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0"/>
          <w:szCs w:val="40"/>
        </w:rPr>
        <w:t xml:space="preserve">BARCLAYS BANK</w:t>
      </w:r>
    </w:p>
    <w:p>
      <w:pPr>
        <w:spacing w:after="200"/>
        <w:jc w:val="center"/>
      </w:pPr>
      <w:r>
        <w:rPr>
          <w:b/>
          <w:bCs/>
          <w:color w:val="1F3864"/>
          <w:sz w:val="34"/>
          <w:szCs w:val="34"/>
        </w:rPr>
        <w:t xml:space="preserve">Customer Churn Analytics &amp; Prediction Platform</w:t>
      </w:r>
    </w:p>
    <w:p>
      <w:pPr>
        <w:pBdr>
          <w:bottom w:val="single" w:color="1F3864" w:sz="12" w:space="6"/>
        </w:pBdr>
        <w:spacing w:after="400"/>
        <w:jc w:val="center"/>
      </w:pPr>
    </w:p>
    <w:p>
      <w:pPr>
        <w:spacing w:after="120"/>
        <w:jc w:val="center"/>
      </w:pPr>
      <w:r>
        <w:rPr>
          <w:b/>
          <w:bCs/>
          <w:sz w:val="30"/>
          <w:szCs w:val="30"/>
        </w:rPr>
        <w:t xml:space="preserve">BUSINESS REQUIREMENTS DOCUMENT (BRD)</w:t>
      </w:r>
    </w:p>
    <w:p>
      <w:pPr>
        <w:spacing w:after="600"/>
        <w:jc w:val="center"/>
      </w:pPr>
      <w:r>
        <w:rPr>
          <w:sz w:val="26"/>
          <w:szCs w:val="26"/>
        </w:rPr>
        <w:t xml:space="preserve">&amp;</w:t>
      </w:r>
    </w:p>
    <w:p>
      <w:pPr>
        <w:spacing w:after="800"/>
        <w:jc w:val="center"/>
      </w:pPr>
      <w:r>
        <w:rPr>
          <w:b/>
          <w:bCs/>
          <w:sz w:val="30"/>
          <w:szCs w:val="30"/>
        </w:rPr>
        <w:t xml:space="preserve">FUNCTIONAL REQUIREMENTS DOCUMENT (FRD)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Project Name</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Barclays Customer Churn Analytics &amp; Prediction</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Document Version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1.0 (Draft for Review)</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Document Date</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29 September 2026</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Prepared By</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Senior Business Analyst</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Prepared For</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Barclays Management, Data Science &amp; Analytics Teams</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Classification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Internal – Confidential</w:t>
            </w:r>
          </w:p>
        </w:tc>
      </w:tr>
    </w:tbl>
    <w:p>
      <w:r>
        <w:br w:type="page"/>
      </w:r>
    </w:p>
    <w:p>
      <w:pPr>
        <w:pStyle w:val="Heading1"/>
      </w:pPr>
      <w:r>
        <w:t xml:space="preserve">Document Control</w:t>
      </w:r>
    </w:p>
    <w:p>
      <w:pPr>
        <w:pStyle w:val="Heading3"/>
      </w:pPr>
      <w:r>
        <w:t xml:space="preserve">Version History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400"/>
        <w:gridCol w:w="4600"/>
      </w:tblGrid>
      <w:tr>
        <w:trPr>
          <w:tblHeader/>
        </w:trPr>
        <w:tc>
          <w:tcPr>
            <w:tcW w:type="dxa" w:w="1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Version</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Date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Author</w:t>
            </w:r>
          </w:p>
        </w:tc>
        <w:tc>
          <w:tcPr>
            <w:tcW w:type="dxa" w:w="4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Description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29-Sep-2026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Sr. Business Analyst</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Initial draft based on project objective, user stories and sprint backlog</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1.0</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29-Sep-2026</w:t>
            </w:r>
          </w:p>
        </w:tc>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Sr. Business Analyst</w:t>
            </w:r>
          </w:p>
        </w:tc>
        <w:tc>
          <w:tcPr>
            <w:tcW w:type="dxa" w:w="4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Consolidated BRD and FRD issued for stakeholder review</w:t>
            </w:r>
          </w:p>
        </w:tc>
      </w:tr>
    </w:tbl>
    <w:p>
      <w:pPr>
        <w:spacing w:after="120"/>
      </w:pPr>
    </w:p>
    <w:p>
      <w:pPr>
        <w:pStyle w:val="Heading3"/>
      </w:pPr>
      <w:r>
        <w:t xml:space="preserve">Approvals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200"/>
        <w:gridCol w:w="1700"/>
      </w:tblGrid>
      <w:tr>
        <w:trPr>
          <w:tblHeader/>
        </w:trPr>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Signature</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Date</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Business Sponsor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r>
      <w:tr>
        <w:trPr>
          <w:cantSplit/>
        </w:trPr>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Head of Retail Banking / Customer Management</w:t>
            </w:r>
          </w:p>
        </w:tc>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Project Manager / Scrum Master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r>
      <w:tr>
        <w:trPr>
          <w:cantSplit/>
        </w:trPr>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Lead Data Scientist</w:t>
            </w:r>
          </w:p>
        </w:tc>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c>
          <w:tcPr>
            <w:tcW w:type="dxa" w:w="1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BI / Reporting Lead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
            </w:r>
          </w:p>
        </w:tc>
      </w:tr>
    </w:tbl>
    <w:p>
      <w:pPr>
        <w:spacing w:after="120"/>
      </w:pPr>
    </w:p>
    <w:p>
      <w:pPr>
        <w:pStyle w:val="Heading3"/>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200"/>
      </w:pPr>
      <w:r>
        <w:rPr>
          <w:b/>
          <w:bCs/>
          <w:color w:val="1F3864"/>
          <w:sz w:val="30"/>
          <w:szCs w:val="30"/>
        </w:rPr>
        <w:t xml:space="preserve">PART A – BUSINESS REQUIREMENTS DOCUMENT (BRD)</w:t>
      </w:r>
    </w:p>
    <w:p>
      <w:pPr>
        <w:pStyle w:val="Heading1"/>
      </w:pPr>
      <w:r>
        <w:t xml:space="preserve">1. Executive Summary</w:t>
      </w:r>
    </w:p>
    <w:p>
      <w:pPr>
        <w:spacing w:after="120" w:line="276"/>
      </w:pPr>
      <w:r>
        <w:rPr>
          <w:sz w:val="22"/>
          <w:szCs w:val="22"/>
        </w:rPr>
        <w:t xml:space="preserve">Barclays Bank is experiencing a high customer churn rate: customers stop using the bank's services and move to competitors. Management has not had timely visibility into why customers leave, decisions have been delayed, and the existing analytical methods are outdated. The result is a direct loss of revenue, higher customer acquisition costs and reduced lifetime value.</w:t>
      </w:r>
    </w:p>
    <w:p>
      <w:pPr>
        <w:spacing w:after="120" w:line="276"/>
      </w:pPr>
      <w:r>
        <w:rPr>
          <w:sz w:val="22"/>
          <w:szCs w:val="22"/>
        </w:rPr>
        <w:t xml:space="preserve">This project will deliver an end-to-end Customer Churn Analytics and Prediction solution built with Python (Google Colab / Jupyter) for data engineering, exploratory analysis and machine learning, and a live dashboard (Power BI) for management reporting. The solution will (1) identify the drivers of churn, (2) provide near real-time insight to management, (3) forecast which customers are likely to churn so preventive action can be taken, and (4) provide detailed, root-cause and departmental reports.</w:t>
      </w:r>
    </w:p>
    <w:p>
      <w:pPr>
        <w:spacing w:after="120" w:line="276"/>
      </w:pPr>
      <w:r>
        <w:rPr>
          <w:sz w:val="22"/>
          <w:szCs w:val="22"/>
        </w:rPr>
        <w:t xml:space="preserve">The work is organised into six sprints (SID_1 to SID_6), each mapped to a business user story, and prioritised so that the highest-value outcomes – understanding churn, live analysis, prediction and dashboarding – are delivered first.</w:t>
      </w:r>
    </w:p>
    <w:p>
      <w:pPr>
        <w:pStyle w:val="Heading1"/>
      </w:pPr>
      <w:r>
        <w:t xml:space="preserve">2. Business Background and Problem Statement</w:t>
      </w:r>
    </w:p>
    <w:p>
      <w:pPr>
        <w:pStyle w:val="Heading2"/>
      </w:pPr>
      <w:r>
        <w:t xml:space="preserve">2.1 Background</w:t>
      </w:r>
    </w:p>
    <w:p>
      <w:pPr>
        <w:spacing w:after="120" w:line="276"/>
      </w:pPr>
      <w:r>
        <w:rPr>
          <w:sz w:val="22"/>
          <w:szCs w:val="22"/>
        </w:rPr>
        <w:t xml:space="preserve">Retention is significantly cheaper than acquisition in retail banking. Attrition in current accounts, cards, loans and savings products erodes the customer base and cross-sell potential. Barclays holds large volumes of customer, account, transaction and service-interaction data, but this data is not currently converted into timely, actionable churn intelligence.</w:t>
      </w:r>
    </w:p>
    <w:p>
      <w:pPr>
        <w:pStyle w:val="Heading2"/>
      </w:pPr>
      <w:r>
        <w:t xml:space="preserve">2.2 Problem Statement</w:t>
      </w:r>
    </w:p>
    <w:p>
      <w:pPr>
        <w:pStyle w:val="ListParagraph"/>
        <w:numPr>
          <w:ilvl w:val="0"/>
          <w:numId w:val="2"/>
        </w:numPr>
        <w:spacing w:after="60" w:line="276"/>
      </w:pPr>
      <w:r>
        <w:rPr>
          <w:sz w:val="22"/>
          <w:szCs w:val="22"/>
        </w:rPr>
        <w:t xml:space="preserve">Customer churn rate is high and customers do not continue using bank services.</w:t>
      </w:r>
    </w:p>
    <w:p>
      <w:pPr>
        <w:pStyle w:val="ListParagraph"/>
        <w:numPr>
          <w:ilvl w:val="0"/>
          <w:numId w:val="2"/>
        </w:numPr>
        <w:spacing w:after="60" w:line="276"/>
      </w:pPr>
      <w:r>
        <w:rPr>
          <w:sz w:val="22"/>
          <w:szCs w:val="22"/>
        </w:rPr>
        <w:t xml:space="preserve">Previously, the bank did not get timely insights and therefore could not take decisions on time.</w:t>
      </w:r>
    </w:p>
    <w:p>
      <w:pPr>
        <w:pStyle w:val="ListParagraph"/>
        <w:numPr>
          <w:ilvl w:val="0"/>
          <w:numId w:val="2"/>
        </w:numPr>
        <w:spacing w:after="60" w:line="276"/>
      </w:pPr>
      <w:r>
        <w:rPr>
          <w:sz w:val="22"/>
          <w:szCs w:val="22"/>
        </w:rPr>
        <w:t xml:space="preserve">Cost of churn is high (lost revenue, lost cross-sell, replacement acquisition cost).</w:t>
      </w:r>
    </w:p>
    <w:p>
      <w:pPr>
        <w:pStyle w:val="ListParagraph"/>
        <w:numPr>
          <w:ilvl w:val="0"/>
          <w:numId w:val="2"/>
        </w:numPr>
        <w:spacing w:after="60" w:line="276"/>
      </w:pPr>
      <w:r>
        <w:rPr>
          <w:sz w:val="22"/>
          <w:szCs w:val="22"/>
        </w:rPr>
        <w:t xml:space="preserve">Previous methodologies were old and not up to date; they were largely retrospective and manual.</w:t>
      </w:r>
    </w:p>
    <w:p>
      <w:pPr>
        <w:pStyle w:val="ListParagraph"/>
        <w:numPr>
          <w:ilvl w:val="0"/>
          <w:numId w:val="2"/>
        </w:numPr>
        <w:spacing w:after="60" w:line="276"/>
      </w:pPr>
      <w:r>
        <w:rPr>
          <w:sz w:val="22"/>
          <w:szCs w:val="22"/>
        </w:rPr>
        <w:t xml:space="preserve">The bank now needs live analysis and corrective measures, as well as prediction of future churn rates.</w:t>
      </w:r>
    </w:p>
    <w:p>
      <w:pPr>
        <w:pStyle w:val="Heading2"/>
      </w:pPr>
      <w:r>
        <w:t xml:space="preserve">2.3 Business Opportunity</w:t>
      </w:r>
    </w:p>
    <w:p>
      <w:pPr>
        <w:spacing w:after="120" w:line="276"/>
      </w:pPr>
      <w:r>
        <w:rPr>
          <w:sz w:val="22"/>
          <w:szCs w:val="22"/>
        </w:rPr>
        <w:t xml:space="preserve">By combining historical analysis, live tracking and predictive modelling, the bank can move from a reactive stance (reporting churn after it has happened) to a proactive stance (identifying at-risk customers early and intervening with targeted retention actions).</w:t>
      </w:r>
    </w:p>
    <w:p>
      <w:pPr>
        <w:pStyle w:val="Heading1"/>
      </w:pPr>
      <w:r>
        <w:t xml:space="preserve">3. Business Objectives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2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4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Objective</w:t>
            </w:r>
          </w:p>
        </w:tc>
        <w:tc>
          <w:tcPr>
            <w:tcW w:type="dxa" w:w="4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Measure of Success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Understand why customers churn by identifying key drivers, segments and anomalies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Ranked list of churn drivers validated by business stakeholders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BO-02</w:t>
            </w:r>
          </w:p>
        </w:tc>
        <w:tc>
          <w:tcPr>
            <w:tcW w:type="dxa" w:w="4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Give management live / near real-time insight for decision making</w:t>
            </w:r>
          </w:p>
        </w:tc>
        <w:tc>
          <w:tcPr>
            <w:tcW w:type="dxa" w:w="4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Dashboard refreshed on an agreed schedule; decision-time reduced vs. baseline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Forecast churn to enable preventive action</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Model meets agreed accuracy, precision, recall and ROC-AUC thresholds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BO-04</w:t>
            </w:r>
          </w:p>
        </w:tc>
        <w:tc>
          <w:tcPr>
            <w:tcW w:type="dxa" w:w="4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Provide a management dashboard and downloadable reports</w:t>
            </w:r>
          </w:p>
        </w:tc>
        <w:tc>
          <w:tcPr>
            <w:tcW w:type="dxa" w:w="4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Dashboard and PDF report accepted by business in UAT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Support root-cause and what-if analysis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Root-cause report delivered; what-if scenarios executable</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BO-06</w:t>
            </w:r>
          </w:p>
        </w:tc>
        <w:tc>
          <w:tcPr>
            <w:tcW w:type="dxa" w:w="4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Enable internal / intra-department reporting</w:t>
            </w:r>
          </w:p>
        </w:tc>
        <w:tc>
          <w:tcPr>
            <w:tcW w:type="dxa" w:w="4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Departmental reports circulated and adopted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Reduce overall customer churn rate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Target reduction % to be baselined and agreed with Sponsor (e.g., relative reduction over 12 months post-go-live)</w:t>
            </w:r>
          </w:p>
        </w:tc>
      </w:tr>
    </w:tbl>
    <w:p>
      <w:pPr>
        <w:pStyle w:val="Heading1"/>
      </w:pPr>
      <w:r>
        <w:t xml:space="preserve">4. Project Scope</w:t>
      </w:r>
    </w:p>
    <w:p>
      <w:pPr>
        <w:pStyle w:val="Heading2"/>
      </w:pPr>
      <w:r>
        <w:t xml:space="preserve">4.1 In Scope</w:t>
      </w:r>
    </w:p>
    <w:p>
      <w:pPr>
        <w:pStyle w:val="ListParagraph"/>
        <w:numPr>
          <w:ilvl w:val="0"/>
          <w:numId w:val="2"/>
        </w:numPr>
        <w:spacing w:after="60" w:line="276"/>
      </w:pPr>
      <w:r>
        <w:rPr>
          <w:sz w:val="22"/>
          <w:szCs w:val="22"/>
        </w:rPr>
        <w:t xml:space="preserve">Requirements documentation: BRD, FRD, user stories, sprint backlogs, execution plan.</w:t>
      </w:r>
    </w:p>
    <w:p>
      <w:pPr>
        <w:pStyle w:val="ListParagraph"/>
        <w:numPr>
          <w:ilvl w:val="0"/>
          <w:numId w:val="2"/>
        </w:numPr>
        <w:spacing w:after="60" w:line="276"/>
      </w:pPr>
      <w:r>
        <w:rPr>
          <w:sz w:val="22"/>
          <w:szCs w:val="22"/>
        </w:rPr>
        <w:t xml:space="preserve">Definition of final KPIs and objectives.</w:t>
      </w:r>
    </w:p>
    <w:p>
      <w:pPr>
        <w:pStyle w:val="ListParagraph"/>
        <w:numPr>
          <w:ilvl w:val="0"/>
          <w:numId w:val="2"/>
        </w:numPr>
        <w:spacing w:after="60" w:line="276"/>
      </w:pPr>
      <w:r>
        <w:rPr>
          <w:sz w:val="22"/>
          <w:szCs w:val="22"/>
        </w:rPr>
        <w:t xml:space="preserve">Loading, cleaning, munging and merging of customer datasets.</w:t>
      </w:r>
    </w:p>
    <w:p>
      <w:pPr>
        <w:pStyle w:val="ListParagraph"/>
        <w:numPr>
          <w:ilvl w:val="0"/>
          <w:numId w:val="2"/>
        </w:numPr>
        <w:spacing w:after="60" w:line="276"/>
      </w:pPr>
      <w:r>
        <w:rPr>
          <w:sz w:val="22"/>
          <w:szCs w:val="22"/>
        </w:rPr>
        <w:t xml:space="preserve">Exploratory Data Analysis (EDA), insight and anomaly detection, live analysis tracking.</w:t>
      </w:r>
    </w:p>
    <w:p>
      <w:pPr>
        <w:pStyle w:val="ListParagraph"/>
        <w:numPr>
          <w:ilvl w:val="0"/>
          <w:numId w:val="2"/>
        </w:numPr>
        <w:spacing w:after="60" w:line="276"/>
      </w:pPr>
      <w:r>
        <w:rPr>
          <w:sz w:val="22"/>
          <w:szCs w:val="22"/>
        </w:rPr>
        <w:t xml:space="preserve">Machine-learning data preparation, feature/target identification, model selection, building, evaluation and final model selection for churn prediction.</w:t>
      </w:r>
    </w:p>
    <w:p>
      <w:pPr>
        <w:pStyle w:val="ListParagraph"/>
        <w:numPr>
          <w:ilvl w:val="0"/>
          <w:numId w:val="2"/>
        </w:numPr>
        <w:spacing w:after="60" w:line="276"/>
      </w:pPr>
      <w:r>
        <w:rPr>
          <w:sz w:val="22"/>
          <w:szCs w:val="22"/>
        </w:rPr>
        <w:t xml:space="preserve">Detailed Python report, KPI/outcome dashboard and PDF report conversion.</w:t>
      </w:r>
    </w:p>
    <w:p>
      <w:pPr>
        <w:pStyle w:val="ListParagraph"/>
        <w:numPr>
          <w:ilvl w:val="0"/>
          <w:numId w:val="2"/>
        </w:numPr>
        <w:spacing w:after="60" w:line="276"/>
      </w:pPr>
      <w:r>
        <w:rPr>
          <w:sz w:val="22"/>
          <w:szCs w:val="22"/>
        </w:rPr>
        <w:t xml:space="preserve">What-if analysis, root-cause analysis, correlation checks and worst-case identification.</w:t>
      </w:r>
    </w:p>
    <w:p>
      <w:pPr>
        <w:pStyle w:val="ListParagraph"/>
        <w:numPr>
          <w:ilvl w:val="0"/>
          <w:numId w:val="2"/>
        </w:numPr>
        <w:spacing w:after="60" w:line="276"/>
      </w:pPr>
      <w:r>
        <w:rPr>
          <w:sz w:val="22"/>
          <w:szCs w:val="22"/>
        </w:rPr>
        <w:t xml:space="preserve">Internal / intra-department report creation.</w:t>
      </w:r>
    </w:p>
    <w:p>
      <w:pPr>
        <w:pStyle w:val="Heading2"/>
      </w:pPr>
      <w:r>
        <w:t xml:space="preserve">4.2 Out of Scope</w:t>
      </w:r>
    </w:p>
    <w:p>
      <w:pPr>
        <w:pStyle w:val="ListParagraph"/>
        <w:numPr>
          <w:ilvl w:val="0"/>
          <w:numId w:val="2"/>
        </w:numPr>
        <w:spacing w:after="60" w:line="276"/>
      </w:pPr>
      <w:r>
        <w:rPr>
          <w:sz w:val="22"/>
          <w:szCs w:val="22"/>
        </w:rPr>
        <w:t xml:space="preserve">Design and execution of the actual retention campaigns (the project provides the insight and target lists only).</w:t>
      </w:r>
    </w:p>
    <w:p>
      <w:pPr>
        <w:pStyle w:val="ListParagraph"/>
        <w:numPr>
          <w:ilvl w:val="0"/>
          <w:numId w:val="2"/>
        </w:numPr>
        <w:spacing w:after="60" w:line="276"/>
      </w:pPr>
      <w:r>
        <w:rPr>
          <w:sz w:val="22"/>
          <w:szCs w:val="22"/>
        </w:rPr>
        <w:t xml:space="preserve">Re-engineering of core banking or CRM source systems.</w:t>
      </w:r>
    </w:p>
    <w:p>
      <w:pPr>
        <w:pStyle w:val="ListParagraph"/>
        <w:numPr>
          <w:ilvl w:val="0"/>
          <w:numId w:val="2"/>
        </w:numPr>
        <w:spacing w:after="60" w:line="276"/>
      </w:pPr>
      <w:r>
        <w:rPr>
          <w:sz w:val="22"/>
          <w:szCs w:val="22"/>
        </w:rPr>
        <w:t xml:space="preserve">Real-time streaming infrastructure beyond the agreed refresh mechanism (near real-time is achieved by scheduled refresh in Phase 1).</w:t>
      </w:r>
    </w:p>
    <w:p>
      <w:pPr>
        <w:pStyle w:val="ListParagraph"/>
        <w:numPr>
          <w:ilvl w:val="0"/>
          <w:numId w:val="2"/>
        </w:numPr>
        <w:spacing w:after="60" w:line="276"/>
      </w:pPr>
      <w:r>
        <w:rPr>
          <w:sz w:val="22"/>
          <w:szCs w:val="22"/>
        </w:rPr>
        <w:t xml:space="preserve">Production MLOps automation (may be considered in a later phase).</w:t>
      </w:r>
    </w:p>
    <w:p>
      <w:pPr>
        <w:pStyle w:val="Heading1"/>
      </w:pPr>
      <w:r>
        <w:t xml:space="preserve">5. Stakeholders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0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Stakeholder</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Role in Project</w:t>
            </w:r>
          </w:p>
        </w:tc>
        <w:tc>
          <w:tcPr>
            <w:tcW w:type="dxa" w:w="4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Interest / Expectation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Executive Management / Sponsor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Approver and consumer of insights</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Reduced churn, revenue protection, timely decisions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Retail / Customer Management</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Business owner, action taker</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At-risk customer lists, segment insights, retention levers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Marketing &amp; CRM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Campaign execution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Targeting inputs, churn propensity scores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Data Scientist / Analyst</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Builds analysis and models</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Clean data, clear requirements, access to datasets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BI / Reporting Team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Dashboard and report delivery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Defined KPIs, data model, refresh cadence</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Data Governance &amp; Compliance</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Data protection oversight</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GDPR / DPA compliance, access control, auditability</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IT / Data Engineering</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Data provisioning and environments</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Clear integration and access needs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Internal Departments (Risk, Ops, Finance)</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Report consumers</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Tailored intra-department reports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Business Analyst / Scrum Master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Requirements and delivery governance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Traceability, scope control, on-time sprints</w:t>
            </w:r>
          </w:p>
        </w:tc>
      </w:tr>
    </w:tbl>
    <w:p>
      <w:pPr>
        <w:pStyle w:val="Heading1"/>
      </w:pPr>
      <w:r>
        <w:t xml:space="preserve">6. Business Requirements</w:t>
      </w:r>
    </w:p>
    <w:p>
      <w:pPr>
        <w:spacing w:after="120" w:line="276"/>
      </w:pPr>
      <w:r>
        <w:rPr>
          <w:sz w:val="22"/>
          <w:szCs w:val="22"/>
        </w:rPr>
        <w:t xml:space="preserve">Each business requirement is traceable to a business objective, a user story and a sprint. Priority follows the user story priority (High / Medium / 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400"/>
        <w:gridCol w:w="1500"/>
        <w:gridCol w:w="14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 ID</w:t>
            </w:r>
          </w:p>
        </w:tc>
        <w:tc>
          <w:tcPr>
            <w:tcW w:type="dxa" w:w="4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Business Requirement</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Objective</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Sprint</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BR-01</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The business shall be able to quantify current churn rate and understand why customers churn.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BO-01, BO-07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SID_1, SID_2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BR-02</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Management shall have real-time / near real-time analysis to support live decision making.</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BO-02</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BR-03</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The bank shall be able to forecast churn (probability per customer and aggregate rate) to take preventive measures.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BO-03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BR-04</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The bank shall have a dashboard and outcome report presenting necessary KPIs.</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BO-04</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SID_4</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BR-05</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The business shall receive a detailed report supporting root-cause analysis, correlation and worst-case identification, and what-if analysis.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BO-05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BR-06</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Internal and inter-departmental stakeholders shall receive tailored reports.</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BO-06</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SID_6</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BR-07</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All data handling shall comply with applicable banking data-protection and security regulations.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BR-08</w:t>
            </w:r>
          </w:p>
        </w:tc>
        <w:tc>
          <w:tcPr>
            <w:tcW w:type="dxa" w:w="4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Analysis and models shall be reproducible and documented for audit.</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All</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All</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bl>
    <w:p>
      <w:pPr>
        <w:pStyle w:val="Heading1"/>
      </w:pPr>
      <w:r>
        <w:t xml:space="preserve">7. User Stories</w:t>
      </w:r>
    </w:p>
    <w:p>
      <w:pPr>
        <w:spacing w:after="120" w:line="276"/>
      </w:pPr>
      <w:r>
        <w:rPr>
          <w:sz w:val="22"/>
          <w:szCs w:val="22"/>
        </w:rPr>
        <w:t xml:space="preserve">User stories follow the format: As a &lt;role&gt;, I want &lt;capability&gt;, so that &lt;benefit&gt;. Each is mapped to a sprint and task.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200"/>
        <w:gridCol w:w="2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Sprint</w:t>
            </w:r>
          </w:p>
        </w:tc>
        <w:tc>
          <w:tcPr>
            <w:tcW w:type="dxa" w:w="5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User Story</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Task</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SID_1</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As a bank executive, I want the high churn rate to be understood and reduced, so that revenue and customer base are protected.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Task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SID_2</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As management, I want real-time analysis, so that I can make live decisions.</w:t>
            </w:r>
          </w:p>
        </w:tc>
        <w:tc>
          <w:tcPr>
            <w:tcW w:type="dxa" w:w="1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Task 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SID_3</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As a customer-retention manager, I want churn rate forecasting, so that I can take preventive action measures.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Task 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SID_4</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As management, I want a dashboard report, so that I can monitor KPIs and outcomes at a glance.</w:t>
            </w:r>
          </w:p>
        </w:tc>
        <w:tc>
          <w:tcPr>
            <w:tcW w:type="dxa" w:w="1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Task 4</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SID_5</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As an analytics/strategy lead, I want a detailed report for root-cause analysis, so that I can address underlying causes.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Task 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SID_6</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As an internal department head, I want a report for internal / intra-department use, so that my team can act on relevant findings.</w:t>
            </w:r>
          </w:p>
        </w:tc>
        <w:tc>
          <w:tcPr>
            <w:tcW w:type="dxa" w:w="1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Task 6</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r>
    </w:tbl>
    <w:p>
      <w:pPr>
        <w:spacing w:after="120"/>
      </w:pPr>
    </w:p>
    <w:p>
      <w:pPr>
        <w:pStyle w:val="Heading2"/>
      </w:pPr>
      <w:r>
        <w:t xml:space="preserve">7.1 Acceptance Criteria</w:t>
      </w:r>
    </w:p>
    <w:p>
      <w:pPr>
        <w:pStyle w:val="Heading3"/>
      </w:pPr>
      <w:r>
        <w:t xml:space="preserve">SID_1</w:t>
      </w:r>
    </w:p>
    <w:p>
      <w:pPr>
        <w:pStyle w:val="ListParagraph"/>
        <w:numPr>
          <w:ilvl w:val="0"/>
          <w:numId w:val="2"/>
        </w:numPr>
        <w:spacing w:after="60" w:line="276"/>
      </w:pPr>
      <w:r>
        <w:rPr>
          <w:sz w:val="22"/>
          <w:szCs w:val="22"/>
        </w:rPr>
        <w:t xml:space="preserve">BRD, FRD, user stories and sprint backlog approved by Sponsor.</w:t>
      </w:r>
    </w:p>
    <w:p>
      <w:pPr>
        <w:pStyle w:val="ListParagraph"/>
        <w:numPr>
          <w:ilvl w:val="0"/>
          <w:numId w:val="2"/>
        </w:numPr>
        <w:spacing w:after="60" w:line="276"/>
      </w:pPr>
      <w:r>
        <w:rPr>
          <w:sz w:val="22"/>
          <w:szCs w:val="22"/>
        </w:rPr>
        <w:t xml:space="preserve">Final KPI list and objectives signed off.</w:t>
      </w:r>
    </w:p>
    <w:p>
      <w:pPr>
        <w:pStyle w:val="ListParagraph"/>
        <w:numPr>
          <w:ilvl w:val="0"/>
          <w:numId w:val="2"/>
        </w:numPr>
        <w:spacing w:after="60" w:line="276"/>
      </w:pPr>
      <w:r>
        <w:rPr>
          <w:sz w:val="22"/>
          <w:szCs w:val="22"/>
        </w:rPr>
        <w:t xml:space="preserve">Execution plan with owners and timelines published.</w:t>
      </w:r>
    </w:p>
    <w:p>
      <w:pPr>
        <w:pStyle w:val="Heading3"/>
      </w:pPr>
      <w:r>
        <w:t xml:space="preserve">SID_2</w:t>
      </w:r>
    </w:p>
    <w:p>
      <w:pPr>
        <w:pStyle w:val="ListParagraph"/>
        <w:numPr>
          <w:ilvl w:val="0"/>
          <w:numId w:val="2"/>
        </w:numPr>
        <w:spacing w:after="60" w:line="276"/>
      </w:pPr>
      <w:r>
        <w:rPr>
          <w:sz w:val="22"/>
          <w:szCs w:val="22"/>
        </w:rPr>
        <w:t xml:space="preserve">Datasets loaded, cleaned and merged with documented data-quality log.</w:t>
      </w:r>
    </w:p>
    <w:p>
      <w:pPr>
        <w:pStyle w:val="ListParagraph"/>
        <w:numPr>
          <w:ilvl w:val="0"/>
          <w:numId w:val="2"/>
        </w:numPr>
        <w:spacing w:after="60" w:line="276"/>
      </w:pPr>
      <w:r>
        <w:rPr>
          <w:sz w:val="22"/>
          <w:szCs w:val="22"/>
        </w:rPr>
        <w:t xml:space="preserve">EDA completed with churn segmented by key dimensions.</w:t>
      </w:r>
    </w:p>
    <w:p>
      <w:pPr>
        <w:pStyle w:val="ListParagraph"/>
        <w:numPr>
          <w:ilvl w:val="0"/>
          <w:numId w:val="2"/>
        </w:numPr>
        <w:spacing w:after="60" w:line="276"/>
      </w:pPr>
      <w:r>
        <w:rPr>
          <w:sz w:val="22"/>
          <w:szCs w:val="22"/>
        </w:rPr>
        <w:t xml:space="preserve">Insights and anomalies documented; live tracking view available and refreshable.</w:t>
      </w:r>
    </w:p>
    <w:p>
      <w:pPr>
        <w:pStyle w:val="Heading3"/>
      </w:pPr>
      <w:r>
        <w:t xml:space="preserve">SID_3</w:t>
      </w:r>
    </w:p>
    <w:p>
      <w:pPr>
        <w:pStyle w:val="ListParagraph"/>
        <w:numPr>
          <w:ilvl w:val="0"/>
          <w:numId w:val="2"/>
        </w:numPr>
        <w:spacing w:after="60" w:line="276"/>
      </w:pPr>
      <w:r>
        <w:rPr>
          <w:sz w:val="22"/>
          <w:szCs w:val="22"/>
        </w:rPr>
        <w:t xml:space="preserve">Model-ready dataset with defined features and churn target.</w:t>
      </w:r>
    </w:p>
    <w:p>
      <w:pPr>
        <w:pStyle w:val="ListParagraph"/>
        <w:numPr>
          <w:ilvl w:val="0"/>
          <w:numId w:val="2"/>
        </w:numPr>
        <w:spacing w:after="60" w:line="276"/>
      </w:pPr>
      <w:r>
        <w:rPr>
          <w:sz w:val="22"/>
          <w:szCs w:val="22"/>
        </w:rPr>
        <w:t xml:space="preserve">At least three candidate models compared using agreed metrics.</w:t>
      </w:r>
    </w:p>
    <w:p>
      <w:pPr>
        <w:pStyle w:val="ListParagraph"/>
        <w:numPr>
          <w:ilvl w:val="0"/>
          <w:numId w:val="2"/>
        </w:numPr>
        <w:spacing w:after="60" w:line="276"/>
      </w:pPr>
      <w:r>
        <w:rPr>
          <w:sz w:val="22"/>
          <w:szCs w:val="22"/>
        </w:rPr>
        <w:t xml:space="preserve">Final model selected and churn scores generated for all active customers.</w:t>
      </w:r>
    </w:p>
    <w:p>
      <w:pPr>
        <w:pStyle w:val="Heading3"/>
      </w:pPr>
      <w:r>
        <w:t xml:space="preserve">SID_4</w:t>
      </w:r>
    </w:p>
    <w:p>
      <w:pPr>
        <w:pStyle w:val="ListParagraph"/>
        <w:numPr>
          <w:ilvl w:val="0"/>
          <w:numId w:val="2"/>
        </w:numPr>
        <w:spacing w:after="60" w:line="276"/>
      </w:pPr>
      <w:r>
        <w:rPr>
          <w:sz w:val="22"/>
          <w:szCs w:val="22"/>
        </w:rPr>
        <w:t xml:space="preserve">Python report and dashboard show all agreed KPIs.</w:t>
      </w:r>
    </w:p>
    <w:p>
      <w:pPr>
        <w:pStyle w:val="ListParagraph"/>
        <w:numPr>
          <w:ilvl w:val="0"/>
          <w:numId w:val="2"/>
        </w:numPr>
        <w:spacing w:after="60" w:line="276"/>
      </w:pPr>
      <w:r>
        <w:rPr>
          <w:sz w:val="22"/>
          <w:szCs w:val="22"/>
        </w:rPr>
        <w:t xml:space="preserve">Dashboard supports filtering by segment, geography, product and time.</w:t>
      </w:r>
    </w:p>
    <w:p>
      <w:pPr>
        <w:pStyle w:val="ListParagraph"/>
        <w:numPr>
          <w:ilvl w:val="0"/>
          <w:numId w:val="2"/>
        </w:numPr>
        <w:spacing w:after="60" w:line="276"/>
      </w:pPr>
      <w:r>
        <w:rPr>
          <w:sz w:val="22"/>
          <w:szCs w:val="22"/>
        </w:rPr>
        <w:t xml:space="preserve">Report exportable as PDF.</w:t>
      </w:r>
    </w:p>
    <w:p>
      <w:pPr>
        <w:pStyle w:val="Heading3"/>
      </w:pPr>
      <w:r>
        <w:t xml:space="preserve">SID_5</w:t>
      </w:r>
    </w:p>
    <w:p>
      <w:pPr>
        <w:pStyle w:val="ListParagraph"/>
        <w:numPr>
          <w:ilvl w:val="0"/>
          <w:numId w:val="2"/>
        </w:numPr>
        <w:spacing w:after="60" w:line="276"/>
      </w:pPr>
      <w:r>
        <w:rPr>
          <w:sz w:val="22"/>
          <w:szCs w:val="22"/>
        </w:rPr>
        <w:t xml:space="preserve">Root causes ranked with supporting evidence.</w:t>
      </w:r>
    </w:p>
    <w:p>
      <w:pPr>
        <w:pStyle w:val="ListParagraph"/>
        <w:numPr>
          <w:ilvl w:val="0"/>
          <w:numId w:val="2"/>
        </w:numPr>
        <w:spacing w:after="60" w:line="276"/>
      </w:pPr>
      <w:r>
        <w:rPr>
          <w:sz w:val="22"/>
          <w:szCs w:val="22"/>
        </w:rPr>
        <w:t xml:space="preserve">Correlation matrix and worst-case segments identified.</w:t>
      </w:r>
    </w:p>
    <w:p>
      <w:pPr>
        <w:pStyle w:val="ListParagraph"/>
        <w:numPr>
          <w:ilvl w:val="0"/>
          <w:numId w:val="2"/>
        </w:numPr>
        <w:spacing w:after="60" w:line="276"/>
      </w:pPr>
      <w:r>
        <w:rPr>
          <w:sz w:val="22"/>
          <w:szCs w:val="22"/>
        </w:rPr>
        <w:t xml:space="preserve">At least the agreed what-if scenarios are runnable and documented.</w:t>
      </w:r>
    </w:p>
    <w:p>
      <w:pPr>
        <w:pStyle w:val="Heading3"/>
      </w:pPr>
      <w:r>
        <w:t xml:space="preserve">SID_6</w:t>
      </w:r>
    </w:p>
    <w:p>
      <w:pPr>
        <w:pStyle w:val="ListParagraph"/>
        <w:numPr>
          <w:ilvl w:val="0"/>
          <w:numId w:val="2"/>
        </w:numPr>
        <w:spacing w:after="60" w:line="276"/>
      </w:pPr>
      <w:r>
        <w:rPr>
          <w:sz w:val="22"/>
          <w:szCs w:val="22"/>
        </w:rPr>
        <w:t xml:space="preserve">Departmental reports produced in agreed template.</w:t>
      </w:r>
    </w:p>
    <w:p>
      <w:pPr>
        <w:pStyle w:val="ListParagraph"/>
        <w:numPr>
          <w:ilvl w:val="0"/>
          <w:numId w:val="2"/>
        </w:numPr>
        <w:spacing w:after="60" w:line="276"/>
      </w:pPr>
      <w:r>
        <w:rPr>
          <w:sz w:val="22"/>
          <w:szCs w:val="22"/>
        </w:rPr>
        <w:t xml:space="preserve">Distribution list and cadence confirmed by owners.</w:t>
      </w:r>
    </w:p>
    <w:p>
      <w:pPr>
        <w:pStyle w:val="Heading1"/>
      </w:pPr>
      <w:r>
        <w:t xml:space="preserve">8. Key Performance Indicators (KPIs)</w:t>
      </w:r>
    </w:p>
    <w:p>
      <w:pPr>
        <w:spacing w:after="120" w:line="276"/>
      </w:pPr>
      <w:r>
        <w:rPr>
          <w:sz w:val="22"/>
          <w:szCs w:val="22"/>
        </w:rPr>
        <w:t xml:space="preserve">The final KPI set will be confirmed in Sprint SID_1C. The following proposed KPIs form the baseline for sign-off.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00"/>
        <w:gridCol w:w="5300"/>
        <w:gridCol w:w="1500"/>
      </w:tblGrid>
      <w:tr>
        <w:trPr>
          <w:tblHeader/>
        </w:trPr>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KPI</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Definition</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Type</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Churn Rate (%)</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Customers churned in period ÷ customers at start of period × 100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Business</w:t>
            </w:r>
          </w:p>
        </w:tc>
      </w:tr>
      <w:tr>
        <w:trPr>
          <w:cantSpli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Retention Rate (%)</w:t>
            </w:r>
          </w:p>
        </w:tc>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1 – Churn Rate</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Business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Churn by Segment</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Churn rate by age band, gender, geography, tenure, product, credit-score band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Business</w:t>
            </w:r>
          </w:p>
        </w:tc>
      </w:tr>
      <w:tr>
        <w:trPr>
          <w:cantSpli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Revenue at Risk</w:t>
            </w:r>
          </w:p>
        </w:tc>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Balance / annual revenue attributable to churned or predicted-to-churn customers</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Financial</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Average Tenure of Churners</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Mean months on book of churned customers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Business</w:t>
            </w:r>
          </w:p>
        </w:tc>
      </w:tr>
      <w:tr>
        <w:trPr>
          <w:cantSpli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Active Member Ratio</w:t>
            </w:r>
          </w:p>
        </w:tc>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Active customers ÷ total customers</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Engagement</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Products per Customer</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Average number of products held (churned vs. retained)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Engagement</w:t>
            </w:r>
          </w:p>
        </w:tc>
      </w:tr>
      <w:tr>
        <w:trPr>
          <w:cantSpli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High-Risk Customer Count</w:t>
            </w:r>
          </w:p>
        </w:tc>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Customers with predicted churn probability above threshold</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Predictive</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Model Accuracy / Precision / Recall / F1 / ROC-AUC</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Standard classification metrics on hold-out data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Model</w:t>
            </w:r>
          </w:p>
        </w:tc>
      </w:tr>
      <w:tr>
        <w:trPr>
          <w:cantSpli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Data Freshness</w:t>
            </w:r>
          </w:p>
        </w:tc>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Time since last successful data refresh</w:t>
            </w:r>
          </w:p>
        </w:tc>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Operational</w:t>
            </w:r>
          </w:p>
        </w:tc>
      </w:tr>
    </w:tbl>
    <w:p>
      <w:pPr>
        <w:pStyle w:val="Heading1"/>
      </w:pPr>
      <w:r>
        <w:t xml:space="preserve">9. Assumptions, Constraints and Dependencies</w:t>
      </w:r>
    </w:p>
    <w:p>
      <w:pPr>
        <w:pStyle w:val="Heading2"/>
      </w:pPr>
      <w:r>
        <w:t xml:space="preserve">9.1 Assumptions</w:t>
      </w:r>
    </w:p>
    <w:p>
      <w:pPr>
        <w:pStyle w:val="ListParagraph"/>
        <w:numPr>
          <w:ilvl w:val="0"/>
          <w:numId w:val="2"/>
        </w:numPr>
        <w:spacing w:after="60" w:line="276"/>
      </w:pPr>
      <w:r>
        <w:rPr>
          <w:sz w:val="22"/>
          <w:szCs w:val="22"/>
        </w:rPr>
        <w:t xml:space="preserve">Customer datasets (customer, account, transaction / activity, churn flag) are available and accessible to the project team.</w:t>
      </w:r>
    </w:p>
    <w:p>
      <w:pPr>
        <w:pStyle w:val="ListParagraph"/>
        <w:numPr>
          <w:ilvl w:val="0"/>
          <w:numId w:val="2"/>
        </w:numPr>
        <w:spacing w:after="60" w:line="276"/>
      </w:pPr>
      <w:r>
        <w:rPr>
          <w:sz w:val="22"/>
          <w:szCs w:val="22"/>
        </w:rPr>
        <w:t xml:space="preserve">A historical churn label exists or can be derived (e.g., account closed / inactive beyond a defined period).</w:t>
      </w:r>
    </w:p>
    <w:p>
      <w:pPr>
        <w:pStyle w:val="ListParagraph"/>
        <w:numPr>
          <w:ilvl w:val="0"/>
          <w:numId w:val="2"/>
        </w:numPr>
        <w:spacing w:after="60" w:line="276"/>
      </w:pPr>
      <w:r>
        <w:rPr>
          <w:sz w:val="22"/>
          <w:szCs w:val="22"/>
        </w:rPr>
        <w:t xml:space="preserve">Live analysis is delivered by scheduled data refresh at an agreed frequency (e.g., daily / hourly), unless a streaming source is provided.</w:t>
      </w:r>
    </w:p>
    <w:p>
      <w:pPr>
        <w:pStyle w:val="ListParagraph"/>
        <w:numPr>
          <w:ilvl w:val="0"/>
          <w:numId w:val="2"/>
        </w:numPr>
        <w:spacing w:after="60" w:line="276"/>
      </w:pPr>
      <w:r>
        <w:rPr>
          <w:sz w:val="22"/>
          <w:szCs w:val="22"/>
        </w:rPr>
        <w:t xml:space="preserve">Business stakeholders are available for KPI workshops and UAT.</w:t>
      </w:r>
    </w:p>
    <w:p>
      <w:pPr>
        <w:pStyle w:val="ListParagraph"/>
        <w:numPr>
          <w:ilvl w:val="0"/>
          <w:numId w:val="2"/>
        </w:numPr>
        <w:spacing w:after="60" w:line="276"/>
      </w:pPr>
      <w:r>
        <w:rPr>
          <w:sz w:val="22"/>
          <w:szCs w:val="22"/>
        </w:rPr>
        <w:t xml:space="preserve">Data used will be anonymised or pseudonymised for analytics wherever possible.</w:t>
      </w:r>
    </w:p>
    <w:p>
      <w:pPr>
        <w:pStyle w:val="Heading2"/>
      </w:pPr>
      <w:r>
        <w:t xml:space="preserve">9.2 Constraints</w:t>
      </w:r>
    </w:p>
    <w:p>
      <w:pPr>
        <w:pStyle w:val="ListParagraph"/>
        <w:numPr>
          <w:ilvl w:val="0"/>
          <w:numId w:val="2"/>
        </w:numPr>
        <w:spacing w:after="60" w:line="276"/>
      </w:pPr>
      <w:r>
        <w:rPr>
          <w:sz w:val="22"/>
          <w:szCs w:val="22"/>
        </w:rPr>
        <w:t xml:space="preserve">Compliance with GDPR / UK Data Protection Act and internal banking security policies.</w:t>
      </w:r>
    </w:p>
    <w:p>
      <w:pPr>
        <w:pStyle w:val="ListParagraph"/>
        <w:numPr>
          <w:ilvl w:val="0"/>
          <w:numId w:val="2"/>
        </w:numPr>
        <w:spacing w:after="60" w:line="276"/>
      </w:pPr>
      <w:r>
        <w:rPr>
          <w:sz w:val="22"/>
          <w:szCs w:val="22"/>
        </w:rPr>
        <w:t xml:space="preserve">Development on Python (Google Colab / Jupyter) and Power BI; tools subject to organisational approval.</w:t>
      </w:r>
    </w:p>
    <w:p>
      <w:pPr>
        <w:pStyle w:val="ListParagraph"/>
        <w:numPr>
          <w:ilvl w:val="0"/>
          <w:numId w:val="2"/>
        </w:numPr>
        <w:spacing w:after="60" w:line="276"/>
      </w:pPr>
      <w:r>
        <w:rPr>
          <w:sz w:val="22"/>
          <w:szCs w:val="22"/>
        </w:rPr>
        <w:t xml:space="preserve">Sprint-based delivery with the priority order defined in the backlog.</w:t>
      </w:r>
    </w:p>
    <w:p>
      <w:pPr>
        <w:pStyle w:val="Heading2"/>
      </w:pPr>
      <w:r>
        <w:t xml:space="preserve">9.3 Dependencies</w:t>
      </w:r>
    </w:p>
    <w:p>
      <w:pPr>
        <w:pStyle w:val="ListParagraph"/>
        <w:numPr>
          <w:ilvl w:val="0"/>
          <w:numId w:val="2"/>
        </w:numPr>
        <w:spacing w:after="60" w:line="276"/>
      </w:pPr>
      <w:r>
        <w:rPr>
          <w:sz w:val="22"/>
          <w:szCs w:val="22"/>
        </w:rPr>
        <w:t xml:space="preserve">Timely data access approvals from Data Governance and IT.</w:t>
      </w:r>
    </w:p>
    <w:p>
      <w:pPr>
        <w:pStyle w:val="ListParagraph"/>
        <w:numPr>
          <w:ilvl w:val="0"/>
          <w:numId w:val="2"/>
        </w:numPr>
        <w:spacing w:after="60" w:line="276"/>
      </w:pPr>
      <w:r>
        <w:rPr>
          <w:sz w:val="22"/>
          <w:szCs w:val="22"/>
        </w:rPr>
        <w:t xml:space="preserve">Sign-off of KPIs (SID_1C) before dashboard build (SID_4).</w:t>
      </w:r>
    </w:p>
    <w:p>
      <w:pPr>
        <w:pStyle w:val="ListParagraph"/>
        <w:numPr>
          <w:ilvl w:val="0"/>
          <w:numId w:val="2"/>
        </w:numPr>
        <w:spacing w:after="60" w:line="276"/>
      </w:pPr>
      <w:r>
        <w:rPr>
          <w:sz w:val="22"/>
          <w:szCs w:val="22"/>
        </w:rPr>
        <w:t xml:space="preserve">Model selection (SID_3E) before prediction outputs feed the dashboard and reports.</w:t>
      </w:r>
    </w:p>
    <w:p>
      <w:pPr>
        <w:pStyle w:val="Heading1"/>
      </w:pPr>
      <w:r>
        <w:t xml:space="preserve">10. Risk Assessment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000"/>
        <w:gridCol w:w="1100"/>
        <w:gridCol w:w="3900"/>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Risk</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Impact</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Probability</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Mitigation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R-01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Poor data quality (missing, duplicate, inconsistent values)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Dedicated cleaning sprint (SID_2B); data-quality log; stakeholder validation</w:t>
            </w:r>
          </w:p>
        </w:tc>
      </w:tr>
      <w:tr>
        <w:trPr>
          <w:cantSplit/>
        </w:trPr>
        <w:tc>
          <w:tcPr>
            <w:tcW w:type="dxa" w:w="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R-02</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Class imbalance reduces model reliability</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c>
          <w:tcPr>
            <w:tcW w:type="dxa" w:w="3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Use SMOTE / class weights; evaluate with recall, F1, ROC-AUC rather than accuracy alone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R-03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Delay in data access approvals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Raise requests early in SID_1; escalate via Sponsor</w:t>
            </w:r>
          </w:p>
        </w:tc>
      </w:tr>
      <w:tr>
        <w:trPr>
          <w:cantSplit/>
        </w:trPr>
        <w:tc>
          <w:tcPr>
            <w:tcW w:type="dxa" w:w="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R-04</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Model overfitting / poor generalisation</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c>
          <w:tcPr>
            <w:tcW w:type="dxa" w:w="3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Cross-validation, hold-out testing, hyper-parameter tuning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R-05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KPI ambiguity leading to rework</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Formal KPI sign-off at SID_1C</w:t>
            </w:r>
          </w:p>
        </w:tc>
      </w:tr>
      <w:tr>
        <w:trPr>
          <w:cantSplit/>
        </w:trPr>
        <w:tc>
          <w:tcPr>
            <w:tcW w:type="dxa" w:w="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R-06</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Data privacy / compliance breach</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c>
          <w:tcPr>
            <w:tcW w:type="dxa" w:w="3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Anonymisation, role-based access, audit logging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R-07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Live-data expectations exceed technical capability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Agree refresh frequency and define near real-time in writing</w:t>
            </w:r>
          </w:p>
        </w:tc>
      </w:tr>
      <w:tr>
        <w:trPr>
          <w:cantSplit/>
        </w:trPr>
        <w:tc>
          <w:tcPr>
            <w:tcW w:type="dxa" w:w="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R-08</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 stakeholder adoption of dashboard / reports</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c>
          <w:tcPr>
            <w:tcW w:type="dxa" w:w="3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Early demos, training, feedback loops in each sprint</w:t>
            </w:r>
          </w:p>
        </w:tc>
      </w:tr>
    </w:tbl>
    <w:p>
      <w:pPr>
        <w:pStyle w:val="Heading1"/>
      </w:pPr>
      <w:r>
        <w:t xml:space="preserve">11. Sprint Plan and Backlog</w:t>
      </w:r>
    </w:p>
    <w:p>
      <w:pPr>
        <w:spacing w:after="120" w:line="276"/>
      </w:pPr>
      <w:r>
        <w:rPr>
          <w:sz w:val="22"/>
          <w:szCs w:val="22"/>
        </w:rPr>
        <w:t xml:space="preserve">The sprint backlog below is the agreed delivery structure. Sub-task priorities are as recorded in the sprint backlog; sprint-level priority follows the user stories.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600"/>
        <w:gridCol w:w="1600"/>
      </w:tblGrid>
      <w:tr>
        <w:trPr>
          <w:tblHeader/>
        </w:trPr>
        <w:tc>
          <w:tcPr>
            <w:tcW w:type="dxa" w:w="1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Sprint</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Sub-Sprint</w:t>
            </w:r>
          </w:p>
        </w:tc>
        <w:tc>
          <w:tcPr>
            <w:tcW w:type="dxa" w:w="5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Task</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SID_1A</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Create BRD, FRD, user stories, sprint backlogs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SID_1</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SID_1B</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Prepare tasks and execution plan</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SID_1C</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Decide final KPIs and objective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SID_2A</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Load datasets</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SID_2B</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Dataset cleaning and data munging</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SID_2C</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Exploratory data analysis (EDA)</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SID_2D</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Merge data if needed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SID_2E</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Find insights and anomalies</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SID_2F</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Live analysis tracking</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SID_3</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SID_3A</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ML model data cleaning</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SID_3B</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Identify features and target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SID_3</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SID_3C</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Model selection and model building</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SID_3D</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Model evaluation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SID_3</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SID_3E</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Final model selection for prediction</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SID_4A</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Detailed report using Python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SID_4</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SID_4B</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Show necessary KPIs and outcomes</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SID_4C</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Convert report to PDF</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SID_5</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SID_5A</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What-if analysis and root-cause analysis</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SID_5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SID_5B</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Checking correlation and worst cases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1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SID_6</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SID_6A</w:t>
            </w:r>
          </w:p>
        </w:tc>
        <w:tc>
          <w:tcPr>
            <w:tcW w:type="dxa" w:w="5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Internal or intra-department report creation</w:t>
            </w: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r>
    </w:tbl>
    <w:p>
      <w:pPr>
        <w:spacing w:after="120"/>
      </w:pPr>
    </w:p>
    <w:p>
      <w:pPr>
        <w:spacing w:after="120" w:line="276"/>
      </w:pPr>
      <w:r>
        <w:rPr>
          <w:i/>
          <w:iCs/>
          <w:sz w:val="22"/>
          <w:szCs w:val="22"/>
        </w:rPr>
        <w:t xml:space="preserve">Note: Sprint SID_4 is rated High at user-story level (dashboard is a management priority) while its sub-tasks are rated Medium/Low in the backlog. The sprint should be sequenced at High priority; this discrepancy is flagged for confirmation with the Scrum Master in SID_1B.</w:t>
      </w:r>
    </w:p>
    <w:p>
      <w:pPr>
        <w:pStyle w:val="Heading1"/>
      </w:pPr>
      <w:r>
        <w:t xml:space="preserve">12. Expected Benefits</w:t>
      </w:r>
    </w:p>
    <w:p>
      <w:pPr>
        <w:pStyle w:val="ListParagraph"/>
        <w:numPr>
          <w:ilvl w:val="0"/>
          <w:numId w:val="2"/>
        </w:numPr>
        <w:spacing w:after="60" w:line="276"/>
      </w:pPr>
      <w:r>
        <w:rPr>
          <w:sz w:val="22"/>
          <w:szCs w:val="22"/>
        </w:rPr>
        <w:t xml:space="preserve">Reduction in customer attrition and protection of revenue.</w:t>
      </w:r>
    </w:p>
    <w:p>
      <w:pPr>
        <w:pStyle w:val="ListParagraph"/>
        <w:numPr>
          <w:ilvl w:val="0"/>
          <w:numId w:val="2"/>
        </w:numPr>
        <w:spacing w:after="60" w:line="276"/>
      </w:pPr>
      <w:r>
        <w:rPr>
          <w:sz w:val="22"/>
          <w:szCs w:val="22"/>
        </w:rPr>
        <w:t xml:space="preserve">Faster, evidence-based management decisions through live insight.</w:t>
      </w:r>
    </w:p>
    <w:p>
      <w:pPr>
        <w:pStyle w:val="ListParagraph"/>
        <w:numPr>
          <w:ilvl w:val="0"/>
          <w:numId w:val="2"/>
        </w:numPr>
        <w:spacing w:after="60" w:line="276"/>
      </w:pPr>
      <w:r>
        <w:rPr>
          <w:sz w:val="22"/>
          <w:szCs w:val="22"/>
        </w:rPr>
        <w:t xml:space="preserve">Targeted retention spend by focusing on high-risk, high-value customers.</w:t>
      </w:r>
    </w:p>
    <w:p>
      <w:pPr>
        <w:pStyle w:val="ListParagraph"/>
        <w:numPr>
          <w:ilvl w:val="0"/>
          <w:numId w:val="2"/>
        </w:numPr>
        <w:spacing w:after="60" w:line="276"/>
      </w:pPr>
      <w:r>
        <w:rPr>
          <w:sz w:val="22"/>
          <w:szCs w:val="22"/>
        </w:rPr>
        <w:t xml:space="preserve">Shared understanding of churn drivers across departments.</w:t>
      </w:r>
    </w:p>
    <w:p>
      <w:pPr>
        <w:pStyle w:val="ListParagraph"/>
        <w:numPr>
          <w:ilvl w:val="0"/>
          <w:numId w:val="2"/>
        </w:numPr>
        <w:spacing w:after="60" w:line="276"/>
      </w:pPr>
      <w:r>
        <w:rPr>
          <w:sz w:val="22"/>
          <w:szCs w:val="22"/>
        </w:rPr>
        <w:t xml:space="preserve">Reusable, documented analytical framework for future retention initiatives.</w:t>
      </w:r>
    </w:p>
    <w:p>
      <w:pPr>
        <w:pStyle w:val="Heading1"/>
      </w:pPr>
      <w:r>
        <w:t xml:space="preserve">13. Success Criteria</w:t>
      </w:r>
    </w:p>
    <w:p>
      <w:pPr>
        <w:pStyle w:val="ListParagraph"/>
        <w:numPr>
          <w:ilvl w:val="0"/>
          <w:numId w:val="2"/>
        </w:numPr>
        <w:spacing w:after="60" w:line="276"/>
      </w:pPr>
      <w:r>
        <w:rPr>
          <w:sz w:val="22"/>
          <w:szCs w:val="22"/>
        </w:rPr>
        <w:t xml:space="preserve">All High-priority sprints (SID_1 to SID_4) delivered and accepted by the Sponsor.</w:t>
      </w:r>
    </w:p>
    <w:p>
      <w:pPr>
        <w:pStyle w:val="ListParagraph"/>
        <w:numPr>
          <w:ilvl w:val="0"/>
          <w:numId w:val="2"/>
        </w:numPr>
        <w:spacing w:after="60" w:line="276"/>
      </w:pPr>
      <w:r>
        <w:rPr>
          <w:sz w:val="22"/>
          <w:szCs w:val="22"/>
        </w:rPr>
        <w:t xml:space="preserve">Predictive model achieves the acceptance thresholds agreed in SID_1C (e.g., ROC-AUC and recall targets).</w:t>
      </w:r>
    </w:p>
    <w:p>
      <w:pPr>
        <w:pStyle w:val="ListParagraph"/>
        <w:numPr>
          <w:ilvl w:val="0"/>
          <w:numId w:val="2"/>
        </w:numPr>
        <w:spacing w:after="60" w:line="276"/>
      </w:pPr>
      <w:r>
        <w:rPr>
          <w:sz w:val="22"/>
          <w:szCs w:val="22"/>
        </w:rPr>
        <w:t xml:space="preserve">Dashboard adopted by management for regular review.</w:t>
      </w:r>
    </w:p>
    <w:p>
      <w:pPr>
        <w:pStyle w:val="ListParagraph"/>
        <w:numPr>
          <w:ilvl w:val="0"/>
          <w:numId w:val="2"/>
        </w:numPr>
        <w:spacing w:after="60" w:line="276"/>
      </w:pPr>
      <w:r>
        <w:rPr>
          <w:sz w:val="22"/>
          <w:szCs w:val="22"/>
        </w:rPr>
        <w:t xml:space="preserve">Measurable movement in churn rate versus the baseline after retention actions are applied.</w:t>
      </w:r>
    </w:p>
    <w:p>
      <w:r>
        <w:br w:type="page"/>
      </w:r>
    </w:p>
    <w:p>
      <w:pPr>
        <w:spacing w:after="200"/>
      </w:pPr>
      <w:r>
        <w:rPr>
          <w:b/>
          <w:bCs/>
          <w:color w:val="1F3864"/>
          <w:sz w:val="30"/>
          <w:szCs w:val="30"/>
        </w:rPr>
        <w:t xml:space="preserve">PART B – FUNCTIONAL REQUIREMENTS DOCUMENT (FRD)</w:t>
      </w:r>
    </w:p>
    <w:p>
      <w:pPr>
        <w:pStyle w:val="Heading1"/>
      </w:pPr>
      <w:r>
        <w:t xml:space="preserve">14. FRD Introduction</w:t>
      </w:r>
    </w:p>
    <w:p>
      <w:pPr>
        <w:pStyle w:val="Heading2"/>
      </w:pPr>
      <w:r>
        <w:t xml:space="preserve">14.1 Purpose</w:t>
      </w:r>
    </w:p>
    <w:p>
      <w:pPr>
        <w:spacing w:after="120" w:line="276"/>
      </w:pPr>
      <w:r>
        <w:rPr>
          <w:sz w:val="22"/>
          <w:szCs w:val="22"/>
        </w:rPr>
        <w:t xml:space="preserve">This FRD translates the business requirements in Part A into detailed functional specifications for the churn analytics and prediction solution. It is the reference for development, testing and acceptance.</w:t>
      </w:r>
    </w:p>
    <w:p>
      <w:pPr>
        <w:pStyle w:val="Heading2"/>
      </w:pPr>
      <w:r>
        <w:t xml:space="preserve">14.2 Intended Audience</w:t>
      </w:r>
    </w:p>
    <w:p>
      <w:pPr>
        <w:spacing w:after="120" w:line="276"/>
      </w:pPr>
      <w:r>
        <w:rPr>
          <w:sz w:val="22"/>
          <w:szCs w:val="22"/>
        </w:rPr>
        <w:t xml:space="preserve">Data scientists, BI developers, data engineers, QA / UAT testers, project management and business stakeholders.</w:t>
      </w:r>
    </w:p>
    <w:p>
      <w:pPr>
        <w:pStyle w:val="Heading2"/>
      </w:pPr>
      <w:r>
        <w:t xml:space="preserve">14.3 Solution Overview</w:t>
      </w:r>
    </w:p>
    <w:p>
      <w:pPr>
        <w:spacing w:after="120" w:line="276"/>
      </w:pPr>
      <w:r>
        <w:rPr>
          <w:sz w:val="22"/>
          <w:szCs w:val="22"/>
        </w:rPr>
        <w:t xml:space="preserve">The solution comprises five functional layers: (1) Data Ingestion, (2) Data Preparation and Quality, (3) Analytics and Insight (EDA, anomalies, live tracking), (4) Predictive Modelling, and (5) Reporting and Visualisation (dashboard, PDF and departmental reports).</w:t>
      </w:r>
    </w:p>
    <w:p>
      <w:pPr>
        <w:pStyle w:val="Heading1"/>
      </w:pPr>
      <w:r>
        <w:t xml:space="preserve">15. System Architecture and Environment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400"/>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Layer</w:t>
            </w:r>
          </w:p>
        </w:tc>
        <w:tc>
          <w:tcPr>
            <w:tcW w:type="dxa" w:w="4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Description</w:t>
            </w:r>
          </w:p>
        </w:tc>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Proposed Technology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Data Sources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Customer demographics, account/product, transaction and activity, churn flag (CSV / database extracts)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CSV, SQL / bank data store, GitHub-hosted dataset</w:t>
            </w:r>
          </w:p>
        </w:tc>
      </w:tr>
      <w:tr>
        <w:trPr>
          <w:cantSplit/>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Ingestion</w:t>
            </w:r>
          </w:p>
        </w:tc>
        <w:tc>
          <w:tcPr>
            <w:tcW w:type="dxa" w:w="4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Load raw datasets into analysis environment</w:t>
            </w:r>
          </w:p>
        </w:tc>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Python (pandas), Google Colab / Jupyter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Preparation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Cleaning, munging, merging, feature engineering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pandas, NumPy</w:t>
            </w:r>
          </w:p>
        </w:tc>
      </w:tr>
      <w:tr>
        <w:trPr>
          <w:cantSplit/>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Analytics</w:t>
            </w:r>
          </w:p>
        </w:tc>
        <w:tc>
          <w:tcPr>
            <w:tcW w:type="dxa" w:w="4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EDA, correlations, anomaly detection</w:t>
            </w:r>
          </w:p>
        </w:tc>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matplotlib, seaborn, plotly, SciPy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Modelling</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Classification models, evaluation, selection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scikit-learn, XGBoost, imbalanced-learn</w:t>
            </w:r>
          </w:p>
        </w:tc>
      </w:tr>
      <w:tr>
        <w:trPr>
          <w:cantSplit/>
        </w:trPr>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Reporting</w:t>
            </w:r>
          </w:p>
        </w:tc>
        <w:tc>
          <w:tcPr>
            <w:tcW w:type="dxa" w:w="4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Interactive dashboard and PDF reports</w:t>
            </w:r>
          </w:p>
        </w:tc>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Power BI, Python reporting libraries (e.g., ReportLab / nbconvert)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Collaboration &amp; Design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Wireframes, versioning, documentation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Excalidraw, GitHub, Word / Excel</w:t>
            </w:r>
          </w:p>
        </w:tc>
      </w:tr>
    </w:tbl>
    <w:p>
      <w:pPr>
        <w:pStyle w:val="Heading1"/>
      </w:pPr>
      <w:r>
        <w:t xml:space="preserve">16. Data Requirements</w:t>
      </w:r>
    </w:p>
    <w:p>
      <w:pPr>
        <w:pStyle w:val="Heading2"/>
      </w:pPr>
      <w:r>
        <w:t xml:space="preserve">16.1 Data Entities</w:t>
      </w:r>
    </w:p>
    <w:p>
      <w:pPr>
        <w:spacing w:after="120" w:line="276"/>
      </w:pPr>
      <w:r>
        <w:rPr>
          <w:sz w:val="22"/>
          <w:szCs w:val="22"/>
        </w:rPr>
        <w:t xml:space="preserve">The exact schema will be confirmed once the Barclays dataset is profiled in SID_2A. The following attributes are expected and are used to specify the functional behaviour.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500"/>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Entity</w:t>
            </w:r>
          </w:p>
        </w:tc>
        <w:tc>
          <w:tcPr>
            <w:tcW w:type="dxa" w:w="5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Expected Attributes</w:t>
            </w:r>
          </w:p>
        </w:tc>
        <w:tc>
          <w:tcPr>
            <w:tcW w:type="dxa" w:w="2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Usage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Customer</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Customer ID, surname/name (masked), age, gender, geography/region, tenure, employment/income band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Segmentation, features</w:t>
            </w:r>
          </w:p>
        </w:tc>
      </w:tr>
      <w:tr>
        <w:trPr>
          <w:cantSplit/>
        </w:trPr>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Account / Product</w:t>
            </w:r>
          </w:p>
        </w:tc>
        <w:tc>
          <w:tcPr>
            <w:tcW w:type="dxa" w:w="5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Account type, balance, number of products, credit card flag, credit score, estimated salary</w:t>
            </w:r>
          </w:p>
        </w:tc>
        <w:tc>
          <w:tcPr>
            <w:tcW w:type="dxa" w:w="2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Segmentation, features, revenue at risk</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Engagement</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Active-member flag, transaction count/volume, login frequency, complaints / service calls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Behavioural features</w:t>
            </w:r>
          </w:p>
        </w:tc>
      </w:tr>
      <w:tr>
        <w:trPr>
          <w:cantSplit/>
        </w:trPr>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Target</w:t>
            </w:r>
          </w:p>
        </w:tc>
        <w:tc>
          <w:tcPr>
            <w:tcW w:type="dxa" w:w="5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Churn / exited flag (1 = churned, 0 = retained)</w:t>
            </w:r>
          </w:p>
        </w:tc>
        <w:tc>
          <w:tcPr>
            <w:tcW w:type="dxa" w:w="2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Dependent variable, KPI</w:t>
            </w:r>
          </w:p>
        </w:tc>
      </w:tr>
    </w:tbl>
    <w:p>
      <w:pPr>
        <w:pStyle w:val="Heading2"/>
      </w:pPr>
      <w:r>
        <w:t xml:space="preserve">16.2 Data Quality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500"/>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Rule ID</w:t>
            </w:r>
          </w:p>
        </w:tc>
        <w:tc>
          <w:tcPr>
            <w:tcW w:type="dxa" w:w="3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Rule</w:t>
            </w:r>
          </w:p>
        </w:tc>
        <w:tc>
          <w:tcPr>
            <w:tcW w:type="dxa" w:w="5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Action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DQ-01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Duplicate customer records</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Detect on Customer ID; retain latest valid record; log removed rows</w:t>
            </w:r>
          </w:p>
        </w:tc>
      </w:tr>
      <w:tr>
        <w:trPr>
          <w:cantSplit/>
        </w:trPr>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DQ-02</w:t>
            </w:r>
          </w:p>
        </w:tc>
        <w:tc>
          <w:tcPr>
            <w:tcW w:type="dxa" w:w="3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Missing values</w:t>
            </w:r>
          </w:p>
        </w:tc>
        <w:tc>
          <w:tcPr>
            <w:tcW w:type="dxa" w:w="5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Impute (median / mode) or drop where &gt;threshold; document strategy per column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DQ-03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Invalid data types / formats</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Cast to correct types; standardise date and categorical formats</w:t>
            </w:r>
          </w:p>
        </w:tc>
      </w:tr>
      <w:tr>
        <w:trPr>
          <w:cantSplit/>
        </w:trPr>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DQ-04</w:t>
            </w:r>
          </w:p>
        </w:tc>
        <w:tc>
          <w:tcPr>
            <w:tcW w:type="dxa" w:w="3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Outliers</w:t>
            </w:r>
          </w:p>
        </w:tc>
        <w:tc>
          <w:tcPr>
            <w:tcW w:type="dxa" w:w="5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Detect via IQR / z-score; flag, cap or retain with justification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DQ-05</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Referential integrity when merging</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Validate join keys; report unmatched records</w:t>
            </w:r>
          </w:p>
        </w:tc>
      </w:tr>
      <w:tr>
        <w:trPr>
          <w:cantSplit/>
        </w:trPr>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DQ-06</w:t>
            </w:r>
          </w:p>
        </w:tc>
        <w:tc>
          <w:tcPr>
            <w:tcW w:type="dxa" w:w="3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Target validity</w:t>
            </w:r>
          </w:p>
        </w:tc>
        <w:tc>
          <w:tcPr>
            <w:tcW w:type="dxa" w:w="5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Churn flag must be binary; report class distribution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DQ-07</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PII handling</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Mask or drop direct identifiers not required for analysis</w:t>
            </w:r>
          </w:p>
        </w:tc>
      </w:tr>
    </w:tbl>
    <w:p>
      <w:pPr>
        <w:pStyle w:val="Heading1"/>
      </w:pPr>
      <w:r>
        <w:t xml:space="preserve">17. Functional Requirements</w:t>
      </w:r>
    </w:p>
    <w:p>
      <w:pPr>
        <w:spacing w:after="120" w:line="276"/>
      </w:pPr>
      <w:r>
        <w:rPr>
          <w:sz w:val="22"/>
          <w:szCs w:val="22"/>
        </w:rPr>
        <w:t xml:space="preserve">Functional requirements are grouped by sprint. Each requirement includes ID, description, inputs, processing and outputs, and is traceable to a business requirement (BR).</w:t>
      </w:r>
    </w:p>
    <w:p>
      <w:pPr>
        <w:pStyle w:val="Heading2"/>
      </w:pPr>
      <w:r>
        <w:t xml:space="preserve">17.1 SID_1 – Requirements, Planning and KPIs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FR-101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Maintain a controlled requirements set (BRD, FRD, user stories, sprint backlog).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stakeholder inputs</w:t>
            </w:r>
          </w:p>
          <w:p>
            <w:pPr>
              <w:spacing w:after="20"/>
            </w:pPr>
            <w:r>
              <w:rPr>
                <w:b w:val="false"/>
                <w:bCs w:val="false"/>
                <w:sz w:val="19"/>
                <w:szCs w:val="19"/>
              </w:rPr>
              <w:t xml:space="preserve">Process: elicit, document, review</w:t>
            </w:r>
          </w:p>
          <w:p>
            <w:pPr>
              <w:spacing w:after="20"/>
            </w:pPr>
            <w:r>
              <w:rPr>
                <w:b w:val="false"/>
                <w:bCs w:val="false"/>
                <w:sz w:val="19"/>
                <w:szCs w:val="19"/>
              </w:rPr>
              <w:t xml:space="preserve">Out: approved documents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FR-102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Publish task and execution plan with owners, sequence and timelines.</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sprint backlog</w:t>
            </w:r>
          </w:p>
          <w:p>
            <w:pPr>
              <w:spacing w:after="20"/>
            </w:pPr>
            <w:r>
              <w:rPr>
                <w:b w:val="false"/>
                <w:bCs w:val="false"/>
                <w:sz w:val="19"/>
                <w:szCs w:val="19"/>
              </w:rPr>
              <w:t xml:space="preserve">Process: estimate, assign</w:t>
            </w:r>
          </w:p>
          <w:p>
            <w:pPr>
              <w:spacing w:after="20"/>
            </w:pPr>
            <w:r>
              <w:rPr>
                <w:b w:val="false"/>
                <w:bCs w:val="false"/>
                <w:sz w:val="19"/>
                <w:szCs w:val="19"/>
              </w:rPr>
              <w:t xml:space="preserve">Out: execution plan</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FR-103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Define and approve final KPIs, target thresholds and objective statement.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proposed KPI list</w:t>
            </w:r>
          </w:p>
          <w:p>
            <w:pPr>
              <w:spacing w:after="20"/>
            </w:pPr>
            <w:r>
              <w:rPr>
                <w:b w:val="false"/>
                <w:bCs w:val="false"/>
                <w:sz w:val="19"/>
                <w:szCs w:val="19"/>
              </w:rPr>
              <w:t xml:space="preserve">Process: workshop, sign-off</w:t>
            </w:r>
          </w:p>
          <w:p>
            <w:pPr>
              <w:spacing w:after="20"/>
            </w:pPr>
            <w:r>
              <w:rPr>
                <w:b w:val="false"/>
                <w:bCs w:val="false"/>
                <w:sz w:val="19"/>
                <w:szCs w:val="19"/>
              </w:rPr>
              <w:t xml:space="preserve">Out: KPI dictionary</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 BR-04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bl>
    <w:p>
      <w:pPr>
        <w:spacing w:after="120"/>
      </w:pPr>
    </w:p>
    <w:p>
      <w:pPr>
        <w:pStyle w:val="Heading2"/>
      </w:pPr>
      <w:r>
        <w:t xml:space="preserve">17.2 SID_2 – Data Analysis and Live Tracking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FR-201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load all source datasets into the analysis environment (Colab / Jupyter).</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CSV / DB extracts</w:t>
            </w:r>
          </w:p>
          <w:p>
            <w:pPr>
              <w:spacing w:after="20"/>
            </w:pPr>
            <w:r>
              <w:rPr>
                <w:b w:val="false"/>
                <w:bCs w:val="false"/>
                <w:sz w:val="19"/>
                <w:szCs w:val="19"/>
              </w:rPr>
              <w:t xml:space="preserve">Process: read, validate schema, row counts</w:t>
            </w:r>
          </w:p>
          <w:p>
            <w:pPr>
              <w:spacing w:after="20"/>
            </w:pPr>
            <w:r>
              <w:rPr>
                <w:b w:val="false"/>
                <w:bCs w:val="false"/>
                <w:sz w:val="19"/>
                <w:szCs w:val="19"/>
              </w:rPr>
              <w:t xml:space="preserve">Out: raw DataFrames + load log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FR-202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clean data per DQ rules and perform data munging (type fixes, encoding, renaming, derived fields).</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raw DataFrames</w:t>
            </w:r>
          </w:p>
          <w:p>
            <w:pPr>
              <w:spacing w:after="20"/>
            </w:pPr>
            <w:r>
              <w:rPr>
                <w:b w:val="false"/>
                <w:bCs w:val="false"/>
                <w:sz w:val="19"/>
                <w:szCs w:val="19"/>
              </w:rPr>
              <w:t xml:space="preserve">Process: apply DQ-01 to DQ-07</w:t>
            </w:r>
          </w:p>
          <w:p>
            <w:pPr>
              <w:spacing w:after="20"/>
            </w:pPr>
            <w:r>
              <w:rPr>
                <w:b w:val="false"/>
                <w:bCs w:val="false"/>
                <w:sz w:val="19"/>
                <w:szCs w:val="19"/>
              </w:rPr>
              <w:t xml:space="preserve">Out: clean dataset + data-quality report</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BR-01, BR-08</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FR-203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perform EDA: univariate, bivariate and multivariate analysis, churn distribution and segment-wise churn rates.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clean dataset</w:t>
            </w:r>
          </w:p>
          <w:p>
            <w:pPr>
              <w:spacing w:after="20"/>
            </w:pPr>
            <w:r>
              <w:rPr>
                <w:b w:val="false"/>
                <w:bCs w:val="false"/>
                <w:sz w:val="19"/>
                <w:szCs w:val="19"/>
              </w:rPr>
              <w:t xml:space="preserve">Process: statistics, visualisations</w:t>
            </w:r>
          </w:p>
          <w:p>
            <w:pPr>
              <w:spacing w:after="20"/>
            </w:pPr>
            <w:r>
              <w:rPr>
                <w:b w:val="false"/>
                <w:bCs w:val="false"/>
                <w:sz w:val="19"/>
                <w:szCs w:val="19"/>
              </w:rPr>
              <w:t xml:space="preserve">Out: EDA notebook and charts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FR-204</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merge multiple datasets on validated keys where required.</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cleaned tables</w:t>
            </w:r>
          </w:p>
          <w:p>
            <w:pPr>
              <w:spacing w:after="20"/>
            </w:pPr>
            <w:r>
              <w:rPr>
                <w:b w:val="false"/>
                <w:bCs w:val="false"/>
                <w:sz w:val="19"/>
                <w:szCs w:val="19"/>
              </w:rPr>
              <w:t xml:space="preserve">Process: join with integrity checks</w:t>
            </w:r>
          </w:p>
          <w:p>
            <w:pPr>
              <w:spacing w:after="20"/>
            </w:pPr>
            <w:r>
              <w:rPr>
                <w:b w:val="false"/>
                <w:bCs w:val="false"/>
                <w:sz w:val="19"/>
                <w:szCs w:val="19"/>
              </w:rPr>
              <w:t xml:space="preserve">Out: unified analytical dataset</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FR-205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identify insights and anomalies (unusual churn spikes, outlier balances, inactive high-value customers).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unified dataset</w:t>
            </w:r>
          </w:p>
          <w:p>
            <w:pPr>
              <w:spacing w:after="20"/>
            </w:pPr>
            <w:r>
              <w:rPr>
                <w:b w:val="false"/>
                <w:bCs w:val="false"/>
                <w:sz w:val="19"/>
                <w:szCs w:val="19"/>
              </w:rPr>
              <w:t xml:space="preserve">Process: statistical / rule-based detection</w:t>
            </w:r>
          </w:p>
          <w:p>
            <w:pPr>
              <w:spacing w:after="20"/>
            </w:pPr>
            <w:r>
              <w:rPr>
                <w:b w:val="false"/>
                <w:bCs w:val="false"/>
                <w:sz w:val="19"/>
                <w:szCs w:val="19"/>
              </w:rPr>
              <w:t xml:space="preserve">Out: insight and anomaly register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FR-206</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provide live analysis tracking: refresh data on a scheduled basis and update KPIs / visuals automatically.</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updated source data</w:t>
            </w:r>
          </w:p>
          <w:p>
            <w:pPr>
              <w:spacing w:after="20"/>
            </w:pPr>
            <w:r>
              <w:rPr>
                <w:b w:val="false"/>
                <w:bCs w:val="false"/>
                <w:sz w:val="19"/>
                <w:szCs w:val="19"/>
              </w:rPr>
              <w:t xml:space="preserve">Process: scheduled refresh, incremental load</w:t>
            </w:r>
          </w:p>
          <w:p>
            <w:pPr>
              <w:spacing w:after="20"/>
            </w:pPr>
            <w:r>
              <w:rPr>
                <w:b w:val="false"/>
                <w:bCs w:val="false"/>
                <w:sz w:val="19"/>
                <w:szCs w:val="19"/>
              </w:rPr>
              <w:t xml:space="preserve">Out: refreshed KPI views, last-refresh timestamp</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BR-02</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FR-207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alert stakeholders when a KPI breaches a defined threshold (e.g., churn rate spike).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KPI values, thresholds</w:t>
            </w:r>
          </w:p>
          <w:p>
            <w:pPr>
              <w:spacing w:after="20"/>
            </w:pPr>
            <w:r>
              <w:rPr>
                <w:b w:val="false"/>
                <w:bCs w:val="false"/>
                <w:sz w:val="19"/>
                <w:szCs w:val="19"/>
              </w:rPr>
              <w:t xml:space="preserve">Process: threshold evaluation</w:t>
            </w:r>
          </w:p>
          <w:p>
            <w:pPr>
              <w:spacing w:after="20"/>
            </w:pPr>
            <w:r>
              <w:rPr>
                <w:b w:val="false"/>
                <w:bCs w:val="false"/>
                <w:sz w:val="19"/>
                <w:szCs w:val="19"/>
              </w:rPr>
              <w:t xml:space="preserve">Out: alert / notification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bl>
    <w:p>
      <w:pPr>
        <w:spacing w:after="120"/>
      </w:pPr>
    </w:p>
    <w:p>
      <w:pPr>
        <w:pStyle w:val="Heading2"/>
      </w:pPr>
      <w:r>
        <w:t xml:space="preserve">17.3 SID_3 – Churn Prediction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FR-301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prepare ML data: handle missing values, encode categoricals, scale numeric features, remove leakage.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unified dataset</w:t>
            </w:r>
          </w:p>
          <w:p>
            <w:pPr>
              <w:spacing w:after="20"/>
            </w:pPr>
            <w:r>
              <w:rPr>
                <w:b w:val="false"/>
                <w:bCs w:val="false"/>
                <w:sz w:val="19"/>
                <w:szCs w:val="19"/>
              </w:rPr>
              <w:t xml:space="preserve">Process: preprocessing pipeline</w:t>
            </w:r>
          </w:p>
          <w:p>
            <w:pPr>
              <w:spacing w:after="20"/>
            </w:pPr>
            <w:r>
              <w:rPr>
                <w:b w:val="false"/>
                <w:bCs w:val="false"/>
                <w:sz w:val="19"/>
                <w:szCs w:val="19"/>
              </w:rPr>
              <w:t xml:space="preserve">Out: model-ready dataset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FR-302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identify features and target (Churn = 1/0) using correlation, feature importance and business input.</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model-ready dataset</w:t>
            </w:r>
          </w:p>
          <w:p>
            <w:pPr>
              <w:spacing w:after="20"/>
            </w:pPr>
            <w:r>
              <w:rPr>
                <w:b w:val="false"/>
                <w:bCs w:val="false"/>
                <w:sz w:val="19"/>
                <w:szCs w:val="19"/>
              </w:rPr>
              <w:t xml:space="preserve">Process: feature selection</w:t>
            </w:r>
          </w:p>
          <w:p>
            <w:pPr>
              <w:spacing w:after="20"/>
            </w:pPr>
            <w:r>
              <w:rPr>
                <w:b w:val="false"/>
                <w:bCs w:val="false"/>
                <w:sz w:val="19"/>
                <w:szCs w:val="19"/>
              </w:rPr>
              <w:t xml:space="preserve">Out: feature list, target definition</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FR-303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split data into train / validation / test sets (stratified) and handle class imbalance.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features, target</w:t>
            </w:r>
          </w:p>
          <w:p>
            <w:pPr>
              <w:spacing w:after="20"/>
            </w:pPr>
            <w:r>
              <w:rPr>
                <w:b w:val="false"/>
                <w:bCs w:val="false"/>
                <w:sz w:val="19"/>
                <w:szCs w:val="19"/>
              </w:rPr>
              <w:t xml:space="preserve">Process: stratified split, SMOTE / class weights</w:t>
            </w:r>
          </w:p>
          <w:p>
            <w:pPr>
              <w:spacing w:after="20"/>
            </w:pPr>
            <w:r>
              <w:rPr>
                <w:b w:val="false"/>
                <w:bCs w:val="false"/>
                <w:sz w:val="19"/>
                <w:szCs w:val="19"/>
              </w:rPr>
              <w:t xml:space="preserve">Out: balanced training set, hold-out test set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FR-304</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build and tune candidate models: Logistic Regression, Decision Tree, Random Forest, Gradient Boosting / XGBoost (and others as agreed).</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training data</w:t>
            </w:r>
          </w:p>
          <w:p>
            <w:pPr>
              <w:spacing w:after="20"/>
            </w:pPr>
            <w:r>
              <w:rPr>
                <w:b w:val="false"/>
                <w:bCs w:val="false"/>
                <w:sz w:val="19"/>
                <w:szCs w:val="19"/>
              </w:rPr>
              <w:t xml:space="preserve">Process: fit, cross-validate, tune hyper-parameters</w:t>
            </w:r>
          </w:p>
          <w:p>
            <w:pPr>
              <w:spacing w:after="20"/>
            </w:pPr>
            <w:r>
              <w:rPr>
                <w:b w:val="false"/>
                <w:bCs w:val="false"/>
                <w:sz w:val="19"/>
                <w:szCs w:val="19"/>
              </w:rPr>
              <w:t xml:space="preserve">Out: trained models</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FR-305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evaluate models using accuracy, precision, recall, F1, ROC-AUC, confusion matrix and lift/gain.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hold-out test set</w:t>
            </w:r>
          </w:p>
          <w:p>
            <w:pPr>
              <w:spacing w:after="20"/>
            </w:pPr>
            <w:r>
              <w:rPr>
                <w:b w:val="false"/>
                <w:bCs w:val="false"/>
                <w:sz w:val="19"/>
                <w:szCs w:val="19"/>
              </w:rPr>
              <w:t xml:space="preserve">Process: metric computation</w:t>
            </w:r>
          </w:p>
          <w:p>
            <w:pPr>
              <w:spacing w:after="20"/>
            </w:pPr>
            <w:r>
              <w:rPr>
                <w:b w:val="false"/>
                <w:bCs w:val="false"/>
                <w:sz w:val="19"/>
                <w:szCs w:val="19"/>
              </w:rPr>
              <w:t xml:space="preserve">Out: model comparison table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FR-306</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select the final model against agreed thresholds and business cost of false negatives, and persist it.</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comparison table</w:t>
            </w:r>
          </w:p>
          <w:p>
            <w:pPr>
              <w:spacing w:after="20"/>
            </w:pPr>
            <w:r>
              <w:rPr>
                <w:b w:val="false"/>
                <w:bCs w:val="false"/>
                <w:sz w:val="19"/>
                <w:szCs w:val="19"/>
              </w:rPr>
              <w:t xml:space="preserve">Process: selection, sign-off</w:t>
            </w:r>
          </w:p>
          <w:p>
            <w:pPr>
              <w:spacing w:after="20"/>
            </w:pPr>
            <w:r>
              <w:rPr>
                <w:b w:val="false"/>
                <w:bCs w:val="false"/>
                <w:sz w:val="19"/>
                <w:szCs w:val="19"/>
              </w:rPr>
              <w:t xml:space="preserve">Out: final model file, model card</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BR-03, BR-08</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FR-307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generate churn probability and risk band (Low / Medium / High) for every active customer.</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final model, current customers</w:t>
            </w:r>
          </w:p>
          <w:p>
            <w:pPr>
              <w:spacing w:after="20"/>
            </w:pPr>
            <w:r>
              <w:rPr>
                <w:b w:val="false"/>
                <w:bCs w:val="false"/>
                <w:sz w:val="19"/>
                <w:szCs w:val="19"/>
              </w:rPr>
              <w:t xml:space="preserve">Process: batch scoring</w:t>
            </w:r>
          </w:p>
          <w:p>
            <w:pPr>
              <w:spacing w:after="20"/>
            </w:pPr>
            <w:r>
              <w:rPr>
                <w:b w:val="false"/>
                <w:bCs w:val="false"/>
                <w:sz w:val="19"/>
                <w:szCs w:val="19"/>
              </w:rPr>
              <w:t xml:space="preserve">Out: scored customer list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FR-308</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provide feature-importance / explainability outputs (e.g., SHAP) for the final model.</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final model</w:t>
            </w:r>
          </w:p>
          <w:p>
            <w:pPr>
              <w:spacing w:after="20"/>
            </w:pPr>
            <w:r>
              <w:rPr>
                <w:b w:val="false"/>
                <w:bCs w:val="false"/>
                <w:sz w:val="19"/>
                <w:szCs w:val="19"/>
              </w:rPr>
              <w:t xml:space="preserve">Process: explainability computation</w:t>
            </w:r>
          </w:p>
          <w:p>
            <w:pPr>
              <w:spacing w:after="20"/>
            </w:pPr>
            <w:r>
              <w:rPr>
                <w:b w:val="false"/>
                <w:bCs w:val="false"/>
                <w:sz w:val="19"/>
                <w:szCs w:val="19"/>
              </w:rPr>
              <w:t xml:space="preserve">Out: driver ranking, per-customer reasons</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BR-03, BR-05</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bl>
    <w:p>
      <w:pPr>
        <w:spacing w:after="120"/>
      </w:pPr>
    </w:p>
    <w:p>
      <w:pPr>
        <w:pStyle w:val="Heading2"/>
      </w:pPr>
      <w:r>
        <w:t xml:space="preserve">17.4 SID_4 – Reporting and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FR-401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produce a detailed report using Python covering data summary, EDA, model results and recommendations.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analysis + model outputs</w:t>
            </w:r>
          </w:p>
          <w:p>
            <w:pPr>
              <w:spacing w:after="20"/>
            </w:pPr>
            <w:r>
              <w:rPr>
                <w:b w:val="false"/>
                <w:bCs w:val="false"/>
                <w:sz w:val="19"/>
                <w:szCs w:val="19"/>
              </w:rPr>
              <w:t xml:space="preserve">Process: compile notebook / report</w:t>
            </w:r>
          </w:p>
          <w:p>
            <w:pPr>
              <w:spacing w:after="20"/>
            </w:pPr>
            <w:r>
              <w:rPr>
                <w:b w:val="false"/>
                <w:bCs w:val="false"/>
                <w:sz w:val="19"/>
                <w:szCs w:val="19"/>
              </w:rPr>
              <w:t xml:space="preserve">Out: detailed report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FR-402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present necessary KPIs and outcomes in a dashboard (see Section 18).</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KPI dictionary, scored data</w:t>
            </w:r>
          </w:p>
          <w:p>
            <w:pPr>
              <w:spacing w:after="20"/>
            </w:pPr>
            <w:r>
              <w:rPr>
                <w:b w:val="false"/>
                <w:bCs w:val="false"/>
                <w:sz w:val="19"/>
                <w:szCs w:val="19"/>
              </w:rPr>
              <w:t xml:space="preserve">Process: build data model and visuals</w:t>
            </w:r>
          </w:p>
          <w:p>
            <w:pPr>
              <w:spacing w:after="20"/>
            </w:pPr>
            <w:r>
              <w:rPr>
                <w:b w:val="false"/>
                <w:bCs w:val="false"/>
                <w:sz w:val="19"/>
                <w:szCs w:val="19"/>
              </w:rPr>
              <w:t xml:space="preserve">Out: interactive dashboard</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BR-04</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FR-403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convert the report to PDF with consistent formatting and branding.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final report</w:t>
            </w:r>
          </w:p>
          <w:p>
            <w:pPr>
              <w:spacing w:after="20"/>
            </w:pPr>
            <w:r>
              <w:rPr>
                <w:b w:val="false"/>
                <w:bCs w:val="false"/>
                <w:sz w:val="19"/>
                <w:szCs w:val="19"/>
              </w:rPr>
              <w:t xml:space="preserve">Process: export</w:t>
            </w:r>
          </w:p>
          <w:p>
            <w:pPr>
              <w:spacing w:after="20"/>
            </w:pPr>
            <w:r>
              <w:rPr>
                <w:b w:val="false"/>
                <w:bCs w:val="false"/>
                <w:sz w:val="19"/>
                <w:szCs w:val="19"/>
              </w:rPr>
              <w:t xml:space="preserve">Out: PDF report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FR-404</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Dashboard shall support filters, slicers and drill-down (segment, geography, product, tenure, time).</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user selections</w:t>
            </w:r>
          </w:p>
          <w:p>
            <w:pPr>
              <w:spacing w:after="20"/>
            </w:pPr>
            <w:r>
              <w:rPr>
                <w:b w:val="false"/>
                <w:bCs w:val="false"/>
                <w:sz w:val="19"/>
                <w:szCs w:val="19"/>
              </w:rPr>
              <w:t xml:space="preserve">Process: dynamic filtering</w:t>
            </w:r>
          </w:p>
          <w:p>
            <w:pPr>
              <w:spacing w:after="20"/>
            </w:pPr>
            <w:r>
              <w:rPr>
                <w:b w:val="false"/>
                <w:bCs w:val="false"/>
                <w:sz w:val="19"/>
                <w:szCs w:val="19"/>
              </w:rPr>
              <w:t xml:space="preserve">Out: updated visuals</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BR-04</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High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FR-405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Dashboard shall allow export of visuals / data views to Excel or PDF, subject to access rights.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user request</w:t>
            </w:r>
          </w:p>
          <w:p>
            <w:pPr>
              <w:spacing w:after="20"/>
            </w:pPr>
            <w:r>
              <w:rPr>
                <w:b w:val="false"/>
                <w:bCs w:val="false"/>
                <w:sz w:val="19"/>
                <w:szCs w:val="19"/>
              </w:rPr>
              <w:t xml:space="preserve">Process: export</w:t>
            </w:r>
          </w:p>
          <w:p>
            <w:pPr>
              <w:spacing w:after="20"/>
            </w:pPr>
            <w:r>
              <w:rPr>
                <w:b w:val="false"/>
                <w:bCs w:val="false"/>
                <w:sz w:val="19"/>
                <w:szCs w:val="19"/>
              </w:rPr>
              <w:t xml:space="preserve">Out: file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BR-04, BR-07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bl>
    <w:p>
      <w:pPr>
        <w:spacing w:after="120"/>
      </w:pPr>
    </w:p>
    <w:p>
      <w:pPr>
        <w:pStyle w:val="Heading2"/>
      </w:pPr>
      <w:r>
        <w:t xml:space="preserve">17.5 SID_5 – Root Cause and What-If Analysis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FR-501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perform root-cause analysis to identify primary drivers of churn per segment.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EDA, model explainability</w:t>
            </w:r>
          </w:p>
          <w:p>
            <w:pPr>
              <w:spacing w:after="20"/>
            </w:pPr>
            <w:r>
              <w:rPr>
                <w:b w:val="false"/>
                <w:bCs w:val="false"/>
                <w:sz w:val="19"/>
                <w:szCs w:val="19"/>
              </w:rPr>
              <w:t xml:space="preserve">Process: driver ranking, segment comparison</w:t>
            </w:r>
          </w:p>
          <w:p>
            <w:pPr>
              <w:spacing w:after="20"/>
            </w:pPr>
            <w:r>
              <w:rPr>
                <w:b w:val="false"/>
                <w:bCs w:val="false"/>
                <w:sz w:val="19"/>
                <w:szCs w:val="19"/>
              </w:rPr>
              <w:t xml:space="preserve">Out: root-cause findings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FR-502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run what-if analysis by altering key variables (e.g., product count, activity status, balance) and showing the change in predicted churn.</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scenario parameters</w:t>
            </w:r>
          </w:p>
          <w:p>
            <w:pPr>
              <w:spacing w:after="20"/>
            </w:pPr>
            <w:r>
              <w:rPr>
                <w:b w:val="false"/>
                <w:bCs w:val="false"/>
                <w:sz w:val="19"/>
                <w:szCs w:val="19"/>
              </w:rPr>
              <w:t xml:space="preserve">Process: re-score modified cohort</w:t>
            </w:r>
          </w:p>
          <w:p>
            <w:pPr>
              <w:spacing w:after="20"/>
            </w:pPr>
            <w:r>
              <w:rPr>
                <w:b w:val="false"/>
                <w:bCs w:val="false"/>
                <w:sz w:val="19"/>
                <w:szCs w:val="19"/>
              </w:rPr>
              <w:t xml:space="preserve">Out: scenario impact table / chart</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BR-05</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Medium</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FR-503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compute and visualise correlation matrix and identify worst-case segments (highest churn rate / highest revenue at risk).</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analytical dataset</w:t>
            </w:r>
          </w:p>
          <w:p>
            <w:pPr>
              <w:spacing w:after="20"/>
            </w:pPr>
            <w:r>
              <w:rPr>
                <w:b w:val="false"/>
                <w:bCs w:val="false"/>
                <w:sz w:val="19"/>
                <w:szCs w:val="19"/>
              </w:rPr>
              <w:t xml:space="preserve">Process: correlation, ranking</w:t>
            </w:r>
          </w:p>
          <w:p>
            <w:pPr>
              <w:spacing w:after="20"/>
            </w:pPr>
            <w:r>
              <w:rPr>
                <w:b w:val="false"/>
                <w:bCs w:val="false"/>
                <w:sz w:val="19"/>
                <w:szCs w:val="19"/>
              </w:rPr>
              <w:t xml:space="preserve">Out: correlation heatmap, worst-case list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Medium</w:t>
            </w:r>
          </w:p>
        </w:tc>
      </w:tr>
    </w:tbl>
    <w:p>
      <w:pPr>
        <w:spacing w:after="120"/>
      </w:pPr>
    </w:p>
    <w:p>
      <w:pPr>
        <w:pStyle w:val="Heading2"/>
      </w:pPr>
      <w:r>
        <w:t xml:space="preserve">17.6 SID_6 – Internal / Intra-Department Reports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700"/>
        <w:gridCol w:w="900"/>
        <w:gridCol w:w="100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FR ID</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Input / Process / Output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BR</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Priority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FR-601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System shall generate department-specific reports (Marketing, Risk, Operations, Finance) from a common template.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In: dashboard data, scored list</w:t>
            </w:r>
          </w:p>
          <w:p>
            <w:pPr>
              <w:spacing w:after="20"/>
            </w:pPr>
            <w:r>
              <w:rPr>
                <w:b w:val="false"/>
                <w:bCs w:val="false"/>
                <w:sz w:val="19"/>
                <w:szCs w:val="19"/>
              </w:rPr>
              <w:t xml:space="preserve">Process: filter and format</w:t>
            </w:r>
          </w:p>
          <w:p>
            <w:pPr>
              <w:spacing w:after="20"/>
            </w:pPr>
            <w:r>
              <w:rPr>
                <w:b w:val="false"/>
                <w:bCs w:val="false"/>
                <w:sz w:val="19"/>
                <w:szCs w:val="19"/>
              </w:rPr>
              <w:t xml:space="preserve">Out: departmental report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Low</w:t>
            </w:r>
          </w:p>
        </w:tc>
      </w:tr>
      <w:tr>
        <w:trPr>
          <w:cantSplit/>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FR-602</w:t>
            </w:r>
          </w:p>
        </w:tc>
        <w:tc>
          <w:tcPr>
            <w:tcW w:type="dxa" w:w="3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System shall allow scheduled distribution of reports to defined recipient lists.</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In: recipient list, schedule</w:t>
            </w:r>
          </w:p>
          <w:p>
            <w:pPr>
              <w:spacing w:after="20"/>
            </w:pPr>
            <w:r>
              <w:rPr>
                <w:b w:val="false"/>
                <w:bCs w:val="false"/>
                <w:sz w:val="19"/>
                <w:szCs w:val="19"/>
              </w:rPr>
              <w:t xml:space="preserve">Process: scheduling</w:t>
            </w:r>
          </w:p>
          <w:p>
            <w:pPr>
              <w:spacing w:after="20"/>
            </w:pPr>
            <w:r>
              <w:rPr>
                <w:b w:val="false"/>
                <w:bCs w:val="false"/>
                <w:sz w:val="19"/>
                <w:szCs w:val="19"/>
              </w:rPr>
              <w:t xml:space="preserve">Out: delivered reports</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BR-06</w:t>
            </w:r>
          </w:p>
        </w:tc>
        <w:tc>
          <w:tcPr>
            <w:tcW w:type="dxa" w:w="1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Low</w:t>
            </w:r>
          </w:p>
        </w:tc>
      </w:tr>
    </w:tbl>
    <w:p>
      <w:pPr>
        <w:spacing w:after="120"/>
      </w:pPr>
    </w:p>
    <w:p>
      <w:pPr>
        <w:pStyle w:val="Heading1"/>
      </w:pPr>
      <w:r>
        <w:t xml:space="preserve">18. Dashboard Functional Specification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80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Page</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Visuals</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Purpose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1. Executive Overview</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KPI cards (churn rate, retention rate, revenue at risk, high-risk customers); churn trend line; churn vs. retained donut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Single-screen summary for management</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2. Segment Analysis</w:t>
            </w:r>
          </w:p>
        </w:tc>
        <w:tc>
          <w:tcPr>
            <w:tcW w:type="dxa" w:w="4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Churn by age band, gender, geography, tenure, product count; heat map; segment ranking bar chart</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Identify who is leaving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3. Behaviour &amp; Engagement</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Active vs. inactive churn, balance distribution, products held, transaction activity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Understand behavioural drivers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4. Predictive View</w:t>
            </w:r>
          </w:p>
        </w:tc>
        <w:tc>
          <w:tcPr>
            <w:tcW w:type="dxa" w:w="4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Risk-band distribution, top-N at-risk customer table, model metrics, feature importance</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Prioritise retention actions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5. Root Cause &amp; What-If</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Driver ranking, correlation heat map, scenario selector with predicted impact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Explain and test interventions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6. Live Tracking</w:t>
            </w:r>
          </w:p>
        </w:tc>
        <w:tc>
          <w:tcPr>
            <w:tcW w:type="dxa" w:w="47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Last refresh time, KPI vs. threshold gauges, anomaly log</w:t>
            </w:r>
          </w:p>
        </w:tc>
        <w:tc>
          <w:tcPr>
            <w:tcW w:type="dxa" w:w="2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Live monitoring</w:t>
            </w:r>
          </w:p>
        </w:tc>
      </w:tr>
    </w:tbl>
    <w:p>
      <w:pPr>
        <w:spacing w:after="120"/>
      </w:pPr>
    </w:p>
    <w:p>
      <w:pPr>
        <w:spacing w:after="120" w:line="276"/>
      </w:pPr>
      <w:r>
        <w:rPr>
          <w:sz w:val="22"/>
          <w:szCs w:val="22"/>
        </w:rPr>
        <w:t xml:space="preserve">Common behaviours: global slicers (date, geography, product, segment), tooltips with definitions, consistent Barclays-aligned colour scheme, responsive layout, and role-based row-level security.</w:t>
      </w:r>
    </w:p>
    <w:p>
      <w:pPr>
        <w:pStyle w:val="Heading1"/>
      </w:pPr>
      <w:r>
        <w:t xml:space="preserve">19. Model Functional Specification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7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Specification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Problem type</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Binary classification (Churn = 1, Retained = 0)</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Candidate algorithms</w:t>
            </w:r>
          </w:p>
        </w:tc>
        <w:tc>
          <w:tcPr>
            <w:tcW w:type="dxa" w:w="7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Logistic Regression, Decision Tree, Random Forest, Gradient Boosting / XGBoost, optionally SVM / KNN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Imbalance handling</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SMOTE / class weights / threshold tuning</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Validation</w:t>
            </w:r>
          </w:p>
        </w:tc>
        <w:tc>
          <w:tcPr>
            <w:tcW w:type="dxa" w:w="7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Stratified k-fold cross-validation and hold-out test set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Primary metrics</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Recall (churners caught), Precision, F1, ROC-AUC; accuracy as a secondary metric</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Acceptance thresholds</w:t>
            </w:r>
          </w:p>
        </w:tc>
        <w:tc>
          <w:tcPr>
            <w:tcW w:type="dxa" w:w="7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To be agreed in SID_1C (placeholder: ROC-AUC ≥ 0.80, recall ≥ 0.70 on the churn class)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Outputs</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Churn probability, risk band, feature importance, model card</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Refresh</w:t>
            </w:r>
          </w:p>
        </w:tc>
        <w:tc>
          <w:tcPr>
            <w:tcW w:type="dxa" w:w="7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Re-score on each data refresh; retrain on agreed cadence or on drift detection</w:t>
            </w:r>
          </w:p>
        </w:tc>
      </w:tr>
    </w:tbl>
    <w:p>
      <w:pPr>
        <w:pStyle w:val="Heading1"/>
      </w:pPr>
      <w:r>
        <w:t xml:space="preserve">20. Use Cases</w:t>
      </w:r>
    </w:p>
    <w:p>
      <w:pPr>
        <w:pStyle w:val="Heading3"/>
      </w:pPr>
      <w:r>
        <w:t xml:space="preserve">UC-01: View Live Churn KPIs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Actor</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Management</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Precondition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Dashboard is published; user has access rights</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Main Flow</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1. User opens the Executive Overview page.</w:t>
            </w:r>
          </w:p>
          <w:p>
            <w:pPr>
              <w:spacing w:after="20"/>
            </w:pPr>
            <w:r>
              <w:rPr>
                <w:sz w:val="19"/>
                <w:szCs w:val="19"/>
              </w:rPr>
              <w:t xml:space="preserve">2. System displays latest KPIs with last-refresh time.</w:t>
            </w:r>
          </w:p>
          <w:p>
            <w:pPr>
              <w:spacing w:after="20"/>
            </w:pPr>
            <w:r>
              <w:rPr>
                <w:sz w:val="19"/>
                <w:szCs w:val="19"/>
              </w:rPr>
              <w:t xml:space="preserve">3. User applies filters (region, product, period).</w:t>
            </w:r>
          </w:p>
          <w:p>
            <w:pPr>
              <w:spacing w:after="20"/>
            </w:pPr>
            <w:r>
              <w:rPr>
                <w:sz w:val="19"/>
                <w:szCs w:val="19"/>
              </w:rPr>
              <w:t xml:space="preserve">4. System updates all visuals.</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Alternate Flow</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If refresh fails, system shows last successful refresh time and raises an alert to the BI team.</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Postcondition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User has current churn insight for decision making</w:t>
            </w:r>
          </w:p>
        </w:tc>
      </w:tr>
    </w:tbl>
    <w:p>
      <w:pPr>
        <w:spacing w:after="120"/>
      </w:pPr>
    </w:p>
    <w:p>
      <w:pPr>
        <w:pStyle w:val="Heading3"/>
      </w:pPr>
      <w:r>
        <w:t xml:space="preserve">UC-02: Identify High-Risk Customers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Actor</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Retention / CRM Manager</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Precondition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Final model deployed and scoring completed</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Main Flow</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1. User opens the Predictive View.</w:t>
            </w:r>
          </w:p>
          <w:p>
            <w:pPr>
              <w:spacing w:after="20"/>
            </w:pPr>
            <w:r>
              <w:rPr>
                <w:sz w:val="19"/>
                <w:szCs w:val="19"/>
              </w:rPr>
              <w:t xml:space="preserve">2. System lists customers by churn probability and risk band.</w:t>
            </w:r>
          </w:p>
          <w:p>
            <w:pPr>
              <w:spacing w:after="20"/>
            </w:pPr>
            <w:r>
              <w:rPr>
                <w:sz w:val="19"/>
                <w:szCs w:val="19"/>
              </w:rPr>
              <w:t xml:space="preserve">3. User filters by segment and value.</w:t>
            </w:r>
          </w:p>
          <w:p>
            <w:pPr>
              <w:spacing w:after="20"/>
            </w:pPr>
            <w:r>
              <w:rPr>
                <w:sz w:val="19"/>
                <w:szCs w:val="19"/>
              </w:rPr>
              <w:t xml:space="preserve">4. User exports the target list (authorised users only).</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Postcondition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Prioritised list available for retention actions</w:t>
            </w:r>
          </w:p>
        </w:tc>
      </w:tr>
    </w:tbl>
    <w:p>
      <w:pPr>
        <w:spacing w:after="120"/>
      </w:pPr>
    </w:p>
    <w:p>
      <w:pPr>
        <w:pStyle w:val="Heading3"/>
      </w:pPr>
      <w:r>
        <w:t xml:space="preserve">UC-03: Run What-If Scenario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Actor</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Analytics / Strategy Lead</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Precondition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Model and scenario module available</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Main Flow</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1. User selects a segment and variable to change.</w:t>
            </w:r>
          </w:p>
          <w:p>
            <w:pPr>
              <w:spacing w:after="20"/>
            </w:pPr>
            <w:r>
              <w:rPr>
                <w:sz w:val="19"/>
                <w:szCs w:val="19"/>
              </w:rPr>
              <w:t xml:space="preserve">2. System re-scores the modified cohort.</w:t>
            </w:r>
          </w:p>
          <w:p>
            <w:pPr>
              <w:spacing w:after="20"/>
            </w:pPr>
            <w:r>
              <w:rPr>
                <w:sz w:val="19"/>
                <w:szCs w:val="19"/>
              </w:rPr>
              <w:t xml:space="preserve">3. System shows change in predicted churn and revenue at risk.</w:t>
            </w:r>
          </w:p>
        </w:tc>
      </w:tr>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pPr>
            <w:r>
              <w:rPr>
                <w:b/>
                <w:bCs/>
                <w:sz w:val="19"/>
                <w:szCs w:val="19"/>
              </w:rPr>
              <w:t xml:space="preserve">Postcondition</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sz w:val="19"/>
                <w:szCs w:val="19"/>
              </w:rPr>
              <w:t xml:space="preserve">Impact of potential intervention is quantified</w:t>
            </w:r>
          </w:p>
        </w:tc>
      </w:tr>
    </w:tbl>
    <w:p>
      <w:pPr>
        <w:spacing w:after="120"/>
      </w:pPr>
    </w:p>
    <w:p>
      <w:pPr>
        <w:pStyle w:val="Heading1"/>
      </w:pPr>
      <w:r>
        <w:t xml:space="preserve">21. Non-Functional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9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6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Requirement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NFR-01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Performance</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Dashboard pages load within 5 seconds for standard filters; scoring of full customer base completes within an agreed batch window.</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NFR-02</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Data Freshness</w:t>
            </w:r>
          </w:p>
        </w:tc>
        <w:tc>
          <w:tcPr>
            <w:tcW w:type="dxa" w:w="6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Data refreshed at the agreed frequency; last-refresh timestamp always visible.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NFR-03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Security</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Role-based access, row-level security, encryption in transit and at rest, no PII in shared notebooks.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NFR-04</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Compliance</w:t>
            </w:r>
          </w:p>
        </w:tc>
        <w:tc>
          <w:tcPr>
            <w:tcW w:type="dxa" w:w="6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GDPR / UK DPA compliance; data minimisation; audit trail of data access and exports.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NFR-05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Reliability</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Refresh failures logged and alerted; recovery within agreed time.</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NFR-06</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Usability</w:t>
            </w:r>
          </w:p>
        </w:tc>
        <w:tc>
          <w:tcPr>
            <w:tcW w:type="dxa" w:w="6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Consistent layout, tooltips, plain-language KPI definitions; accessibility-friendly colours.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NFR-07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Reproducibility</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Notebooks version-controlled; fixed random seeds; documented environment and library versions.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NFR-08</w:t>
            </w:r>
          </w:p>
        </w:tc>
        <w:tc>
          <w:tcPr>
            <w:tcW w:type="dxa" w:w="1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Scalability</w:t>
            </w:r>
          </w:p>
        </w:tc>
        <w:tc>
          <w:tcPr>
            <w:tcW w:type="dxa" w:w="6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Solution handles growth in customer records without redesign.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NFR-09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Maintainability</w:t>
            </w:r>
          </w:p>
        </w:tc>
        <w:tc>
          <w:tcPr>
            <w:tcW w:type="dxa" w:w="6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Modular code, documentation and model card maintained.</w:t>
            </w:r>
          </w:p>
        </w:tc>
      </w:tr>
    </w:tbl>
    <w:p>
      <w:pPr>
        <w:pStyle w:val="Heading1"/>
      </w:pPr>
      <w:r>
        <w:t xml:space="preserve">22. Requirements Traceability Matrix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2900"/>
        <w:gridCol w:w="2200"/>
      </w:tblGrid>
      <w:tr>
        <w:trPr>
          <w:tblHeader/>
        </w:trPr>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Objective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User Story / Sprint</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Business Req.</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Functional Req.</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Test Scenario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BO-01, BO-07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SID_1 / Task 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FR-101 – FR-103, FR-201 – FR-205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TC-01 – TC-05</w:t>
            </w:r>
          </w:p>
        </w:tc>
      </w:tr>
      <w:tr>
        <w:trPr>
          <w:cantSplit/>
        </w:trPr>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BO-02</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SID_2 / Task 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BR-02</w:t>
            </w:r>
          </w:p>
        </w:tc>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FR-206, FR-207</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TC-06, TC-07</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SID_3 / Task 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FR-301 – FR-308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TC-08 – TC-12</w:t>
            </w:r>
          </w:p>
        </w:tc>
      </w:tr>
      <w:tr>
        <w:trPr>
          <w:cantSplit/>
        </w:trPr>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BO-04</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SID_4 / Task 4</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BR-04</w:t>
            </w:r>
          </w:p>
        </w:tc>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FR-401 – FR-405</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TC-13 – TC-16</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BO-05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SID_5 / Task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BR-05</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FR-501 – FR-503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TC-17, TC-18</w:t>
            </w:r>
          </w:p>
        </w:tc>
      </w:tr>
      <w:tr>
        <w:trPr>
          <w:cantSplit/>
        </w:trPr>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BO-06</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SID_6 / Task 6</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BR-06</w:t>
            </w:r>
          </w:p>
        </w:tc>
        <w:tc>
          <w:tcPr>
            <w:tcW w:type="dxa" w:w="2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FR-601, FR-602</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TC-19, TC-20</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BR-07, BR-08</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NFR-01 – NFR-09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TC-21, TC-22</w:t>
            </w:r>
          </w:p>
        </w:tc>
      </w:tr>
    </w:tbl>
    <w:p>
      <w:pPr>
        <w:pStyle w:val="Heading1"/>
      </w:pPr>
      <w:r>
        <w:t xml:space="preserve">23. UAT Test Scenarios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5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TC ID</w:t>
            </w:r>
          </w:p>
        </w:tc>
        <w:tc>
          <w:tcPr>
            <w:tcW w:type="dxa" w:w="3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Scenario</w:t>
            </w:r>
          </w:p>
        </w:tc>
        <w:tc>
          <w:tcPr>
            <w:tcW w:type="dxa" w:w="5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Expected Result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TC-01</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Load all source datasets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Row and column counts match source; load log produced</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TC-02</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Apply data-quality rules</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No duplicates; missing values handled; DQ report generated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TC-03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Merge datasets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Join completes with zero unexplained unmatched keys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TC-04</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EDA outputs</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Churn rate and segment charts produced and reconciled to source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TC-05</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KPI dictionary</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All KPIs defined, signed off and reproducible</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TC-06</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Scheduled refresh</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Dashboard updates automatically; timestamp updated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TC-07</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Threshold alert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Alert raised when churn KPI exceeds threshold</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TC-08</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ML data preparation</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No leakage; all features numeric/encoded; target binary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TC-09</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Train/test split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Stratified split preserves churn ratio</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TC-10</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Model training</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All candidate models trained and stored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TC-11</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Model evaluation</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Metrics computed; final model meets thresholds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TC-12</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Batch scoring</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Every active customer has probability and risk band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TC-13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Dashboard KPIs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KPI values reconcile to Python results</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TC-14</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Filters and drill-down</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All visuals respond correctly to slicers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TC-15</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PDF export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PDF is complete, readable and correctly formatted</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TC-16</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Python report</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Report contains all agreed sections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TC-17</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Root-cause analysis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Ranked drivers supported by evidence</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TC-18</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What-if scenario</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Scenario output changes logically with inputs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TC-19</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Departmental reports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Correct data scope per department</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TC-20</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Report distribution</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Delivered to correct recipients on schedule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TC-21</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Access control</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Users see only authorised data</w:t>
            </w:r>
          </w:p>
        </w:tc>
      </w:tr>
      <w:tr>
        <w:trPr>
          <w:cantSplit/>
        </w:trPr>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TC-22</w:t>
            </w:r>
          </w:p>
        </w:tc>
        <w:tc>
          <w:tcPr>
            <w:tcW w:type="dxa" w:w="3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Performance</w:t>
            </w:r>
          </w:p>
        </w:tc>
        <w:tc>
          <w:tcPr>
            <w:tcW w:type="dxa" w:w="5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Pages load within NFR-01 limit</w:t>
            </w:r>
          </w:p>
        </w:tc>
      </w:tr>
    </w:tbl>
    <w:p>
      <w:pPr>
        <w:pStyle w:val="Heading1"/>
      </w:pPr>
      <w:r>
        <w:t xml:space="preserve">24. Glossary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Term</w:t>
            </w:r>
          </w:p>
        </w:tc>
        <w:tc>
          <w:tcPr>
            <w:tcW w:type="dxa" w:w="7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20"/>
            </w:pPr>
            <w:r>
              <w:rPr>
                <w:b/>
                <w:bCs/>
                <w:color w:val="FFFFFF"/>
                <w:sz w:val="19"/>
                <w:szCs w:val="19"/>
              </w:rPr>
              <w:t xml:space="preserve">Definition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BRD</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Business Requirements Document – describes what the business needs and why</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FRD</w:t>
            </w:r>
          </w:p>
        </w:tc>
        <w:tc>
          <w:tcPr>
            <w:tcW w:type="dxa" w:w="7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Functional Requirements Document – describes how the system will behave to meet business needs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Churn</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Loss of a customer who stops using the bank's products or services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EDA</w:t>
            </w:r>
          </w:p>
        </w:tc>
        <w:tc>
          <w:tcPr>
            <w:tcW w:type="dxa" w:w="7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Exploratory Data Analysis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KPI</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Key Performance Indicator</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SMOTE</w:t>
            </w:r>
          </w:p>
        </w:tc>
        <w:tc>
          <w:tcPr>
            <w:tcW w:type="dxa" w:w="7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Synthetic Minority Over-sampling Technique for handling class imbalance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ROC-AUC</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Area under the Receiver Operating Characteristic curve</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SHAP</w:t>
            </w:r>
          </w:p>
        </w:tc>
        <w:tc>
          <w:tcPr>
            <w:tcW w:type="dxa" w:w="7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SHapley Additive exPlanations – model explainability method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What-if Analysis</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Testing how changes in inputs affect predicted outcomes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bCs/>
                <w:sz w:val="19"/>
                <w:szCs w:val="19"/>
              </w:rPr>
              <w:t xml:space="preserve">UAT</w:t>
            </w:r>
          </w:p>
        </w:tc>
        <w:tc>
          <w:tcPr>
            <w:tcW w:type="dxa" w:w="7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pPr>
            <w:r>
              <w:rPr>
                <w:b w:val="false"/>
                <w:bCs w:val="false"/>
                <w:sz w:val="19"/>
                <w:szCs w:val="19"/>
              </w:rPr>
              <w:t xml:space="preserve">User Acceptance Testing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bCs/>
                <w:sz w:val="19"/>
                <w:szCs w:val="19"/>
              </w:rPr>
              <w:t xml:space="preserve">SID</w:t>
            </w:r>
          </w:p>
        </w:tc>
        <w:tc>
          <w:tcPr>
            <w:tcW w:type="dxa" w:w="7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pPr>
            <w:r>
              <w:rPr>
                <w:b w:val="false"/>
                <w:bCs w:val="false"/>
                <w:sz w:val="19"/>
                <w:szCs w:val="19"/>
              </w:rPr>
              <w:t xml:space="preserve">Sprint ID used in the project backlog</w:t>
            </w:r>
          </w:p>
        </w:tc>
      </w:tr>
    </w:tbl>
    <w:p>
      <w:pPr>
        <w:pStyle w:val="Heading1"/>
      </w:pPr>
      <w:r>
        <w:t xml:space="preserve">25. Open Items for Confirmation</w:t>
      </w:r>
    </w:p>
    <w:p>
      <w:pPr>
        <w:pStyle w:val="ListParagraph"/>
        <w:numPr>
          <w:ilvl w:val="0"/>
          <w:numId w:val="2"/>
        </w:numPr>
        <w:spacing w:after="60" w:line="276"/>
      </w:pPr>
      <w:r>
        <w:rPr>
          <w:sz w:val="22"/>
          <w:szCs w:val="22"/>
        </w:rPr>
        <w:t xml:space="preserve">Final dataset schema and churn definition (e.g., account closure vs. inactivity window).</w:t>
      </w:r>
    </w:p>
    <w:p>
      <w:pPr>
        <w:pStyle w:val="ListParagraph"/>
        <w:numPr>
          <w:ilvl w:val="0"/>
          <w:numId w:val="2"/>
        </w:numPr>
        <w:spacing w:after="60" w:line="276"/>
      </w:pPr>
      <w:r>
        <w:rPr>
          <w:sz w:val="22"/>
          <w:szCs w:val="22"/>
        </w:rPr>
        <w:t xml:space="preserve">Refresh frequency that defines “real-time” for the dashboard.</w:t>
      </w:r>
    </w:p>
    <w:p>
      <w:pPr>
        <w:pStyle w:val="ListParagraph"/>
        <w:numPr>
          <w:ilvl w:val="0"/>
          <w:numId w:val="2"/>
        </w:numPr>
        <w:spacing w:after="60" w:line="276"/>
      </w:pPr>
      <w:r>
        <w:rPr>
          <w:sz w:val="22"/>
          <w:szCs w:val="22"/>
        </w:rPr>
        <w:t xml:space="preserve">Numeric targets: churn-reduction goal and model acceptance thresholds.</w:t>
      </w:r>
    </w:p>
    <w:p>
      <w:pPr>
        <w:pStyle w:val="ListParagraph"/>
        <w:numPr>
          <w:ilvl w:val="0"/>
          <w:numId w:val="2"/>
        </w:numPr>
        <w:spacing w:after="60" w:line="276"/>
      </w:pPr>
      <w:r>
        <w:rPr>
          <w:sz w:val="22"/>
          <w:szCs w:val="22"/>
        </w:rPr>
        <w:t xml:space="preserve">Priority alignment for SID_4 between the user-story view (High) and sprint backlog (Medium/Low).</w:t>
      </w:r>
    </w:p>
    <w:p>
      <w:pPr>
        <w:pStyle w:val="ListParagraph"/>
        <w:numPr>
          <w:ilvl w:val="0"/>
          <w:numId w:val="2"/>
        </w:numPr>
        <w:spacing w:after="60" w:line="276"/>
      </w:pPr>
      <w:r>
        <w:rPr>
          <w:sz w:val="22"/>
          <w:szCs w:val="22"/>
        </w:rPr>
        <w:t xml:space="preserve">Recipient lists and cadence for departmental reports.</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666666"/>
        <w:sz w:val="16"/>
        <w:szCs w:val="16"/>
      </w:rPr>
      <w:t xml:space="preserve">Barclays Churn Analytics – BRD &amp; FRD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Churn Analytics – BRD &amp; FRD</dc:title>
  <dc:creator>Senior Business Analyst</dc:creator>
  <cp:lastModifiedBy>Un-named</cp:lastModifiedBy>
  <cp:revision>1</cp:revision>
  <dcterms:created xsi:type="dcterms:W3CDTF">2026-09-29T05:59:48.125Z</dcterms:created>
  <dcterms:modified xsi:type="dcterms:W3CDTF">2026-09-29T05:59:48.128Z</dcterms:modified>
</cp:coreProperties>
</file>

<file path=docProps/custom.xml><?xml version="1.0" encoding="utf-8"?>
<Properties xmlns="http://schemas.openxmlformats.org/officeDocument/2006/custom-properties" xmlns:vt="http://schemas.openxmlformats.org/officeDocument/2006/docPropsVTypes"/>
</file>