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7E88" w:rsidRPr="00167E88" w:rsidRDefault="00167E88" w:rsidP="00167E88">
      <w:pPr>
        <w:pStyle w:val="Heading5"/>
        <w:keepNext w:val="0"/>
        <w:keepLines w:val="0"/>
        <w:widowControl w:val="0"/>
        <w:spacing w:before="0" w:after="0" w:line="240" w:lineRule="auto"/>
        <w:ind w:left="90" w:right="270"/>
        <w:rPr>
          <w:rFonts w:ascii="Times New Roman" w:eastAsia="Times New Roman" w:hAnsi="Times New Roman" w:cs="Times New Roman"/>
          <w:b/>
          <w:color w:val="000000"/>
          <w:sz w:val="28"/>
          <w:szCs w:val="28"/>
        </w:rPr>
      </w:pPr>
      <w:r w:rsidRPr="00167E88">
        <w:rPr>
          <w:rFonts w:ascii="Times New Roman" w:eastAsia="Times New Roman" w:hAnsi="Times New Roman" w:cs="Times New Roman"/>
          <w:b/>
          <w:color w:val="000000"/>
          <w:sz w:val="28"/>
          <w:szCs w:val="28"/>
        </w:rPr>
        <w:t>Software Requirements</w:t>
      </w:r>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sz w:val="24"/>
          <w:szCs w:val="24"/>
        </w:rPr>
      </w:pPr>
      <w:r w:rsidRPr="00167E88">
        <w:rPr>
          <w:rFonts w:ascii="Times New Roman" w:eastAsia="Times New Roman" w:hAnsi="Times New Roman" w:cs="Times New Roman"/>
          <w:sz w:val="24"/>
          <w:szCs w:val="24"/>
        </w:rPr>
        <w:t>The software requirements for an accident detection helmet are essential for ensuring proper functionality and integration with the helmet's hardware components. Here are key software requirements for an accident detection helmet:</w:t>
      </w:r>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b/>
          <w:sz w:val="24"/>
          <w:szCs w:val="24"/>
        </w:rPr>
      </w:pPr>
      <w:r w:rsidRPr="00167E88">
        <w:rPr>
          <w:rFonts w:ascii="Times New Roman" w:eastAsia="Times New Roman" w:hAnsi="Times New Roman" w:cs="Times New Roman"/>
          <w:b/>
          <w:sz w:val="24"/>
          <w:szCs w:val="24"/>
        </w:rPr>
        <w:t>Operating System:</w:t>
      </w:r>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sz w:val="24"/>
          <w:szCs w:val="24"/>
        </w:rPr>
      </w:pPr>
      <w:r w:rsidRPr="00167E88">
        <w:rPr>
          <w:rFonts w:ascii="Times New Roman" w:eastAsia="Times New Roman" w:hAnsi="Times New Roman" w:cs="Times New Roman"/>
          <w:sz w:val="24"/>
          <w:szCs w:val="24"/>
        </w:rPr>
        <w:t>Specify the operating system (OS) that the helmet's software will run on. This could be a real-time operating system (RTOS) or a general-purpose operating system, depending on the helmet's computational requirements.</w:t>
      </w:r>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b/>
          <w:sz w:val="24"/>
          <w:szCs w:val="24"/>
        </w:rPr>
      </w:pPr>
      <w:r w:rsidRPr="00167E88">
        <w:rPr>
          <w:rFonts w:ascii="Times New Roman" w:eastAsia="Times New Roman" w:hAnsi="Times New Roman" w:cs="Times New Roman"/>
          <w:b/>
          <w:sz w:val="24"/>
          <w:szCs w:val="24"/>
        </w:rPr>
        <w:t>Sensor Integration Software:</w:t>
      </w:r>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sz w:val="24"/>
          <w:szCs w:val="24"/>
        </w:rPr>
      </w:pPr>
      <w:r w:rsidRPr="00167E88">
        <w:rPr>
          <w:rFonts w:ascii="Times New Roman" w:eastAsia="Times New Roman" w:hAnsi="Times New Roman" w:cs="Times New Roman"/>
          <w:sz w:val="24"/>
          <w:szCs w:val="24"/>
        </w:rPr>
        <w:t>Develop software to interface with and manage data from various sensors embedded in the helmet, including impact sensors, accelerometers, gyroscopes, and any other relevant sensors.</w:t>
      </w:r>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b/>
          <w:sz w:val="24"/>
          <w:szCs w:val="24"/>
        </w:rPr>
      </w:pPr>
      <w:r w:rsidRPr="00167E88">
        <w:rPr>
          <w:rFonts w:ascii="Times New Roman" w:eastAsia="Times New Roman" w:hAnsi="Times New Roman" w:cs="Times New Roman"/>
          <w:b/>
          <w:sz w:val="24"/>
          <w:szCs w:val="24"/>
        </w:rPr>
        <w:t>Data Processing Algorithms:</w:t>
      </w:r>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sz w:val="24"/>
          <w:szCs w:val="24"/>
        </w:rPr>
      </w:pPr>
      <w:r w:rsidRPr="00167E88">
        <w:rPr>
          <w:rFonts w:ascii="Times New Roman" w:eastAsia="Times New Roman" w:hAnsi="Times New Roman" w:cs="Times New Roman"/>
          <w:sz w:val="24"/>
          <w:szCs w:val="24"/>
        </w:rPr>
        <w:t xml:space="preserve">Implement algorithms for processing sensor data to accurately detect and assess the severity of impacts. These algorithms are crucial for distinguishing between normal movements and </w:t>
      </w:r>
      <w:proofErr w:type="gramStart"/>
      <w:r w:rsidRPr="00167E88">
        <w:rPr>
          <w:rFonts w:ascii="Times New Roman" w:eastAsia="Times New Roman" w:hAnsi="Times New Roman" w:cs="Times New Roman"/>
          <w:sz w:val="24"/>
          <w:szCs w:val="24"/>
        </w:rPr>
        <w:t>potential .</w:t>
      </w:r>
      <w:proofErr w:type="gramEnd"/>
    </w:p>
    <w:p w:rsidR="00167E88" w:rsidRPr="00167E88" w:rsidRDefault="00167E88" w:rsidP="00167E88">
      <w:pPr>
        <w:widowControl w:val="0"/>
        <w:pBdr>
          <w:top w:val="nil"/>
          <w:left w:val="nil"/>
          <w:bottom w:val="nil"/>
          <w:right w:val="nil"/>
          <w:between w:val="nil"/>
        </w:pBdr>
        <w:spacing w:before="208" w:line="240" w:lineRule="auto"/>
        <w:ind w:left="90" w:right="270"/>
        <w:jc w:val="both"/>
        <w:rPr>
          <w:rFonts w:ascii="Times New Roman" w:eastAsia="Times New Roman" w:hAnsi="Times New Roman" w:cs="Times New Roman"/>
          <w:sz w:val="24"/>
          <w:szCs w:val="24"/>
        </w:rPr>
      </w:pPr>
    </w:p>
    <w:p w:rsidR="00167E88" w:rsidRPr="00167E88" w:rsidRDefault="00167E88" w:rsidP="00167E88">
      <w:pPr>
        <w:widowControl w:val="0"/>
        <w:pBdr>
          <w:top w:val="nil"/>
          <w:left w:val="nil"/>
          <w:bottom w:val="nil"/>
          <w:right w:val="nil"/>
          <w:between w:val="nil"/>
        </w:pBdr>
        <w:spacing w:before="48"/>
        <w:ind w:left="90" w:right="270"/>
        <w:jc w:val="both"/>
        <w:rPr>
          <w:rFonts w:ascii="Times New Roman" w:eastAsia="Times New Roman" w:hAnsi="Times New Roman" w:cs="Times New Roman"/>
          <w:b/>
          <w:sz w:val="28"/>
          <w:szCs w:val="24"/>
        </w:rPr>
      </w:pPr>
      <w:proofErr w:type="spellStart"/>
      <w:r w:rsidRPr="00167E88">
        <w:rPr>
          <w:rFonts w:ascii="Times New Roman" w:eastAsia="Times New Roman" w:hAnsi="Times New Roman" w:cs="Times New Roman"/>
          <w:b/>
          <w:sz w:val="28"/>
          <w:szCs w:val="24"/>
        </w:rPr>
        <w:t>Arduino</w:t>
      </w:r>
      <w:proofErr w:type="spellEnd"/>
      <w:r w:rsidRPr="00167E88">
        <w:rPr>
          <w:rFonts w:ascii="Times New Roman" w:eastAsia="Times New Roman" w:hAnsi="Times New Roman" w:cs="Times New Roman"/>
          <w:b/>
          <w:sz w:val="28"/>
          <w:szCs w:val="24"/>
        </w:rPr>
        <w:t>-IDE:</w:t>
      </w:r>
    </w:p>
    <w:p w:rsidR="00167E88" w:rsidRPr="00167E88" w:rsidRDefault="00167E88" w:rsidP="00167E88">
      <w:pPr>
        <w:widowControl w:val="0"/>
        <w:pBdr>
          <w:top w:val="nil"/>
          <w:left w:val="nil"/>
          <w:bottom w:val="nil"/>
          <w:right w:val="nil"/>
          <w:between w:val="nil"/>
        </w:pBdr>
        <w:spacing w:before="48"/>
        <w:ind w:left="90" w:right="270"/>
        <w:jc w:val="both"/>
        <w:rPr>
          <w:rFonts w:ascii="Times New Roman" w:hAnsi="Times New Roman" w:cs="Times New Roman"/>
          <w:color w:val="000000" w:themeColor="text1"/>
          <w:sz w:val="24"/>
        </w:rPr>
      </w:pPr>
      <w:r w:rsidRPr="00167E88">
        <w:rPr>
          <w:rFonts w:ascii="Times New Roman" w:hAnsi="Times New Roman" w:cs="Times New Roman"/>
          <w:color w:val="000000" w:themeColor="text1"/>
          <w:sz w:val="24"/>
          <w:shd w:val="clear" w:color="auto" w:fill="FFFFFF"/>
        </w:rPr>
        <w:t>The </w:t>
      </w:r>
      <w:proofErr w:type="spellStart"/>
      <w:r w:rsidRPr="00167E88">
        <w:rPr>
          <w:rStyle w:val="Strong"/>
          <w:rFonts w:ascii="Times New Roman" w:hAnsi="Times New Roman" w:cs="Times New Roman"/>
          <w:color w:val="000000" w:themeColor="text1"/>
          <w:sz w:val="24"/>
          <w:shd w:val="clear" w:color="auto" w:fill="FFFFFF"/>
        </w:rPr>
        <w:t>Arduino</w:t>
      </w:r>
      <w:proofErr w:type="spellEnd"/>
      <w:r w:rsidRPr="00167E88">
        <w:rPr>
          <w:rStyle w:val="Strong"/>
          <w:rFonts w:ascii="Times New Roman" w:hAnsi="Times New Roman" w:cs="Times New Roman"/>
          <w:color w:val="000000" w:themeColor="text1"/>
          <w:sz w:val="24"/>
          <w:shd w:val="clear" w:color="auto" w:fill="FFFFFF"/>
        </w:rPr>
        <w:t xml:space="preserve"> IDE</w:t>
      </w:r>
      <w:r w:rsidRPr="00167E88">
        <w:rPr>
          <w:rFonts w:ascii="Times New Roman" w:hAnsi="Times New Roman" w:cs="Times New Roman"/>
          <w:color w:val="000000" w:themeColor="text1"/>
          <w:sz w:val="24"/>
          <w:shd w:val="clear" w:color="auto" w:fill="FFFFFF"/>
        </w:rPr>
        <w:t xml:space="preserve"> (Integrated Development Environment) is </w:t>
      </w:r>
      <w:proofErr w:type="gramStart"/>
      <w:r w:rsidRPr="00167E88">
        <w:rPr>
          <w:rFonts w:ascii="Times New Roman" w:hAnsi="Times New Roman" w:cs="Times New Roman"/>
          <w:color w:val="000000" w:themeColor="text1"/>
          <w:sz w:val="24"/>
          <w:shd w:val="clear" w:color="auto" w:fill="FFFFFF"/>
        </w:rPr>
        <w:t>an open</w:t>
      </w:r>
      <w:proofErr w:type="gramEnd"/>
      <w:r w:rsidRPr="00167E88">
        <w:rPr>
          <w:rFonts w:ascii="Times New Roman" w:hAnsi="Times New Roman" w:cs="Times New Roman"/>
          <w:color w:val="000000" w:themeColor="text1"/>
          <w:sz w:val="24"/>
          <w:shd w:val="clear" w:color="auto" w:fill="FFFFFF"/>
        </w:rPr>
        <w:t xml:space="preserve">-source software provided by Arduino.cc. It’s designed for writing, compiling, and uploading code to </w:t>
      </w:r>
      <w:proofErr w:type="spellStart"/>
      <w:r w:rsidRPr="00167E88">
        <w:rPr>
          <w:rFonts w:ascii="Times New Roman" w:hAnsi="Times New Roman" w:cs="Times New Roman"/>
          <w:color w:val="000000" w:themeColor="text1"/>
          <w:sz w:val="24"/>
          <w:shd w:val="clear" w:color="auto" w:fill="FFFFFF"/>
        </w:rPr>
        <w:t>Arduino</w:t>
      </w:r>
      <w:proofErr w:type="spellEnd"/>
      <w:r w:rsidRPr="00167E88">
        <w:rPr>
          <w:rFonts w:ascii="Times New Roman" w:hAnsi="Times New Roman" w:cs="Times New Roman"/>
          <w:color w:val="000000" w:themeColor="text1"/>
          <w:sz w:val="24"/>
          <w:shd w:val="clear" w:color="auto" w:fill="FFFFFF"/>
        </w:rPr>
        <w:t xml:space="preserve"> boards. </w:t>
      </w:r>
      <w:hyperlink r:id="rId5" w:tgtFrame="_blank" w:history="1">
        <w:r w:rsidRPr="00167E88">
          <w:rPr>
            <w:rStyle w:val="Hyperlink"/>
            <w:rFonts w:ascii="Times New Roman" w:hAnsi="Times New Roman" w:cs="Times New Roman"/>
            <w:color w:val="000000" w:themeColor="text1"/>
            <w:sz w:val="24"/>
            <w:u w:val="none"/>
            <w:shd w:val="clear" w:color="auto" w:fill="FFFFFF"/>
          </w:rPr>
          <w:t xml:space="preserve">The IDE supports C and C++ programming languages and is available for various operating systems, including Windows, </w:t>
        </w:r>
        <w:proofErr w:type="spellStart"/>
        <w:r w:rsidRPr="00167E88">
          <w:rPr>
            <w:rStyle w:val="Hyperlink"/>
            <w:rFonts w:ascii="Times New Roman" w:hAnsi="Times New Roman" w:cs="Times New Roman"/>
            <w:color w:val="000000" w:themeColor="text1"/>
            <w:sz w:val="24"/>
            <w:u w:val="none"/>
            <w:shd w:val="clear" w:color="auto" w:fill="FFFFFF"/>
          </w:rPr>
          <w:t>macOS</w:t>
        </w:r>
        <w:proofErr w:type="spellEnd"/>
        <w:r w:rsidRPr="00167E88">
          <w:rPr>
            <w:rStyle w:val="Hyperlink"/>
            <w:rFonts w:ascii="Times New Roman" w:hAnsi="Times New Roman" w:cs="Times New Roman"/>
            <w:color w:val="000000" w:themeColor="text1"/>
            <w:sz w:val="24"/>
            <w:u w:val="none"/>
            <w:shd w:val="clear" w:color="auto" w:fill="FFFFFF"/>
          </w:rPr>
          <w:t>, and Linux</w:t>
        </w:r>
      </w:hyperlink>
      <w:hyperlink r:id="rId6" w:tgtFrame="_blank" w:history="1">
        <w:r w:rsidRPr="00167E88">
          <w:rPr>
            <w:rStyle w:val="Hyperlink"/>
            <w:rFonts w:ascii="Times New Roman" w:hAnsi="Times New Roman" w:cs="Times New Roman"/>
            <w:color w:val="000000" w:themeColor="text1"/>
            <w:sz w:val="24"/>
            <w:u w:val="none"/>
            <w:vertAlign w:val="superscript"/>
          </w:rPr>
          <w:t>1</w:t>
        </w:r>
      </w:hyperlink>
      <w:hyperlink r:id="rId7" w:tgtFrame="_blank" w:history="1">
        <w:r w:rsidRPr="00167E88">
          <w:rPr>
            <w:rStyle w:val="Hyperlink"/>
            <w:rFonts w:ascii="Times New Roman" w:hAnsi="Times New Roman" w:cs="Times New Roman"/>
            <w:color w:val="000000" w:themeColor="text1"/>
            <w:sz w:val="24"/>
            <w:u w:val="none"/>
            <w:vertAlign w:val="superscript"/>
          </w:rPr>
          <w:t>2</w:t>
        </w:r>
      </w:hyperlink>
      <w:hyperlink r:id="rId8" w:tgtFrame="_blank" w:history="1">
        <w:r w:rsidRPr="00167E88">
          <w:rPr>
            <w:rStyle w:val="Hyperlink"/>
            <w:rFonts w:ascii="Times New Roman" w:hAnsi="Times New Roman" w:cs="Times New Roman"/>
            <w:color w:val="000000" w:themeColor="text1"/>
            <w:sz w:val="24"/>
            <w:u w:val="none"/>
            <w:vertAlign w:val="superscript"/>
          </w:rPr>
          <w:t>3</w:t>
        </w:r>
      </w:hyperlink>
      <w:r w:rsidRPr="00167E88">
        <w:rPr>
          <w:rFonts w:ascii="Times New Roman" w:hAnsi="Times New Roman" w:cs="Times New Roman"/>
          <w:color w:val="000000" w:themeColor="text1"/>
          <w:sz w:val="24"/>
          <w:shd w:val="clear" w:color="auto" w:fill="FFFFFF"/>
        </w:rPr>
        <w:t xml:space="preserve">. It features a code editor and a compiler, where the editor is used for writing code and the compiler for uploading it to the </w:t>
      </w:r>
      <w:proofErr w:type="spellStart"/>
      <w:r w:rsidRPr="00167E88">
        <w:rPr>
          <w:rFonts w:ascii="Times New Roman" w:hAnsi="Times New Roman" w:cs="Times New Roman"/>
          <w:color w:val="000000" w:themeColor="text1"/>
          <w:sz w:val="24"/>
          <w:shd w:val="clear" w:color="auto" w:fill="FFFFFF"/>
        </w:rPr>
        <w:t>Arduino</w:t>
      </w:r>
      <w:proofErr w:type="spellEnd"/>
      <w:r w:rsidRPr="00167E88">
        <w:rPr>
          <w:rFonts w:ascii="Times New Roman" w:hAnsi="Times New Roman" w:cs="Times New Roman"/>
          <w:color w:val="000000" w:themeColor="text1"/>
          <w:sz w:val="24"/>
          <w:shd w:val="clear" w:color="auto" w:fill="FFFFFF"/>
        </w:rPr>
        <w:t xml:space="preserve"> board. </w:t>
      </w:r>
      <w:hyperlink r:id="rId9" w:tgtFrame="_blank" w:history="1">
        <w:r w:rsidRPr="00167E88">
          <w:rPr>
            <w:rStyle w:val="Hyperlink"/>
            <w:rFonts w:ascii="Times New Roman" w:hAnsi="Times New Roman" w:cs="Times New Roman"/>
            <w:color w:val="000000" w:themeColor="text1"/>
            <w:sz w:val="24"/>
            <w:u w:val="none"/>
            <w:shd w:val="clear" w:color="auto" w:fill="FFFFFF"/>
          </w:rPr>
          <w:t>The environment is user-friendly, making it accessible even for those with no prior technical knowledge</w:t>
        </w:r>
      </w:hyperlink>
      <w:r w:rsidRPr="00167E88">
        <w:rPr>
          <w:rFonts w:ascii="Times New Roman" w:hAnsi="Times New Roman" w:cs="Times New Roman"/>
          <w:color w:val="000000" w:themeColor="text1"/>
          <w:sz w:val="24"/>
        </w:rPr>
        <w:t>.</w:t>
      </w:r>
    </w:p>
    <w:p w:rsidR="00167E88" w:rsidRPr="00167E88" w:rsidRDefault="00167E88" w:rsidP="00167E88">
      <w:pPr>
        <w:widowControl w:val="0"/>
        <w:pBdr>
          <w:top w:val="nil"/>
          <w:left w:val="nil"/>
          <w:bottom w:val="nil"/>
          <w:right w:val="nil"/>
          <w:between w:val="nil"/>
        </w:pBdr>
        <w:spacing w:before="48"/>
        <w:ind w:left="90" w:right="270"/>
        <w:jc w:val="both"/>
        <w:rPr>
          <w:rFonts w:ascii="Times New Roman" w:hAnsi="Times New Roman" w:cs="Times New Roman"/>
          <w:color w:val="000000" w:themeColor="text1"/>
          <w:sz w:val="24"/>
        </w:rPr>
      </w:pPr>
      <w:r w:rsidRPr="00167E88">
        <w:rPr>
          <w:rFonts w:ascii="Times New Roman" w:hAnsi="Times New Roman" w:cs="Times New Roman"/>
          <w:color w:val="000000" w:themeColor="text1"/>
          <w:sz w:val="24"/>
        </w:rPr>
        <w:t xml:space="preserve">The user should be </w:t>
      </w:r>
      <w:proofErr w:type="spellStart"/>
      <w:r w:rsidRPr="00167E88">
        <w:rPr>
          <w:rFonts w:ascii="Times New Roman" w:hAnsi="Times New Roman" w:cs="Times New Roman"/>
          <w:color w:val="000000" w:themeColor="text1"/>
          <w:sz w:val="24"/>
        </w:rPr>
        <w:t>fireindly</w:t>
      </w:r>
      <w:proofErr w:type="spellEnd"/>
      <w:r w:rsidRPr="00167E88">
        <w:rPr>
          <w:rFonts w:ascii="Times New Roman" w:hAnsi="Times New Roman" w:cs="Times New Roman"/>
          <w:color w:val="000000" w:themeColor="text1"/>
          <w:sz w:val="24"/>
        </w:rPr>
        <w:t xml:space="preserve"> with</w:t>
      </w:r>
      <w:r w:rsidRPr="00167E88">
        <w:rPr>
          <w:rFonts w:ascii="Times New Roman" w:hAnsi="Times New Roman" w:cs="Times New Roman"/>
          <w:color w:val="000000" w:themeColor="text1"/>
          <w:sz w:val="24"/>
        </w:rPr>
        <w:t xml:space="preserve"> </w:t>
      </w:r>
      <w:proofErr w:type="spellStart"/>
      <w:r w:rsidRPr="00167E88">
        <w:rPr>
          <w:rFonts w:ascii="Times New Roman" w:hAnsi="Times New Roman" w:cs="Times New Roman"/>
          <w:color w:val="000000" w:themeColor="text1"/>
          <w:sz w:val="24"/>
        </w:rPr>
        <w:t>Arduino</w:t>
      </w:r>
      <w:proofErr w:type="spellEnd"/>
      <w:r>
        <w:rPr>
          <w:rFonts w:ascii="Times New Roman" w:hAnsi="Times New Roman" w:cs="Times New Roman"/>
          <w:color w:val="000000" w:themeColor="text1"/>
          <w:sz w:val="24"/>
        </w:rPr>
        <w:t xml:space="preserve"> </w:t>
      </w:r>
      <w:bookmarkStart w:id="0" w:name="_GoBack"/>
      <w:bookmarkEnd w:id="0"/>
      <w:r w:rsidRPr="00167E88">
        <w:rPr>
          <w:rFonts w:ascii="Times New Roman" w:hAnsi="Times New Roman" w:cs="Times New Roman"/>
          <w:color w:val="000000" w:themeColor="text1"/>
          <w:sz w:val="24"/>
        </w:rPr>
        <w:t>and other components related programming.</w:t>
      </w:r>
    </w:p>
    <w:p w:rsidR="00167E88" w:rsidRPr="00167E88" w:rsidRDefault="00167E88" w:rsidP="00167E88">
      <w:pPr>
        <w:pStyle w:val="Heading5"/>
        <w:keepNext w:val="0"/>
        <w:keepLines w:val="0"/>
        <w:widowControl w:val="0"/>
        <w:spacing w:before="0" w:after="0" w:line="240" w:lineRule="auto"/>
        <w:ind w:left="90" w:right="270"/>
        <w:rPr>
          <w:rFonts w:ascii="Times New Roman" w:eastAsia="Times New Roman" w:hAnsi="Times New Roman" w:cs="Times New Roman"/>
          <w:b/>
          <w:color w:val="000000"/>
          <w:sz w:val="28"/>
          <w:szCs w:val="28"/>
        </w:rPr>
      </w:pPr>
    </w:p>
    <w:p w:rsidR="007F25E6" w:rsidRPr="00167E88" w:rsidRDefault="007F25E6"/>
    <w:sectPr w:rsidR="007F25E6" w:rsidRPr="00167E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E88"/>
    <w:rsid w:val="00167E88"/>
    <w:rsid w:val="007F2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7E88"/>
    <w:pPr>
      <w:spacing w:after="0"/>
    </w:pPr>
    <w:rPr>
      <w:rFonts w:ascii="Arial" w:eastAsia="Arial" w:hAnsi="Arial" w:cs="Arial"/>
      <w:lang w:eastAsia="en-IN"/>
    </w:rPr>
  </w:style>
  <w:style w:type="paragraph" w:styleId="Heading5">
    <w:name w:val="heading 5"/>
    <w:basedOn w:val="Normal"/>
    <w:next w:val="Normal"/>
    <w:link w:val="Heading5Char"/>
    <w:rsid w:val="00167E88"/>
    <w:pPr>
      <w:keepNext/>
      <w:keepLines/>
      <w:pBdr>
        <w:top w:val="nil"/>
        <w:left w:val="nil"/>
        <w:bottom w:val="nil"/>
        <w:right w:val="nil"/>
        <w:between w:val="nil"/>
      </w:pBdr>
      <w:spacing w:before="240" w:after="80"/>
      <w:outlineLvl w:val="4"/>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167E88"/>
    <w:rPr>
      <w:rFonts w:ascii="Arial" w:eastAsia="Arial" w:hAnsi="Arial" w:cs="Arial"/>
      <w:color w:val="666666"/>
      <w:lang w:eastAsia="en-IN"/>
    </w:rPr>
  </w:style>
  <w:style w:type="character" w:styleId="Strong">
    <w:name w:val="Strong"/>
    <w:basedOn w:val="DefaultParagraphFont"/>
    <w:uiPriority w:val="22"/>
    <w:qFormat/>
    <w:rsid w:val="00167E88"/>
    <w:rPr>
      <w:b/>
      <w:bCs/>
    </w:rPr>
  </w:style>
  <w:style w:type="character" w:styleId="Hyperlink">
    <w:name w:val="Hyperlink"/>
    <w:basedOn w:val="DefaultParagraphFont"/>
    <w:uiPriority w:val="99"/>
    <w:semiHidden/>
    <w:unhideWhenUsed/>
    <w:rsid w:val="00167E8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7E88"/>
    <w:pPr>
      <w:spacing w:after="0"/>
    </w:pPr>
    <w:rPr>
      <w:rFonts w:ascii="Arial" w:eastAsia="Arial" w:hAnsi="Arial" w:cs="Arial"/>
      <w:lang w:eastAsia="en-IN"/>
    </w:rPr>
  </w:style>
  <w:style w:type="paragraph" w:styleId="Heading5">
    <w:name w:val="heading 5"/>
    <w:basedOn w:val="Normal"/>
    <w:next w:val="Normal"/>
    <w:link w:val="Heading5Char"/>
    <w:rsid w:val="00167E88"/>
    <w:pPr>
      <w:keepNext/>
      <w:keepLines/>
      <w:pBdr>
        <w:top w:val="nil"/>
        <w:left w:val="nil"/>
        <w:bottom w:val="nil"/>
        <w:right w:val="nil"/>
        <w:between w:val="nil"/>
      </w:pBdr>
      <w:spacing w:before="240" w:after="80"/>
      <w:outlineLvl w:val="4"/>
    </w:pPr>
    <w:rPr>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167E88"/>
    <w:rPr>
      <w:rFonts w:ascii="Arial" w:eastAsia="Arial" w:hAnsi="Arial" w:cs="Arial"/>
      <w:color w:val="666666"/>
      <w:lang w:eastAsia="en-IN"/>
    </w:rPr>
  </w:style>
  <w:style w:type="character" w:styleId="Strong">
    <w:name w:val="Strong"/>
    <w:basedOn w:val="DefaultParagraphFont"/>
    <w:uiPriority w:val="22"/>
    <w:qFormat/>
    <w:rsid w:val="00167E88"/>
    <w:rPr>
      <w:b/>
      <w:bCs/>
    </w:rPr>
  </w:style>
  <w:style w:type="character" w:styleId="Hyperlink">
    <w:name w:val="Hyperlink"/>
    <w:basedOn w:val="DefaultParagraphFont"/>
    <w:uiPriority w:val="99"/>
    <w:semiHidden/>
    <w:unhideWhenUsed/>
    <w:rsid w:val="00167E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arduino-ide" TargetMode="External"/><Relationship Id="rId3" Type="http://schemas.openxmlformats.org/officeDocument/2006/relationships/settings" Target="settings.xml"/><Relationship Id="rId7" Type="http://schemas.openxmlformats.org/officeDocument/2006/relationships/hyperlink" Target="https://www.arduino.cc/en/software/"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theengineeringprojects.com/2018/10/introduction-to-arduino-ide.html" TargetMode="External"/><Relationship Id="rId11" Type="http://schemas.openxmlformats.org/officeDocument/2006/relationships/theme" Target="theme/theme1.xml"/><Relationship Id="rId5" Type="http://schemas.openxmlformats.org/officeDocument/2006/relationships/hyperlink" Target="https://www.theengineeringprojects.com/2018/10/introduction-to-arduino-id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heengineeringprojects.com/2018/10/introduction-to-arduino-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2025-09-08T16:01:00Z</dcterms:created>
  <dcterms:modified xsi:type="dcterms:W3CDTF">2025-09-08T16:02:00Z</dcterms:modified>
</cp:coreProperties>
</file>