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08" w:rsidRDefault="00CE328E">
      <w:r>
        <w:t>Emma Johnson</w:t>
      </w:r>
    </w:p>
    <w:p w:rsidR="00CE328E" w:rsidRDefault="00CE328E">
      <w:r>
        <w:t xml:space="preserve">My contributions were mainly writing the initial “idea” report, creating the final presentation (with input from my group, of course), and trying to organize the logistics, like meeting times. I did the green survey, and Courtney and I also ran around Starbucks and Rams Head dining hall for all 3 surveys to get a larger sample size. </w:t>
      </w:r>
    </w:p>
    <w:sectPr w:rsidR="00CE328E" w:rsidSect="00E5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28E"/>
    <w:rsid w:val="006553FD"/>
    <w:rsid w:val="00A25DAD"/>
    <w:rsid w:val="00CE328E"/>
    <w:rsid w:val="00E52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2010-12-15T17:26:00Z</dcterms:created>
  <dcterms:modified xsi:type="dcterms:W3CDTF">2010-12-15T17:36:00Z</dcterms:modified>
</cp:coreProperties>
</file>