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JetBrains Mono" w:hAnsi="JetBrains Mono"/>
          <w:b w:val="0"/>
          <w:color w:val="0A0A0A"/>
          <w:sz w:val="52"/>
        </w:rPr>
        <w:t>adam robinson</w:t>
      </w:r>
    </w:p>
    <w:p>
      <w:pPr>
        <w:spacing w:before="0" w:after="80"/>
      </w:pPr>
      <w:r>
        <w:rPr>
          <w:rFonts w:ascii="JetBrains Mono" w:hAnsi="JetBrains Mono"/>
          <w:color w:val="2A7A7A"/>
          <w:sz w:val="18"/>
        </w:rPr>
        <w:t>SENIOR SOFTWARE ENGINEER</w:t>
      </w:r>
    </w:p>
    <w:p>
      <w:pPr>
        <w:spacing w:before="0" w:after="40"/>
      </w:pPr>
      <w:r>
        <w:rPr>
          <w:rFonts w:ascii="Calibri" w:hAnsi="Calibri"/>
          <w:color w:val="444444"/>
          <w:sz w:val="20"/>
        </w:rPr>
        <w:t>Providence, RI</w:t>
      </w:r>
    </w:p>
    <w:p>
      <w:pPr>
        <w:spacing w:before="0" w:after="160"/>
      </w:pPr>
      <w:hyperlink r:id="rId9">
        <w:r>
          <w:rPr>
            <w:rFonts w:ascii="Calibri" w:hAnsi="Calibri"/>
            <w:sz w:val="18"/>
            <w:color w:val="444444"/>
            <w:u w:val="none"/>
          </w:rPr>
          <w:t>adamrobinson.tech</w:t>
        </w:r>
      </w:hyperlink>
      <w:r>
        <w:rPr>
          <w:rFonts w:ascii="Calibri" w:hAnsi="Calibri"/>
          <w:color w:val="444444"/>
          <w:sz w:val="18"/>
        </w:rPr>
        <w:t xml:space="preserve">  ·  </w:t>
      </w:r>
      <w:hyperlink r:id="rId10">
        <w:r>
          <w:rPr>
            <w:rFonts w:ascii="Calibri" w:hAnsi="Calibri"/>
            <w:sz w:val="18"/>
            <w:color w:val="444444"/>
            <w:u w:val="none"/>
          </w:rPr>
          <w:t>GitHub</w:t>
        </w:r>
      </w:hyperlink>
      <w:r>
        <w:rPr>
          <w:rFonts w:ascii="Calibri" w:hAnsi="Calibri"/>
          <w:color w:val="444444"/>
          <w:sz w:val="18"/>
        </w:rPr>
        <w:t xml:space="preserve">  ·  </w:t>
      </w:r>
      <w:hyperlink r:id="rId11">
        <w:r>
          <w:rPr>
            <w:rFonts w:ascii="Calibri" w:hAnsi="Calibri"/>
            <w:sz w:val="18"/>
            <w:color w:val="444444"/>
            <w:u w:val="none"/>
          </w:rPr>
          <w:t>LinkedIn</w:t>
        </w:r>
      </w:hyperlink>
      <w:r>
        <w:rPr>
          <w:rFonts w:ascii="Calibri" w:hAnsi="Calibri"/>
          <w:color w:val="444444"/>
          <w:sz w:val="18"/>
        </w:rPr>
        <w:t xml:space="preserve">  ·  </w:t>
      </w:r>
      <w:hyperlink r:id="rId12">
        <w:r>
          <w:rPr>
            <w:rFonts w:ascii="Calibri" w:hAnsi="Calibri"/>
            <w:sz w:val="18"/>
            <w:color w:val="444444"/>
            <w:u w:val="none"/>
          </w:rPr>
          <w:t>adam@adamrobinson.tech</w:t>
        </w:r>
      </w:hyperlink>
    </w:p>
    <w:p>
      <w:pPr>
        <w:spacing w:before="100" w:after="100"/>
        <w:pBdr>
          <w:bottom w:val="single" w:sz="4" w:space="1" w:color="2A7A7A"/>
        </w:pBdr>
      </w:pPr>
    </w:p>
    <w:p>
      <w:pPr>
        <w:spacing w:before="40" w:after="120"/>
      </w:pPr>
      <w:r>
        <w:rPr>
          <w:rFonts w:ascii="JetBrains Mono" w:hAnsi="JetBrains Mono"/>
          <w:color w:val="2A7A7A"/>
          <w:sz w:val="16"/>
        </w:rPr>
        <w:t>SUMMARY</w:t>
      </w:r>
    </w:p>
    <w:p>
      <w:pPr>
        <w:spacing w:before="0" w:after="80"/>
      </w:pPr>
      <w:r>
        <w:rPr>
          <w:rFonts w:ascii="Calibri" w:hAnsi="Calibri"/>
          <w:color w:val="0A0A0A"/>
          <w:sz w:val="20"/>
        </w:rPr>
        <w:t>Senior software engineer and technical lead with 15+ years delivering and modernizing production systems across fintech, healthcare, and enterprise. Backend-leaning full-stack engineer across Rails, TypeScript/Node.js, and React. Ramps quickly in complex codebases, turns ambiguous work into shippable plans, and builds agent-assisted workflows with explicit review and verification.</w:t>
      </w:r>
    </w:p>
    <w:p>
      <w:pPr>
        <w:spacing w:before="100" w:after="100"/>
        <w:pBdr>
          <w:bottom w:val="single" w:sz="4" w:space="1" w:color="2A7A7A"/>
        </w:pBdr>
      </w:pPr>
    </w:p>
    <w:p>
      <w:pPr>
        <w:spacing w:before="40" w:after="120"/>
      </w:pPr>
      <w:r>
        <w:rPr>
          <w:rFonts w:ascii="JetBrains Mono" w:hAnsi="JetBrains Mono"/>
          <w:color w:val="2A7A7A"/>
          <w:sz w:val="16"/>
        </w:rPr>
        <w:t>EXPERIENCE</w:t>
      </w:r>
    </w:p>
    <w:p>
      <w:pPr>
        <w:spacing w:before="160" w:after="20"/>
      </w:pPr>
      <w:r>
        <w:rPr>
          <w:rFonts w:ascii="Calibri" w:hAnsi="Calibri"/>
          <w:b/>
          <w:color w:val="0A0A0A"/>
          <w:sz w:val="20"/>
        </w:rPr>
        <w:t>MojoTech</w:t>
      </w:r>
      <w:r>
        <w:rPr>
          <w:rFonts w:ascii="Calibri" w:hAnsi="Calibri"/>
          <w:b w:val="0"/>
          <w:color w:val="444444"/>
          <w:sz w:val="20"/>
        </w:rPr>
        <w:t xml:space="preserve">  ·  Senior Software Engineer / Technical Lead</w:t>
      </w:r>
    </w:p>
    <w:p>
      <w:pPr>
        <w:spacing w:before="0" w:after="80"/>
      </w:pPr>
      <w:r>
        <w:rPr>
          <w:rFonts w:ascii="JetBrains Mono" w:hAnsi="JetBrains Mono"/>
          <w:color w:val="444444"/>
          <w:sz w:val="16"/>
        </w:rPr>
        <w:t>Feb 2015 - Present  ·  Providence, RI</w:t>
      </w:r>
    </w:p>
    <w:p>
      <w:pPr>
        <w:spacing w:before="0" w:after="120"/>
      </w:pPr>
      <w:r>
        <w:rPr>
          <w:rFonts w:ascii="Calibri" w:hAnsi="Calibri"/>
          <w:color w:val="0A0A0A"/>
          <w:sz w:val="20"/>
        </w:rPr>
        <w:t>Delivered 15+ client projects as an embedded senior engineer and technical lead across product delivery, platform modernization, and production systems. Selected clients:</w:t>
      </w:r>
    </w:p>
    <w:p>
      <w:pPr>
        <w:spacing w:before="100" w:after="20"/>
        <w:ind w:left="259"/>
      </w:pPr>
      <w:r>
        <w:rPr>
          <w:rFonts w:ascii="Calibri" w:hAnsi="Calibri"/>
          <w:color w:val="2A7A7A"/>
          <w:sz w:val="18"/>
        </w:rPr>
        <w:t xml:space="preserve">-  </w:t>
      </w:r>
      <w:r>
        <w:rPr>
          <w:rFonts w:ascii="Calibri" w:hAnsi="Calibri"/>
          <w:b/>
          <w:color w:val="0A0A0A"/>
          <w:sz w:val="19"/>
        </w:rPr>
        <w:t>iCapital</w:t>
      </w:r>
      <w:r>
        <w:rPr>
          <w:rFonts w:ascii="Calibri" w:hAnsi="Calibri"/>
          <w:b w:val="0"/>
          <w:color w:val="444444"/>
          <w:sz w:val="18"/>
        </w:rPr>
        <w:t xml:space="preserve">  ·  Senior Software Engineer, Consultant  ·  May 2024 - present</w:t>
      </w:r>
    </w:p>
    <w:p>
      <w:pPr>
        <w:spacing w:before="0" w:after="60"/>
        <w:ind w:left="504"/>
      </w:pPr>
      <w:r>
        <w:rPr>
          <w:rFonts w:ascii="Calibri" w:hAnsi="Calibri"/>
          <w:color w:val="0A0A0A"/>
          <w:sz w:val="19"/>
        </w:rPr>
        <w:t>Co-designed a Rails service that consolidated bulk nominee processing for thousands of investments. Expanded localization across static and database-backed content and led the team's Supernova v1-to-v2 component library migration.</w:t>
      </w:r>
    </w:p>
    <w:p>
      <w:pPr>
        <w:spacing w:before="100" w:after="20"/>
        <w:ind w:left="259"/>
      </w:pPr>
      <w:r>
        <w:rPr>
          <w:rFonts w:ascii="Calibri" w:hAnsi="Calibri"/>
          <w:color w:val="2A7A7A"/>
          <w:sz w:val="18"/>
        </w:rPr>
        <w:t xml:space="preserve">-  </w:t>
      </w:r>
      <w:r>
        <w:rPr>
          <w:rFonts w:ascii="Calibri" w:hAnsi="Calibri"/>
          <w:b/>
          <w:color w:val="0A0A0A"/>
          <w:sz w:val="19"/>
        </w:rPr>
        <w:t>Healthcasts</w:t>
      </w:r>
      <w:r>
        <w:rPr>
          <w:rFonts w:ascii="Calibri" w:hAnsi="Calibri"/>
          <w:b w:val="0"/>
          <w:color w:val="444444"/>
          <w:sz w:val="18"/>
        </w:rPr>
        <w:t xml:space="preserve">  ·  Technical Lead  ·  Oct 2022 - May 2024</w:t>
      </w:r>
    </w:p>
    <w:p>
      <w:pPr>
        <w:spacing w:before="0" w:after="60"/>
        <w:ind w:left="504"/>
      </w:pPr>
      <w:r>
        <w:rPr>
          <w:rFonts w:ascii="Calibri" w:hAnsi="Calibri"/>
          <w:color w:val="0A0A0A"/>
          <w:sz w:val="19"/>
        </w:rPr>
        <w:t>Led phased modernization of a medical publishing platform. Built a Strapi and React publishing pipeline, modernized AWS infrastructure, and unified authentication across products with Auth0, improving publishing throughput and unblocking an AI initiative.</w:t>
      </w:r>
    </w:p>
    <w:p>
      <w:pPr>
        <w:spacing w:before="100" w:after="20"/>
        <w:ind w:left="259"/>
      </w:pPr>
      <w:r>
        <w:rPr>
          <w:rFonts w:ascii="Calibri" w:hAnsi="Calibri"/>
          <w:color w:val="2A7A7A"/>
          <w:sz w:val="18"/>
        </w:rPr>
        <w:t xml:space="preserve">-  </w:t>
      </w:r>
      <w:r>
        <w:rPr>
          <w:rFonts w:ascii="Calibri" w:hAnsi="Calibri"/>
          <w:b/>
          <w:color w:val="0A0A0A"/>
          <w:sz w:val="19"/>
        </w:rPr>
        <w:t>Angi</w:t>
      </w:r>
      <w:r>
        <w:rPr>
          <w:rFonts w:ascii="Calibri" w:hAnsi="Calibri"/>
          <w:b w:val="0"/>
          <w:color w:val="444444"/>
          <w:sz w:val="18"/>
        </w:rPr>
        <w:t xml:space="preserve">  ·  Senior Software Engineer, Consultant  ·  Nov 2020 - Sep 2022</w:t>
      </w:r>
    </w:p>
    <w:p>
      <w:pPr>
        <w:spacing w:before="0" w:after="60"/>
        <w:ind w:left="504"/>
      </w:pPr>
      <w:r>
        <w:rPr>
          <w:rFonts w:ascii="Calibri" w:hAnsi="Calibri"/>
          <w:color w:val="0A0A0A"/>
          <w:sz w:val="19"/>
        </w:rPr>
        <w:t>Shipped across three post-merger codebases for HomeAdvisor, Handy, and Angie's List using Vue/Java, Rails/React, and Next.js/Contentful. Mentored interns through a live Careers page launch and their first production release.</w:t>
      </w:r>
    </w:p>
    <w:p>
      <w:pPr>
        <w:spacing w:before="100" w:after="20"/>
        <w:ind w:left="259"/>
      </w:pPr>
      <w:r>
        <w:rPr>
          <w:rFonts w:ascii="Calibri" w:hAnsi="Calibri"/>
          <w:color w:val="2A7A7A"/>
          <w:sz w:val="18"/>
        </w:rPr>
        <w:t xml:space="preserve">-  </w:t>
      </w:r>
      <w:r>
        <w:rPr>
          <w:rFonts w:ascii="Calibri" w:hAnsi="Calibri"/>
          <w:b/>
          <w:color w:val="0A0A0A"/>
          <w:sz w:val="19"/>
        </w:rPr>
        <w:t>Shell Techworks</w:t>
      </w:r>
      <w:r>
        <w:rPr>
          <w:rFonts w:ascii="Calibri" w:hAnsi="Calibri"/>
          <w:b w:val="0"/>
          <w:color w:val="444444"/>
          <w:sz w:val="18"/>
        </w:rPr>
        <w:t xml:space="preserve">  ·  Software Engineer  ·  Jun 2018 - Jul 2019</w:t>
      </w:r>
    </w:p>
    <w:p>
      <w:pPr>
        <w:spacing w:before="0" w:after="60"/>
        <w:ind w:left="504"/>
      </w:pPr>
      <w:r>
        <w:rPr>
          <w:rFonts w:ascii="Calibri" w:hAnsi="Calibri"/>
          <w:color w:val="0A0A0A"/>
          <w:sz w:val="19"/>
        </w:rPr>
        <w:t>Built a React and Node.js application that evaluated least-cost decommissioning paths for end-of-life offshore oil platforms. Used an onsite Google Design Sprint to narrow scope and deliver the MVP on schedule.</w:t>
      </w:r>
    </w:p>
    <w:p>
      <w:pPr>
        <w:spacing w:before="120" w:after="120"/>
        <w:ind w:left="504"/>
      </w:pPr>
      <w:r>
        <w:rPr>
          <w:rFonts w:ascii="Calibri" w:hAnsi="Calibri"/>
          <w:i/>
          <w:color w:val="444444"/>
          <w:sz w:val="18"/>
        </w:rPr>
        <w:t>Earlier clients include School of Motion, Amica Mutual, and AutoRaptor.</w:t>
      </w:r>
    </w:p>
    <w:p>
      <w:pPr>
        <w:spacing w:before="160" w:after="20"/>
      </w:pPr>
      <w:r>
        <w:rPr>
          <w:rFonts w:ascii="Calibri" w:hAnsi="Calibri"/>
          <w:b/>
          <w:color w:val="0A0A0A"/>
          <w:sz w:val="20"/>
        </w:rPr>
        <w:t>Beacon Mutual Insurance</w:t>
      </w:r>
      <w:r>
        <w:rPr>
          <w:rFonts w:ascii="Calibri" w:hAnsi="Calibri"/>
          <w:b w:val="0"/>
          <w:color w:val="444444"/>
          <w:sz w:val="20"/>
        </w:rPr>
        <w:t xml:space="preserve">  ·  Associate Developer / Production Control</w:t>
      </w:r>
    </w:p>
    <w:p>
      <w:pPr>
        <w:spacing w:before="0" w:after="80"/>
      </w:pPr>
      <w:r>
        <w:rPr>
          <w:rFonts w:ascii="JetBrains Mono" w:hAnsi="JetBrains Mono"/>
          <w:color w:val="444444"/>
          <w:sz w:val="16"/>
        </w:rPr>
        <w:t>Mar 2011 - Feb 2015  ·  Warwick, RI</w:t>
      </w:r>
    </w:p>
    <w:p>
      <w:pPr>
        <w:spacing w:before="0" w:after="80"/>
      </w:pPr>
      <w:r>
        <w:rPr>
          <w:rFonts w:ascii="Calibri" w:hAnsi="Calibri"/>
          <w:color w:val="0A0A0A"/>
          <w:sz w:val="20"/>
        </w:rPr>
        <w:t>Progressed from deployment and environment management to full-stack and database development, building claims, policy, financial transaction, and payment systems in a regulated environment.</w:t>
      </w:r>
    </w:p>
    <w:p>
      <w:pPr>
        <w:spacing w:before="100" w:after="100"/>
        <w:pBdr>
          <w:bottom w:val="single" w:sz="4" w:space="1" w:color="2A7A7A"/>
        </w:pBdr>
      </w:pPr>
    </w:p>
    <w:p>
      <w:pPr>
        <w:spacing w:before="40" w:after="120"/>
      </w:pPr>
      <w:r>
        <w:rPr>
          <w:rFonts w:ascii="JetBrains Mono" w:hAnsi="JetBrains Mono"/>
          <w:color w:val="2A7A7A"/>
          <w:sz w:val="16"/>
        </w:rPr>
        <w:t>SKILLS</w:t>
      </w:r>
    </w:p>
    <w:p>
      <w:pPr>
        <w:spacing w:before="0" w:after="40"/>
      </w:pPr>
      <w:r>
        <w:rPr>
          <w:rFonts w:ascii="JetBrains Mono" w:hAnsi="JetBrains Mono"/>
          <w:color w:val="2A7A7A"/>
          <w:sz w:val="18"/>
        </w:rPr>
        <w:t xml:space="preserve">Backend     </w:t>
      </w:r>
      <w:r>
        <w:rPr>
          <w:rFonts w:ascii="Calibri" w:hAnsi="Calibri"/>
          <w:color w:val="444444"/>
          <w:sz w:val="20"/>
        </w:rPr>
        <w:t>TypeScript, Ruby, SQL, Elixir  ·  Node.js, Ruby on Rails, Express, Phoenix</w:t>
      </w:r>
    </w:p>
    <w:p>
      <w:pPr>
        <w:spacing w:before="0" w:after="40"/>
      </w:pPr>
      <w:r>
        <w:rPr>
          <w:rFonts w:ascii="JetBrains Mono" w:hAnsi="JetBrains Mono"/>
          <w:color w:val="2A7A7A"/>
          <w:sz w:val="18"/>
        </w:rPr>
        <w:t xml:space="preserve">Frontend    </w:t>
      </w:r>
      <w:r>
        <w:rPr>
          <w:rFonts w:ascii="Calibri" w:hAnsi="Calibri"/>
          <w:color w:val="444444"/>
          <w:sz w:val="20"/>
        </w:rPr>
        <w:t>React, SvelteKit, Vue, Next.js</w:t>
      </w:r>
    </w:p>
    <w:p>
      <w:pPr>
        <w:spacing w:before="0" w:after="40"/>
      </w:pPr>
      <w:r>
        <w:rPr>
          <w:rFonts w:ascii="JetBrains Mono" w:hAnsi="JetBrains Mono"/>
          <w:color w:val="2A7A7A"/>
          <w:sz w:val="18"/>
        </w:rPr>
        <w:t xml:space="preserve">Platform    </w:t>
      </w:r>
      <w:r>
        <w:rPr>
          <w:rFonts w:ascii="Calibri" w:hAnsi="Calibri"/>
          <w:color w:val="444444"/>
          <w:sz w:val="20"/>
        </w:rPr>
        <w:t>AWS, Vercel, GitHub Actions  ·  Git, Prisma, Strapi, Contentful, Auth0</w:t>
      </w:r>
    </w:p>
    <w:p>
      <w:pPr>
        <w:spacing w:before="0" w:after="40"/>
      </w:pPr>
      <w:r>
        <w:rPr>
          <w:rFonts w:ascii="JetBrains Mono" w:hAnsi="JetBrains Mono"/>
          <w:color w:val="2A7A7A"/>
          <w:sz w:val="18"/>
        </w:rPr>
        <w:t xml:space="preserve">AI          </w:t>
      </w:r>
      <w:r>
        <w:rPr>
          <w:rFonts w:ascii="Calibri" w:hAnsi="Calibri"/>
          <w:color w:val="444444"/>
          <w:sz w:val="20"/>
        </w:rPr>
        <w:t>Codex, Claude, Pi, GitHub Copilot  ·  agent instructions, skills, verification workflows</w:t>
      </w:r>
    </w:p>
    <w:sectPr w:rsidR="00FC693F" w:rsidRPr="0006063C" w:rsidSect="00034616">
      <w:pgSz w:w="12240" w:h="15840"/>
      <w:pgMar w:top="936" w:right="1296" w:bottom="93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adamrobinson.tech" TargetMode="External"/><Relationship Id="rId10" Type="http://schemas.openxmlformats.org/officeDocument/2006/relationships/hyperlink" Target="https://github.com/aaddaamm" TargetMode="External"/><Relationship Id="rId11" Type="http://schemas.openxmlformats.org/officeDocument/2006/relationships/hyperlink" Target="https://www.linkedin.com/in/adam-robinson-software/" TargetMode="External"/><Relationship Id="rId12" Type="http://schemas.openxmlformats.org/officeDocument/2006/relationships/hyperlink" Target="mailto:adam@adamrobinson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Adam Robinson - Senior Software Engineer</dc:title>
  <dc:subject>Resume for Adam Robinson, Senior Software Engineer and Technical Lead</dc:subject>
  <dc:creator>Adam Robinson</dc:creator>
  <cp:keywords>senior software engineer, technical lead, TypeScript, Ruby on Rails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