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CA299" w14:textId="77777777" w:rsidR="00277A4C" w:rsidRDefault="00277A4C">
      <w:pPr>
        <w:jc w:val="center"/>
      </w:pPr>
    </w:p>
    <w:p w14:paraId="5BBFD490" w14:textId="77777777" w:rsidR="008E7935" w:rsidRPr="00FA1C71" w:rsidRDefault="008E7935" w:rsidP="008E7935">
      <w:pPr>
        <w:jc w:val="center"/>
        <w:rPr>
          <w:b/>
        </w:rPr>
      </w:pPr>
      <w:r>
        <w:rPr>
          <w:b/>
        </w:rPr>
        <w:t>AMUSA S. ADEBAYO</w:t>
      </w:r>
    </w:p>
    <w:p w14:paraId="694A8508" w14:textId="70C91A22" w:rsidR="008E7935" w:rsidRPr="00FA1C71" w:rsidRDefault="008E7935" w:rsidP="008E7935">
      <w:pPr>
        <w:jc w:val="center"/>
        <w:rPr>
          <w:b/>
        </w:rPr>
      </w:pPr>
    </w:p>
    <w:p w14:paraId="6ADE733F" w14:textId="1936A752" w:rsidR="008E7935" w:rsidRDefault="008E7935" w:rsidP="008E7935">
      <w:pPr>
        <w:pBdr>
          <w:bottom w:val="single" w:sz="12" w:space="1" w:color="auto"/>
        </w:pBdr>
        <w:jc w:val="center"/>
        <w:rPr>
          <w:rStyle w:val="Hyperlink"/>
          <w:i/>
          <w:color w:val="auto"/>
          <w:u w:val="none"/>
        </w:rPr>
      </w:pPr>
      <w:r w:rsidRPr="000212C0">
        <w:t>224-619-6811 (C)</w:t>
      </w:r>
      <w:r>
        <w:t xml:space="preserve"> </w:t>
      </w:r>
      <w:r w:rsidRPr="00126A0B">
        <w:rPr>
          <w:rStyle w:val="Hyperlink"/>
          <w:i/>
          <w:color w:val="auto"/>
          <w:u w:val="none"/>
        </w:rPr>
        <w:sym w:font="Symbol" w:char="F0B7"/>
      </w:r>
      <w:r w:rsidRPr="00FA1C71">
        <w:rPr>
          <w:i/>
        </w:rPr>
        <w:t xml:space="preserve"> </w:t>
      </w:r>
      <w:hyperlink r:id="rId8" w:history="1">
        <w:r w:rsidRPr="00682A11">
          <w:rPr>
            <w:rStyle w:val="Hyperlink"/>
            <w:i/>
          </w:rPr>
          <w:t>aadeba5@uic.edu</w:t>
        </w:r>
      </w:hyperlink>
      <w:r w:rsidRPr="00126A0B">
        <w:rPr>
          <w:rStyle w:val="Hyperlink"/>
          <w:i/>
          <w:u w:val="none"/>
        </w:rPr>
        <w:t xml:space="preserve"> </w:t>
      </w:r>
      <w:r w:rsidRPr="00126A0B">
        <w:rPr>
          <w:rStyle w:val="Hyperlink"/>
          <w:i/>
          <w:color w:val="auto"/>
          <w:u w:val="none"/>
        </w:rPr>
        <w:sym w:font="Symbol" w:char="F0B7"/>
      </w:r>
      <w:r>
        <w:rPr>
          <w:rStyle w:val="Hyperlink"/>
          <w:i/>
          <w:color w:val="auto"/>
          <w:u w:val="none"/>
        </w:rPr>
        <w:t xml:space="preserve"> </w:t>
      </w:r>
      <w:r w:rsidR="00976240">
        <w:rPr>
          <w:rStyle w:val="Hyperlink"/>
          <w:i/>
          <w:color w:val="auto"/>
          <w:u w:val="none"/>
        </w:rPr>
        <w:t>4 West Golf Road</w:t>
      </w:r>
      <w:r>
        <w:rPr>
          <w:rStyle w:val="Hyperlink"/>
          <w:i/>
          <w:color w:val="auto"/>
          <w:u w:val="none"/>
        </w:rPr>
        <w:t>, Hoffman Estates, IL601</w:t>
      </w:r>
      <w:r w:rsidR="00C07ED8">
        <w:rPr>
          <w:rStyle w:val="Hyperlink"/>
          <w:i/>
          <w:color w:val="auto"/>
          <w:u w:val="none"/>
        </w:rPr>
        <w:t>69</w:t>
      </w:r>
    </w:p>
    <w:p w14:paraId="09001FEA" w14:textId="64D4FDD1" w:rsidR="008E7935" w:rsidRDefault="008E7935" w:rsidP="008E7935">
      <w:pPr>
        <w:jc w:val="center"/>
        <w:rPr>
          <w:i/>
        </w:rPr>
      </w:pPr>
    </w:p>
    <w:p w14:paraId="5A1A2267" w14:textId="35D3BA9B" w:rsidR="008E7935" w:rsidRPr="007D7E26" w:rsidRDefault="008E7935" w:rsidP="008E7935">
      <w:pPr>
        <w:jc w:val="center"/>
        <w:rPr>
          <w:b/>
          <w:i/>
        </w:rPr>
      </w:pPr>
      <w:r w:rsidRPr="007D7E26">
        <w:rPr>
          <w:b/>
          <w:i/>
        </w:rPr>
        <w:t>PHARMACEUTICAL</w:t>
      </w:r>
      <w:r w:rsidR="006903F1">
        <w:rPr>
          <w:b/>
          <w:i/>
        </w:rPr>
        <w:t xml:space="preserve"> &amp;</w:t>
      </w:r>
      <w:r w:rsidRPr="007D7E26">
        <w:rPr>
          <w:b/>
          <w:i/>
        </w:rPr>
        <w:t xml:space="preserve"> </w:t>
      </w:r>
      <w:r w:rsidR="006903F1">
        <w:rPr>
          <w:b/>
          <w:i/>
        </w:rPr>
        <w:t xml:space="preserve">IT </w:t>
      </w:r>
      <w:r w:rsidRPr="007D7E26">
        <w:rPr>
          <w:b/>
          <w:i/>
        </w:rPr>
        <w:t>SCIEN</w:t>
      </w:r>
      <w:r w:rsidR="002D5432">
        <w:rPr>
          <w:b/>
          <w:i/>
        </w:rPr>
        <w:t>TIST</w:t>
      </w:r>
    </w:p>
    <w:p w14:paraId="14FE266F" w14:textId="2A2A56C2" w:rsidR="008E7935" w:rsidRDefault="008E7935" w:rsidP="008E7935">
      <w:pPr>
        <w:rPr>
          <w:rFonts w:ascii="Georgia" w:hAnsi="Georgia"/>
          <w:szCs w:val="22"/>
        </w:rPr>
      </w:pPr>
      <w:r w:rsidRPr="001E436C">
        <w:rPr>
          <w:rFonts w:ascii="Georgia" w:hAnsi="Georgia"/>
          <w:b/>
          <w:i/>
          <w:szCs w:val="22"/>
        </w:rPr>
        <w:t>Summary:</w:t>
      </w:r>
      <w:r w:rsidRPr="001E436C">
        <w:rPr>
          <w:rFonts w:ascii="Georgia" w:hAnsi="Georgia"/>
          <w:i/>
          <w:szCs w:val="22"/>
        </w:rPr>
        <w:t xml:space="preserve"> </w:t>
      </w:r>
      <w:r w:rsidRPr="001E436C">
        <w:rPr>
          <w:rFonts w:ascii="Georgia" w:hAnsi="Georgia"/>
          <w:szCs w:val="22"/>
        </w:rPr>
        <w:t xml:space="preserve">Very versatile, </w:t>
      </w:r>
      <w:r w:rsidR="007D7E26" w:rsidRPr="001E436C">
        <w:rPr>
          <w:rFonts w:ascii="Georgia" w:hAnsi="Georgia"/>
          <w:szCs w:val="22"/>
        </w:rPr>
        <w:t xml:space="preserve">highly </w:t>
      </w:r>
      <w:r w:rsidRPr="001E436C">
        <w:rPr>
          <w:rFonts w:ascii="Georgia" w:hAnsi="Georgia"/>
          <w:szCs w:val="22"/>
        </w:rPr>
        <w:t xml:space="preserve">talented and resource-oriented </w:t>
      </w:r>
      <w:r w:rsidR="006903F1">
        <w:rPr>
          <w:rFonts w:ascii="Georgia" w:hAnsi="Georgia"/>
          <w:szCs w:val="22"/>
        </w:rPr>
        <w:t>scientist</w:t>
      </w:r>
      <w:r w:rsidRPr="001E436C">
        <w:rPr>
          <w:rFonts w:ascii="Georgia" w:hAnsi="Georgia"/>
          <w:szCs w:val="22"/>
        </w:rPr>
        <w:t xml:space="preserve"> with over 20 years of teaching and research in pharmaceutical sciences. Highly experienced lecturer in basic and applied pharmaceutics, drug product formulation, compounding/pilot-scale manufacturing, Pharmaceutical Calculations, Biopharmaceutics and Pharmacokinetics</w:t>
      </w:r>
      <w:r w:rsidR="007D7E26" w:rsidRPr="001E436C">
        <w:rPr>
          <w:rFonts w:ascii="Georgia" w:hAnsi="Georgia"/>
          <w:szCs w:val="22"/>
        </w:rPr>
        <w:t>, and Research design and project implementation</w:t>
      </w:r>
      <w:r w:rsidR="006903F1">
        <w:rPr>
          <w:rFonts w:ascii="Georgia" w:hAnsi="Georgia"/>
          <w:szCs w:val="22"/>
        </w:rPr>
        <w:t>. Recently advancing on healthcare data science track.</w:t>
      </w:r>
    </w:p>
    <w:p w14:paraId="74A77F64" w14:textId="58CF03F5" w:rsidR="00103845" w:rsidRPr="00103845" w:rsidRDefault="00103845" w:rsidP="00103845"/>
    <w:p w14:paraId="23FE5EC4" w14:textId="77777777" w:rsidR="00103845" w:rsidRPr="00103845" w:rsidRDefault="00103845" w:rsidP="00103845">
      <w:pPr>
        <w:jc w:val="center"/>
        <w:rPr>
          <w:b/>
        </w:rPr>
      </w:pPr>
      <w:r w:rsidRPr="00103845">
        <w:rPr>
          <w:b/>
        </w:rPr>
        <w:t>EDUCATION</w:t>
      </w:r>
    </w:p>
    <w:p w14:paraId="70863887" w14:textId="77777777" w:rsidR="00103845" w:rsidRPr="00103845" w:rsidRDefault="00103845" w:rsidP="00103845"/>
    <w:p w14:paraId="68337D24" w14:textId="6A31A4D4" w:rsidR="00103845" w:rsidRPr="00103845" w:rsidRDefault="00103845" w:rsidP="00103845">
      <w:pPr>
        <w:pStyle w:val="ListParagraph"/>
        <w:numPr>
          <w:ilvl w:val="0"/>
          <w:numId w:val="34"/>
        </w:numPr>
        <w:rPr>
          <w:rFonts w:ascii="Georgia" w:hAnsi="Georgia"/>
          <w:sz w:val="22"/>
          <w:szCs w:val="22"/>
        </w:rPr>
      </w:pPr>
      <w:r w:rsidRPr="00103845">
        <w:rPr>
          <w:rFonts w:ascii="Georgia" w:hAnsi="Georgia"/>
          <w:sz w:val="22"/>
          <w:szCs w:val="22"/>
        </w:rPr>
        <w:t>Obafemi Awolowo</w:t>
      </w:r>
      <w:r w:rsidRPr="00103845">
        <w:rPr>
          <w:rFonts w:ascii="Georgia" w:hAnsi="Georgia"/>
          <w:iCs/>
          <w:sz w:val="22"/>
          <w:szCs w:val="22"/>
          <w:lang w:val="en-GB" w:eastAsia="en-GB" w:bidi="he-IL"/>
        </w:rPr>
        <w:t xml:space="preserve"> University, Nigeria </w:t>
      </w:r>
      <w:r w:rsidR="006903F1">
        <w:rPr>
          <w:rFonts w:ascii="Georgia" w:hAnsi="Georgia"/>
          <w:sz w:val="22"/>
          <w:szCs w:val="22"/>
        </w:rPr>
        <w:t>–</w:t>
      </w:r>
      <w:r w:rsidRPr="00103845">
        <w:rPr>
          <w:rFonts w:ascii="Georgia" w:hAnsi="Georgia"/>
          <w:sz w:val="22"/>
          <w:szCs w:val="22"/>
        </w:rPr>
        <w:t xml:space="preserve"> B. Pharm. 6/</w:t>
      </w:r>
      <w:r w:rsidR="00916940">
        <w:rPr>
          <w:rFonts w:ascii="Georgia" w:hAnsi="Georgia"/>
          <w:sz w:val="22"/>
          <w:szCs w:val="22"/>
        </w:rPr>
        <w:t>19</w:t>
      </w:r>
      <w:r w:rsidRPr="00103845">
        <w:rPr>
          <w:rFonts w:ascii="Georgia" w:hAnsi="Georgia"/>
          <w:sz w:val="22"/>
          <w:szCs w:val="22"/>
        </w:rPr>
        <w:t>89-Pharmacy</w:t>
      </w:r>
    </w:p>
    <w:p w14:paraId="1A54AFB6" w14:textId="19A041DC" w:rsidR="00103845" w:rsidRPr="00103845" w:rsidRDefault="00103845" w:rsidP="00103845">
      <w:pPr>
        <w:pStyle w:val="DataField11pt-Single"/>
        <w:numPr>
          <w:ilvl w:val="0"/>
          <w:numId w:val="34"/>
        </w:numPr>
        <w:jc w:val="both"/>
        <w:rPr>
          <w:rFonts w:ascii="Georgia" w:hAnsi="Georgia"/>
          <w:szCs w:val="22"/>
        </w:rPr>
      </w:pPr>
      <w:r w:rsidRPr="00103845">
        <w:rPr>
          <w:rFonts w:ascii="Georgia" w:hAnsi="Georgia"/>
          <w:iCs/>
          <w:szCs w:val="22"/>
          <w:lang w:val="en-GB" w:eastAsia="en-GB" w:bidi="he-IL"/>
        </w:rPr>
        <w:t xml:space="preserve">Obafemi Awolowo University, Nigeria </w:t>
      </w:r>
      <w:r w:rsidRPr="00103845">
        <w:rPr>
          <w:rFonts w:ascii="Georgia" w:hAnsi="Georgia"/>
          <w:szCs w:val="22"/>
        </w:rPr>
        <w:t>-M. Sc. 4/</w:t>
      </w:r>
      <w:r w:rsidR="00916940">
        <w:rPr>
          <w:rFonts w:ascii="Georgia" w:hAnsi="Georgia"/>
          <w:szCs w:val="22"/>
        </w:rPr>
        <w:t>19</w:t>
      </w:r>
      <w:r w:rsidRPr="00103845">
        <w:rPr>
          <w:rFonts w:ascii="Georgia" w:hAnsi="Georgia"/>
          <w:szCs w:val="22"/>
        </w:rPr>
        <w:t>95-Pharmaceutics</w:t>
      </w:r>
    </w:p>
    <w:p w14:paraId="3DE5A698" w14:textId="30F93650" w:rsidR="00103845" w:rsidRPr="00103845" w:rsidRDefault="00103845" w:rsidP="00103845">
      <w:pPr>
        <w:pStyle w:val="DataField11pt-Single"/>
        <w:numPr>
          <w:ilvl w:val="0"/>
          <w:numId w:val="34"/>
        </w:numPr>
        <w:jc w:val="both"/>
        <w:rPr>
          <w:rFonts w:ascii="Georgia" w:hAnsi="Georgia"/>
          <w:szCs w:val="22"/>
        </w:rPr>
      </w:pPr>
      <w:r w:rsidRPr="00103845">
        <w:rPr>
          <w:rFonts w:ascii="Georgia" w:hAnsi="Georgia"/>
          <w:iCs/>
          <w:szCs w:val="22"/>
          <w:lang w:val="en-GB" w:eastAsia="en-GB" w:bidi="he-IL"/>
        </w:rPr>
        <w:t xml:space="preserve">Obafemi Awolowo University, Nigeria </w:t>
      </w:r>
      <w:r w:rsidRPr="00103845">
        <w:rPr>
          <w:rFonts w:ascii="Georgia" w:hAnsi="Georgia"/>
          <w:szCs w:val="22"/>
        </w:rPr>
        <w:t>-MBA 6/</w:t>
      </w:r>
      <w:r w:rsidR="00916940">
        <w:rPr>
          <w:rFonts w:ascii="Georgia" w:hAnsi="Georgia"/>
          <w:szCs w:val="22"/>
        </w:rPr>
        <w:t>19</w:t>
      </w:r>
      <w:r w:rsidRPr="00103845">
        <w:rPr>
          <w:rFonts w:ascii="Georgia" w:hAnsi="Georgia"/>
          <w:szCs w:val="22"/>
        </w:rPr>
        <w:t>99-Master of Business Administration</w:t>
      </w:r>
    </w:p>
    <w:p w14:paraId="3EB5B047" w14:textId="628A4C44" w:rsidR="00103845" w:rsidRPr="00916940" w:rsidRDefault="00103845" w:rsidP="00916940">
      <w:pPr>
        <w:pStyle w:val="DataField11pt-Single"/>
        <w:numPr>
          <w:ilvl w:val="0"/>
          <w:numId w:val="34"/>
        </w:numPr>
        <w:jc w:val="both"/>
        <w:rPr>
          <w:rFonts w:ascii="Georgia" w:hAnsi="Georgia"/>
          <w:szCs w:val="22"/>
        </w:rPr>
      </w:pPr>
      <w:r w:rsidRPr="00103845">
        <w:rPr>
          <w:rFonts w:ascii="Georgia" w:hAnsi="Georgia"/>
          <w:szCs w:val="22"/>
          <w:lang w:val="en-GB"/>
        </w:rPr>
        <w:t>University of Ibadan, Nigeria</w:t>
      </w:r>
      <w:r w:rsidRPr="00103845">
        <w:rPr>
          <w:rFonts w:ascii="Georgia" w:hAnsi="Georgia"/>
          <w:szCs w:val="22"/>
        </w:rPr>
        <w:t>-Ph. D. 8/</w:t>
      </w:r>
      <w:r w:rsidR="00916940">
        <w:rPr>
          <w:rFonts w:ascii="Georgia" w:hAnsi="Georgia"/>
          <w:szCs w:val="22"/>
        </w:rPr>
        <w:t>20</w:t>
      </w:r>
      <w:r w:rsidRPr="00103845">
        <w:rPr>
          <w:rFonts w:ascii="Georgia" w:hAnsi="Georgia"/>
          <w:szCs w:val="22"/>
        </w:rPr>
        <w:t xml:space="preserve">01-Pharmaceutics (Pharmaceutical </w:t>
      </w:r>
      <w:r w:rsidRPr="00916940">
        <w:rPr>
          <w:rFonts w:ascii="Georgia" w:hAnsi="Georgia"/>
          <w:szCs w:val="22"/>
        </w:rPr>
        <w:t>Technology)</w:t>
      </w:r>
    </w:p>
    <w:p w14:paraId="5B3870ED" w14:textId="59FF84B7" w:rsidR="00103845" w:rsidRPr="00103845" w:rsidRDefault="00103845" w:rsidP="00103845">
      <w:pPr>
        <w:pStyle w:val="DataField11pt-Single"/>
        <w:numPr>
          <w:ilvl w:val="0"/>
          <w:numId w:val="34"/>
        </w:numPr>
        <w:jc w:val="both"/>
        <w:rPr>
          <w:rFonts w:ascii="Georgia" w:hAnsi="Georgia"/>
          <w:szCs w:val="22"/>
        </w:rPr>
      </w:pPr>
      <w:r w:rsidRPr="00103845">
        <w:rPr>
          <w:rFonts w:ascii="Georgia" w:hAnsi="Georgia"/>
          <w:szCs w:val="22"/>
        </w:rPr>
        <w:t>University of Illinois, Chicago-</w:t>
      </w:r>
      <w:r w:rsidR="00916940">
        <w:rPr>
          <w:rFonts w:ascii="Georgia" w:hAnsi="Georgia"/>
          <w:szCs w:val="22"/>
        </w:rPr>
        <w:t>05/2020</w:t>
      </w:r>
      <w:r w:rsidRPr="00103845">
        <w:rPr>
          <w:rFonts w:ascii="Georgia" w:hAnsi="Georgia"/>
          <w:szCs w:val="22"/>
        </w:rPr>
        <w:t>-Health Informatics</w:t>
      </w:r>
    </w:p>
    <w:p w14:paraId="23402C20" w14:textId="77777777" w:rsidR="002F50E2" w:rsidRPr="001E436C" w:rsidRDefault="002F50E2" w:rsidP="00916940">
      <w:pPr>
        <w:rPr>
          <w:rFonts w:ascii="Georgia" w:hAnsi="Georgia"/>
          <w:szCs w:val="22"/>
        </w:rPr>
      </w:pPr>
    </w:p>
    <w:p w14:paraId="2630DEDB" w14:textId="765864AD" w:rsidR="002F50E2" w:rsidRPr="00A261B4" w:rsidRDefault="002F50E2" w:rsidP="002F50E2">
      <w:pPr>
        <w:ind w:left="1440" w:hanging="1440"/>
        <w:jc w:val="center"/>
        <w:rPr>
          <w:rFonts w:ascii="Georgia" w:hAnsi="Georgia"/>
          <w:b/>
          <w:i/>
          <w:szCs w:val="22"/>
        </w:rPr>
      </w:pPr>
      <w:r w:rsidRPr="00A261B4">
        <w:rPr>
          <w:rFonts w:ascii="Georgia" w:hAnsi="Georgia"/>
          <w:b/>
          <w:i/>
          <w:szCs w:val="22"/>
        </w:rPr>
        <w:t>Software</w:t>
      </w:r>
      <w:r w:rsidR="00916940">
        <w:rPr>
          <w:rFonts w:ascii="Georgia" w:hAnsi="Georgia"/>
          <w:b/>
          <w:i/>
          <w:szCs w:val="22"/>
        </w:rPr>
        <w:t>-IT</w:t>
      </w:r>
    </w:p>
    <w:p w14:paraId="30F8FCE6" w14:textId="4E7C6E6C" w:rsidR="00CC46A7" w:rsidRDefault="002F50E2" w:rsidP="00FD119C">
      <w:pPr>
        <w:jc w:val="center"/>
      </w:pPr>
      <w:r w:rsidRPr="001E436C">
        <w:t xml:space="preserve">MS office Suite (Share point, </w:t>
      </w:r>
      <w:r w:rsidR="00BD64F7" w:rsidRPr="001E436C">
        <w:t>E</w:t>
      </w:r>
      <w:r w:rsidRPr="001E436C">
        <w:t xml:space="preserve">xcel, </w:t>
      </w:r>
      <w:r w:rsidR="00BD64F7" w:rsidRPr="001E436C">
        <w:t>W</w:t>
      </w:r>
      <w:r w:rsidRPr="001E436C">
        <w:t>ords, Power</w:t>
      </w:r>
      <w:r w:rsidR="00BD64F7" w:rsidRPr="001E436C">
        <w:t xml:space="preserve"> </w:t>
      </w:r>
      <w:r w:rsidRPr="001E436C">
        <w:t xml:space="preserve">Point, </w:t>
      </w:r>
      <w:r w:rsidR="00BD64F7" w:rsidRPr="001E436C">
        <w:t>O</w:t>
      </w:r>
      <w:r w:rsidRPr="001E436C">
        <w:t xml:space="preserve">utlook, </w:t>
      </w:r>
      <w:r w:rsidR="00BD64F7" w:rsidRPr="001E436C">
        <w:t>O</w:t>
      </w:r>
      <w:r w:rsidRPr="001E436C">
        <w:t>ne note</w:t>
      </w:r>
      <w:r w:rsidR="00F85771">
        <w:t>)</w:t>
      </w:r>
      <w:r w:rsidR="00FF0E53" w:rsidRPr="001E436C">
        <w:t xml:space="preserve">. Design of Experiment (DoE), </w:t>
      </w:r>
      <w:r w:rsidR="00F85771">
        <w:t xml:space="preserve">PK </w:t>
      </w:r>
      <w:r w:rsidR="00F85771" w:rsidRPr="00A261B4">
        <w:t>modeling &amp; simulation software</w:t>
      </w:r>
      <w:r w:rsidR="00F85771" w:rsidRPr="001E436C">
        <w:t xml:space="preserve"> </w:t>
      </w:r>
      <w:r w:rsidR="00F85771">
        <w:t>(</w:t>
      </w:r>
      <w:r w:rsidR="00FF0E53" w:rsidRPr="001E436C">
        <w:t xml:space="preserve">Phoenix </w:t>
      </w:r>
      <w:proofErr w:type="spellStart"/>
      <w:r w:rsidR="00FF0E53" w:rsidRPr="00A261B4">
        <w:t>WinNonlin</w:t>
      </w:r>
      <w:proofErr w:type="spellEnd"/>
      <w:r w:rsidR="00FF0E53" w:rsidRPr="00F25E13">
        <w:rPr>
          <w:vertAlign w:val="superscript"/>
        </w:rPr>
        <w:sym w:font="Symbol" w:char="F0D2"/>
      </w:r>
      <w:r w:rsidR="00FF0E53" w:rsidRPr="00A261B4">
        <w:t xml:space="preserve">, </w:t>
      </w:r>
      <w:proofErr w:type="spellStart"/>
      <w:r w:rsidR="00FF0E53" w:rsidRPr="00A261B4">
        <w:t>Gastroplus</w:t>
      </w:r>
      <w:proofErr w:type="spellEnd"/>
      <w:r w:rsidR="00FF0E53" w:rsidRPr="00F25E13">
        <w:rPr>
          <w:vertAlign w:val="superscript"/>
        </w:rPr>
        <w:sym w:font="Symbol" w:char="F0D2"/>
      </w:r>
      <w:r w:rsidR="00F85771">
        <w:t>), Statistical/Analytic apps (SPSS, Minitab, R, Relational Data Base), Expert System design (</w:t>
      </w:r>
      <w:proofErr w:type="spellStart"/>
      <w:r w:rsidR="00F85771">
        <w:t>Exsys</w:t>
      </w:r>
      <w:proofErr w:type="spellEnd"/>
      <w:r w:rsidR="00F85771">
        <w:t xml:space="preserve"> Corvid).</w:t>
      </w:r>
    </w:p>
    <w:p w14:paraId="16A4F20A" w14:textId="50E62414" w:rsidR="00916940" w:rsidRDefault="00916940" w:rsidP="00FD119C">
      <w:pPr>
        <w:jc w:val="center"/>
      </w:pPr>
    </w:p>
    <w:p w14:paraId="11778BB1" w14:textId="34FE5448" w:rsidR="00916940" w:rsidRPr="00A261B4" w:rsidRDefault="00916940" w:rsidP="00916940">
      <w:pPr>
        <w:ind w:left="1440" w:hanging="1440"/>
        <w:jc w:val="center"/>
        <w:rPr>
          <w:rFonts w:ascii="Georgia" w:hAnsi="Georgia"/>
          <w:b/>
          <w:i/>
          <w:szCs w:val="22"/>
        </w:rPr>
      </w:pPr>
      <w:r w:rsidRPr="00A261B4">
        <w:rPr>
          <w:rFonts w:ascii="Georgia" w:hAnsi="Georgia"/>
          <w:b/>
          <w:i/>
          <w:szCs w:val="22"/>
        </w:rPr>
        <w:t>Software</w:t>
      </w:r>
      <w:r>
        <w:rPr>
          <w:rFonts w:ascii="Georgia" w:hAnsi="Georgia"/>
          <w:b/>
          <w:i/>
          <w:szCs w:val="22"/>
        </w:rPr>
        <w:t>-CLINICAL</w:t>
      </w:r>
    </w:p>
    <w:p w14:paraId="2802E0D1" w14:textId="0B7A9A27" w:rsidR="00916940" w:rsidRPr="00A261B4" w:rsidRDefault="006903F1" w:rsidP="006903F1">
      <w:pPr>
        <w:jc w:val="center"/>
      </w:pPr>
      <w:r>
        <w:t>Framework LTC/Framework ECM</w:t>
      </w:r>
    </w:p>
    <w:p w14:paraId="48D3F4C5" w14:textId="77777777" w:rsidR="00CC46A7" w:rsidRPr="00A261B4" w:rsidRDefault="00CC46A7" w:rsidP="00A261B4"/>
    <w:p w14:paraId="656C290B" w14:textId="1BF42E71" w:rsidR="00FF0E53" w:rsidRDefault="00FF0E53" w:rsidP="00A261B4">
      <w:pPr>
        <w:jc w:val="center"/>
        <w:rPr>
          <w:b/>
        </w:rPr>
      </w:pPr>
      <w:r w:rsidRPr="00A261B4">
        <w:rPr>
          <w:b/>
        </w:rPr>
        <w:t>PROFESSIONAL EXPERIENCE</w:t>
      </w:r>
    </w:p>
    <w:p w14:paraId="01A66831" w14:textId="67F7C9AF" w:rsidR="00916940" w:rsidRDefault="00916940" w:rsidP="00A261B4">
      <w:pPr>
        <w:jc w:val="center"/>
        <w:rPr>
          <w:b/>
        </w:rPr>
      </w:pPr>
    </w:p>
    <w:p w14:paraId="6EB7236B" w14:textId="4A8E22E0" w:rsidR="00916940" w:rsidRPr="006903F1" w:rsidRDefault="00916940" w:rsidP="00916940">
      <w:pPr>
        <w:ind w:left="2880" w:hanging="2880"/>
        <w:rPr>
          <w:rFonts w:ascii="Georgia" w:hAnsi="Georgia"/>
          <w:bCs/>
        </w:rPr>
      </w:pPr>
      <w:r w:rsidRPr="006903F1">
        <w:rPr>
          <w:rFonts w:ascii="Georgia" w:hAnsi="Georgia"/>
          <w:bCs/>
        </w:rPr>
        <w:t>March 2020- To date</w:t>
      </w:r>
      <w:r w:rsidRPr="006903F1">
        <w:rPr>
          <w:rFonts w:ascii="Georgia" w:hAnsi="Georgia"/>
          <w:bCs/>
        </w:rPr>
        <w:tab/>
        <w:t>IV Infusion Operations Technologist, MACRX Long Term care Pharmacy, 2307 S. Mount Prospect Road, Des Plaines, IL</w:t>
      </w:r>
    </w:p>
    <w:p w14:paraId="44912466" w14:textId="44601CC1" w:rsidR="00916940" w:rsidRPr="006903F1" w:rsidRDefault="00916940" w:rsidP="006903F1">
      <w:pPr>
        <w:ind w:left="2880"/>
        <w:rPr>
          <w:rFonts w:ascii="Georgia" w:hAnsi="Georgia"/>
          <w:bCs/>
        </w:rPr>
      </w:pPr>
      <w:r w:rsidRPr="006903F1">
        <w:rPr>
          <w:rFonts w:ascii="Georgia" w:hAnsi="Georgia"/>
          <w:b/>
          <w:szCs w:val="22"/>
          <w:lang w:val="en-GB" w:eastAsia="en-GB" w:bidi="he-IL"/>
        </w:rPr>
        <w:t>Job functions:</w:t>
      </w:r>
      <w:r w:rsidRPr="006903F1">
        <w:rPr>
          <w:rFonts w:ascii="Georgia" w:hAnsi="Georgia"/>
          <w:bCs/>
          <w:szCs w:val="22"/>
          <w:lang w:val="en-GB" w:eastAsia="en-GB" w:bidi="he-IL"/>
        </w:rPr>
        <w:t xml:space="preserve"> IV order entry using Framework LTC and Framework ECM applications., Aseptic Compounding in Compounding Aseptic Isolator</w:t>
      </w:r>
      <w:r w:rsidR="006903F1" w:rsidRPr="006903F1">
        <w:rPr>
          <w:rFonts w:ascii="Georgia" w:hAnsi="Georgia"/>
          <w:bCs/>
          <w:szCs w:val="22"/>
          <w:lang w:val="en-GB" w:eastAsia="en-GB" w:bidi="he-IL"/>
        </w:rPr>
        <w:t>; general Clean Room (ISO 7) operations, High-risk therapy compounding and therapeutic drug monitoring; inventory monitoring and control.</w:t>
      </w:r>
    </w:p>
    <w:p w14:paraId="49A10B91" w14:textId="601E6D9D" w:rsidR="00FF0E53" w:rsidRDefault="00A261B4" w:rsidP="00FF0E53">
      <w:pPr>
        <w:adjustRightInd w:val="0"/>
        <w:ind w:left="2880" w:hanging="2880"/>
        <w:jc w:val="both"/>
        <w:rPr>
          <w:rFonts w:ascii="Georgia" w:hAnsi="Georgia"/>
          <w:szCs w:val="22"/>
        </w:rPr>
      </w:pPr>
      <w:r>
        <w:rPr>
          <w:rFonts w:ascii="Georgia" w:hAnsi="Georgia"/>
          <w:szCs w:val="22"/>
        </w:rPr>
        <w:t>May 1996 – September 2002</w:t>
      </w:r>
      <w:r>
        <w:rPr>
          <w:rFonts w:ascii="Georgia" w:hAnsi="Georgia"/>
          <w:szCs w:val="22"/>
        </w:rPr>
        <w:tab/>
        <w:t xml:space="preserve">University representative on consultancy services to the </w:t>
      </w:r>
      <w:proofErr w:type="spellStart"/>
      <w:r>
        <w:rPr>
          <w:rFonts w:ascii="Georgia" w:hAnsi="Georgia"/>
          <w:szCs w:val="22"/>
        </w:rPr>
        <w:t>Jolliter</w:t>
      </w:r>
      <w:proofErr w:type="spellEnd"/>
      <w:r>
        <w:rPr>
          <w:rFonts w:ascii="Georgia" w:hAnsi="Georgia"/>
          <w:szCs w:val="22"/>
        </w:rPr>
        <w:t xml:space="preserve"> Industries, Ltd., Lagos, Nigeria. </w:t>
      </w:r>
    </w:p>
    <w:p w14:paraId="12E1D3B0" w14:textId="5F1991F6" w:rsidR="00A261B4" w:rsidRPr="00F25E13" w:rsidRDefault="00A261B4" w:rsidP="00F25E13">
      <w:pPr>
        <w:adjustRightInd w:val="0"/>
        <w:ind w:left="2880" w:hanging="2880"/>
        <w:jc w:val="both"/>
        <w:rPr>
          <w:rFonts w:ascii="Georgia" w:hAnsi="Georgia"/>
          <w:szCs w:val="22"/>
        </w:rPr>
      </w:pPr>
      <w:r>
        <w:rPr>
          <w:rFonts w:ascii="Georgia" w:hAnsi="Georgia"/>
          <w:szCs w:val="22"/>
        </w:rPr>
        <w:tab/>
      </w:r>
      <w:r w:rsidRPr="00F25E13">
        <w:rPr>
          <w:rFonts w:ascii="Georgia" w:hAnsi="Georgia"/>
          <w:b/>
          <w:szCs w:val="22"/>
          <w:lang w:val="en-GB" w:eastAsia="en-GB" w:bidi="he-IL"/>
        </w:rPr>
        <w:t>Job functions:</w:t>
      </w:r>
      <w:r w:rsidRPr="00F25E13">
        <w:rPr>
          <w:rFonts w:ascii="Georgia" w:hAnsi="Georgia"/>
          <w:szCs w:val="22"/>
          <w:lang w:val="en-GB" w:eastAsia="en-GB" w:bidi="he-IL"/>
        </w:rPr>
        <w:t xml:space="preserve"> </w:t>
      </w:r>
      <w:r w:rsidR="00F25E13">
        <w:rPr>
          <w:rFonts w:ascii="Georgia" w:hAnsi="Georgia"/>
          <w:szCs w:val="22"/>
          <w:lang w:val="en-GB" w:eastAsia="en-GB" w:bidi="he-IL"/>
        </w:rPr>
        <w:t>D</w:t>
      </w:r>
      <w:r w:rsidRPr="00F25E13">
        <w:rPr>
          <w:rFonts w:ascii="Georgia" w:hAnsi="Georgia"/>
          <w:szCs w:val="22"/>
          <w:lang w:val="en-GB" w:eastAsia="en-GB" w:bidi="he-IL"/>
        </w:rPr>
        <w:t xml:space="preserve">evelopment of alcohol-free paracetamol </w:t>
      </w:r>
      <w:proofErr w:type="spellStart"/>
      <w:r w:rsidRPr="00F25E13">
        <w:rPr>
          <w:rFonts w:ascii="Georgia" w:hAnsi="Georgia"/>
          <w:szCs w:val="22"/>
          <w:lang w:val="en-GB" w:eastAsia="en-GB" w:bidi="he-IL"/>
        </w:rPr>
        <w:t>pediatric</w:t>
      </w:r>
      <w:proofErr w:type="spellEnd"/>
      <w:r w:rsidRPr="00F25E13">
        <w:rPr>
          <w:rFonts w:ascii="Georgia" w:hAnsi="Georgia"/>
          <w:szCs w:val="22"/>
          <w:lang w:val="en-GB" w:eastAsia="en-GB" w:bidi="he-IL"/>
        </w:rPr>
        <w:t xml:space="preserve"> oral liquid formulation (Registered as </w:t>
      </w:r>
      <w:proofErr w:type="spellStart"/>
      <w:r w:rsidRPr="00F25E13">
        <w:rPr>
          <w:rFonts w:ascii="Georgia" w:hAnsi="Georgia"/>
          <w:szCs w:val="22"/>
          <w:lang w:val="en-GB" w:eastAsia="en-GB" w:bidi="he-IL"/>
        </w:rPr>
        <w:t>Jollidol</w:t>
      </w:r>
      <w:proofErr w:type="spellEnd"/>
      <w:r w:rsidR="00F25E13" w:rsidRPr="00F25E13">
        <w:rPr>
          <w:vertAlign w:val="superscript"/>
        </w:rPr>
        <w:sym w:font="Symbol" w:char="F0D2"/>
      </w:r>
      <w:r w:rsidRPr="00F25E13">
        <w:rPr>
          <w:rFonts w:ascii="Georgia" w:hAnsi="Georgia"/>
          <w:szCs w:val="22"/>
          <w:lang w:val="en-GB" w:eastAsia="en-GB" w:bidi="he-IL"/>
        </w:rPr>
        <w:t xml:space="preserve">, </w:t>
      </w:r>
      <w:proofErr w:type="gramStart"/>
      <w:r w:rsidRPr="00F25E13">
        <w:rPr>
          <w:rFonts w:ascii="Georgia" w:hAnsi="Georgia"/>
          <w:szCs w:val="22"/>
          <w:lang w:val="en-GB" w:eastAsia="en-GB" w:bidi="he-IL"/>
        </w:rPr>
        <w:t>Low-sugar</w:t>
      </w:r>
      <w:proofErr w:type="gramEnd"/>
      <w:r w:rsidRPr="00F25E13">
        <w:rPr>
          <w:rFonts w:ascii="Georgia" w:hAnsi="Georgia"/>
          <w:szCs w:val="22"/>
          <w:lang w:val="en-GB" w:eastAsia="en-GB" w:bidi="he-IL"/>
        </w:rPr>
        <w:t xml:space="preserve"> </w:t>
      </w:r>
      <w:proofErr w:type="spellStart"/>
      <w:r w:rsidRPr="00F25E13">
        <w:rPr>
          <w:rFonts w:ascii="Georgia" w:hAnsi="Georgia"/>
          <w:szCs w:val="22"/>
          <w:lang w:val="en-GB" w:eastAsia="en-GB" w:bidi="he-IL"/>
        </w:rPr>
        <w:t>pediatric</w:t>
      </w:r>
      <w:proofErr w:type="spellEnd"/>
      <w:r w:rsidRPr="00F25E13">
        <w:rPr>
          <w:rFonts w:ascii="Georgia" w:hAnsi="Georgia"/>
          <w:szCs w:val="22"/>
          <w:lang w:val="en-GB" w:eastAsia="en-GB" w:bidi="he-IL"/>
        </w:rPr>
        <w:t xml:space="preserve"> chloroquine syrup formulation (Registered as </w:t>
      </w:r>
      <w:proofErr w:type="spellStart"/>
      <w:r w:rsidRPr="00F25E13">
        <w:rPr>
          <w:rFonts w:ascii="Georgia" w:hAnsi="Georgia"/>
          <w:szCs w:val="22"/>
          <w:lang w:val="en-GB" w:eastAsia="en-GB" w:bidi="he-IL"/>
        </w:rPr>
        <w:t>Jollimal</w:t>
      </w:r>
      <w:proofErr w:type="spellEnd"/>
      <w:r w:rsidR="00F25E13" w:rsidRPr="00F25E13">
        <w:rPr>
          <w:vertAlign w:val="superscript"/>
        </w:rPr>
        <w:sym w:font="Symbol" w:char="F0D2"/>
      </w:r>
      <w:r w:rsidRPr="00F25E13">
        <w:rPr>
          <w:rFonts w:ascii="Georgia" w:hAnsi="Georgia"/>
          <w:szCs w:val="22"/>
          <w:lang w:val="en-GB" w:eastAsia="en-GB" w:bidi="he-IL"/>
        </w:rPr>
        <w:t xml:space="preserve">, NAFDAC). </w:t>
      </w:r>
      <w:r w:rsidR="00F25E13" w:rsidRPr="00F25E13">
        <w:rPr>
          <w:rFonts w:ascii="Georgia" w:hAnsi="Georgia"/>
          <w:szCs w:val="22"/>
          <w:lang w:val="en-GB" w:eastAsia="en-GB" w:bidi="he-IL"/>
        </w:rPr>
        <w:t>Managed plant design, flow of process operations, water processing system qualification and approval, scale-up from trial batches of 12 L to 1000 L, manufacturing plant approval by Pharmacy Council and NAFDAC and product marketing authorization and licensure.</w:t>
      </w:r>
    </w:p>
    <w:p w14:paraId="41698152" w14:textId="77777777" w:rsidR="00A261B4" w:rsidRDefault="00A261B4" w:rsidP="00FF0E53">
      <w:pPr>
        <w:adjustRightInd w:val="0"/>
        <w:ind w:left="2880" w:hanging="2880"/>
        <w:jc w:val="both"/>
        <w:rPr>
          <w:rFonts w:ascii="Georgia" w:hAnsi="Georgia"/>
          <w:bCs/>
          <w:szCs w:val="22"/>
          <w:lang w:val="en-GB" w:eastAsia="en-GB" w:bidi="he-IL"/>
        </w:rPr>
      </w:pPr>
    </w:p>
    <w:p w14:paraId="42459457" w14:textId="7C82CFC4" w:rsidR="00FF0E53" w:rsidRPr="001E436C" w:rsidRDefault="00FF0E53" w:rsidP="00FF0E53">
      <w:pPr>
        <w:adjustRightInd w:val="0"/>
        <w:ind w:left="2880" w:hanging="2880"/>
        <w:jc w:val="both"/>
        <w:rPr>
          <w:rFonts w:ascii="Georgia" w:hAnsi="Georgia"/>
          <w:bCs/>
          <w:szCs w:val="22"/>
          <w:lang w:val="en-GB" w:eastAsia="en-GB" w:bidi="he-IL"/>
        </w:rPr>
      </w:pPr>
      <w:r w:rsidRPr="001E436C">
        <w:rPr>
          <w:rFonts w:ascii="Georgia" w:hAnsi="Georgia"/>
          <w:bCs/>
          <w:szCs w:val="22"/>
          <w:lang w:val="en-GB" w:eastAsia="en-GB" w:bidi="he-IL"/>
        </w:rPr>
        <w:t>Sept. 1991 – Aug. 1992</w:t>
      </w:r>
      <w:r w:rsidRPr="001E436C">
        <w:rPr>
          <w:rFonts w:ascii="Georgia" w:hAnsi="Georgia"/>
          <w:bCs/>
          <w:szCs w:val="22"/>
          <w:lang w:val="en-GB" w:eastAsia="en-GB" w:bidi="he-IL"/>
        </w:rPr>
        <w:tab/>
        <w:t xml:space="preserve">*Hospital Pharmacists, Obafemi Awolowo University Teaching Hospital, Ile-Ife, Nigeria (Supervisor: Mrs. M. A. </w:t>
      </w:r>
      <w:proofErr w:type="spellStart"/>
      <w:r w:rsidRPr="001E436C">
        <w:rPr>
          <w:rFonts w:ascii="Georgia" w:hAnsi="Georgia"/>
          <w:bCs/>
          <w:szCs w:val="22"/>
          <w:lang w:val="en-GB" w:eastAsia="en-GB" w:bidi="he-IL"/>
        </w:rPr>
        <w:t>Ayoola</w:t>
      </w:r>
      <w:proofErr w:type="spellEnd"/>
      <w:r w:rsidRPr="001E436C">
        <w:rPr>
          <w:rFonts w:ascii="Georgia" w:hAnsi="Georgia"/>
          <w:bCs/>
          <w:szCs w:val="22"/>
          <w:lang w:val="en-GB" w:eastAsia="en-GB" w:bidi="he-IL"/>
        </w:rPr>
        <w:t>)</w:t>
      </w:r>
    </w:p>
    <w:p w14:paraId="1E982C87" w14:textId="1ACD86E4" w:rsidR="00FF0E53" w:rsidRPr="001E436C" w:rsidRDefault="00FF0E53" w:rsidP="00D56444">
      <w:pPr>
        <w:adjustRightInd w:val="0"/>
        <w:ind w:left="2880"/>
        <w:jc w:val="both"/>
        <w:rPr>
          <w:rFonts w:ascii="Georgia" w:hAnsi="Georgia"/>
          <w:bCs/>
          <w:szCs w:val="22"/>
          <w:highlight w:val="cyan"/>
          <w:lang w:val="en-GB" w:eastAsia="en-GB" w:bidi="he-IL"/>
        </w:rPr>
      </w:pPr>
      <w:r w:rsidRPr="001E436C">
        <w:rPr>
          <w:rFonts w:ascii="Georgia" w:hAnsi="Georgia"/>
          <w:b/>
          <w:szCs w:val="22"/>
          <w:lang w:val="en-GB" w:eastAsia="en-GB" w:bidi="he-IL"/>
        </w:rPr>
        <w:t>Job functions:</w:t>
      </w:r>
      <w:r w:rsidRPr="001E436C">
        <w:rPr>
          <w:rFonts w:ascii="Georgia" w:hAnsi="Georgia"/>
          <w:bCs/>
          <w:szCs w:val="22"/>
          <w:lang w:val="en-GB" w:eastAsia="en-GB" w:bidi="he-IL"/>
        </w:rPr>
        <w:t xml:space="preserve"> Prescription review and dispensing, inventory management, compounding, drug use review, support ward round with physicians, nurses and other members of health team, patient cases and drug literature review seminars. I worked with the male surgical ward where I was in charge of emergency pack for surgical wards.</w:t>
      </w:r>
    </w:p>
    <w:p w14:paraId="4EF0F8AF" w14:textId="77777777" w:rsidR="00FF0E53" w:rsidRPr="001E436C" w:rsidRDefault="00FF0E53" w:rsidP="00FF0E53">
      <w:pPr>
        <w:adjustRightInd w:val="0"/>
        <w:ind w:left="2880" w:hanging="2880"/>
        <w:jc w:val="both"/>
        <w:rPr>
          <w:rFonts w:ascii="Georgia" w:hAnsi="Georgia"/>
          <w:bCs/>
          <w:szCs w:val="22"/>
          <w:highlight w:val="cyan"/>
          <w:lang w:val="en-GB" w:eastAsia="en-GB" w:bidi="he-IL"/>
        </w:rPr>
      </w:pPr>
    </w:p>
    <w:p w14:paraId="0D81208D" w14:textId="647559A6" w:rsidR="00FF0E53" w:rsidRPr="001E436C" w:rsidRDefault="00FF0E53" w:rsidP="00FF0E53">
      <w:pPr>
        <w:adjustRightInd w:val="0"/>
        <w:ind w:left="2880" w:hanging="2880"/>
        <w:jc w:val="both"/>
        <w:rPr>
          <w:rFonts w:ascii="Georgia" w:hAnsi="Georgia"/>
          <w:bCs/>
          <w:szCs w:val="22"/>
          <w:lang w:val="en-GB" w:eastAsia="en-GB" w:bidi="he-IL"/>
        </w:rPr>
      </w:pPr>
      <w:r w:rsidRPr="001E436C">
        <w:rPr>
          <w:rFonts w:ascii="Georgia" w:hAnsi="Georgia"/>
          <w:bCs/>
          <w:szCs w:val="22"/>
          <w:lang w:val="en-GB" w:eastAsia="en-GB" w:bidi="he-IL"/>
        </w:rPr>
        <w:lastRenderedPageBreak/>
        <w:t>Sept. 1990 – Aug. 1991</w:t>
      </w:r>
      <w:r w:rsidRPr="001E436C">
        <w:rPr>
          <w:rFonts w:ascii="Georgia" w:hAnsi="Georgia"/>
          <w:bCs/>
          <w:szCs w:val="22"/>
          <w:lang w:val="en-GB" w:eastAsia="en-GB" w:bidi="he-IL"/>
        </w:rPr>
        <w:tab/>
        <w:t xml:space="preserve">Hospital Pharmacists, General Hospital, </w:t>
      </w:r>
      <w:proofErr w:type="spellStart"/>
      <w:r w:rsidRPr="001E436C">
        <w:rPr>
          <w:rFonts w:ascii="Georgia" w:hAnsi="Georgia"/>
          <w:bCs/>
          <w:szCs w:val="22"/>
          <w:lang w:val="en-GB" w:eastAsia="en-GB" w:bidi="he-IL"/>
        </w:rPr>
        <w:t>Batsari</w:t>
      </w:r>
      <w:proofErr w:type="spellEnd"/>
      <w:r w:rsidRPr="001E436C">
        <w:rPr>
          <w:rFonts w:ascii="Georgia" w:hAnsi="Georgia"/>
          <w:bCs/>
          <w:szCs w:val="22"/>
          <w:lang w:val="en-GB" w:eastAsia="en-GB" w:bidi="he-IL"/>
        </w:rPr>
        <w:t>, Katsina State, Nigeria</w:t>
      </w:r>
      <w:r w:rsidR="00BD64F7" w:rsidRPr="001E436C">
        <w:rPr>
          <w:rFonts w:ascii="Georgia" w:hAnsi="Georgia"/>
          <w:bCs/>
          <w:szCs w:val="22"/>
          <w:lang w:val="en-GB" w:eastAsia="en-GB" w:bidi="he-IL"/>
        </w:rPr>
        <w:t xml:space="preserve"> </w:t>
      </w:r>
      <w:r w:rsidR="00BD64F7" w:rsidRPr="001E436C">
        <w:rPr>
          <w:rFonts w:ascii="Georgia" w:hAnsi="Georgia"/>
          <w:szCs w:val="22"/>
          <w:lang w:val="en-GB" w:eastAsia="en-GB" w:bidi="he-IL"/>
        </w:rPr>
        <w:t xml:space="preserve">(Supervisor: </w:t>
      </w:r>
      <w:proofErr w:type="spellStart"/>
      <w:r w:rsidR="00BD64F7" w:rsidRPr="001E436C">
        <w:rPr>
          <w:rFonts w:ascii="Georgia" w:hAnsi="Georgia"/>
          <w:szCs w:val="22"/>
          <w:lang w:val="en-GB" w:eastAsia="en-GB" w:bidi="he-IL"/>
        </w:rPr>
        <w:t>Dr.</w:t>
      </w:r>
      <w:proofErr w:type="spellEnd"/>
      <w:r w:rsidR="00BD64F7" w:rsidRPr="001E436C">
        <w:rPr>
          <w:rFonts w:ascii="Georgia" w:hAnsi="Georgia"/>
          <w:szCs w:val="22"/>
          <w:lang w:val="en-GB" w:eastAsia="en-GB" w:bidi="he-IL"/>
        </w:rPr>
        <w:t xml:space="preserve"> K. </w:t>
      </w:r>
      <w:proofErr w:type="spellStart"/>
      <w:r w:rsidR="00BD64F7" w:rsidRPr="001E436C">
        <w:rPr>
          <w:rFonts w:ascii="Georgia" w:hAnsi="Georgia"/>
          <w:szCs w:val="22"/>
          <w:lang w:val="en-GB" w:eastAsia="en-GB" w:bidi="he-IL"/>
        </w:rPr>
        <w:t>Gorbadiya</w:t>
      </w:r>
      <w:proofErr w:type="spellEnd"/>
      <w:r w:rsidR="00BD64F7" w:rsidRPr="001E436C">
        <w:rPr>
          <w:rFonts w:ascii="Georgia" w:hAnsi="Georgia"/>
          <w:szCs w:val="22"/>
          <w:lang w:val="en-GB" w:eastAsia="en-GB" w:bidi="he-IL"/>
        </w:rPr>
        <w:t>)</w:t>
      </w:r>
    </w:p>
    <w:p w14:paraId="2DCA85EF" w14:textId="0B457B34" w:rsidR="00FF0E53" w:rsidRPr="001E436C" w:rsidRDefault="00FF0E53" w:rsidP="00FF0E53">
      <w:pPr>
        <w:adjustRightInd w:val="0"/>
        <w:ind w:left="2880"/>
        <w:jc w:val="both"/>
        <w:rPr>
          <w:rFonts w:ascii="Georgia" w:hAnsi="Georgia"/>
          <w:bCs/>
          <w:szCs w:val="22"/>
          <w:lang w:val="en-GB" w:eastAsia="en-GB" w:bidi="he-IL"/>
        </w:rPr>
      </w:pPr>
      <w:r w:rsidRPr="001E436C">
        <w:rPr>
          <w:rFonts w:ascii="Georgia" w:hAnsi="Georgia"/>
          <w:b/>
          <w:szCs w:val="22"/>
          <w:lang w:val="en-GB" w:eastAsia="en-GB" w:bidi="he-IL"/>
        </w:rPr>
        <w:t xml:space="preserve">Job functions </w:t>
      </w:r>
    </w:p>
    <w:p w14:paraId="4D80EAF4" w14:textId="161A6709" w:rsidR="00FF0E53" w:rsidRPr="00F25E13" w:rsidRDefault="00F25E13" w:rsidP="00F25E13">
      <w:pPr>
        <w:pStyle w:val="ListParagraph"/>
        <w:numPr>
          <w:ilvl w:val="0"/>
          <w:numId w:val="36"/>
        </w:numPr>
        <w:adjustRightInd w:val="0"/>
        <w:jc w:val="both"/>
        <w:rPr>
          <w:rFonts w:ascii="Georgia" w:hAnsi="Georgia"/>
          <w:bCs/>
          <w:szCs w:val="22"/>
          <w:lang w:val="en-GB" w:eastAsia="en-GB" w:bidi="he-IL"/>
        </w:rPr>
      </w:pPr>
      <w:r w:rsidRPr="00F25E13">
        <w:rPr>
          <w:rFonts w:ascii="Georgia" w:hAnsi="Georgia"/>
          <w:bCs/>
          <w:szCs w:val="22"/>
          <w:lang w:val="en-GB" w:eastAsia="en-GB" w:bidi="he-IL"/>
        </w:rPr>
        <w:t>P</w:t>
      </w:r>
      <w:r w:rsidR="00FF0E53" w:rsidRPr="00F25E13">
        <w:rPr>
          <w:rFonts w:ascii="Georgia" w:hAnsi="Georgia"/>
          <w:bCs/>
          <w:szCs w:val="22"/>
          <w:lang w:val="en-GB" w:eastAsia="en-GB" w:bidi="he-IL"/>
        </w:rPr>
        <w:t>rescription review and dispensing</w:t>
      </w:r>
    </w:p>
    <w:p w14:paraId="706669BB" w14:textId="74DD89A0" w:rsidR="00FF0E53" w:rsidRPr="00F25E13" w:rsidRDefault="00F25E13" w:rsidP="00F25E13">
      <w:pPr>
        <w:pStyle w:val="ListParagraph"/>
        <w:numPr>
          <w:ilvl w:val="0"/>
          <w:numId w:val="36"/>
        </w:numPr>
        <w:adjustRightInd w:val="0"/>
        <w:jc w:val="both"/>
        <w:rPr>
          <w:rFonts w:ascii="Georgia" w:hAnsi="Georgia"/>
          <w:bCs/>
          <w:szCs w:val="22"/>
          <w:lang w:val="en-GB" w:eastAsia="en-GB" w:bidi="he-IL"/>
        </w:rPr>
      </w:pPr>
      <w:r w:rsidRPr="00F25E13">
        <w:rPr>
          <w:rFonts w:ascii="Georgia" w:hAnsi="Georgia"/>
          <w:bCs/>
          <w:szCs w:val="22"/>
          <w:lang w:val="en-GB" w:eastAsia="en-GB" w:bidi="he-IL"/>
        </w:rPr>
        <w:t>Inventory management</w:t>
      </w:r>
      <w:r w:rsidR="00FF0E53" w:rsidRPr="00F25E13">
        <w:rPr>
          <w:rFonts w:ascii="Georgia" w:hAnsi="Georgia"/>
          <w:bCs/>
          <w:szCs w:val="22"/>
          <w:lang w:val="en-GB" w:eastAsia="en-GB" w:bidi="he-IL"/>
        </w:rPr>
        <w:t xml:space="preserve"> placed orders and received drug and other products into the hospital store.</w:t>
      </w:r>
    </w:p>
    <w:p w14:paraId="23F318B5" w14:textId="5466ABA4" w:rsidR="00FF0E53" w:rsidRPr="00F25E13" w:rsidRDefault="00F25E13" w:rsidP="00F25E13">
      <w:pPr>
        <w:pStyle w:val="ListParagraph"/>
        <w:numPr>
          <w:ilvl w:val="0"/>
          <w:numId w:val="36"/>
        </w:numPr>
        <w:adjustRightInd w:val="0"/>
        <w:jc w:val="both"/>
        <w:rPr>
          <w:rFonts w:ascii="Georgia" w:hAnsi="Georgia"/>
          <w:bCs/>
          <w:szCs w:val="22"/>
          <w:lang w:val="en-GB" w:eastAsia="en-GB" w:bidi="he-IL"/>
        </w:rPr>
      </w:pPr>
      <w:r w:rsidRPr="00F25E13">
        <w:rPr>
          <w:rFonts w:ascii="Georgia" w:hAnsi="Georgia"/>
          <w:bCs/>
          <w:szCs w:val="22"/>
          <w:lang w:val="en-GB" w:eastAsia="en-GB" w:bidi="he-IL"/>
        </w:rPr>
        <w:t>M</w:t>
      </w:r>
      <w:r w:rsidR="00FF0E53" w:rsidRPr="00F25E13">
        <w:rPr>
          <w:rFonts w:ascii="Georgia" w:hAnsi="Georgia"/>
          <w:bCs/>
          <w:szCs w:val="22"/>
          <w:lang w:val="en-GB" w:eastAsia="en-GB" w:bidi="he-IL"/>
        </w:rPr>
        <w:t>edication compounding</w:t>
      </w:r>
    </w:p>
    <w:p w14:paraId="40078F47" w14:textId="38BCB4EA" w:rsidR="00FF0E53" w:rsidRPr="00F25E13" w:rsidRDefault="00F25E13" w:rsidP="00F25E13">
      <w:pPr>
        <w:pStyle w:val="ListParagraph"/>
        <w:numPr>
          <w:ilvl w:val="0"/>
          <w:numId w:val="36"/>
        </w:numPr>
        <w:adjustRightInd w:val="0"/>
        <w:jc w:val="both"/>
        <w:rPr>
          <w:rFonts w:ascii="Georgia" w:hAnsi="Georgia"/>
          <w:bCs/>
          <w:szCs w:val="22"/>
          <w:lang w:val="en-GB" w:eastAsia="en-GB" w:bidi="he-IL"/>
        </w:rPr>
      </w:pPr>
      <w:r w:rsidRPr="00F25E13">
        <w:rPr>
          <w:rFonts w:ascii="Georgia" w:hAnsi="Georgia"/>
          <w:bCs/>
          <w:szCs w:val="22"/>
          <w:lang w:val="en-GB" w:eastAsia="en-GB" w:bidi="he-IL"/>
        </w:rPr>
        <w:t>S</w:t>
      </w:r>
      <w:r w:rsidR="00FF0E53" w:rsidRPr="00F25E13">
        <w:rPr>
          <w:rFonts w:ascii="Georgia" w:hAnsi="Georgia"/>
          <w:bCs/>
          <w:szCs w:val="22"/>
          <w:lang w:val="en-GB" w:eastAsia="en-GB" w:bidi="he-IL"/>
        </w:rPr>
        <w:t>upported ward round with physicians, nurses and other members of health team, patient cases and drug literature review seminars.</w:t>
      </w:r>
    </w:p>
    <w:p w14:paraId="7D10611E" w14:textId="5020F1D2" w:rsidR="00FF0E53" w:rsidRPr="00F25E13" w:rsidRDefault="00F25E13" w:rsidP="00F25E13">
      <w:pPr>
        <w:pStyle w:val="ListParagraph"/>
        <w:numPr>
          <w:ilvl w:val="0"/>
          <w:numId w:val="36"/>
        </w:numPr>
        <w:adjustRightInd w:val="0"/>
        <w:jc w:val="both"/>
        <w:rPr>
          <w:rFonts w:ascii="Georgia" w:hAnsi="Georgia"/>
          <w:bCs/>
          <w:szCs w:val="22"/>
          <w:lang w:val="en-GB" w:eastAsia="en-GB" w:bidi="he-IL"/>
        </w:rPr>
      </w:pPr>
      <w:r w:rsidRPr="00F25E13">
        <w:rPr>
          <w:rFonts w:ascii="Georgia" w:hAnsi="Georgia"/>
          <w:bCs/>
          <w:szCs w:val="22"/>
          <w:lang w:val="en-GB" w:eastAsia="en-GB" w:bidi="he-IL"/>
        </w:rPr>
        <w:t>W</w:t>
      </w:r>
      <w:r w:rsidR="00FF0E53" w:rsidRPr="00F25E13">
        <w:rPr>
          <w:rFonts w:ascii="Georgia" w:hAnsi="Georgia"/>
          <w:bCs/>
          <w:szCs w:val="22"/>
          <w:lang w:val="en-GB" w:eastAsia="en-GB" w:bidi="he-IL"/>
        </w:rPr>
        <w:t>orked with the obstetrics and gynaecology ward</w:t>
      </w:r>
      <w:r w:rsidRPr="00F25E13">
        <w:rPr>
          <w:rFonts w:ascii="Georgia" w:hAnsi="Georgia"/>
          <w:bCs/>
          <w:szCs w:val="22"/>
          <w:lang w:val="en-GB" w:eastAsia="en-GB" w:bidi="he-IL"/>
        </w:rPr>
        <w:t xml:space="preserve"> by preparing pharmacy emergency pack for the surgical wards</w:t>
      </w:r>
      <w:r w:rsidR="00FF0E53" w:rsidRPr="00F25E13">
        <w:rPr>
          <w:rFonts w:ascii="Georgia" w:hAnsi="Georgia"/>
          <w:bCs/>
          <w:szCs w:val="22"/>
          <w:lang w:val="en-GB" w:eastAsia="en-GB" w:bidi="he-IL"/>
        </w:rPr>
        <w:t>.</w:t>
      </w:r>
    </w:p>
    <w:p w14:paraId="786AC34A" w14:textId="77777777" w:rsidR="00FF0E53" w:rsidRPr="001E436C" w:rsidRDefault="00FF0E53" w:rsidP="00FF0E53">
      <w:pPr>
        <w:adjustRightInd w:val="0"/>
        <w:ind w:left="2880" w:hanging="2880"/>
        <w:jc w:val="both"/>
        <w:rPr>
          <w:rFonts w:ascii="Georgia" w:hAnsi="Georgia"/>
          <w:bCs/>
          <w:szCs w:val="22"/>
          <w:highlight w:val="cyan"/>
          <w:lang w:val="en-GB" w:eastAsia="en-GB" w:bidi="he-IL"/>
        </w:rPr>
      </w:pPr>
    </w:p>
    <w:p w14:paraId="32D2F6C7" w14:textId="147098A5" w:rsidR="00FF0E53" w:rsidRPr="001E436C" w:rsidRDefault="00FF0E53" w:rsidP="00FF0E53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ind w:left="2880" w:hanging="2880"/>
        <w:jc w:val="both"/>
        <w:rPr>
          <w:rFonts w:ascii="Georgia" w:hAnsi="Georgia"/>
          <w:bCs/>
          <w:szCs w:val="22"/>
          <w:lang w:val="en-GB" w:eastAsia="en-GB" w:bidi="he-IL"/>
        </w:rPr>
      </w:pPr>
      <w:r w:rsidRPr="001E436C">
        <w:rPr>
          <w:rFonts w:ascii="Georgia" w:hAnsi="Georgia"/>
          <w:bCs/>
          <w:szCs w:val="22"/>
          <w:lang w:val="en-GB" w:eastAsia="en-GB" w:bidi="he-IL"/>
        </w:rPr>
        <w:t>Sept. 1989 – Aug. 1990</w:t>
      </w:r>
      <w:r w:rsidRPr="001E436C">
        <w:rPr>
          <w:rFonts w:ascii="Georgia" w:hAnsi="Georgia"/>
          <w:bCs/>
          <w:szCs w:val="22"/>
          <w:lang w:val="en-GB" w:eastAsia="en-GB" w:bidi="he-IL"/>
        </w:rPr>
        <w:tab/>
        <w:t xml:space="preserve">Hospital Pharmacist, Obafemi Awolowo Health </w:t>
      </w:r>
      <w:proofErr w:type="spellStart"/>
      <w:r w:rsidRPr="001E436C">
        <w:rPr>
          <w:rFonts w:ascii="Georgia" w:hAnsi="Georgia"/>
          <w:bCs/>
          <w:szCs w:val="22"/>
          <w:lang w:val="en-GB" w:eastAsia="en-GB" w:bidi="he-IL"/>
        </w:rPr>
        <w:t>Center</w:t>
      </w:r>
      <w:proofErr w:type="spellEnd"/>
      <w:r w:rsidRPr="001E436C">
        <w:rPr>
          <w:rFonts w:ascii="Georgia" w:hAnsi="Georgia"/>
          <w:bCs/>
          <w:szCs w:val="22"/>
          <w:lang w:val="en-GB" w:eastAsia="en-GB" w:bidi="he-IL"/>
        </w:rPr>
        <w:t xml:space="preserve">; Obafemi Awolowo University, Ile-Ife, Nigeria </w:t>
      </w:r>
      <w:r w:rsidR="00BD64F7" w:rsidRPr="001E436C">
        <w:rPr>
          <w:rFonts w:ascii="Georgia" w:hAnsi="Georgia"/>
          <w:szCs w:val="22"/>
          <w:lang w:val="en-GB" w:eastAsia="en-GB" w:bidi="he-IL"/>
        </w:rPr>
        <w:t xml:space="preserve">(Supervisor: Mrs. F. </w:t>
      </w:r>
      <w:proofErr w:type="spellStart"/>
      <w:r w:rsidR="00BD64F7" w:rsidRPr="001E436C">
        <w:rPr>
          <w:rFonts w:ascii="Georgia" w:hAnsi="Georgia"/>
          <w:szCs w:val="22"/>
          <w:lang w:val="en-GB" w:eastAsia="en-GB" w:bidi="he-IL"/>
        </w:rPr>
        <w:t>Olayemi</w:t>
      </w:r>
      <w:proofErr w:type="spellEnd"/>
      <w:r w:rsidR="00BD64F7" w:rsidRPr="001E436C">
        <w:rPr>
          <w:rFonts w:ascii="Georgia" w:hAnsi="Georgia"/>
          <w:szCs w:val="22"/>
          <w:lang w:val="en-GB" w:eastAsia="en-GB" w:bidi="he-IL"/>
        </w:rPr>
        <w:t>)</w:t>
      </w:r>
    </w:p>
    <w:p w14:paraId="625204BC" w14:textId="660CCF10" w:rsidR="00FF0E53" w:rsidRPr="001E436C" w:rsidRDefault="00FF0E53" w:rsidP="00FF0E53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ind w:left="2880" w:hanging="2880"/>
        <w:jc w:val="both"/>
        <w:rPr>
          <w:rFonts w:ascii="Georgia" w:hAnsi="Georgia"/>
          <w:bCs/>
          <w:szCs w:val="22"/>
          <w:lang w:val="en-GB" w:eastAsia="en-GB" w:bidi="he-IL"/>
        </w:rPr>
      </w:pPr>
      <w:r w:rsidRPr="001E436C">
        <w:rPr>
          <w:rFonts w:ascii="Georgia" w:hAnsi="Georgia"/>
          <w:bCs/>
          <w:szCs w:val="22"/>
          <w:lang w:val="en-GB" w:eastAsia="en-GB" w:bidi="he-IL"/>
        </w:rPr>
        <w:tab/>
      </w:r>
      <w:r w:rsidRPr="001E436C">
        <w:rPr>
          <w:rFonts w:ascii="Georgia" w:hAnsi="Georgia"/>
          <w:bCs/>
          <w:szCs w:val="22"/>
          <w:lang w:val="en-GB" w:eastAsia="en-GB" w:bidi="he-IL"/>
        </w:rPr>
        <w:tab/>
      </w:r>
      <w:r w:rsidRPr="001E436C">
        <w:rPr>
          <w:rFonts w:ascii="Georgia" w:hAnsi="Georgia"/>
          <w:bCs/>
          <w:szCs w:val="22"/>
          <w:lang w:val="en-GB" w:eastAsia="en-GB" w:bidi="he-IL"/>
        </w:rPr>
        <w:tab/>
      </w:r>
      <w:r w:rsidRPr="001E436C">
        <w:rPr>
          <w:rFonts w:ascii="Georgia" w:hAnsi="Georgia"/>
          <w:bCs/>
          <w:szCs w:val="22"/>
          <w:lang w:val="en-GB" w:eastAsia="en-GB" w:bidi="he-IL"/>
        </w:rPr>
        <w:tab/>
      </w:r>
      <w:r w:rsidRPr="001E436C">
        <w:rPr>
          <w:rFonts w:ascii="Georgia" w:hAnsi="Georgia"/>
          <w:b/>
          <w:szCs w:val="22"/>
          <w:lang w:val="en-GB" w:eastAsia="en-GB" w:bidi="he-IL"/>
        </w:rPr>
        <w:t xml:space="preserve">Job functions </w:t>
      </w:r>
    </w:p>
    <w:p w14:paraId="7F8C9555" w14:textId="07FB3DB6" w:rsidR="00FF0E53" w:rsidRPr="00F25E13" w:rsidRDefault="00F25E13" w:rsidP="00F25E13">
      <w:pPr>
        <w:pStyle w:val="ListParagraph"/>
        <w:numPr>
          <w:ilvl w:val="4"/>
          <w:numId w:val="38"/>
        </w:num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jc w:val="both"/>
        <w:rPr>
          <w:rFonts w:ascii="Georgia" w:hAnsi="Georgia"/>
          <w:bCs/>
          <w:szCs w:val="22"/>
          <w:lang w:val="en-GB" w:eastAsia="en-GB" w:bidi="he-IL"/>
        </w:rPr>
      </w:pPr>
      <w:r w:rsidRPr="00F25E13">
        <w:rPr>
          <w:rFonts w:ascii="Georgia" w:hAnsi="Georgia"/>
          <w:bCs/>
          <w:szCs w:val="22"/>
          <w:lang w:val="en-GB" w:eastAsia="en-GB" w:bidi="he-IL"/>
        </w:rPr>
        <w:t>C</w:t>
      </w:r>
      <w:r w:rsidR="00FF0E53" w:rsidRPr="00F25E13">
        <w:rPr>
          <w:rFonts w:ascii="Georgia" w:hAnsi="Georgia"/>
          <w:bCs/>
          <w:szCs w:val="22"/>
          <w:lang w:val="en-GB" w:eastAsia="en-GB" w:bidi="he-IL"/>
        </w:rPr>
        <w:t>onducted prescription review and dispensing</w:t>
      </w:r>
    </w:p>
    <w:p w14:paraId="4F49D371" w14:textId="68E5C02D" w:rsidR="00FF0E53" w:rsidRPr="00F25E13" w:rsidRDefault="00F25E13" w:rsidP="00F25E13">
      <w:pPr>
        <w:pStyle w:val="ListParagraph"/>
        <w:numPr>
          <w:ilvl w:val="4"/>
          <w:numId w:val="38"/>
        </w:num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jc w:val="both"/>
        <w:rPr>
          <w:rFonts w:ascii="Georgia" w:hAnsi="Georgia"/>
          <w:bCs/>
          <w:szCs w:val="22"/>
          <w:lang w:val="en-GB" w:eastAsia="en-GB" w:bidi="he-IL"/>
        </w:rPr>
      </w:pPr>
      <w:r w:rsidRPr="00F25E13">
        <w:rPr>
          <w:rFonts w:ascii="Georgia" w:hAnsi="Georgia"/>
          <w:bCs/>
          <w:szCs w:val="22"/>
          <w:lang w:val="en-GB" w:eastAsia="en-GB" w:bidi="he-IL"/>
        </w:rPr>
        <w:t>P</w:t>
      </w:r>
      <w:r w:rsidR="00FF0E53" w:rsidRPr="00F25E13">
        <w:rPr>
          <w:rFonts w:ascii="Georgia" w:hAnsi="Georgia"/>
          <w:bCs/>
          <w:szCs w:val="22"/>
          <w:lang w:val="en-GB" w:eastAsia="en-GB" w:bidi="he-IL"/>
        </w:rPr>
        <w:t>erformed special IV admixture preparation</w:t>
      </w:r>
    </w:p>
    <w:p w14:paraId="5E416FBD" w14:textId="3BE7266E" w:rsidR="00FF0E53" w:rsidRPr="00F25E13" w:rsidRDefault="00F25E13" w:rsidP="00F25E13">
      <w:pPr>
        <w:pStyle w:val="ListParagraph"/>
        <w:numPr>
          <w:ilvl w:val="4"/>
          <w:numId w:val="38"/>
        </w:num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jc w:val="both"/>
        <w:rPr>
          <w:rFonts w:ascii="Georgia" w:hAnsi="Georgia"/>
          <w:bCs/>
          <w:szCs w:val="22"/>
          <w:lang w:val="en-GB" w:eastAsia="en-GB" w:bidi="he-IL"/>
        </w:rPr>
      </w:pPr>
      <w:r w:rsidRPr="00F25E13">
        <w:rPr>
          <w:rFonts w:ascii="Georgia" w:hAnsi="Georgia"/>
          <w:bCs/>
          <w:szCs w:val="22"/>
          <w:lang w:val="en-GB" w:eastAsia="en-GB" w:bidi="he-IL"/>
        </w:rPr>
        <w:t>E</w:t>
      </w:r>
      <w:r w:rsidR="00FF0E53" w:rsidRPr="00F25E13">
        <w:rPr>
          <w:rFonts w:ascii="Georgia" w:hAnsi="Georgia"/>
          <w:bCs/>
          <w:szCs w:val="22"/>
          <w:lang w:val="en-GB" w:eastAsia="en-GB" w:bidi="he-IL"/>
        </w:rPr>
        <w:t>ngaged in medication compounding</w:t>
      </w:r>
    </w:p>
    <w:p w14:paraId="0F688FC3" w14:textId="62636BEA" w:rsidR="00FF0E53" w:rsidRPr="00F25E13" w:rsidRDefault="00F25E13" w:rsidP="00F25E13">
      <w:pPr>
        <w:pStyle w:val="ListParagraph"/>
        <w:numPr>
          <w:ilvl w:val="4"/>
          <w:numId w:val="38"/>
        </w:num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jc w:val="both"/>
        <w:rPr>
          <w:rFonts w:ascii="Georgia" w:hAnsi="Georgia"/>
          <w:bCs/>
          <w:szCs w:val="22"/>
          <w:lang w:val="en-GB" w:eastAsia="en-GB" w:bidi="he-IL"/>
        </w:rPr>
      </w:pPr>
      <w:r w:rsidRPr="00F25E13">
        <w:rPr>
          <w:rFonts w:ascii="Georgia" w:hAnsi="Georgia"/>
          <w:bCs/>
          <w:szCs w:val="22"/>
          <w:lang w:val="en-GB" w:eastAsia="en-GB" w:bidi="he-IL"/>
        </w:rPr>
        <w:t>P</w:t>
      </w:r>
      <w:r w:rsidR="00FF0E53" w:rsidRPr="00F25E13">
        <w:rPr>
          <w:rFonts w:ascii="Georgia" w:hAnsi="Georgia"/>
          <w:bCs/>
          <w:szCs w:val="22"/>
          <w:lang w:val="en-GB" w:eastAsia="en-GB" w:bidi="he-IL"/>
        </w:rPr>
        <w:t>articipated in drug use review</w:t>
      </w:r>
    </w:p>
    <w:p w14:paraId="395FE71C" w14:textId="7973A966" w:rsidR="00FF0E53" w:rsidRPr="00F25E13" w:rsidRDefault="00F25E13" w:rsidP="00F25E13">
      <w:pPr>
        <w:pStyle w:val="ListParagraph"/>
        <w:numPr>
          <w:ilvl w:val="4"/>
          <w:numId w:val="38"/>
        </w:num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jc w:val="both"/>
        <w:rPr>
          <w:rFonts w:ascii="Georgia" w:hAnsi="Georgia"/>
          <w:bCs/>
          <w:szCs w:val="22"/>
          <w:lang w:val="en-GB" w:eastAsia="en-GB" w:bidi="he-IL"/>
        </w:rPr>
      </w:pPr>
      <w:r w:rsidRPr="00F25E13">
        <w:rPr>
          <w:rFonts w:ascii="Georgia" w:hAnsi="Georgia"/>
          <w:bCs/>
          <w:szCs w:val="22"/>
          <w:lang w:val="en-GB" w:eastAsia="en-GB" w:bidi="he-IL"/>
        </w:rPr>
        <w:t>S</w:t>
      </w:r>
      <w:r w:rsidR="00FF0E53" w:rsidRPr="00F25E13">
        <w:rPr>
          <w:rFonts w:ascii="Georgia" w:hAnsi="Georgia"/>
          <w:bCs/>
          <w:szCs w:val="22"/>
          <w:lang w:val="en-GB" w:eastAsia="en-GB" w:bidi="he-IL"/>
        </w:rPr>
        <w:t>upport</w:t>
      </w:r>
      <w:r w:rsidRPr="00F25E13">
        <w:rPr>
          <w:rFonts w:ascii="Georgia" w:hAnsi="Georgia"/>
          <w:bCs/>
          <w:szCs w:val="22"/>
          <w:lang w:val="en-GB" w:eastAsia="en-GB" w:bidi="he-IL"/>
        </w:rPr>
        <w:t>ed</w:t>
      </w:r>
      <w:r w:rsidR="00FF0E53" w:rsidRPr="00F25E13">
        <w:rPr>
          <w:rFonts w:ascii="Georgia" w:hAnsi="Georgia"/>
          <w:bCs/>
          <w:szCs w:val="22"/>
          <w:lang w:val="en-GB" w:eastAsia="en-GB" w:bidi="he-IL"/>
        </w:rPr>
        <w:t xml:space="preserve"> ward round with physicians, nurses and other members of health team I participated and presented in patient cases review and drug literature seminars</w:t>
      </w:r>
    </w:p>
    <w:p w14:paraId="2F31EAA6" w14:textId="6E569345" w:rsidR="00FF0E53" w:rsidRPr="00F25E13" w:rsidRDefault="00F25E13" w:rsidP="00F25E13">
      <w:pPr>
        <w:pStyle w:val="ListParagraph"/>
        <w:numPr>
          <w:ilvl w:val="4"/>
          <w:numId w:val="38"/>
        </w:num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jc w:val="both"/>
        <w:rPr>
          <w:rFonts w:ascii="Georgia" w:hAnsi="Georgia"/>
          <w:bCs/>
          <w:szCs w:val="22"/>
          <w:lang w:val="en-GB" w:eastAsia="en-GB" w:bidi="he-IL"/>
        </w:rPr>
      </w:pPr>
      <w:r w:rsidRPr="00F25E13">
        <w:rPr>
          <w:rFonts w:ascii="Georgia" w:hAnsi="Georgia"/>
          <w:bCs/>
          <w:szCs w:val="22"/>
          <w:lang w:val="en-GB" w:eastAsia="en-GB" w:bidi="he-IL"/>
        </w:rPr>
        <w:t>W</w:t>
      </w:r>
      <w:r w:rsidR="00FF0E53" w:rsidRPr="00F25E13">
        <w:rPr>
          <w:rFonts w:ascii="Georgia" w:hAnsi="Georgia"/>
          <w:bCs/>
          <w:szCs w:val="22"/>
          <w:lang w:val="en-GB" w:eastAsia="en-GB" w:bidi="he-IL"/>
        </w:rPr>
        <w:t>orked with the physicians and nurses in diabetes and hypertension wards</w:t>
      </w:r>
    </w:p>
    <w:p w14:paraId="59CFD11D" w14:textId="0B33DCB6" w:rsidR="002D5432" w:rsidRPr="00F25E13" w:rsidRDefault="002D5432" w:rsidP="00F25E13"/>
    <w:p w14:paraId="51FCA2BE" w14:textId="77777777" w:rsidR="00F25E13" w:rsidRPr="00F25E13" w:rsidRDefault="00F25E13" w:rsidP="00F25E13"/>
    <w:p w14:paraId="2E4E9A88" w14:textId="77777777" w:rsidR="002D5432" w:rsidRPr="00F25E13" w:rsidRDefault="002D5432" w:rsidP="00F25E13">
      <w:pPr>
        <w:jc w:val="center"/>
        <w:rPr>
          <w:b/>
        </w:rPr>
      </w:pPr>
      <w:r w:rsidRPr="00F25E13">
        <w:rPr>
          <w:b/>
        </w:rPr>
        <w:t>FACULTY EXPERIENCE</w:t>
      </w:r>
    </w:p>
    <w:p w14:paraId="188B0E14" w14:textId="77777777" w:rsidR="002D5432" w:rsidRPr="00F25E13" w:rsidRDefault="002D5432" w:rsidP="00F25E13"/>
    <w:p w14:paraId="29A7D15C" w14:textId="1FB18940" w:rsidR="002D5432" w:rsidRPr="001E436C" w:rsidRDefault="002D5432" w:rsidP="00F25E13">
      <w:r w:rsidRPr="00F25E13">
        <w:t xml:space="preserve">July 2018 - </w:t>
      </w:r>
      <w:r w:rsidRPr="00F25E13">
        <w:tab/>
      </w:r>
      <w:r w:rsidR="004623A1">
        <w:tab/>
      </w:r>
      <w:r w:rsidR="004623A1">
        <w:tab/>
      </w:r>
      <w:r w:rsidR="004623A1">
        <w:tab/>
      </w:r>
      <w:r w:rsidR="004623A1">
        <w:tab/>
      </w:r>
      <w:r w:rsidRPr="00F25E13">
        <w:t>Professor</w:t>
      </w:r>
      <w:r w:rsidRPr="001E436C">
        <w:t xml:space="preserve"> of Pharmaceutical Sciences, Sullivan University College of Pharmacy</w:t>
      </w:r>
    </w:p>
    <w:p w14:paraId="261783D3" w14:textId="77777777" w:rsidR="002D5432" w:rsidRPr="001E436C" w:rsidRDefault="002D5432" w:rsidP="002D5432">
      <w:pPr>
        <w:ind w:left="2880" w:hanging="2880"/>
        <w:jc w:val="both"/>
        <w:rPr>
          <w:rFonts w:ascii="Georgia" w:hAnsi="Georgia"/>
          <w:szCs w:val="22"/>
        </w:rPr>
      </w:pPr>
      <w:r w:rsidRPr="001E436C">
        <w:rPr>
          <w:rFonts w:ascii="Georgia" w:hAnsi="Georgia"/>
          <w:szCs w:val="22"/>
        </w:rPr>
        <w:t>July 2011 – June 2018</w:t>
      </w:r>
      <w:r w:rsidRPr="001E436C">
        <w:rPr>
          <w:rFonts w:ascii="Georgia" w:hAnsi="Georgia"/>
          <w:szCs w:val="22"/>
        </w:rPr>
        <w:tab/>
        <w:t>Associate Prof. of Biopharmaceutics &amp; Pharmacokinetics, Roosevelt University, Schaumburg, IL 60173</w:t>
      </w:r>
    </w:p>
    <w:p w14:paraId="6F29017A" w14:textId="77777777" w:rsidR="002D5432" w:rsidRPr="001E436C" w:rsidRDefault="002D5432" w:rsidP="002D5432">
      <w:pPr>
        <w:ind w:left="2880" w:hanging="2880"/>
        <w:jc w:val="both"/>
        <w:rPr>
          <w:rFonts w:ascii="Georgia" w:hAnsi="Georgia"/>
          <w:szCs w:val="22"/>
        </w:rPr>
      </w:pPr>
      <w:r w:rsidRPr="001E436C">
        <w:rPr>
          <w:rFonts w:ascii="Georgia" w:hAnsi="Georgia"/>
          <w:szCs w:val="22"/>
        </w:rPr>
        <w:t>Jan. 2010 – June 2011</w:t>
      </w:r>
      <w:r w:rsidRPr="001E436C">
        <w:rPr>
          <w:rFonts w:ascii="Georgia" w:hAnsi="Georgia"/>
          <w:szCs w:val="22"/>
        </w:rPr>
        <w:tab/>
        <w:t>Senior Lecturer in Pharmaceutics (Notched at Assoc. Prof. level), School of Pharmacy, University of the West Indies, St. Augustine, Trinidad &amp; Tobago</w:t>
      </w:r>
    </w:p>
    <w:p w14:paraId="132A9EA2" w14:textId="77777777" w:rsidR="002D5432" w:rsidRPr="001E436C" w:rsidRDefault="002D5432" w:rsidP="002D5432">
      <w:pPr>
        <w:ind w:left="2880" w:hanging="2880"/>
        <w:jc w:val="both"/>
        <w:rPr>
          <w:rFonts w:ascii="Georgia" w:hAnsi="Georgia"/>
          <w:szCs w:val="22"/>
        </w:rPr>
      </w:pPr>
      <w:r w:rsidRPr="001E436C">
        <w:rPr>
          <w:rFonts w:ascii="Georgia" w:hAnsi="Georgia"/>
          <w:szCs w:val="22"/>
        </w:rPr>
        <w:t>Sept. 2008 – Jan 2010</w:t>
      </w:r>
      <w:r w:rsidRPr="001E436C">
        <w:rPr>
          <w:rFonts w:ascii="Georgia" w:hAnsi="Georgia"/>
          <w:szCs w:val="22"/>
        </w:rPr>
        <w:tab/>
        <w:t>Associate Professor of Pharmaceutics, University of Technology, Jamaica</w:t>
      </w:r>
    </w:p>
    <w:p w14:paraId="65146353" w14:textId="77777777" w:rsidR="002D5432" w:rsidRPr="001E436C" w:rsidRDefault="002D5432" w:rsidP="002D5432">
      <w:pPr>
        <w:jc w:val="both"/>
        <w:rPr>
          <w:rFonts w:ascii="Georgia" w:hAnsi="Georgia"/>
          <w:szCs w:val="22"/>
        </w:rPr>
      </w:pPr>
      <w:r w:rsidRPr="001E436C">
        <w:rPr>
          <w:rFonts w:ascii="Georgia" w:hAnsi="Georgia"/>
          <w:bCs/>
          <w:szCs w:val="22"/>
          <w:lang w:val="en-GB" w:eastAsia="en-GB" w:bidi="he-IL"/>
        </w:rPr>
        <w:t>Sept. 2002 – Aug. 2008</w:t>
      </w:r>
      <w:r w:rsidRPr="001E436C">
        <w:rPr>
          <w:rFonts w:ascii="Georgia" w:hAnsi="Georgia"/>
          <w:bCs/>
          <w:szCs w:val="22"/>
          <w:lang w:val="en-GB" w:eastAsia="en-GB" w:bidi="he-IL"/>
        </w:rPr>
        <w:tab/>
      </w:r>
      <w:r w:rsidRPr="001E436C">
        <w:rPr>
          <w:rFonts w:ascii="Georgia" w:hAnsi="Georgia"/>
          <w:bCs/>
          <w:szCs w:val="22"/>
          <w:lang w:val="en-GB" w:eastAsia="en-GB" w:bidi="he-IL"/>
        </w:rPr>
        <w:tab/>
        <w:t xml:space="preserve">Lecturer in Pharmaceutics, </w:t>
      </w:r>
      <w:r w:rsidRPr="001E436C">
        <w:rPr>
          <w:rFonts w:ascii="Georgia" w:hAnsi="Georgia"/>
          <w:i/>
          <w:iCs/>
          <w:szCs w:val="22"/>
          <w:lang w:val="en-GB" w:eastAsia="en-GB" w:bidi="he-IL"/>
        </w:rPr>
        <w:t xml:space="preserve">University of Technology, Jamaica </w:t>
      </w:r>
    </w:p>
    <w:p w14:paraId="5A334303" w14:textId="77777777" w:rsidR="002D5432" w:rsidRPr="001E436C" w:rsidRDefault="002D5432" w:rsidP="002D5432">
      <w:pPr>
        <w:ind w:left="2160" w:firstLine="720"/>
        <w:jc w:val="both"/>
        <w:rPr>
          <w:rFonts w:ascii="Georgia" w:hAnsi="Georgia"/>
          <w:szCs w:val="22"/>
        </w:rPr>
      </w:pPr>
      <w:r w:rsidRPr="001E436C">
        <w:rPr>
          <w:rFonts w:ascii="Georgia" w:hAnsi="Georgia"/>
          <w:i/>
          <w:iCs/>
          <w:szCs w:val="22"/>
          <w:lang w:val="en-GB" w:eastAsia="en-GB" w:bidi="he-IL"/>
        </w:rPr>
        <w:t xml:space="preserve">Kingston, Jamaica </w:t>
      </w:r>
    </w:p>
    <w:p w14:paraId="7B9EBE73" w14:textId="77777777" w:rsidR="002D5432" w:rsidRPr="001E436C" w:rsidRDefault="002D5432" w:rsidP="002D54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180"/>
        </w:tabs>
        <w:ind w:left="2880" w:hanging="2880"/>
        <w:jc w:val="both"/>
        <w:rPr>
          <w:rFonts w:ascii="Georgia" w:hAnsi="Georgia"/>
          <w:i/>
          <w:iCs/>
          <w:szCs w:val="22"/>
          <w:lang w:val="en-GB" w:eastAsia="en-GB" w:bidi="he-IL"/>
        </w:rPr>
      </w:pPr>
      <w:r w:rsidRPr="001E436C">
        <w:rPr>
          <w:rFonts w:ascii="Georgia" w:hAnsi="Georgia"/>
          <w:szCs w:val="22"/>
          <w:lang w:val="en-GB" w:eastAsia="en-GB" w:bidi="he-IL"/>
        </w:rPr>
        <w:t>Sept. 1995 – Aug. 2001</w:t>
      </w:r>
      <w:r w:rsidRPr="001E436C">
        <w:rPr>
          <w:rFonts w:ascii="Georgia" w:hAnsi="Georgia"/>
          <w:szCs w:val="22"/>
          <w:lang w:val="en-GB" w:eastAsia="en-GB" w:bidi="he-IL"/>
        </w:rPr>
        <w:tab/>
        <w:t xml:space="preserve">Research Fellow I, </w:t>
      </w:r>
      <w:r w:rsidRPr="001E436C">
        <w:rPr>
          <w:rFonts w:ascii="Georgia" w:hAnsi="Georgia"/>
          <w:bCs/>
          <w:szCs w:val="22"/>
          <w:lang w:val="en-GB" w:eastAsia="en-GB" w:bidi="he-IL"/>
        </w:rPr>
        <w:t>Drug Research &amp; Production Unit, Faculty of Pharmacy, Obafemi</w:t>
      </w:r>
      <w:r w:rsidRPr="001E436C">
        <w:rPr>
          <w:rFonts w:ascii="Georgia" w:hAnsi="Georgia"/>
          <w:i/>
          <w:iCs/>
          <w:szCs w:val="22"/>
          <w:lang w:val="en-GB" w:eastAsia="en-GB" w:bidi="he-IL"/>
        </w:rPr>
        <w:t xml:space="preserve"> Awolowo University, Ile-Ife, Nigeria</w:t>
      </w:r>
    </w:p>
    <w:p w14:paraId="13FD455B" w14:textId="77777777" w:rsidR="002D5432" w:rsidRPr="001E436C" w:rsidRDefault="002D5432" w:rsidP="002D5432">
      <w:pPr>
        <w:adjustRightInd w:val="0"/>
        <w:ind w:left="2880" w:hanging="2880"/>
        <w:jc w:val="both"/>
        <w:rPr>
          <w:rFonts w:ascii="Georgia" w:hAnsi="Georgia"/>
          <w:szCs w:val="22"/>
          <w:lang w:val="en-GB" w:eastAsia="en-GB" w:bidi="he-IL"/>
        </w:rPr>
      </w:pPr>
      <w:r w:rsidRPr="001E436C">
        <w:rPr>
          <w:rFonts w:ascii="Georgia" w:hAnsi="Georgia"/>
          <w:bCs/>
          <w:szCs w:val="22"/>
          <w:lang w:val="en-GB" w:eastAsia="en-GB" w:bidi="he-IL"/>
        </w:rPr>
        <w:t>Sept. 1997 – Aug. 2001</w:t>
      </w:r>
      <w:r w:rsidRPr="001E436C">
        <w:rPr>
          <w:rFonts w:ascii="Georgia" w:hAnsi="Georgia"/>
          <w:bCs/>
          <w:szCs w:val="22"/>
          <w:lang w:val="en-GB" w:eastAsia="en-GB" w:bidi="he-IL"/>
        </w:rPr>
        <w:tab/>
        <w:t xml:space="preserve">Associate Lecturer in Biostatistics, </w:t>
      </w:r>
      <w:r w:rsidRPr="001E436C">
        <w:rPr>
          <w:rFonts w:ascii="Georgia" w:hAnsi="Georgia"/>
          <w:szCs w:val="22"/>
          <w:lang w:val="en-GB" w:eastAsia="en-GB" w:bidi="he-IL"/>
        </w:rPr>
        <w:t>Department of Clinical Pharmacy and Pharmacy Administration, Faculty of Pharmacy, Obafemi Awolowo University, Ile-Ife, Nigeria</w:t>
      </w:r>
    </w:p>
    <w:p w14:paraId="765A6608" w14:textId="77777777" w:rsidR="002D5432" w:rsidRPr="001E436C" w:rsidRDefault="002D5432" w:rsidP="002D5432">
      <w:pPr>
        <w:adjustRightInd w:val="0"/>
        <w:ind w:left="2880" w:hanging="2880"/>
        <w:jc w:val="both"/>
        <w:rPr>
          <w:rFonts w:ascii="Georgia" w:hAnsi="Georgia"/>
          <w:szCs w:val="22"/>
          <w:lang w:val="en-GB" w:eastAsia="en-GB" w:bidi="he-IL"/>
        </w:rPr>
      </w:pPr>
      <w:r w:rsidRPr="001E436C">
        <w:rPr>
          <w:rFonts w:ascii="Georgia" w:hAnsi="Georgia"/>
          <w:bCs/>
          <w:szCs w:val="22"/>
          <w:lang w:val="en-GB" w:eastAsia="en-GB" w:bidi="he-IL"/>
        </w:rPr>
        <w:t>Sep. 1995 – Aug. 2001</w:t>
      </w:r>
      <w:r w:rsidRPr="001E436C">
        <w:rPr>
          <w:rFonts w:ascii="Georgia" w:hAnsi="Georgia"/>
          <w:bCs/>
          <w:szCs w:val="22"/>
          <w:lang w:val="en-GB" w:eastAsia="en-GB" w:bidi="he-IL"/>
        </w:rPr>
        <w:tab/>
        <w:t xml:space="preserve">Associate Lecturer in Pharmaceutics, </w:t>
      </w:r>
      <w:r w:rsidRPr="001E436C">
        <w:rPr>
          <w:rFonts w:ascii="Georgia" w:hAnsi="Georgia"/>
          <w:szCs w:val="22"/>
          <w:lang w:val="en-GB" w:eastAsia="en-GB" w:bidi="he-IL"/>
        </w:rPr>
        <w:t>Department of Pharmaceutics, Faculty of Pharmacy, Obafemi Awolowo University, Ile-Ife, Nigeria</w:t>
      </w:r>
    </w:p>
    <w:p w14:paraId="1BC0BC47" w14:textId="63FC39F9" w:rsidR="00FF0E53" w:rsidRDefault="002D5432" w:rsidP="00F25E13">
      <w:pPr>
        <w:adjustRightInd w:val="0"/>
        <w:ind w:left="2880" w:hanging="2880"/>
        <w:jc w:val="both"/>
        <w:rPr>
          <w:rFonts w:ascii="Georgia" w:hAnsi="Georgia"/>
          <w:i/>
          <w:iCs/>
          <w:szCs w:val="22"/>
          <w:lang w:val="en-GB" w:eastAsia="en-GB" w:bidi="he-IL"/>
        </w:rPr>
      </w:pPr>
      <w:r w:rsidRPr="001E436C">
        <w:rPr>
          <w:rFonts w:ascii="Georgia" w:hAnsi="Georgia"/>
          <w:bCs/>
          <w:szCs w:val="22"/>
          <w:lang w:val="en-GB" w:eastAsia="en-GB" w:bidi="he-IL"/>
        </w:rPr>
        <w:t>Sept. 1992 – Aug. 1995</w:t>
      </w:r>
      <w:r w:rsidRPr="001E436C">
        <w:rPr>
          <w:rFonts w:ascii="Georgia" w:hAnsi="Georgia"/>
          <w:bCs/>
          <w:szCs w:val="22"/>
          <w:lang w:val="en-GB" w:eastAsia="en-GB" w:bidi="he-IL"/>
        </w:rPr>
        <w:tab/>
        <w:t>Research Fellow II, Drug Research &amp; Production Unit, Faculty of Pharmacy, Obafemi</w:t>
      </w:r>
      <w:r w:rsidRPr="001E436C">
        <w:rPr>
          <w:rFonts w:ascii="Georgia" w:hAnsi="Georgia"/>
          <w:i/>
          <w:iCs/>
          <w:szCs w:val="22"/>
          <w:lang w:val="en-GB" w:eastAsia="en-GB" w:bidi="he-IL"/>
        </w:rPr>
        <w:t xml:space="preserve"> Awolowo University, Ile-Ife, Nigeria </w:t>
      </w:r>
    </w:p>
    <w:p w14:paraId="3EED6778" w14:textId="77777777" w:rsidR="00C01DF0" w:rsidRDefault="00C01DF0" w:rsidP="006903F1">
      <w:pPr>
        <w:rPr>
          <w:b/>
        </w:rPr>
      </w:pPr>
    </w:p>
    <w:p w14:paraId="0DFB4409" w14:textId="77777777" w:rsidR="00C01DF0" w:rsidRDefault="00C01DF0" w:rsidP="00103845">
      <w:pPr>
        <w:jc w:val="center"/>
        <w:rPr>
          <w:b/>
        </w:rPr>
      </w:pPr>
    </w:p>
    <w:p w14:paraId="562B0533" w14:textId="34A73725" w:rsidR="00FF0E53" w:rsidRPr="00103845" w:rsidRDefault="00FF0E53" w:rsidP="00103845">
      <w:pPr>
        <w:jc w:val="center"/>
        <w:rPr>
          <w:b/>
        </w:rPr>
      </w:pPr>
      <w:r w:rsidRPr="00103845">
        <w:rPr>
          <w:b/>
        </w:rPr>
        <w:t>ADMINISTRATIVE/LEADERSHIP EXPERIENCE</w:t>
      </w:r>
    </w:p>
    <w:p w14:paraId="5FDCD604" w14:textId="77777777" w:rsidR="00FF0E53" w:rsidRPr="00103845" w:rsidRDefault="00FF0E53" w:rsidP="00103845"/>
    <w:p w14:paraId="1FB2488B" w14:textId="77777777" w:rsidR="00FF0E53" w:rsidRPr="00103845" w:rsidRDefault="00FF0E53" w:rsidP="00103845">
      <w:r w:rsidRPr="00103845">
        <w:t>2009 – 2010</w:t>
      </w:r>
      <w:r w:rsidRPr="00103845">
        <w:tab/>
        <w:t>Head, School of Pharmacy, College of Health Sciences, Univ. of Technology, Jamaica</w:t>
      </w:r>
    </w:p>
    <w:p w14:paraId="1595AD81" w14:textId="77777777" w:rsidR="00FF0E53" w:rsidRPr="001E436C" w:rsidRDefault="00FF0E53" w:rsidP="00103845">
      <w:r w:rsidRPr="00103845">
        <w:t>2007 – 2009</w:t>
      </w:r>
      <w:r w:rsidRPr="00103845">
        <w:tab/>
        <w:t>Head, School of Pharmacy and Health Sciences, Faculty of Health &amp; Applied Science, University of</w:t>
      </w:r>
      <w:r w:rsidRPr="001E436C">
        <w:t xml:space="preserve"> Technology, Jamaica</w:t>
      </w:r>
    </w:p>
    <w:p w14:paraId="2A2DD966" w14:textId="77777777" w:rsidR="00FF0E53" w:rsidRPr="001E436C" w:rsidRDefault="00FF0E53" w:rsidP="00FF0E53">
      <w:pPr>
        <w:pBdr>
          <w:left w:val="single" w:sz="4" w:space="31" w:color="FFFFFF"/>
          <w:right w:val="single" w:sz="4" w:space="31" w:color="FFFFFF"/>
        </w:pBdr>
        <w:jc w:val="both"/>
        <w:rPr>
          <w:rFonts w:ascii="Georgia" w:hAnsi="Georgia"/>
          <w:szCs w:val="22"/>
        </w:rPr>
      </w:pPr>
      <w:r w:rsidRPr="001E436C">
        <w:rPr>
          <w:rFonts w:ascii="Georgia" w:hAnsi="Georgia"/>
          <w:szCs w:val="22"/>
        </w:rPr>
        <w:t>2006 – 2009</w:t>
      </w:r>
      <w:r w:rsidRPr="001E436C">
        <w:rPr>
          <w:rFonts w:ascii="Georgia" w:hAnsi="Georgia"/>
          <w:szCs w:val="22"/>
        </w:rPr>
        <w:tab/>
        <w:t>Member, Academic Misconduct Investigation Appeal Panel, University of Technology, Jamaica</w:t>
      </w:r>
    </w:p>
    <w:p w14:paraId="3BF9E5FD" w14:textId="77777777" w:rsidR="00FF0E53" w:rsidRPr="001E436C" w:rsidRDefault="00FF0E53" w:rsidP="00FF0E53">
      <w:pPr>
        <w:pBdr>
          <w:left w:val="single" w:sz="4" w:space="31" w:color="FFFFFF"/>
          <w:right w:val="single" w:sz="4" w:space="31" w:color="FFFFFF"/>
        </w:pBdr>
        <w:ind w:left="1440" w:hanging="1440"/>
        <w:jc w:val="both"/>
        <w:rPr>
          <w:rFonts w:ascii="Georgia" w:hAnsi="Georgia"/>
          <w:szCs w:val="22"/>
        </w:rPr>
      </w:pPr>
      <w:r w:rsidRPr="001E436C">
        <w:rPr>
          <w:rFonts w:ascii="Georgia" w:hAnsi="Georgia"/>
          <w:szCs w:val="22"/>
        </w:rPr>
        <w:t>2006 - 2009</w:t>
      </w:r>
      <w:r w:rsidRPr="001E436C">
        <w:rPr>
          <w:rFonts w:ascii="Georgia" w:hAnsi="Georgia"/>
          <w:szCs w:val="22"/>
        </w:rPr>
        <w:tab/>
        <w:t>Reviewer, Product registration dossiers and adviser to the Standards &amp; Registration Division, Ministry of Health, Jamaica</w:t>
      </w:r>
    </w:p>
    <w:p w14:paraId="7CF8DCC5" w14:textId="77777777" w:rsidR="00FF0E53" w:rsidRPr="001E436C" w:rsidRDefault="00FF0E53" w:rsidP="00FF0E53">
      <w:pPr>
        <w:pBdr>
          <w:left w:val="single" w:sz="4" w:space="31" w:color="FFFFFF"/>
          <w:right w:val="single" w:sz="4" w:space="31" w:color="FFFFFF"/>
        </w:pBdr>
        <w:jc w:val="both"/>
        <w:rPr>
          <w:rFonts w:ascii="Georgia" w:hAnsi="Georgia"/>
          <w:szCs w:val="22"/>
        </w:rPr>
      </w:pPr>
      <w:r w:rsidRPr="001E436C">
        <w:rPr>
          <w:rFonts w:ascii="Georgia" w:hAnsi="Georgia"/>
          <w:szCs w:val="22"/>
        </w:rPr>
        <w:t>2007 – 2009</w:t>
      </w:r>
      <w:r w:rsidRPr="001E436C">
        <w:rPr>
          <w:rFonts w:ascii="Georgia" w:hAnsi="Georgia"/>
          <w:szCs w:val="22"/>
        </w:rPr>
        <w:tab/>
        <w:t>Member, Education Committee of the Pharmaceutical Society of Jamaica</w:t>
      </w:r>
    </w:p>
    <w:p w14:paraId="723A64CE" w14:textId="77777777" w:rsidR="00FF0E53" w:rsidRPr="001E436C" w:rsidRDefault="00FF0E53" w:rsidP="00FF0E53">
      <w:pPr>
        <w:pBdr>
          <w:left w:val="single" w:sz="4" w:space="31" w:color="FFFFFF"/>
          <w:right w:val="single" w:sz="4" w:space="31" w:color="FFFFFF"/>
        </w:pBdr>
        <w:ind w:left="1418" w:hanging="1418"/>
        <w:jc w:val="both"/>
        <w:rPr>
          <w:rFonts w:ascii="Georgia" w:hAnsi="Georgia"/>
          <w:szCs w:val="22"/>
        </w:rPr>
      </w:pPr>
      <w:r w:rsidRPr="001E436C">
        <w:rPr>
          <w:rFonts w:ascii="Georgia" w:hAnsi="Georgia"/>
          <w:szCs w:val="22"/>
        </w:rPr>
        <w:lastRenderedPageBreak/>
        <w:t>2006 – 2008</w:t>
      </w:r>
      <w:r w:rsidRPr="001E436C">
        <w:rPr>
          <w:rFonts w:ascii="Georgia" w:hAnsi="Georgia"/>
          <w:szCs w:val="22"/>
        </w:rPr>
        <w:tab/>
        <w:t>Chair, Faculty of Health &amp; Applied Science Research Committee &amp; Faculty Representative on the University Research Committee</w:t>
      </w:r>
    </w:p>
    <w:p w14:paraId="453A1AC3" w14:textId="77777777" w:rsidR="00FF0E53" w:rsidRPr="001E436C" w:rsidRDefault="00FF0E53" w:rsidP="00FF0E53">
      <w:pPr>
        <w:jc w:val="both"/>
        <w:rPr>
          <w:rFonts w:ascii="Georgia" w:hAnsi="Georgia"/>
          <w:szCs w:val="22"/>
        </w:rPr>
      </w:pPr>
      <w:r w:rsidRPr="001E436C">
        <w:rPr>
          <w:rFonts w:ascii="Georgia" w:hAnsi="Georgia"/>
          <w:szCs w:val="22"/>
        </w:rPr>
        <w:t>2006 -2007</w:t>
      </w:r>
      <w:r w:rsidRPr="001E436C">
        <w:rPr>
          <w:rFonts w:ascii="Georgia" w:hAnsi="Georgia"/>
          <w:b/>
          <w:szCs w:val="22"/>
        </w:rPr>
        <w:tab/>
      </w:r>
      <w:r w:rsidRPr="001E436C">
        <w:rPr>
          <w:rFonts w:ascii="Georgia" w:hAnsi="Georgia"/>
          <w:szCs w:val="22"/>
        </w:rPr>
        <w:t>Member, University’s Appointments &amp; Promotions Steering Committee</w:t>
      </w:r>
    </w:p>
    <w:p w14:paraId="61218248" w14:textId="77777777" w:rsidR="00FF0E53" w:rsidRPr="001E436C" w:rsidRDefault="00FF0E53" w:rsidP="00FF0E53">
      <w:pPr>
        <w:tabs>
          <w:tab w:val="left" w:pos="540"/>
        </w:tabs>
        <w:ind w:left="1418" w:hanging="1418"/>
        <w:jc w:val="both"/>
        <w:rPr>
          <w:rFonts w:ascii="Georgia" w:hAnsi="Georgia"/>
          <w:b/>
          <w:szCs w:val="22"/>
        </w:rPr>
      </w:pPr>
      <w:r w:rsidRPr="001E436C">
        <w:rPr>
          <w:rFonts w:ascii="Georgia" w:hAnsi="Georgia"/>
          <w:szCs w:val="22"/>
        </w:rPr>
        <w:t>2006 – 2007</w:t>
      </w:r>
      <w:r w:rsidRPr="001E436C">
        <w:rPr>
          <w:rFonts w:ascii="Georgia" w:hAnsi="Georgia"/>
          <w:b/>
          <w:szCs w:val="22"/>
        </w:rPr>
        <w:tab/>
      </w:r>
      <w:r w:rsidRPr="001E436C">
        <w:rPr>
          <w:rFonts w:ascii="Georgia" w:hAnsi="Georgia"/>
          <w:szCs w:val="22"/>
        </w:rPr>
        <w:t>Member, Committee that reviewed the University Research Policy document, University of Technology, Jamaica</w:t>
      </w:r>
    </w:p>
    <w:p w14:paraId="5D8FDD05" w14:textId="77777777" w:rsidR="00FF0E53" w:rsidRPr="001E436C" w:rsidRDefault="00FF0E53" w:rsidP="00FF0E53">
      <w:pPr>
        <w:pBdr>
          <w:left w:val="single" w:sz="4" w:space="31" w:color="FFFFFF"/>
          <w:right w:val="single" w:sz="4" w:space="31" w:color="FFFFFF"/>
        </w:pBdr>
        <w:ind w:left="1418" w:hanging="1418"/>
        <w:jc w:val="both"/>
        <w:rPr>
          <w:rFonts w:ascii="Georgia" w:hAnsi="Georgia"/>
          <w:szCs w:val="22"/>
        </w:rPr>
      </w:pPr>
      <w:r w:rsidRPr="001E436C">
        <w:rPr>
          <w:rFonts w:ascii="Georgia" w:hAnsi="Georgia"/>
          <w:szCs w:val="22"/>
        </w:rPr>
        <w:t>2005 – 2006</w:t>
      </w:r>
      <w:r w:rsidRPr="001E436C">
        <w:rPr>
          <w:rFonts w:ascii="Georgia" w:hAnsi="Georgia"/>
          <w:szCs w:val="22"/>
        </w:rPr>
        <w:tab/>
        <w:t>Member, 46</w:t>
      </w:r>
      <w:r w:rsidRPr="001E436C">
        <w:rPr>
          <w:rFonts w:ascii="Georgia" w:hAnsi="Georgia"/>
          <w:szCs w:val="22"/>
          <w:vertAlign w:val="superscript"/>
        </w:rPr>
        <w:t xml:space="preserve">th </w:t>
      </w:r>
      <w:r w:rsidRPr="001E436C">
        <w:rPr>
          <w:rFonts w:ascii="Georgia" w:hAnsi="Georgia"/>
          <w:szCs w:val="22"/>
        </w:rPr>
        <w:t xml:space="preserve">Anniversary Planning Committee </w:t>
      </w:r>
    </w:p>
    <w:p w14:paraId="731EF2FD" w14:textId="77777777" w:rsidR="00FF0E53" w:rsidRPr="001E436C" w:rsidRDefault="00FF0E53" w:rsidP="00FF0E53">
      <w:pPr>
        <w:pBdr>
          <w:left w:val="single" w:sz="4" w:space="31" w:color="FFFFFF"/>
          <w:right w:val="single" w:sz="4" w:space="31" w:color="FFFFFF"/>
        </w:pBdr>
        <w:jc w:val="both"/>
        <w:rPr>
          <w:rFonts w:ascii="Georgia" w:hAnsi="Georgia"/>
          <w:szCs w:val="22"/>
        </w:rPr>
      </w:pPr>
      <w:r w:rsidRPr="001E436C">
        <w:rPr>
          <w:rFonts w:ascii="Georgia" w:hAnsi="Georgia"/>
          <w:szCs w:val="22"/>
        </w:rPr>
        <w:t>2005 – 2006</w:t>
      </w:r>
      <w:r w:rsidRPr="001E436C">
        <w:rPr>
          <w:rFonts w:ascii="Georgia" w:hAnsi="Georgia"/>
          <w:szCs w:val="22"/>
        </w:rPr>
        <w:tab/>
        <w:t xml:space="preserve">Member, Balanced-Scorecard Analysis and Septennial Review Committee </w:t>
      </w:r>
    </w:p>
    <w:p w14:paraId="055CBC84" w14:textId="77777777" w:rsidR="00FF0E53" w:rsidRPr="001E436C" w:rsidRDefault="00FF0E53" w:rsidP="00FF0E53">
      <w:pPr>
        <w:pBdr>
          <w:left w:val="single" w:sz="4" w:space="31" w:color="FFFFFF"/>
          <w:right w:val="single" w:sz="4" w:space="31" w:color="FFFFFF"/>
        </w:pBdr>
        <w:ind w:left="1418" w:hanging="1418"/>
        <w:jc w:val="both"/>
        <w:rPr>
          <w:rFonts w:ascii="Georgia" w:hAnsi="Georgia"/>
          <w:szCs w:val="22"/>
        </w:rPr>
      </w:pPr>
      <w:r w:rsidRPr="001E436C">
        <w:rPr>
          <w:rFonts w:ascii="Georgia" w:hAnsi="Georgia"/>
          <w:szCs w:val="22"/>
        </w:rPr>
        <w:t xml:space="preserve">2005 – 2006 </w:t>
      </w:r>
      <w:r w:rsidRPr="001E436C">
        <w:rPr>
          <w:rFonts w:ascii="Georgia" w:hAnsi="Georgia"/>
          <w:szCs w:val="22"/>
        </w:rPr>
        <w:tab/>
        <w:t>Chair, Faculty of Health &amp; Applied Science Postgraduate Committee &amp; Faculty Representative on the University Post Graduate Committee</w:t>
      </w:r>
    </w:p>
    <w:p w14:paraId="51B8B6F2" w14:textId="77777777" w:rsidR="00FF0E53" w:rsidRPr="001E436C" w:rsidRDefault="00FF0E53" w:rsidP="00FF0E53">
      <w:pPr>
        <w:pBdr>
          <w:left w:val="single" w:sz="4" w:space="31" w:color="FFFFFF"/>
          <w:right w:val="single" w:sz="4" w:space="31" w:color="FFFFFF"/>
        </w:pBdr>
        <w:tabs>
          <w:tab w:val="left" w:pos="720"/>
        </w:tabs>
        <w:ind w:left="1418" w:hanging="1418"/>
        <w:jc w:val="both"/>
        <w:rPr>
          <w:rFonts w:ascii="Georgia" w:hAnsi="Georgia"/>
          <w:szCs w:val="22"/>
        </w:rPr>
      </w:pPr>
      <w:r w:rsidRPr="001E436C">
        <w:rPr>
          <w:rFonts w:ascii="Georgia" w:hAnsi="Georgia"/>
          <w:szCs w:val="22"/>
        </w:rPr>
        <w:t>1992 – 2002</w:t>
      </w:r>
      <w:r w:rsidRPr="001E436C">
        <w:rPr>
          <w:rFonts w:ascii="Georgia" w:hAnsi="Georgia"/>
          <w:szCs w:val="22"/>
        </w:rPr>
        <w:tab/>
        <w:t>Pharmacist-in-charge of Conventional Drug Manufacturing, OAU, Ife, Nigeria</w:t>
      </w:r>
    </w:p>
    <w:p w14:paraId="364F3516" w14:textId="77777777" w:rsidR="00FF0E53" w:rsidRPr="001E436C" w:rsidRDefault="00FF0E53" w:rsidP="00FF0E53">
      <w:pPr>
        <w:pBdr>
          <w:left w:val="single" w:sz="4" w:space="31" w:color="FFFFFF"/>
          <w:right w:val="single" w:sz="4" w:space="31" w:color="FFFFFF"/>
        </w:pBdr>
        <w:tabs>
          <w:tab w:val="left" w:pos="0"/>
        </w:tabs>
        <w:jc w:val="both"/>
        <w:rPr>
          <w:rFonts w:ascii="Georgia" w:hAnsi="Georgia"/>
          <w:szCs w:val="22"/>
        </w:rPr>
      </w:pPr>
      <w:r w:rsidRPr="001E436C">
        <w:rPr>
          <w:rFonts w:ascii="Georgia" w:hAnsi="Georgia"/>
          <w:szCs w:val="22"/>
        </w:rPr>
        <w:t>2001 – 2002</w:t>
      </w:r>
      <w:r w:rsidRPr="001E436C">
        <w:rPr>
          <w:rFonts w:ascii="Georgia" w:hAnsi="Georgia"/>
          <w:szCs w:val="22"/>
        </w:rPr>
        <w:tab/>
        <w:t>Member, Science and Technology Park Development Committee, OAU, Ife, Nigeria</w:t>
      </w:r>
    </w:p>
    <w:p w14:paraId="17B4584C" w14:textId="77777777" w:rsidR="00FF0E53" w:rsidRPr="001E436C" w:rsidRDefault="00FF0E53" w:rsidP="00FF0E53">
      <w:pPr>
        <w:pBdr>
          <w:left w:val="single" w:sz="4" w:space="31" w:color="FFFFFF"/>
          <w:right w:val="single" w:sz="4" w:space="31" w:color="FFFFFF"/>
        </w:pBdr>
        <w:tabs>
          <w:tab w:val="left" w:pos="720"/>
        </w:tabs>
        <w:ind w:left="1440" w:hanging="1440"/>
        <w:jc w:val="both"/>
        <w:rPr>
          <w:rFonts w:ascii="Georgia" w:hAnsi="Georgia"/>
          <w:szCs w:val="22"/>
        </w:rPr>
      </w:pPr>
      <w:r w:rsidRPr="001E436C">
        <w:rPr>
          <w:rFonts w:ascii="Georgia" w:hAnsi="Georgia"/>
          <w:szCs w:val="22"/>
        </w:rPr>
        <w:t>1995 – 2002</w:t>
      </w:r>
      <w:r w:rsidRPr="001E436C">
        <w:rPr>
          <w:rFonts w:ascii="Georgia" w:hAnsi="Georgia"/>
          <w:szCs w:val="22"/>
        </w:rPr>
        <w:tab/>
        <w:t>Faculty of Pharmacy Representative on the Board of Management of the Institute of Cultural Studies, OAU, Ife, Nigeria</w:t>
      </w:r>
    </w:p>
    <w:p w14:paraId="729856C6" w14:textId="7A206155" w:rsidR="009F33E2" w:rsidRPr="00103845" w:rsidRDefault="00FF0E53" w:rsidP="00103845">
      <w:r w:rsidRPr="00103845">
        <w:t>1995 – 2002</w:t>
      </w:r>
      <w:r w:rsidRPr="00103845">
        <w:tab/>
        <w:t>Faculty Representative on the Board of Management of the Institute of Public Health, OAU, Ife, Nigeri</w:t>
      </w:r>
      <w:r w:rsidR="00976240" w:rsidRPr="00103845">
        <w:t>a</w:t>
      </w:r>
    </w:p>
    <w:p w14:paraId="6C7E6C08" w14:textId="77777777" w:rsidR="00CC46A7" w:rsidRPr="00103845" w:rsidRDefault="00CC46A7" w:rsidP="00103845"/>
    <w:p w14:paraId="7FE7C93F" w14:textId="77777777" w:rsidR="00CC46A7" w:rsidRPr="00103845" w:rsidRDefault="00CC46A7" w:rsidP="00103845"/>
    <w:p w14:paraId="3D05C6FB" w14:textId="40E61230" w:rsidR="00B2568E" w:rsidRPr="00103845" w:rsidRDefault="00B2568E" w:rsidP="00103845">
      <w:pPr>
        <w:jc w:val="center"/>
        <w:rPr>
          <w:b/>
        </w:rPr>
      </w:pPr>
      <w:r w:rsidRPr="00103845">
        <w:rPr>
          <w:b/>
        </w:rPr>
        <w:t>RESEARCH AWARDS/GRANT</w:t>
      </w:r>
    </w:p>
    <w:p w14:paraId="57A5E1DD" w14:textId="77777777" w:rsidR="000348AC" w:rsidRPr="00103845" w:rsidRDefault="000348AC" w:rsidP="00103845"/>
    <w:p w14:paraId="6D0BB21F" w14:textId="0829E5E3" w:rsidR="00E42571" w:rsidRPr="001E436C" w:rsidRDefault="00E42571" w:rsidP="00103845">
      <w:r w:rsidRPr="00103845">
        <w:t>2017</w:t>
      </w:r>
      <w:r w:rsidR="001E436C" w:rsidRPr="00103845">
        <w:tab/>
      </w:r>
      <w:r w:rsidRPr="00103845">
        <w:t>Combination Therapy with Targeted Agents to Augment Anticancer Effects - $12,500/cycle (Total</w:t>
      </w:r>
      <w:r w:rsidR="006677AF" w:rsidRPr="00103845">
        <w:t xml:space="preserve"> </w:t>
      </w:r>
      <w:r w:rsidRPr="00103845">
        <w:t>$25,000.00) (</w:t>
      </w:r>
      <w:proofErr w:type="spellStart"/>
      <w:r w:rsidRPr="00103845">
        <w:t>Kurup</w:t>
      </w:r>
      <w:proofErr w:type="spellEnd"/>
      <w:r w:rsidRPr="001E436C">
        <w:t xml:space="preserve">, </w:t>
      </w:r>
      <w:proofErr w:type="spellStart"/>
      <w:r w:rsidRPr="001E436C">
        <w:t>Tambe</w:t>
      </w:r>
      <w:proofErr w:type="spellEnd"/>
      <w:r w:rsidRPr="001E436C">
        <w:t xml:space="preserve">, Adebayo, </w:t>
      </w:r>
      <w:proofErr w:type="spellStart"/>
      <w:r w:rsidRPr="001E436C">
        <w:t>Sakharkar</w:t>
      </w:r>
      <w:proofErr w:type="spellEnd"/>
      <w:r w:rsidRPr="001E436C">
        <w:t xml:space="preserve">, </w:t>
      </w:r>
      <w:proofErr w:type="spellStart"/>
      <w:r w:rsidRPr="001E436C">
        <w:t>Majerczyk</w:t>
      </w:r>
      <w:proofErr w:type="spellEnd"/>
      <w:r w:rsidRPr="001E436C">
        <w:t xml:space="preserve">, </w:t>
      </w:r>
      <w:proofErr w:type="spellStart"/>
      <w:r w:rsidRPr="001E436C">
        <w:t>Panakanti</w:t>
      </w:r>
      <w:proofErr w:type="spellEnd"/>
      <w:r w:rsidRPr="001E436C">
        <w:t xml:space="preserve"> and Deb, renewable 2016 - 2018)</w:t>
      </w:r>
    </w:p>
    <w:p w14:paraId="6ADC997B" w14:textId="77777777" w:rsidR="00E42571" w:rsidRPr="001E436C" w:rsidRDefault="00E42571" w:rsidP="006677AF">
      <w:pPr>
        <w:jc w:val="both"/>
        <w:rPr>
          <w:rFonts w:ascii="Georgia" w:hAnsi="Georgia"/>
          <w:szCs w:val="22"/>
        </w:rPr>
      </w:pPr>
    </w:p>
    <w:p w14:paraId="74BD3E3A" w14:textId="2A8D0973" w:rsidR="00E42571" w:rsidRPr="001E436C" w:rsidRDefault="00E42571" w:rsidP="001E436C">
      <w:pPr>
        <w:ind w:left="720" w:hanging="720"/>
        <w:jc w:val="both"/>
        <w:rPr>
          <w:rFonts w:ascii="Georgia" w:hAnsi="Georgia"/>
          <w:szCs w:val="22"/>
        </w:rPr>
      </w:pPr>
      <w:r w:rsidRPr="001E436C">
        <w:rPr>
          <w:rFonts w:ascii="Georgia" w:hAnsi="Georgia"/>
          <w:szCs w:val="22"/>
        </w:rPr>
        <w:t>2016</w:t>
      </w:r>
      <w:r w:rsidR="001E436C" w:rsidRPr="001E436C">
        <w:rPr>
          <w:rFonts w:ascii="Georgia" w:hAnsi="Georgia"/>
          <w:szCs w:val="22"/>
        </w:rPr>
        <w:tab/>
      </w:r>
      <w:proofErr w:type="spellStart"/>
      <w:r w:rsidRPr="001E436C">
        <w:rPr>
          <w:rFonts w:ascii="Georgia" w:hAnsi="Georgia"/>
          <w:szCs w:val="22"/>
        </w:rPr>
        <w:t>Gastroplus</w:t>
      </w:r>
      <w:proofErr w:type="spellEnd"/>
      <w:r w:rsidRPr="001E436C">
        <w:rPr>
          <w:rFonts w:ascii="Georgia" w:hAnsi="Georgia"/>
          <w:szCs w:val="22"/>
        </w:rPr>
        <w:t xml:space="preserve"> from Simulations Plus, Inc., CA. $12,500.00 (ongoing support with research software, activated every 6 months.</w:t>
      </w:r>
    </w:p>
    <w:p w14:paraId="23322DDC" w14:textId="77777777" w:rsidR="00E42571" w:rsidRPr="001E436C" w:rsidRDefault="00E42571" w:rsidP="006677AF">
      <w:pPr>
        <w:jc w:val="both"/>
        <w:rPr>
          <w:rFonts w:ascii="Georgia" w:hAnsi="Georgia"/>
          <w:szCs w:val="22"/>
        </w:rPr>
      </w:pPr>
    </w:p>
    <w:p w14:paraId="7AC830F9" w14:textId="02401DCD" w:rsidR="00E42571" w:rsidRPr="001E436C" w:rsidRDefault="00E42571" w:rsidP="001E436C">
      <w:pPr>
        <w:ind w:left="720" w:hanging="720"/>
        <w:jc w:val="both"/>
        <w:rPr>
          <w:rFonts w:ascii="Georgia" w:hAnsi="Georgia"/>
          <w:szCs w:val="22"/>
        </w:rPr>
      </w:pPr>
      <w:r w:rsidRPr="001E436C">
        <w:rPr>
          <w:rFonts w:ascii="Georgia" w:hAnsi="Georgia"/>
          <w:szCs w:val="22"/>
        </w:rPr>
        <w:t>2015</w:t>
      </w:r>
      <w:r w:rsidR="001E436C" w:rsidRPr="001E436C">
        <w:rPr>
          <w:rFonts w:ascii="Georgia" w:hAnsi="Georgia"/>
          <w:szCs w:val="22"/>
        </w:rPr>
        <w:tab/>
      </w:r>
      <w:proofErr w:type="spellStart"/>
      <w:r w:rsidRPr="001E436C">
        <w:rPr>
          <w:rFonts w:ascii="Georgia" w:hAnsi="Georgia"/>
          <w:szCs w:val="22"/>
        </w:rPr>
        <w:t>Niosome</w:t>
      </w:r>
      <w:proofErr w:type="spellEnd"/>
      <w:r w:rsidRPr="001E436C">
        <w:rPr>
          <w:rFonts w:ascii="Georgia" w:hAnsi="Georgia"/>
          <w:szCs w:val="22"/>
        </w:rPr>
        <w:t xml:space="preserve"> encapsulation and in vitro antibacterial effect of Clarithromycin and Levofloxacin (Intramural</w:t>
      </w:r>
      <w:r w:rsidR="001E436C" w:rsidRPr="001E436C">
        <w:rPr>
          <w:rFonts w:ascii="Georgia" w:hAnsi="Georgia"/>
          <w:szCs w:val="22"/>
        </w:rPr>
        <w:t xml:space="preserve"> </w:t>
      </w:r>
      <w:r w:rsidRPr="001E436C">
        <w:rPr>
          <w:rFonts w:ascii="Georgia" w:hAnsi="Georgia"/>
          <w:szCs w:val="22"/>
        </w:rPr>
        <w:t>research grant for, $3000)</w:t>
      </w:r>
    </w:p>
    <w:p w14:paraId="39C5F860" w14:textId="77777777" w:rsidR="001E436C" w:rsidRPr="001E436C" w:rsidRDefault="001E436C" w:rsidP="006677AF">
      <w:pPr>
        <w:jc w:val="both"/>
        <w:rPr>
          <w:rFonts w:ascii="Georgia" w:hAnsi="Georgia"/>
          <w:szCs w:val="22"/>
        </w:rPr>
      </w:pPr>
    </w:p>
    <w:p w14:paraId="21AF51B1" w14:textId="20CB7EA3" w:rsidR="00B2568E" w:rsidRPr="001E436C" w:rsidRDefault="00B2568E" w:rsidP="001E436C">
      <w:pPr>
        <w:ind w:left="720" w:hanging="720"/>
        <w:jc w:val="both"/>
        <w:rPr>
          <w:rFonts w:ascii="Georgia" w:eastAsia="Calibri" w:hAnsi="Georgia"/>
          <w:szCs w:val="22"/>
        </w:rPr>
      </w:pPr>
      <w:r w:rsidRPr="001E436C">
        <w:rPr>
          <w:rFonts w:ascii="Georgia" w:hAnsi="Georgia"/>
          <w:szCs w:val="22"/>
        </w:rPr>
        <w:t>2010</w:t>
      </w:r>
      <w:r w:rsidRPr="001E436C">
        <w:rPr>
          <w:rFonts w:ascii="Georgia" w:hAnsi="Georgia"/>
          <w:szCs w:val="22"/>
        </w:rPr>
        <w:tab/>
      </w:r>
      <w:r w:rsidRPr="001E436C">
        <w:rPr>
          <w:rFonts w:ascii="Georgia" w:eastAsia="Calibri" w:hAnsi="Georgia"/>
          <w:szCs w:val="22"/>
        </w:rPr>
        <w:t>Cost-benefit, safety and efficacy of using prefabricated adult drug products for obtaining child's dose of medication not available for children in Trinidad and Tobago (TT$84,000.00)</w:t>
      </w:r>
    </w:p>
    <w:p w14:paraId="097FF90C" w14:textId="77777777" w:rsidR="001E436C" w:rsidRPr="001E436C" w:rsidRDefault="001E436C" w:rsidP="006677AF">
      <w:pPr>
        <w:jc w:val="both"/>
        <w:rPr>
          <w:rFonts w:ascii="Georgia" w:hAnsi="Georgia"/>
          <w:szCs w:val="22"/>
        </w:rPr>
      </w:pPr>
    </w:p>
    <w:p w14:paraId="5DDDCA37" w14:textId="403923F2" w:rsidR="00B2568E" w:rsidRPr="001E436C" w:rsidRDefault="00B2568E" w:rsidP="001E436C">
      <w:pPr>
        <w:ind w:left="720" w:hanging="720"/>
        <w:jc w:val="both"/>
        <w:rPr>
          <w:rFonts w:ascii="Georgia" w:hAnsi="Georgia"/>
          <w:szCs w:val="22"/>
        </w:rPr>
      </w:pPr>
      <w:r w:rsidRPr="001E436C">
        <w:rPr>
          <w:rFonts w:ascii="Georgia" w:hAnsi="Georgia"/>
          <w:szCs w:val="22"/>
        </w:rPr>
        <w:t>2008</w:t>
      </w:r>
      <w:r w:rsidRPr="001E436C">
        <w:rPr>
          <w:rFonts w:ascii="Georgia" w:hAnsi="Georgia"/>
          <w:szCs w:val="22"/>
        </w:rPr>
        <w:tab/>
        <w:t>Equipment Grant by Johnson and Johnson (Canada) Ltd. to the University of Technology, Jamaica (US$5million)</w:t>
      </w:r>
    </w:p>
    <w:p w14:paraId="4DA04728" w14:textId="77777777" w:rsidR="001E436C" w:rsidRPr="001E436C" w:rsidRDefault="001E436C" w:rsidP="006677AF">
      <w:pPr>
        <w:jc w:val="both"/>
        <w:rPr>
          <w:rFonts w:ascii="Georgia" w:hAnsi="Georgia"/>
          <w:szCs w:val="22"/>
        </w:rPr>
      </w:pPr>
    </w:p>
    <w:p w14:paraId="20A394CC" w14:textId="0D81F4FD" w:rsidR="00B2568E" w:rsidRPr="001E436C" w:rsidRDefault="00B2568E" w:rsidP="006677AF">
      <w:pPr>
        <w:jc w:val="both"/>
        <w:rPr>
          <w:rFonts w:ascii="Georgia" w:hAnsi="Georgia"/>
          <w:szCs w:val="22"/>
        </w:rPr>
      </w:pPr>
      <w:r w:rsidRPr="001E436C">
        <w:rPr>
          <w:rFonts w:ascii="Georgia" w:hAnsi="Georgia"/>
          <w:szCs w:val="22"/>
        </w:rPr>
        <w:t>2008</w:t>
      </w:r>
      <w:r w:rsidRPr="001E436C">
        <w:rPr>
          <w:rFonts w:ascii="Georgia" w:hAnsi="Georgia"/>
          <w:szCs w:val="22"/>
        </w:rPr>
        <w:tab/>
        <w:t>Research Award for the Development of Ackee oil as Pharmaceutical Base, Univ. of Tech., Jamaica (J$500,000.00)</w:t>
      </w:r>
    </w:p>
    <w:p w14:paraId="7BF8D42F" w14:textId="77777777" w:rsidR="001E436C" w:rsidRPr="001E436C" w:rsidRDefault="001E436C" w:rsidP="006677AF">
      <w:pPr>
        <w:jc w:val="both"/>
        <w:rPr>
          <w:rFonts w:ascii="Georgia" w:hAnsi="Georgia"/>
          <w:szCs w:val="22"/>
        </w:rPr>
      </w:pPr>
    </w:p>
    <w:p w14:paraId="3E901067" w14:textId="18D69AAE" w:rsidR="00B2568E" w:rsidRPr="001E436C" w:rsidRDefault="00B2568E" w:rsidP="001E436C">
      <w:pPr>
        <w:ind w:left="720" w:hanging="720"/>
        <w:jc w:val="both"/>
        <w:rPr>
          <w:rFonts w:ascii="Georgia" w:hAnsi="Georgia"/>
          <w:szCs w:val="22"/>
        </w:rPr>
      </w:pPr>
      <w:r w:rsidRPr="001E436C">
        <w:rPr>
          <w:rFonts w:ascii="Georgia" w:hAnsi="Georgia"/>
          <w:szCs w:val="22"/>
        </w:rPr>
        <w:t>2007</w:t>
      </w:r>
      <w:r w:rsidRPr="001E436C">
        <w:rPr>
          <w:rFonts w:ascii="Georgia" w:hAnsi="Georgia"/>
          <w:szCs w:val="22"/>
        </w:rPr>
        <w:tab/>
        <w:t xml:space="preserve">PAHO Sponsorship to the PAHO/WHO Workshop on "Training in High Performance Liquid Chromatography (HPLC) and Dissolution Test in Quality Control of Antiretroviral Drugs" </w:t>
      </w:r>
    </w:p>
    <w:p w14:paraId="37D22565" w14:textId="77777777" w:rsidR="00B2568E" w:rsidRPr="001E436C" w:rsidRDefault="00B2568E" w:rsidP="001E436C">
      <w:pPr>
        <w:ind w:left="360" w:firstLine="360"/>
        <w:jc w:val="both"/>
        <w:rPr>
          <w:rFonts w:ascii="Georgia" w:hAnsi="Georgia"/>
          <w:szCs w:val="22"/>
        </w:rPr>
      </w:pPr>
      <w:r w:rsidRPr="001E436C">
        <w:rPr>
          <w:rFonts w:ascii="Georgia" w:hAnsi="Georgia"/>
          <w:szCs w:val="22"/>
        </w:rPr>
        <w:t>Caribbean Regional Drug Testing Laboratory, Kingston, Jamaica</w:t>
      </w:r>
    </w:p>
    <w:p w14:paraId="1EB94D03" w14:textId="77777777" w:rsidR="001E436C" w:rsidRPr="001E436C" w:rsidRDefault="001E436C" w:rsidP="006677AF">
      <w:pPr>
        <w:jc w:val="both"/>
        <w:rPr>
          <w:rFonts w:ascii="Georgia" w:hAnsi="Georgia"/>
          <w:szCs w:val="22"/>
        </w:rPr>
      </w:pPr>
    </w:p>
    <w:p w14:paraId="13F175B3" w14:textId="13F0FA26" w:rsidR="00B2568E" w:rsidRPr="001E436C" w:rsidRDefault="00B2568E" w:rsidP="001E436C">
      <w:pPr>
        <w:ind w:left="720" w:hanging="720"/>
        <w:jc w:val="both"/>
        <w:rPr>
          <w:rFonts w:ascii="Georgia" w:hAnsi="Georgia"/>
          <w:szCs w:val="22"/>
        </w:rPr>
      </w:pPr>
      <w:r w:rsidRPr="001E436C">
        <w:rPr>
          <w:rFonts w:ascii="Georgia" w:hAnsi="Georgia"/>
          <w:szCs w:val="22"/>
        </w:rPr>
        <w:t>2006</w:t>
      </w:r>
      <w:r w:rsidRPr="001E436C">
        <w:rPr>
          <w:rFonts w:ascii="Georgia" w:hAnsi="Georgia"/>
          <w:szCs w:val="22"/>
        </w:rPr>
        <w:tab/>
        <w:t xml:space="preserve">IDRC Research Grant to Investigate Anti-competitive practices in Pharmaceuticals Distribution in Jamaica - Joint Award to </w:t>
      </w:r>
      <w:proofErr w:type="spellStart"/>
      <w:r w:rsidRPr="001E436C">
        <w:rPr>
          <w:rFonts w:ascii="Georgia" w:hAnsi="Georgia"/>
          <w:szCs w:val="22"/>
        </w:rPr>
        <w:t>UTech</w:t>
      </w:r>
      <w:proofErr w:type="spellEnd"/>
      <w:r w:rsidRPr="001E436C">
        <w:rPr>
          <w:rFonts w:ascii="Georgia" w:hAnsi="Georgia"/>
          <w:szCs w:val="22"/>
        </w:rPr>
        <w:t xml:space="preserve"> and </w:t>
      </w:r>
      <w:r w:rsidR="00693892" w:rsidRPr="001E436C">
        <w:rPr>
          <w:rFonts w:ascii="Georgia" w:hAnsi="Georgia"/>
          <w:szCs w:val="22"/>
        </w:rPr>
        <w:t>Fair-Trading</w:t>
      </w:r>
      <w:r w:rsidRPr="001E436C">
        <w:rPr>
          <w:rFonts w:ascii="Georgia" w:hAnsi="Georgia"/>
          <w:szCs w:val="22"/>
        </w:rPr>
        <w:t xml:space="preserve"> Commission, Jamaica by the IDRC, Canada 2006 (Ca$45,000.00)</w:t>
      </w:r>
    </w:p>
    <w:p w14:paraId="458D10B3" w14:textId="77777777" w:rsidR="001E436C" w:rsidRPr="001E436C" w:rsidRDefault="001E436C" w:rsidP="006677AF">
      <w:pPr>
        <w:jc w:val="both"/>
        <w:rPr>
          <w:rFonts w:ascii="Georgia" w:hAnsi="Georgia"/>
          <w:szCs w:val="22"/>
        </w:rPr>
      </w:pPr>
    </w:p>
    <w:p w14:paraId="10B40ABE" w14:textId="2EBD9B12" w:rsidR="00B2568E" w:rsidRPr="001E436C" w:rsidRDefault="00B2568E" w:rsidP="006677AF">
      <w:pPr>
        <w:jc w:val="both"/>
        <w:rPr>
          <w:rFonts w:ascii="Georgia" w:hAnsi="Georgia"/>
          <w:szCs w:val="22"/>
        </w:rPr>
      </w:pPr>
      <w:r w:rsidRPr="001E436C">
        <w:rPr>
          <w:rFonts w:ascii="Georgia" w:hAnsi="Georgia"/>
          <w:szCs w:val="22"/>
        </w:rPr>
        <w:t>2005</w:t>
      </w:r>
      <w:r w:rsidRPr="001E436C">
        <w:rPr>
          <w:rFonts w:ascii="Georgia" w:hAnsi="Georgia"/>
          <w:szCs w:val="22"/>
        </w:rPr>
        <w:tab/>
        <w:t>President's Research Initiative Award</w:t>
      </w:r>
      <w:r w:rsidR="001E436C" w:rsidRPr="001E436C">
        <w:rPr>
          <w:rFonts w:ascii="Georgia" w:hAnsi="Georgia"/>
          <w:szCs w:val="22"/>
        </w:rPr>
        <w:t xml:space="preserve"> </w:t>
      </w:r>
      <w:proofErr w:type="spellStart"/>
      <w:r w:rsidRPr="001E436C">
        <w:rPr>
          <w:rFonts w:ascii="Georgia" w:hAnsi="Georgia"/>
          <w:szCs w:val="22"/>
        </w:rPr>
        <w:t>UTech</w:t>
      </w:r>
      <w:proofErr w:type="spellEnd"/>
      <w:r w:rsidRPr="001E436C">
        <w:rPr>
          <w:rFonts w:ascii="Georgia" w:hAnsi="Georgia"/>
          <w:szCs w:val="22"/>
        </w:rPr>
        <w:t>, Jamaica (2005) (J$100,000 + plaque)</w:t>
      </w:r>
    </w:p>
    <w:p w14:paraId="09FC617E" w14:textId="77777777" w:rsidR="001E436C" w:rsidRPr="001E436C" w:rsidRDefault="001E436C" w:rsidP="006677AF">
      <w:pPr>
        <w:jc w:val="both"/>
        <w:rPr>
          <w:rFonts w:ascii="Georgia" w:hAnsi="Georgia"/>
          <w:szCs w:val="22"/>
        </w:rPr>
      </w:pPr>
    </w:p>
    <w:p w14:paraId="660CC55B" w14:textId="78FC13F7" w:rsidR="00B2568E" w:rsidRPr="001E436C" w:rsidRDefault="00B2568E" w:rsidP="001E436C">
      <w:pPr>
        <w:ind w:left="720" w:hanging="720"/>
        <w:jc w:val="both"/>
        <w:rPr>
          <w:rFonts w:ascii="Georgia" w:hAnsi="Georgia"/>
          <w:szCs w:val="22"/>
        </w:rPr>
      </w:pPr>
      <w:r w:rsidRPr="001E436C">
        <w:rPr>
          <w:rFonts w:ascii="Georgia" w:hAnsi="Georgia"/>
          <w:szCs w:val="22"/>
        </w:rPr>
        <w:t>2005</w:t>
      </w:r>
      <w:r w:rsidRPr="001E436C">
        <w:rPr>
          <w:rFonts w:ascii="Georgia" w:hAnsi="Georgia"/>
          <w:szCs w:val="22"/>
        </w:rPr>
        <w:tab/>
        <w:t>CARIMED Ja. LIMITED Support/travel grant to the Particulate processes in the Pharmaceutical Industry Conference, Montreal, Canada, organized by the Engineering Conference International, Brooklyn, USA (June</w:t>
      </w:r>
      <w:r w:rsidR="001E436C" w:rsidRPr="001E436C">
        <w:rPr>
          <w:rFonts w:ascii="Georgia" w:hAnsi="Georgia"/>
          <w:szCs w:val="22"/>
        </w:rPr>
        <w:t xml:space="preserve"> </w:t>
      </w:r>
      <w:r w:rsidRPr="001E436C">
        <w:rPr>
          <w:rFonts w:ascii="Georgia" w:hAnsi="Georgia"/>
          <w:szCs w:val="22"/>
        </w:rPr>
        <w:t>26-30, 2005) (US$500.00)</w:t>
      </w:r>
    </w:p>
    <w:p w14:paraId="10F75FA1" w14:textId="77777777" w:rsidR="001E436C" w:rsidRPr="001E436C" w:rsidRDefault="001E436C" w:rsidP="006677AF">
      <w:pPr>
        <w:jc w:val="both"/>
        <w:rPr>
          <w:rFonts w:ascii="Georgia" w:hAnsi="Georgia"/>
          <w:szCs w:val="22"/>
        </w:rPr>
      </w:pPr>
    </w:p>
    <w:p w14:paraId="12FC25F4" w14:textId="2B38E1BF" w:rsidR="00B2568E" w:rsidRPr="001E436C" w:rsidRDefault="00B2568E" w:rsidP="001E436C">
      <w:pPr>
        <w:ind w:left="720" w:hanging="720"/>
        <w:jc w:val="both"/>
        <w:rPr>
          <w:rFonts w:ascii="Georgia" w:hAnsi="Georgia"/>
          <w:szCs w:val="22"/>
        </w:rPr>
      </w:pPr>
      <w:r w:rsidRPr="001E436C">
        <w:rPr>
          <w:rFonts w:ascii="Georgia" w:hAnsi="Georgia"/>
          <w:szCs w:val="22"/>
        </w:rPr>
        <w:t>2003</w:t>
      </w:r>
      <w:r w:rsidRPr="001E436C">
        <w:rPr>
          <w:rFonts w:ascii="Georgia" w:hAnsi="Georgia"/>
          <w:szCs w:val="22"/>
        </w:rPr>
        <w:tab/>
        <w:t xml:space="preserve">Research Development Award for the development of Polysaccharides from Breadfruit (Artocarpus </w:t>
      </w:r>
      <w:proofErr w:type="spellStart"/>
      <w:r w:rsidRPr="001E436C">
        <w:rPr>
          <w:rFonts w:ascii="Georgia" w:hAnsi="Georgia"/>
          <w:szCs w:val="22"/>
        </w:rPr>
        <w:t>sp</w:t>
      </w:r>
      <w:proofErr w:type="spellEnd"/>
      <w:r w:rsidRPr="001E436C">
        <w:rPr>
          <w:rFonts w:ascii="Georgia" w:hAnsi="Georgia"/>
          <w:szCs w:val="22"/>
        </w:rPr>
        <w:t xml:space="preserve">). </w:t>
      </w:r>
      <w:r w:rsidR="001E436C" w:rsidRPr="001E436C">
        <w:rPr>
          <w:rFonts w:ascii="Georgia" w:hAnsi="Georgia"/>
          <w:szCs w:val="22"/>
        </w:rPr>
        <w:t>a</w:t>
      </w:r>
      <w:r w:rsidRPr="001E436C">
        <w:rPr>
          <w:rFonts w:ascii="Georgia" w:hAnsi="Georgia"/>
          <w:szCs w:val="22"/>
        </w:rPr>
        <w:t xml:space="preserve">s Tablet ingredient, </w:t>
      </w:r>
      <w:proofErr w:type="spellStart"/>
      <w:r w:rsidRPr="001E436C">
        <w:rPr>
          <w:rFonts w:ascii="Georgia" w:hAnsi="Georgia"/>
          <w:szCs w:val="22"/>
        </w:rPr>
        <w:t>UTech</w:t>
      </w:r>
      <w:proofErr w:type="spellEnd"/>
      <w:r w:rsidRPr="001E436C">
        <w:rPr>
          <w:rFonts w:ascii="Georgia" w:hAnsi="Georgia"/>
          <w:szCs w:val="22"/>
        </w:rPr>
        <w:t>, Jamaica, 2003 (J$ J$ 982,583.00)</w:t>
      </w:r>
    </w:p>
    <w:p w14:paraId="06F5D28D" w14:textId="1F9B2059" w:rsidR="00E42571" w:rsidRPr="001E436C" w:rsidRDefault="00E42571" w:rsidP="00B2568E">
      <w:pPr>
        <w:adjustRightInd w:val="0"/>
        <w:ind w:left="709" w:hanging="709"/>
        <w:jc w:val="both"/>
        <w:rPr>
          <w:rFonts w:ascii="Georgia" w:hAnsi="Georgia"/>
          <w:szCs w:val="22"/>
        </w:rPr>
      </w:pPr>
    </w:p>
    <w:p w14:paraId="582574C0" w14:textId="20055779" w:rsidR="00E42571" w:rsidRPr="00F5701D" w:rsidRDefault="00E42571" w:rsidP="00F5701D">
      <w:pPr>
        <w:rPr>
          <w:rFonts w:ascii="Georgia" w:hAnsi="Georgia" w:cs="Arial"/>
          <w:b/>
          <w:szCs w:val="22"/>
          <w:lang w:val="en-GB" w:eastAsia="en-GB" w:bidi="he-IL"/>
        </w:rPr>
      </w:pPr>
      <w:proofErr w:type="spellStart"/>
      <w:r w:rsidRPr="001E436C">
        <w:rPr>
          <w:rFonts w:ascii="Georgia" w:hAnsi="Georgia" w:cs="Arial"/>
          <w:b/>
          <w:bCs/>
          <w:iCs/>
          <w:szCs w:val="22"/>
          <w:lang w:val="ru-RU" w:eastAsia="en-GB" w:bidi="he-IL"/>
        </w:rPr>
        <w:lastRenderedPageBreak/>
        <w:t>Intramural</w:t>
      </w:r>
      <w:proofErr w:type="spellEnd"/>
      <w:r w:rsidRPr="001E436C">
        <w:rPr>
          <w:rFonts w:ascii="Georgia" w:hAnsi="Georgia" w:cs="Arial"/>
          <w:b/>
          <w:bCs/>
          <w:iCs/>
          <w:szCs w:val="22"/>
          <w:lang w:val="ru-RU" w:eastAsia="en-GB" w:bidi="he-IL"/>
        </w:rPr>
        <w:t xml:space="preserve"> </w:t>
      </w:r>
      <w:r w:rsidRPr="001E436C">
        <w:rPr>
          <w:rFonts w:ascii="Georgia" w:hAnsi="Georgia" w:cs="Arial"/>
          <w:b/>
          <w:bCs/>
          <w:iCs/>
          <w:szCs w:val="22"/>
          <w:lang w:eastAsia="en-GB" w:bidi="he-IL"/>
        </w:rPr>
        <w:t>G</w:t>
      </w:r>
      <w:proofErr w:type="spellStart"/>
      <w:r w:rsidRPr="001E436C">
        <w:rPr>
          <w:rFonts w:ascii="Georgia" w:hAnsi="Georgia" w:cs="Arial"/>
          <w:b/>
          <w:bCs/>
          <w:iCs/>
          <w:szCs w:val="22"/>
          <w:lang w:val="ru-RU" w:eastAsia="en-GB" w:bidi="he-IL"/>
        </w:rPr>
        <w:t>rant</w:t>
      </w:r>
      <w:proofErr w:type="spellEnd"/>
      <w:r w:rsidR="001E436C" w:rsidRPr="001E436C">
        <w:rPr>
          <w:rFonts w:ascii="Georgia" w:hAnsi="Georgia" w:cs="Arial"/>
          <w:b/>
          <w:bCs/>
          <w:iCs/>
          <w:szCs w:val="22"/>
          <w:lang w:eastAsia="en-GB" w:bidi="he-IL"/>
        </w:rPr>
        <w:t>s</w:t>
      </w:r>
      <w:r w:rsidRPr="001E436C">
        <w:rPr>
          <w:rFonts w:ascii="Georgia" w:hAnsi="Georgia" w:cs="Arial"/>
          <w:b/>
          <w:bCs/>
          <w:iCs/>
          <w:szCs w:val="22"/>
          <w:lang w:val="ru-RU" w:eastAsia="en-GB" w:bidi="he-IL"/>
        </w:rPr>
        <w:t xml:space="preserve"> </w:t>
      </w:r>
      <w:proofErr w:type="spellStart"/>
      <w:r w:rsidRPr="001E436C">
        <w:rPr>
          <w:rFonts w:ascii="Georgia" w:hAnsi="Georgia" w:cs="Arial"/>
          <w:b/>
          <w:bCs/>
          <w:iCs/>
          <w:szCs w:val="22"/>
          <w:lang w:val="ru-RU" w:eastAsia="en-GB" w:bidi="he-IL"/>
        </w:rPr>
        <w:t>for</w:t>
      </w:r>
      <w:proofErr w:type="spellEnd"/>
      <w:r w:rsidRPr="001E436C">
        <w:rPr>
          <w:rFonts w:ascii="Georgia" w:hAnsi="Georgia" w:cs="Arial"/>
          <w:b/>
          <w:bCs/>
          <w:iCs/>
          <w:szCs w:val="22"/>
          <w:lang w:val="ru-RU" w:eastAsia="en-GB" w:bidi="he-IL"/>
        </w:rPr>
        <w:t xml:space="preserve"> </w:t>
      </w:r>
      <w:r w:rsidR="00F5701D">
        <w:rPr>
          <w:rFonts w:ascii="Georgia" w:hAnsi="Georgia" w:cs="Arial"/>
          <w:b/>
          <w:bCs/>
          <w:iCs/>
          <w:szCs w:val="22"/>
          <w:lang w:eastAsia="en-GB" w:bidi="he-IL"/>
        </w:rPr>
        <w:t>Undergraduate/</w:t>
      </w:r>
      <w:r w:rsidRPr="001E436C">
        <w:rPr>
          <w:rFonts w:ascii="Georgia" w:hAnsi="Georgia" w:cs="Arial"/>
          <w:b/>
          <w:bCs/>
          <w:iCs/>
          <w:szCs w:val="22"/>
          <w:lang w:eastAsia="en-GB" w:bidi="he-IL"/>
        </w:rPr>
        <w:t>G</w:t>
      </w:r>
      <w:proofErr w:type="spellStart"/>
      <w:r w:rsidRPr="001E436C">
        <w:rPr>
          <w:rFonts w:ascii="Georgia" w:hAnsi="Georgia" w:cs="Arial"/>
          <w:b/>
          <w:bCs/>
          <w:iCs/>
          <w:szCs w:val="22"/>
          <w:lang w:val="ru-RU" w:eastAsia="en-GB" w:bidi="he-IL"/>
        </w:rPr>
        <w:t>raduate</w:t>
      </w:r>
      <w:proofErr w:type="spellEnd"/>
      <w:r w:rsidRPr="001E436C">
        <w:rPr>
          <w:rFonts w:ascii="Georgia" w:hAnsi="Georgia" w:cs="Arial"/>
          <w:b/>
          <w:bCs/>
          <w:iCs/>
          <w:szCs w:val="22"/>
          <w:lang w:val="ru-RU" w:eastAsia="en-GB" w:bidi="he-IL"/>
        </w:rPr>
        <w:t xml:space="preserve"> </w:t>
      </w:r>
      <w:r w:rsidRPr="001E436C">
        <w:rPr>
          <w:rFonts w:ascii="Georgia" w:hAnsi="Georgia" w:cs="Arial"/>
          <w:b/>
          <w:bCs/>
          <w:iCs/>
          <w:szCs w:val="22"/>
          <w:lang w:eastAsia="en-GB" w:bidi="he-IL"/>
        </w:rPr>
        <w:t>S</w:t>
      </w:r>
      <w:proofErr w:type="spellStart"/>
      <w:r w:rsidRPr="001E436C">
        <w:rPr>
          <w:rFonts w:ascii="Georgia" w:hAnsi="Georgia" w:cs="Arial"/>
          <w:b/>
          <w:bCs/>
          <w:iCs/>
          <w:szCs w:val="22"/>
          <w:lang w:val="ru-RU" w:eastAsia="en-GB" w:bidi="he-IL"/>
        </w:rPr>
        <w:t>tudent</w:t>
      </w:r>
      <w:proofErr w:type="spellEnd"/>
      <w:r w:rsidRPr="001E436C">
        <w:rPr>
          <w:rFonts w:ascii="Georgia" w:hAnsi="Georgia" w:cs="Arial"/>
          <w:b/>
          <w:bCs/>
          <w:iCs/>
          <w:szCs w:val="22"/>
          <w:lang w:eastAsia="en-GB" w:bidi="he-IL"/>
        </w:rPr>
        <w:t>s</w:t>
      </w:r>
      <w:r w:rsidRPr="001E436C">
        <w:rPr>
          <w:rFonts w:ascii="Georgia" w:hAnsi="Georgia" w:cs="Arial"/>
          <w:b/>
          <w:bCs/>
          <w:iCs/>
          <w:szCs w:val="22"/>
          <w:lang w:val="ru-RU" w:eastAsia="en-GB" w:bidi="he-IL"/>
        </w:rPr>
        <w:t xml:space="preserve"> </w:t>
      </w:r>
      <w:r w:rsidR="00F5701D" w:rsidRPr="001E436C">
        <w:rPr>
          <w:rFonts w:ascii="Georgia" w:hAnsi="Georgia" w:cs="Arial"/>
          <w:b/>
          <w:bCs/>
          <w:iCs/>
          <w:szCs w:val="22"/>
          <w:lang w:eastAsia="en-GB" w:bidi="he-IL"/>
        </w:rPr>
        <w:t>T</w:t>
      </w:r>
      <w:proofErr w:type="spellStart"/>
      <w:r w:rsidR="00F5701D" w:rsidRPr="001E436C">
        <w:rPr>
          <w:rFonts w:ascii="Georgia" w:hAnsi="Georgia" w:cs="Arial"/>
          <w:b/>
          <w:bCs/>
          <w:iCs/>
          <w:szCs w:val="22"/>
          <w:lang w:val="ru-RU" w:eastAsia="en-GB" w:bidi="he-IL"/>
        </w:rPr>
        <w:t>raining</w:t>
      </w:r>
      <w:proofErr w:type="spellEnd"/>
      <w:r w:rsidR="00F5701D" w:rsidRPr="001E436C">
        <w:rPr>
          <w:rFonts w:ascii="Georgia" w:hAnsi="Georgia" w:cs="Arial"/>
          <w:b/>
          <w:bCs/>
          <w:iCs/>
          <w:szCs w:val="22"/>
          <w:lang w:eastAsia="en-GB" w:bidi="he-IL"/>
        </w:rPr>
        <w:t xml:space="preserve"> </w:t>
      </w:r>
      <w:r w:rsidR="00F5701D">
        <w:rPr>
          <w:rFonts w:ascii="Georgia" w:hAnsi="Georgia" w:cs="Arial"/>
          <w:b/>
          <w:bCs/>
          <w:iCs/>
          <w:szCs w:val="22"/>
          <w:lang w:eastAsia="en-GB" w:bidi="he-IL"/>
        </w:rPr>
        <w:t xml:space="preserve">in </w:t>
      </w:r>
      <w:r w:rsidRPr="001E436C">
        <w:rPr>
          <w:rFonts w:ascii="Georgia" w:hAnsi="Georgia" w:cs="Arial"/>
          <w:b/>
          <w:bCs/>
          <w:iCs/>
          <w:szCs w:val="22"/>
          <w:lang w:eastAsia="en-GB" w:bidi="he-IL"/>
        </w:rPr>
        <w:t>R</w:t>
      </w:r>
      <w:proofErr w:type="spellStart"/>
      <w:r w:rsidRPr="001E436C">
        <w:rPr>
          <w:rFonts w:ascii="Georgia" w:hAnsi="Georgia" w:cs="Arial"/>
          <w:b/>
          <w:bCs/>
          <w:iCs/>
          <w:szCs w:val="22"/>
          <w:lang w:val="ru-RU" w:eastAsia="en-GB" w:bidi="he-IL"/>
        </w:rPr>
        <w:t>esearch</w:t>
      </w:r>
      <w:proofErr w:type="spellEnd"/>
      <w:r w:rsidRPr="001E436C">
        <w:rPr>
          <w:rFonts w:ascii="Georgia" w:hAnsi="Georgia" w:cs="Arial"/>
          <w:b/>
          <w:bCs/>
          <w:iCs/>
          <w:szCs w:val="22"/>
          <w:lang w:val="ru-RU" w:eastAsia="en-GB" w:bidi="he-IL"/>
        </w:rPr>
        <w:t xml:space="preserve"> </w:t>
      </w:r>
    </w:p>
    <w:p w14:paraId="6104E5F3" w14:textId="16BEF6D5" w:rsidR="00E42571" w:rsidRPr="001E436C" w:rsidRDefault="00E42571" w:rsidP="00E42571">
      <w:pPr>
        <w:adjustRightInd w:val="0"/>
        <w:rPr>
          <w:rFonts w:ascii="Georgia" w:hAnsi="Georgia" w:cs="Arial"/>
          <w:bCs/>
          <w:iCs/>
          <w:szCs w:val="22"/>
          <w:lang w:val="ru-RU" w:eastAsia="en-GB" w:bidi="he-IL"/>
        </w:rPr>
      </w:pPr>
      <w:r w:rsidRPr="001E436C">
        <w:rPr>
          <w:rFonts w:ascii="Georgia" w:hAnsi="Georgia" w:cs="Arial"/>
          <w:bCs/>
          <w:iCs/>
          <w:szCs w:val="22"/>
          <w:lang w:val="ru-RU" w:eastAsia="en-GB" w:bidi="he-IL"/>
        </w:rPr>
        <w:t>2014</w:t>
      </w:r>
      <w:r w:rsidR="001E436C" w:rsidRPr="001E436C">
        <w:rPr>
          <w:rFonts w:ascii="Georgia" w:hAnsi="Georgia" w:cs="Arial"/>
          <w:bCs/>
          <w:iCs/>
          <w:szCs w:val="22"/>
          <w:lang w:eastAsia="en-GB" w:bidi="he-IL"/>
        </w:rPr>
        <w:tab/>
      </w:r>
      <w:proofErr w:type="spellStart"/>
      <w:r w:rsidRPr="001E436C">
        <w:rPr>
          <w:rFonts w:ascii="Georgia" w:hAnsi="Georgia" w:cs="Arial"/>
          <w:bCs/>
          <w:iCs/>
          <w:szCs w:val="22"/>
          <w:lang w:val="ru-RU" w:eastAsia="en-GB" w:bidi="he-IL"/>
        </w:rPr>
        <w:t>Design</w:t>
      </w:r>
      <w:proofErr w:type="spellEnd"/>
      <w:r w:rsidRPr="001E436C">
        <w:rPr>
          <w:rFonts w:ascii="Georgia" w:hAnsi="Georgia" w:cs="Arial"/>
          <w:bCs/>
          <w:iCs/>
          <w:szCs w:val="22"/>
          <w:lang w:val="ru-RU" w:eastAsia="en-GB" w:bidi="he-IL"/>
        </w:rPr>
        <w:t xml:space="preserve"> </w:t>
      </w:r>
      <w:proofErr w:type="spellStart"/>
      <w:r w:rsidRPr="001E436C">
        <w:rPr>
          <w:rFonts w:ascii="Georgia" w:hAnsi="Georgia" w:cs="Arial"/>
          <w:bCs/>
          <w:iCs/>
          <w:szCs w:val="22"/>
          <w:lang w:val="ru-RU" w:eastAsia="en-GB" w:bidi="he-IL"/>
        </w:rPr>
        <w:t>and</w:t>
      </w:r>
      <w:proofErr w:type="spellEnd"/>
      <w:r w:rsidRPr="001E436C">
        <w:rPr>
          <w:rFonts w:ascii="Georgia" w:hAnsi="Georgia" w:cs="Arial"/>
          <w:bCs/>
          <w:iCs/>
          <w:szCs w:val="22"/>
          <w:lang w:val="ru-RU" w:eastAsia="en-GB" w:bidi="he-IL"/>
        </w:rPr>
        <w:t xml:space="preserve"> </w:t>
      </w:r>
      <w:proofErr w:type="spellStart"/>
      <w:r w:rsidRPr="001E436C">
        <w:rPr>
          <w:rFonts w:ascii="Georgia" w:hAnsi="Georgia" w:cs="Arial"/>
          <w:bCs/>
          <w:iCs/>
          <w:szCs w:val="22"/>
          <w:lang w:val="ru-RU" w:eastAsia="en-GB" w:bidi="he-IL"/>
        </w:rPr>
        <w:t>Evaluation</w:t>
      </w:r>
      <w:proofErr w:type="spellEnd"/>
      <w:r w:rsidRPr="001E436C">
        <w:rPr>
          <w:rFonts w:ascii="Georgia" w:hAnsi="Georgia" w:cs="Arial"/>
          <w:bCs/>
          <w:iCs/>
          <w:szCs w:val="22"/>
          <w:lang w:val="ru-RU" w:eastAsia="en-GB" w:bidi="he-IL"/>
        </w:rPr>
        <w:t xml:space="preserve"> </w:t>
      </w:r>
      <w:proofErr w:type="spellStart"/>
      <w:r w:rsidRPr="001E436C">
        <w:rPr>
          <w:rFonts w:ascii="Georgia" w:hAnsi="Georgia" w:cs="Arial"/>
          <w:bCs/>
          <w:iCs/>
          <w:szCs w:val="22"/>
          <w:lang w:val="ru-RU" w:eastAsia="en-GB" w:bidi="he-IL"/>
        </w:rPr>
        <w:t>of</w:t>
      </w:r>
      <w:proofErr w:type="spellEnd"/>
      <w:r w:rsidRPr="001E436C">
        <w:rPr>
          <w:rFonts w:ascii="Georgia" w:hAnsi="Georgia" w:cs="Arial"/>
          <w:bCs/>
          <w:iCs/>
          <w:szCs w:val="22"/>
          <w:lang w:val="ru-RU" w:eastAsia="en-GB" w:bidi="he-IL"/>
        </w:rPr>
        <w:t xml:space="preserve"> </w:t>
      </w:r>
      <w:proofErr w:type="spellStart"/>
      <w:r w:rsidRPr="001E436C">
        <w:rPr>
          <w:rFonts w:ascii="Georgia" w:hAnsi="Georgia" w:cs="Arial"/>
          <w:bCs/>
          <w:iCs/>
          <w:szCs w:val="22"/>
          <w:lang w:val="ru-RU" w:eastAsia="en-GB" w:bidi="he-IL"/>
        </w:rPr>
        <w:t>Dosage</w:t>
      </w:r>
      <w:proofErr w:type="spellEnd"/>
      <w:r w:rsidRPr="001E436C">
        <w:rPr>
          <w:rFonts w:ascii="Georgia" w:hAnsi="Georgia" w:cs="Arial"/>
          <w:bCs/>
          <w:iCs/>
          <w:szCs w:val="22"/>
          <w:lang w:val="ru-RU" w:eastAsia="en-GB" w:bidi="he-IL"/>
        </w:rPr>
        <w:t xml:space="preserve"> </w:t>
      </w:r>
      <w:proofErr w:type="spellStart"/>
      <w:r w:rsidRPr="001E436C">
        <w:rPr>
          <w:rFonts w:ascii="Georgia" w:hAnsi="Georgia" w:cs="Arial"/>
          <w:bCs/>
          <w:iCs/>
          <w:szCs w:val="22"/>
          <w:lang w:val="ru-RU" w:eastAsia="en-GB" w:bidi="he-IL"/>
        </w:rPr>
        <w:t>Form</w:t>
      </w:r>
      <w:proofErr w:type="spellEnd"/>
      <w:r w:rsidRPr="001E436C">
        <w:rPr>
          <w:rFonts w:ascii="Georgia" w:hAnsi="Georgia" w:cs="Arial"/>
          <w:bCs/>
          <w:iCs/>
          <w:szCs w:val="22"/>
          <w:lang w:val="ru-RU" w:eastAsia="en-GB" w:bidi="he-IL"/>
        </w:rPr>
        <w:t xml:space="preserve"> </w:t>
      </w:r>
      <w:proofErr w:type="spellStart"/>
      <w:r w:rsidRPr="001E436C">
        <w:rPr>
          <w:rFonts w:ascii="Georgia" w:hAnsi="Georgia" w:cs="Arial"/>
          <w:bCs/>
          <w:iCs/>
          <w:szCs w:val="22"/>
          <w:lang w:val="ru-RU" w:eastAsia="en-GB" w:bidi="he-IL"/>
        </w:rPr>
        <w:t>for</w:t>
      </w:r>
      <w:proofErr w:type="spellEnd"/>
      <w:r w:rsidRPr="001E436C">
        <w:rPr>
          <w:rFonts w:ascii="Georgia" w:hAnsi="Georgia" w:cs="Arial"/>
          <w:bCs/>
          <w:iCs/>
          <w:szCs w:val="22"/>
          <w:lang w:val="ru-RU" w:eastAsia="en-GB" w:bidi="he-IL"/>
        </w:rPr>
        <w:t xml:space="preserve"> </w:t>
      </w:r>
      <w:proofErr w:type="spellStart"/>
      <w:r w:rsidRPr="001E436C">
        <w:rPr>
          <w:rFonts w:ascii="Georgia" w:hAnsi="Georgia" w:cs="Arial"/>
          <w:bCs/>
          <w:iCs/>
          <w:szCs w:val="22"/>
          <w:lang w:val="ru-RU" w:eastAsia="en-GB" w:bidi="he-IL"/>
        </w:rPr>
        <w:t>the</w:t>
      </w:r>
      <w:proofErr w:type="spellEnd"/>
      <w:r w:rsidRPr="001E436C">
        <w:rPr>
          <w:rFonts w:ascii="Georgia" w:hAnsi="Georgia" w:cs="Arial"/>
          <w:bCs/>
          <w:iCs/>
          <w:szCs w:val="22"/>
          <w:lang w:val="ru-RU" w:eastAsia="en-GB" w:bidi="he-IL"/>
        </w:rPr>
        <w:t xml:space="preserve"> </w:t>
      </w:r>
      <w:proofErr w:type="spellStart"/>
      <w:r w:rsidRPr="001E436C">
        <w:rPr>
          <w:rFonts w:ascii="Georgia" w:hAnsi="Georgia" w:cs="Arial"/>
          <w:bCs/>
          <w:iCs/>
          <w:szCs w:val="22"/>
          <w:lang w:val="ru-RU" w:eastAsia="en-GB" w:bidi="he-IL"/>
        </w:rPr>
        <w:t>Circadian</w:t>
      </w:r>
      <w:proofErr w:type="spellEnd"/>
      <w:r w:rsidRPr="001E436C">
        <w:rPr>
          <w:rFonts w:ascii="Georgia" w:hAnsi="Georgia" w:cs="Arial"/>
          <w:bCs/>
          <w:iCs/>
          <w:szCs w:val="22"/>
          <w:lang w:val="ru-RU" w:eastAsia="en-GB" w:bidi="he-IL"/>
        </w:rPr>
        <w:t xml:space="preserve"> </w:t>
      </w:r>
      <w:proofErr w:type="spellStart"/>
      <w:r w:rsidRPr="001E436C">
        <w:rPr>
          <w:rFonts w:ascii="Georgia" w:hAnsi="Georgia" w:cs="Arial"/>
          <w:bCs/>
          <w:iCs/>
          <w:szCs w:val="22"/>
          <w:lang w:val="ru-RU" w:eastAsia="en-GB" w:bidi="he-IL"/>
        </w:rPr>
        <w:t>Rhythmic</w:t>
      </w:r>
      <w:proofErr w:type="spellEnd"/>
      <w:r w:rsidRPr="001E436C">
        <w:rPr>
          <w:rFonts w:ascii="Georgia" w:hAnsi="Georgia" w:cs="Arial"/>
          <w:bCs/>
          <w:iCs/>
          <w:szCs w:val="22"/>
          <w:lang w:val="ru-RU" w:eastAsia="en-GB" w:bidi="he-IL"/>
        </w:rPr>
        <w:t xml:space="preserve"> </w:t>
      </w:r>
      <w:proofErr w:type="spellStart"/>
      <w:r w:rsidRPr="001E436C">
        <w:rPr>
          <w:rFonts w:ascii="Georgia" w:hAnsi="Georgia" w:cs="Arial"/>
          <w:bCs/>
          <w:iCs/>
          <w:szCs w:val="22"/>
          <w:lang w:val="ru-RU" w:eastAsia="en-GB" w:bidi="he-IL"/>
        </w:rPr>
        <w:t>Delivery</w:t>
      </w:r>
      <w:proofErr w:type="spellEnd"/>
      <w:r w:rsidRPr="001E436C">
        <w:rPr>
          <w:rFonts w:ascii="Georgia" w:hAnsi="Georgia" w:cs="Arial"/>
          <w:bCs/>
          <w:iCs/>
          <w:szCs w:val="22"/>
          <w:lang w:val="ru-RU" w:eastAsia="en-GB" w:bidi="he-IL"/>
        </w:rPr>
        <w:t xml:space="preserve"> </w:t>
      </w:r>
      <w:proofErr w:type="spellStart"/>
      <w:r w:rsidRPr="001E436C">
        <w:rPr>
          <w:rFonts w:ascii="Georgia" w:hAnsi="Georgia" w:cs="Arial"/>
          <w:bCs/>
          <w:iCs/>
          <w:szCs w:val="22"/>
          <w:lang w:val="ru-RU" w:eastAsia="en-GB" w:bidi="he-IL"/>
        </w:rPr>
        <w:t>of</w:t>
      </w:r>
      <w:proofErr w:type="spellEnd"/>
      <w:r w:rsidRPr="001E436C">
        <w:rPr>
          <w:rFonts w:ascii="Georgia" w:hAnsi="Georgia" w:cs="Arial"/>
          <w:bCs/>
          <w:iCs/>
          <w:szCs w:val="22"/>
          <w:lang w:val="ru-RU" w:eastAsia="en-GB" w:bidi="he-IL"/>
        </w:rPr>
        <w:t xml:space="preserve"> </w:t>
      </w:r>
      <w:proofErr w:type="spellStart"/>
      <w:r w:rsidRPr="001E436C">
        <w:rPr>
          <w:rFonts w:ascii="Georgia" w:hAnsi="Georgia" w:cs="Arial"/>
          <w:bCs/>
          <w:iCs/>
          <w:szCs w:val="22"/>
          <w:lang w:val="ru-RU" w:eastAsia="en-GB" w:bidi="he-IL"/>
        </w:rPr>
        <w:t>Drugs</w:t>
      </w:r>
      <w:proofErr w:type="spellEnd"/>
      <w:r w:rsidRPr="001E436C">
        <w:rPr>
          <w:rFonts w:ascii="Georgia" w:hAnsi="Georgia" w:cs="Arial"/>
          <w:bCs/>
          <w:iCs/>
          <w:szCs w:val="22"/>
          <w:lang w:val="ru-RU" w:eastAsia="en-GB" w:bidi="he-IL"/>
        </w:rPr>
        <w:t>,</w:t>
      </w:r>
    </w:p>
    <w:p w14:paraId="7B8F6E63" w14:textId="1C0FA38F" w:rsidR="00E42571" w:rsidRPr="001E436C" w:rsidRDefault="00E42571" w:rsidP="00E42571">
      <w:pPr>
        <w:adjustRightInd w:val="0"/>
        <w:ind w:left="720"/>
        <w:rPr>
          <w:rFonts w:ascii="Georgia" w:hAnsi="Georgia" w:cs="Arial"/>
          <w:bCs/>
          <w:iCs/>
          <w:szCs w:val="22"/>
          <w:lang w:val="ru-RU" w:eastAsia="en-GB" w:bidi="he-IL"/>
        </w:rPr>
      </w:pPr>
      <w:r w:rsidRPr="001E436C">
        <w:rPr>
          <w:rFonts w:ascii="Georgia" w:hAnsi="Georgia" w:cs="Arial"/>
          <w:bCs/>
          <w:iCs/>
          <w:szCs w:val="22"/>
          <w:lang w:val="ru-RU" w:eastAsia="en-GB" w:bidi="he-IL"/>
        </w:rPr>
        <w:t xml:space="preserve">NSF-STEP </w:t>
      </w:r>
      <w:proofErr w:type="spellStart"/>
      <w:r w:rsidRPr="001E436C">
        <w:rPr>
          <w:rFonts w:ascii="Georgia" w:hAnsi="Georgia" w:cs="Arial"/>
          <w:bCs/>
          <w:iCs/>
          <w:szCs w:val="22"/>
          <w:lang w:val="ru-RU" w:eastAsia="en-GB" w:bidi="he-IL"/>
        </w:rPr>
        <w:t>Summer</w:t>
      </w:r>
      <w:proofErr w:type="spellEnd"/>
      <w:r w:rsidRPr="001E436C">
        <w:rPr>
          <w:rFonts w:ascii="Georgia" w:hAnsi="Georgia" w:cs="Arial"/>
          <w:bCs/>
          <w:iCs/>
          <w:szCs w:val="22"/>
          <w:lang w:val="ru-RU" w:eastAsia="en-GB" w:bidi="he-IL"/>
        </w:rPr>
        <w:t xml:space="preserve"> 2014 ($500)</w:t>
      </w:r>
    </w:p>
    <w:p w14:paraId="2EED5D40" w14:textId="2081E772" w:rsidR="00E42571" w:rsidRPr="001E436C" w:rsidRDefault="00E42571" w:rsidP="001E436C">
      <w:pPr>
        <w:adjustRightInd w:val="0"/>
        <w:ind w:left="720" w:hanging="720"/>
        <w:rPr>
          <w:rFonts w:ascii="Georgia" w:hAnsi="Georgia" w:cs="Arial"/>
          <w:bCs/>
          <w:iCs/>
          <w:szCs w:val="22"/>
          <w:lang w:eastAsia="en-GB" w:bidi="he-IL"/>
        </w:rPr>
      </w:pPr>
      <w:r w:rsidRPr="001E436C">
        <w:rPr>
          <w:rFonts w:ascii="Georgia" w:hAnsi="Georgia" w:cs="Arial"/>
          <w:bCs/>
          <w:iCs/>
          <w:szCs w:val="22"/>
          <w:lang w:eastAsia="en-GB" w:bidi="he-IL"/>
        </w:rPr>
        <w:t>2014</w:t>
      </w:r>
      <w:r w:rsidR="001E436C" w:rsidRPr="001E436C">
        <w:rPr>
          <w:rFonts w:ascii="Georgia" w:hAnsi="Georgia" w:cs="Arial"/>
          <w:bCs/>
          <w:iCs/>
          <w:szCs w:val="22"/>
          <w:lang w:eastAsia="en-GB" w:bidi="he-IL"/>
        </w:rPr>
        <w:tab/>
      </w:r>
      <w:proofErr w:type="spellStart"/>
      <w:r w:rsidRPr="001E436C">
        <w:rPr>
          <w:rFonts w:ascii="Georgia" w:hAnsi="Georgia" w:cs="Arial"/>
          <w:bCs/>
          <w:iCs/>
          <w:szCs w:val="22"/>
          <w:lang w:val="ru-RU" w:eastAsia="en-GB" w:bidi="he-IL"/>
        </w:rPr>
        <w:t>Quality</w:t>
      </w:r>
      <w:proofErr w:type="spellEnd"/>
      <w:r w:rsidRPr="001E436C">
        <w:rPr>
          <w:rFonts w:ascii="Georgia" w:hAnsi="Georgia" w:cs="Arial"/>
          <w:bCs/>
          <w:iCs/>
          <w:szCs w:val="22"/>
          <w:lang w:val="ru-RU" w:eastAsia="en-GB" w:bidi="he-IL"/>
        </w:rPr>
        <w:t xml:space="preserve">, </w:t>
      </w:r>
      <w:proofErr w:type="spellStart"/>
      <w:r w:rsidRPr="001E436C">
        <w:rPr>
          <w:rFonts w:ascii="Georgia" w:hAnsi="Georgia" w:cs="Arial"/>
          <w:bCs/>
          <w:iCs/>
          <w:szCs w:val="22"/>
          <w:lang w:val="ru-RU" w:eastAsia="en-GB" w:bidi="he-IL"/>
        </w:rPr>
        <w:t>Stability</w:t>
      </w:r>
      <w:proofErr w:type="spellEnd"/>
      <w:r w:rsidRPr="001E436C">
        <w:rPr>
          <w:rFonts w:ascii="Georgia" w:hAnsi="Georgia" w:cs="Arial"/>
          <w:bCs/>
          <w:iCs/>
          <w:szCs w:val="22"/>
          <w:lang w:eastAsia="en-GB" w:bidi="he-IL"/>
        </w:rPr>
        <w:t xml:space="preserve"> </w:t>
      </w:r>
      <w:proofErr w:type="spellStart"/>
      <w:r w:rsidRPr="001E436C">
        <w:rPr>
          <w:rFonts w:ascii="Georgia" w:hAnsi="Georgia" w:cs="Arial"/>
          <w:bCs/>
          <w:iCs/>
          <w:szCs w:val="22"/>
          <w:lang w:val="ru-RU" w:eastAsia="en-GB" w:bidi="he-IL"/>
        </w:rPr>
        <w:t>and</w:t>
      </w:r>
      <w:proofErr w:type="spellEnd"/>
      <w:r w:rsidRPr="001E436C">
        <w:rPr>
          <w:rFonts w:ascii="Georgia" w:hAnsi="Georgia" w:cs="Arial"/>
          <w:bCs/>
          <w:iCs/>
          <w:szCs w:val="22"/>
          <w:lang w:val="ru-RU" w:eastAsia="en-GB" w:bidi="he-IL"/>
        </w:rPr>
        <w:t xml:space="preserve"> </w:t>
      </w:r>
      <w:proofErr w:type="spellStart"/>
      <w:r w:rsidRPr="001E436C">
        <w:rPr>
          <w:rFonts w:ascii="Georgia" w:hAnsi="Georgia" w:cs="Arial"/>
          <w:bCs/>
          <w:iCs/>
          <w:szCs w:val="22"/>
          <w:lang w:val="ru-RU" w:eastAsia="en-GB" w:bidi="he-IL"/>
        </w:rPr>
        <w:t>Beyond-Use</w:t>
      </w:r>
      <w:proofErr w:type="spellEnd"/>
      <w:r w:rsidRPr="001E436C">
        <w:rPr>
          <w:rFonts w:ascii="Georgia" w:hAnsi="Georgia" w:cs="Arial"/>
          <w:bCs/>
          <w:iCs/>
          <w:szCs w:val="22"/>
          <w:lang w:val="ru-RU" w:eastAsia="en-GB" w:bidi="he-IL"/>
        </w:rPr>
        <w:t xml:space="preserve"> </w:t>
      </w:r>
      <w:proofErr w:type="spellStart"/>
      <w:r w:rsidRPr="001E436C">
        <w:rPr>
          <w:rFonts w:ascii="Georgia" w:hAnsi="Georgia" w:cs="Arial"/>
          <w:bCs/>
          <w:iCs/>
          <w:szCs w:val="22"/>
          <w:lang w:val="ru-RU" w:eastAsia="en-GB" w:bidi="he-IL"/>
        </w:rPr>
        <w:t>Dating</w:t>
      </w:r>
      <w:proofErr w:type="spellEnd"/>
      <w:r w:rsidRPr="001E436C">
        <w:rPr>
          <w:rFonts w:ascii="Georgia" w:hAnsi="Georgia" w:cs="Arial"/>
          <w:bCs/>
          <w:iCs/>
          <w:szCs w:val="22"/>
          <w:lang w:val="ru-RU" w:eastAsia="en-GB" w:bidi="he-IL"/>
        </w:rPr>
        <w:t xml:space="preserve"> </w:t>
      </w:r>
      <w:proofErr w:type="spellStart"/>
      <w:r w:rsidRPr="001E436C">
        <w:rPr>
          <w:rFonts w:ascii="Georgia" w:hAnsi="Georgia" w:cs="Arial"/>
          <w:bCs/>
          <w:iCs/>
          <w:szCs w:val="22"/>
          <w:lang w:val="ru-RU" w:eastAsia="en-GB" w:bidi="he-IL"/>
        </w:rPr>
        <w:t>of</w:t>
      </w:r>
      <w:proofErr w:type="spellEnd"/>
      <w:r w:rsidRPr="001E436C">
        <w:rPr>
          <w:rFonts w:ascii="Georgia" w:hAnsi="Georgia" w:cs="Arial"/>
          <w:bCs/>
          <w:iCs/>
          <w:szCs w:val="22"/>
          <w:lang w:val="ru-RU" w:eastAsia="en-GB" w:bidi="he-IL"/>
        </w:rPr>
        <w:t xml:space="preserve"> </w:t>
      </w:r>
      <w:proofErr w:type="spellStart"/>
      <w:r w:rsidRPr="001E436C">
        <w:rPr>
          <w:rFonts w:ascii="Georgia" w:hAnsi="Georgia" w:cs="Arial"/>
          <w:bCs/>
          <w:iCs/>
          <w:szCs w:val="22"/>
          <w:lang w:val="ru-RU" w:eastAsia="en-GB" w:bidi="he-IL"/>
        </w:rPr>
        <w:t>Compounded</w:t>
      </w:r>
      <w:proofErr w:type="spellEnd"/>
      <w:r w:rsidRPr="001E436C">
        <w:rPr>
          <w:rFonts w:ascii="Georgia" w:hAnsi="Georgia" w:cs="Arial"/>
          <w:bCs/>
          <w:iCs/>
          <w:szCs w:val="22"/>
          <w:lang w:val="ru-RU" w:eastAsia="en-GB" w:bidi="he-IL"/>
        </w:rPr>
        <w:t xml:space="preserve"> </w:t>
      </w:r>
      <w:proofErr w:type="spellStart"/>
      <w:r w:rsidRPr="001E436C">
        <w:rPr>
          <w:rFonts w:ascii="Georgia" w:hAnsi="Georgia" w:cs="Arial"/>
          <w:bCs/>
          <w:iCs/>
          <w:szCs w:val="22"/>
          <w:lang w:val="ru-RU" w:eastAsia="en-GB" w:bidi="he-IL"/>
        </w:rPr>
        <w:t>Atenolol</w:t>
      </w:r>
      <w:proofErr w:type="spellEnd"/>
      <w:r w:rsidRPr="001E436C">
        <w:rPr>
          <w:rFonts w:ascii="Georgia" w:hAnsi="Georgia" w:cs="Arial"/>
          <w:bCs/>
          <w:iCs/>
          <w:szCs w:val="22"/>
          <w:lang w:val="ru-RU" w:eastAsia="en-GB" w:bidi="he-IL"/>
        </w:rPr>
        <w:t xml:space="preserve">, </w:t>
      </w:r>
      <w:proofErr w:type="spellStart"/>
      <w:r w:rsidRPr="001E436C">
        <w:rPr>
          <w:rFonts w:ascii="Georgia" w:hAnsi="Georgia" w:cs="Arial"/>
          <w:bCs/>
          <w:iCs/>
          <w:szCs w:val="22"/>
          <w:lang w:val="ru-RU" w:eastAsia="en-GB" w:bidi="he-IL"/>
        </w:rPr>
        <w:t>Enalapril</w:t>
      </w:r>
      <w:proofErr w:type="spellEnd"/>
      <w:r w:rsidRPr="001E436C">
        <w:rPr>
          <w:rFonts w:ascii="Georgia" w:hAnsi="Georgia" w:cs="Arial"/>
          <w:bCs/>
          <w:iCs/>
          <w:szCs w:val="22"/>
          <w:lang w:val="ru-RU" w:eastAsia="en-GB" w:bidi="he-IL"/>
        </w:rPr>
        <w:t xml:space="preserve"> &amp; </w:t>
      </w:r>
      <w:proofErr w:type="spellStart"/>
      <w:r w:rsidRPr="001E436C">
        <w:rPr>
          <w:rFonts w:ascii="Georgia" w:hAnsi="Georgia" w:cs="Arial"/>
          <w:bCs/>
          <w:iCs/>
          <w:szCs w:val="22"/>
          <w:lang w:val="ru-RU" w:eastAsia="en-GB" w:bidi="he-IL"/>
        </w:rPr>
        <w:t>Hydrochlorothiazide</w:t>
      </w:r>
      <w:proofErr w:type="spellEnd"/>
      <w:r w:rsidRPr="001E436C">
        <w:rPr>
          <w:rFonts w:ascii="Georgia" w:hAnsi="Georgia" w:cs="Arial"/>
          <w:bCs/>
          <w:iCs/>
          <w:szCs w:val="22"/>
          <w:lang w:eastAsia="en-GB" w:bidi="he-IL"/>
        </w:rPr>
        <w:t xml:space="preserve">   </w:t>
      </w:r>
      <w:proofErr w:type="spellStart"/>
      <w:r w:rsidRPr="001E436C">
        <w:rPr>
          <w:rFonts w:ascii="Georgia" w:hAnsi="Georgia" w:cs="Arial"/>
          <w:bCs/>
          <w:iCs/>
          <w:szCs w:val="22"/>
          <w:lang w:val="ru-RU" w:eastAsia="en-GB" w:bidi="he-IL"/>
        </w:rPr>
        <w:t>Combination</w:t>
      </w:r>
      <w:proofErr w:type="spellEnd"/>
      <w:r w:rsidRPr="001E436C">
        <w:rPr>
          <w:rFonts w:ascii="Georgia" w:hAnsi="Georgia" w:cs="Arial"/>
          <w:bCs/>
          <w:iCs/>
          <w:szCs w:val="22"/>
          <w:lang w:val="ru-RU" w:eastAsia="en-GB" w:bidi="he-IL"/>
        </w:rPr>
        <w:t xml:space="preserve"> </w:t>
      </w:r>
      <w:proofErr w:type="spellStart"/>
      <w:r w:rsidRPr="001E436C">
        <w:rPr>
          <w:rFonts w:ascii="Georgia" w:hAnsi="Georgia" w:cs="Arial"/>
          <w:bCs/>
          <w:iCs/>
          <w:szCs w:val="22"/>
          <w:lang w:val="ru-RU" w:eastAsia="en-GB" w:bidi="he-IL"/>
        </w:rPr>
        <w:t>Antihypertensive</w:t>
      </w:r>
      <w:proofErr w:type="spellEnd"/>
      <w:r w:rsidRPr="001E436C">
        <w:rPr>
          <w:rFonts w:ascii="Georgia" w:hAnsi="Georgia" w:cs="Arial"/>
          <w:bCs/>
          <w:iCs/>
          <w:szCs w:val="22"/>
          <w:lang w:val="ru-RU" w:eastAsia="en-GB" w:bidi="he-IL"/>
        </w:rPr>
        <w:t xml:space="preserve"> </w:t>
      </w:r>
      <w:proofErr w:type="spellStart"/>
      <w:r w:rsidRPr="001E436C">
        <w:rPr>
          <w:rFonts w:ascii="Georgia" w:hAnsi="Georgia" w:cs="Arial"/>
          <w:bCs/>
          <w:iCs/>
          <w:szCs w:val="22"/>
          <w:lang w:val="ru-RU" w:eastAsia="en-GB" w:bidi="he-IL"/>
        </w:rPr>
        <w:t>Pediatric</w:t>
      </w:r>
      <w:proofErr w:type="spellEnd"/>
      <w:r w:rsidRPr="001E436C">
        <w:rPr>
          <w:rFonts w:ascii="Georgia" w:hAnsi="Georgia" w:cs="Arial"/>
          <w:bCs/>
          <w:iCs/>
          <w:szCs w:val="22"/>
          <w:lang w:val="ru-RU" w:eastAsia="en-GB" w:bidi="he-IL"/>
        </w:rPr>
        <w:t xml:space="preserve"> </w:t>
      </w:r>
      <w:proofErr w:type="spellStart"/>
      <w:r w:rsidRPr="001E436C">
        <w:rPr>
          <w:rFonts w:ascii="Georgia" w:hAnsi="Georgia" w:cs="Arial"/>
          <w:bCs/>
          <w:iCs/>
          <w:szCs w:val="22"/>
          <w:lang w:val="ru-RU" w:eastAsia="en-GB" w:bidi="he-IL"/>
        </w:rPr>
        <w:t>Product</w:t>
      </w:r>
      <w:proofErr w:type="spellEnd"/>
      <w:r w:rsidRPr="001E436C">
        <w:rPr>
          <w:rFonts w:ascii="Georgia" w:hAnsi="Georgia" w:cs="Arial"/>
          <w:bCs/>
          <w:iCs/>
          <w:szCs w:val="22"/>
          <w:lang w:val="ru-RU" w:eastAsia="en-GB" w:bidi="he-IL"/>
        </w:rPr>
        <w:t xml:space="preserve"> (</w:t>
      </w:r>
      <w:proofErr w:type="spellStart"/>
      <w:r w:rsidRPr="001E436C">
        <w:rPr>
          <w:rFonts w:ascii="Georgia" w:hAnsi="Georgia" w:cs="Arial"/>
          <w:bCs/>
          <w:iCs/>
          <w:szCs w:val="22"/>
          <w:lang w:val="ru-RU" w:eastAsia="en-GB" w:bidi="he-IL"/>
        </w:rPr>
        <w:t>Summer</w:t>
      </w:r>
      <w:proofErr w:type="spellEnd"/>
      <w:r w:rsidRPr="001E436C">
        <w:rPr>
          <w:rFonts w:ascii="Georgia" w:hAnsi="Georgia" w:cs="Arial"/>
          <w:bCs/>
          <w:iCs/>
          <w:szCs w:val="22"/>
          <w:lang w:val="ru-RU" w:eastAsia="en-GB" w:bidi="he-IL"/>
        </w:rPr>
        <w:t xml:space="preserve"> 2014, $2500)</w:t>
      </w:r>
    </w:p>
    <w:p w14:paraId="75B1FB1F" w14:textId="77777777" w:rsidR="00E42571" w:rsidRPr="001E436C" w:rsidRDefault="00E42571" w:rsidP="00E42571">
      <w:pPr>
        <w:adjustRightInd w:val="0"/>
        <w:rPr>
          <w:rFonts w:ascii="Georgia" w:hAnsi="Georgia" w:cs="Arial"/>
          <w:bCs/>
          <w:iCs/>
          <w:szCs w:val="22"/>
          <w:lang w:val="ru-RU" w:eastAsia="en-GB" w:bidi="he-IL"/>
        </w:rPr>
      </w:pPr>
      <w:r w:rsidRPr="001E436C">
        <w:rPr>
          <w:rFonts w:ascii="Georgia" w:hAnsi="Georgia" w:cs="Arial"/>
          <w:bCs/>
          <w:iCs/>
          <w:szCs w:val="22"/>
          <w:lang w:val="ru-RU" w:eastAsia="en-GB" w:bidi="he-IL"/>
        </w:rPr>
        <w:t>2013</w:t>
      </w:r>
      <w:r w:rsidRPr="001E436C">
        <w:rPr>
          <w:rFonts w:ascii="Georgia" w:hAnsi="Georgia" w:cs="Arial"/>
          <w:bCs/>
          <w:iCs/>
          <w:szCs w:val="22"/>
          <w:lang w:eastAsia="en-GB" w:bidi="he-IL"/>
        </w:rPr>
        <w:t xml:space="preserve"> - </w:t>
      </w:r>
      <w:proofErr w:type="spellStart"/>
      <w:r w:rsidRPr="001E436C">
        <w:rPr>
          <w:rFonts w:ascii="Georgia" w:hAnsi="Georgia" w:cs="Arial"/>
          <w:bCs/>
          <w:iCs/>
          <w:szCs w:val="22"/>
          <w:lang w:val="ru-RU" w:eastAsia="en-GB" w:bidi="he-IL"/>
        </w:rPr>
        <w:t>Dose</w:t>
      </w:r>
      <w:proofErr w:type="spellEnd"/>
      <w:r w:rsidRPr="001E436C">
        <w:rPr>
          <w:rFonts w:ascii="Georgia" w:hAnsi="Georgia" w:cs="Arial"/>
          <w:bCs/>
          <w:iCs/>
          <w:szCs w:val="22"/>
          <w:lang w:val="ru-RU" w:eastAsia="en-GB" w:bidi="he-IL"/>
        </w:rPr>
        <w:t xml:space="preserve"> </w:t>
      </w:r>
      <w:proofErr w:type="spellStart"/>
      <w:r w:rsidRPr="001E436C">
        <w:rPr>
          <w:rFonts w:ascii="Georgia" w:hAnsi="Georgia" w:cs="Arial"/>
          <w:bCs/>
          <w:iCs/>
          <w:szCs w:val="22"/>
          <w:lang w:val="ru-RU" w:eastAsia="en-GB" w:bidi="he-IL"/>
        </w:rPr>
        <w:t>metformin</w:t>
      </w:r>
      <w:proofErr w:type="spellEnd"/>
      <w:r w:rsidRPr="001E436C">
        <w:rPr>
          <w:rFonts w:ascii="Georgia" w:hAnsi="Georgia" w:cs="Arial"/>
          <w:bCs/>
          <w:iCs/>
          <w:szCs w:val="22"/>
          <w:lang w:val="ru-RU" w:eastAsia="en-GB" w:bidi="he-IL"/>
        </w:rPr>
        <w:t xml:space="preserve"> </w:t>
      </w:r>
      <w:proofErr w:type="spellStart"/>
      <w:r w:rsidRPr="001E436C">
        <w:rPr>
          <w:rFonts w:ascii="Georgia" w:hAnsi="Georgia" w:cs="Arial"/>
          <w:bCs/>
          <w:iCs/>
          <w:szCs w:val="22"/>
          <w:lang w:val="ru-RU" w:eastAsia="en-GB" w:bidi="he-IL"/>
        </w:rPr>
        <w:t>tablet</w:t>
      </w:r>
      <w:proofErr w:type="spellEnd"/>
      <w:r w:rsidRPr="001E436C">
        <w:rPr>
          <w:rFonts w:ascii="Georgia" w:hAnsi="Georgia" w:cs="Arial"/>
          <w:bCs/>
          <w:iCs/>
          <w:szCs w:val="22"/>
          <w:lang w:val="ru-RU" w:eastAsia="en-GB" w:bidi="he-IL"/>
        </w:rPr>
        <w:t xml:space="preserve"> </w:t>
      </w:r>
      <w:proofErr w:type="spellStart"/>
      <w:r w:rsidRPr="001E436C">
        <w:rPr>
          <w:rFonts w:ascii="Georgia" w:hAnsi="Georgia" w:cs="Arial"/>
          <w:bCs/>
          <w:iCs/>
          <w:szCs w:val="22"/>
          <w:lang w:val="ru-RU" w:eastAsia="en-GB" w:bidi="he-IL"/>
        </w:rPr>
        <w:t>formulation</w:t>
      </w:r>
      <w:proofErr w:type="spellEnd"/>
      <w:r w:rsidRPr="001E436C">
        <w:rPr>
          <w:rFonts w:ascii="Georgia" w:hAnsi="Georgia" w:cs="Arial"/>
          <w:bCs/>
          <w:iCs/>
          <w:szCs w:val="22"/>
          <w:lang w:val="ru-RU" w:eastAsia="en-GB" w:bidi="he-IL"/>
        </w:rPr>
        <w:t xml:space="preserve"> </w:t>
      </w:r>
      <w:proofErr w:type="spellStart"/>
      <w:r w:rsidRPr="001E436C">
        <w:rPr>
          <w:rFonts w:ascii="Georgia" w:hAnsi="Georgia" w:cs="Arial"/>
          <w:bCs/>
          <w:iCs/>
          <w:szCs w:val="22"/>
          <w:lang w:val="ru-RU" w:eastAsia="en-GB" w:bidi="he-IL"/>
        </w:rPr>
        <w:t>for</w:t>
      </w:r>
      <w:proofErr w:type="spellEnd"/>
      <w:r w:rsidRPr="001E436C">
        <w:rPr>
          <w:rFonts w:ascii="Georgia" w:hAnsi="Georgia" w:cs="Arial"/>
          <w:bCs/>
          <w:iCs/>
          <w:szCs w:val="22"/>
          <w:lang w:val="ru-RU" w:eastAsia="en-GB" w:bidi="he-IL"/>
        </w:rPr>
        <w:t xml:space="preserve"> </w:t>
      </w:r>
      <w:proofErr w:type="spellStart"/>
      <w:r w:rsidRPr="001E436C">
        <w:rPr>
          <w:rFonts w:ascii="Georgia" w:hAnsi="Georgia" w:cs="Arial"/>
          <w:bCs/>
          <w:iCs/>
          <w:szCs w:val="22"/>
          <w:lang w:val="ru-RU" w:eastAsia="en-GB" w:bidi="he-IL"/>
        </w:rPr>
        <w:t>immediate</w:t>
      </w:r>
      <w:proofErr w:type="spellEnd"/>
      <w:r w:rsidRPr="001E436C">
        <w:rPr>
          <w:rFonts w:ascii="Georgia" w:hAnsi="Georgia" w:cs="Arial"/>
          <w:bCs/>
          <w:iCs/>
          <w:szCs w:val="22"/>
          <w:lang w:val="ru-RU" w:eastAsia="en-GB" w:bidi="he-IL"/>
        </w:rPr>
        <w:t xml:space="preserve"> / </w:t>
      </w:r>
      <w:proofErr w:type="spellStart"/>
      <w:r w:rsidRPr="001E436C">
        <w:rPr>
          <w:rFonts w:ascii="Georgia" w:hAnsi="Georgia" w:cs="Arial"/>
          <w:bCs/>
          <w:iCs/>
          <w:szCs w:val="22"/>
          <w:lang w:val="ru-RU" w:eastAsia="en-GB" w:bidi="he-IL"/>
        </w:rPr>
        <w:t>controlled</w:t>
      </w:r>
      <w:proofErr w:type="spellEnd"/>
      <w:r w:rsidRPr="001E436C">
        <w:rPr>
          <w:rFonts w:ascii="Georgia" w:hAnsi="Georgia" w:cs="Arial"/>
          <w:bCs/>
          <w:iCs/>
          <w:szCs w:val="22"/>
          <w:lang w:val="ru-RU" w:eastAsia="en-GB" w:bidi="he-IL"/>
        </w:rPr>
        <w:t xml:space="preserve"> </w:t>
      </w:r>
      <w:proofErr w:type="spellStart"/>
      <w:r w:rsidRPr="001E436C">
        <w:rPr>
          <w:rFonts w:ascii="Georgia" w:hAnsi="Georgia" w:cs="Arial"/>
          <w:bCs/>
          <w:iCs/>
          <w:szCs w:val="22"/>
          <w:lang w:val="ru-RU" w:eastAsia="en-GB" w:bidi="he-IL"/>
        </w:rPr>
        <w:t>release</w:t>
      </w:r>
      <w:proofErr w:type="spellEnd"/>
      <w:r w:rsidRPr="001E436C">
        <w:rPr>
          <w:rFonts w:ascii="Georgia" w:hAnsi="Georgia" w:cs="Arial"/>
          <w:bCs/>
          <w:iCs/>
          <w:szCs w:val="22"/>
          <w:lang w:val="ru-RU" w:eastAsia="en-GB" w:bidi="he-IL"/>
        </w:rPr>
        <w:t xml:space="preserve"> - </w:t>
      </w:r>
      <w:proofErr w:type="spellStart"/>
      <w:r w:rsidRPr="001E436C">
        <w:rPr>
          <w:rFonts w:ascii="Georgia" w:hAnsi="Georgia" w:cs="Arial"/>
          <w:bCs/>
          <w:iCs/>
          <w:szCs w:val="22"/>
          <w:lang w:val="ru-RU" w:eastAsia="en-GB" w:bidi="he-IL"/>
        </w:rPr>
        <w:t>contracted</w:t>
      </w:r>
      <w:proofErr w:type="spellEnd"/>
      <w:r w:rsidRPr="001E436C">
        <w:rPr>
          <w:rFonts w:ascii="Georgia" w:hAnsi="Georgia" w:cs="Arial"/>
          <w:bCs/>
          <w:iCs/>
          <w:szCs w:val="22"/>
          <w:lang w:val="ru-RU" w:eastAsia="en-GB" w:bidi="he-IL"/>
        </w:rPr>
        <w:t xml:space="preserve"> </w:t>
      </w:r>
      <w:proofErr w:type="spellStart"/>
      <w:r w:rsidRPr="001E436C">
        <w:rPr>
          <w:rFonts w:ascii="Georgia" w:hAnsi="Georgia" w:cs="Arial"/>
          <w:bCs/>
          <w:iCs/>
          <w:szCs w:val="22"/>
          <w:lang w:val="ru-RU" w:eastAsia="en-GB" w:bidi="he-IL"/>
        </w:rPr>
        <w:t>by</w:t>
      </w:r>
      <w:proofErr w:type="spellEnd"/>
    </w:p>
    <w:p w14:paraId="47FBCB66" w14:textId="77777777" w:rsidR="00E42571" w:rsidRPr="001E436C" w:rsidRDefault="00E42571" w:rsidP="00E42571">
      <w:pPr>
        <w:adjustRightInd w:val="0"/>
        <w:ind w:left="720"/>
        <w:rPr>
          <w:rFonts w:ascii="Georgia" w:hAnsi="Georgia" w:cs="Arial"/>
          <w:bCs/>
          <w:iCs/>
          <w:szCs w:val="22"/>
          <w:lang w:val="ru-RU" w:eastAsia="en-GB" w:bidi="he-IL"/>
        </w:rPr>
      </w:pPr>
      <w:proofErr w:type="spellStart"/>
      <w:r w:rsidRPr="001E436C">
        <w:rPr>
          <w:rFonts w:ascii="Georgia" w:hAnsi="Georgia" w:cs="Arial"/>
          <w:bCs/>
          <w:iCs/>
          <w:szCs w:val="22"/>
          <w:lang w:val="ru-RU" w:eastAsia="en-GB" w:bidi="he-IL"/>
        </w:rPr>
        <w:t>Roquette</w:t>
      </w:r>
      <w:proofErr w:type="spellEnd"/>
      <w:r w:rsidRPr="001E436C">
        <w:rPr>
          <w:rFonts w:ascii="Georgia" w:hAnsi="Georgia" w:cs="Arial"/>
          <w:bCs/>
          <w:iCs/>
          <w:szCs w:val="22"/>
          <w:lang w:val="ru-RU" w:eastAsia="en-GB" w:bidi="he-IL"/>
        </w:rPr>
        <w:t xml:space="preserve"> </w:t>
      </w:r>
      <w:proofErr w:type="spellStart"/>
      <w:r w:rsidRPr="001E436C">
        <w:rPr>
          <w:rFonts w:ascii="Georgia" w:hAnsi="Georgia" w:cs="Arial"/>
          <w:bCs/>
          <w:iCs/>
          <w:szCs w:val="22"/>
          <w:lang w:val="ru-RU" w:eastAsia="en-GB" w:bidi="he-IL"/>
        </w:rPr>
        <w:t>America</w:t>
      </w:r>
      <w:proofErr w:type="spellEnd"/>
      <w:r w:rsidRPr="001E436C">
        <w:rPr>
          <w:rFonts w:ascii="Georgia" w:hAnsi="Georgia" w:cs="Arial"/>
          <w:bCs/>
          <w:iCs/>
          <w:szCs w:val="22"/>
          <w:lang w:val="ru-RU" w:eastAsia="en-GB" w:bidi="he-IL"/>
        </w:rPr>
        <w:t xml:space="preserve"> </w:t>
      </w:r>
      <w:proofErr w:type="spellStart"/>
      <w:r w:rsidRPr="001E436C">
        <w:rPr>
          <w:rFonts w:ascii="Georgia" w:hAnsi="Georgia" w:cs="Arial"/>
          <w:bCs/>
          <w:iCs/>
          <w:szCs w:val="22"/>
          <w:lang w:val="ru-RU" w:eastAsia="en-GB" w:bidi="he-IL"/>
        </w:rPr>
        <w:t>Inc</w:t>
      </w:r>
      <w:proofErr w:type="spellEnd"/>
      <w:r w:rsidRPr="001E436C">
        <w:rPr>
          <w:rFonts w:ascii="Georgia" w:hAnsi="Georgia" w:cs="Arial"/>
          <w:bCs/>
          <w:iCs/>
          <w:szCs w:val="22"/>
          <w:lang w:val="ru-RU" w:eastAsia="en-GB" w:bidi="he-IL"/>
        </w:rPr>
        <w:t>. ($5000)</w:t>
      </w:r>
    </w:p>
    <w:p w14:paraId="21B6DAB4" w14:textId="77777777" w:rsidR="00E42571" w:rsidRPr="001E436C" w:rsidRDefault="00E42571" w:rsidP="00E42571">
      <w:pPr>
        <w:adjustRightInd w:val="0"/>
        <w:rPr>
          <w:rFonts w:ascii="Georgia" w:hAnsi="Georgia" w:cs="Arial"/>
          <w:bCs/>
          <w:iCs/>
          <w:szCs w:val="22"/>
          <w:lang w:val="ru-RU" w:eastAsia="en-GB" w:bidi="he-IL"/>
        </w:rPr>
      </w:pPr>
      <w:r w:rsidRPr="001E436C">
        <w:rPr>
          <w:rFonts w:ascii="Georgia" w:hAnsi="Georgia" w:cs="Arial"/>
          <w:bCs/>
          <w:iCs/>
          <w:szCs w:val="22"/>
          <w:lang w:val="ru-RU" w:eastAsia="en-GB" w:bidi="he-IL"/>
        </w:rPr>
        <w:t>2012</w:t>
      </w:r>
      <w:r w:rsidRPr="001E436C">
        <w:rPr>
          <w:rFonts w:ascii="Georgia" w:hAnsi="Georgia" w:cs="Arial"/>
          <w:bCs/>
          <w:iCs/>
          <w:szCs w:val="22"/>
          <w:lang w:eastAsia="en-GB" w:bidi="he-IL"/>
        </w:rPr>
        <w:t xml:space="preserve"> - </w:t>
      </w:r>
      <w:proofErr w:type="spellStart"/>
      <w:r w:rsidRPr="001E436C">
        <w:rPr>
          <w:rFonts w:ascii="Georgia" w:hAnsi="Georgia" w:cs="Arial"/>
          <w:bCs/>
          <w:iCs/>
          <w:szCs w:val="22"/>
          <w:lang w:val="ru-RU" w:eastAsia="en-GB" w:bidi="he-IL"/>
        </w:rPr>
        <w:t>Development</w:t>
      </w:r>
      <w:proofErr w:type="spellEnd"/>
      <w:r w:rsidRPr="001E436C">
        <w:rPr>
          <w:rFonts w:ascii="Georgia" w:hAnsi="Georgia" w:cs="Arial"/>
          <w:bCs/>
          <w:iCs/>
          <w:szCs w:val="22"/>
          <w:lang w:val="ru-RU" w:eastAsia="en-GB" w:bidi="he-IL"/>
        </w:rPr>
        <w:t xml:space="preserve"> </w:t>
      </w:r>
      <w:proofErr w:type="spellStart"/>
      <w:r w:rsidRPr="001E436C">
        <w:rPr>
          <w:rFonts w:ascii="Georgia" w:hAnsi="Georgia" w:cs="Arial"/>
          <w:bCs/>
          <w:iCs/>
          <w:szCs w:val="22"/>
          <w:lang w:val="ru-RU" w:eastAsia="en-GB" w:bidi="he-IL"/>
        </w:rPr>
        <w:t>of</w:t>
      </w:r>
      <w:proofErr w:type="spellEnd"/>
      <w:r w:rsidRPr="001E436C">
        <w:rPr>
          <w:rFonts w:ascii="Georgia" w:hAnsi="Georgia" w:cs="Arial"/>
          <w:bCs/>
          <w:iCs/>
          <w:szCs w:val="22"/>
          <w:lang w:val="ru-RU" w:eastAsia="en-GB" w:bidi="he-IL"/>
        </w:rPr>
        <w:t xml:space="preserve"> </w:t>
      </w:r>
      <w:proofErr w:type="spellStart"/>
      <w:r w:rsidRPr="001E436C">
        <w:rPr>
          <w:rFonts w:ascii="Georgia" w:hAnsi="Georgia" w:cs="Arial"/>
          <w:bCs/>
          <w:iCs/>
          <w:szCs w:val="22"/>
          <w:lang w:val="ru-RU" w:eastAsia="en-GB" w:bidi="he-IL"/>
        </w:rPr>
        <w:t>antiretroviral</w:t>
      </w:r>
      <w:proofErr w:type="spellEnd"/>
      <w:r w:rsidRPr="001E436C">
        <w:rPr>
          <w:rFonts w:ascii="Georgia" w:hAnsi="Georgia" w:cs="Arial"/>
          <w:bCs/>
          <w:iCs/>
          <w:szCs w:val="22"/>
          <w:lang w:val="ru-RU" w:eastAsia="en-GB" w:bidi="he-IL"/>
        </w:rPr>
        <w:t xml:space="preserve"> </w:t>
      </w:r>
      <w:proofErr w:type="spellStart"/>
      <w:r w:rsidRPr="001E436C">
        <w:rPr>
          <w:rFonts w:ascii="Georgia" w:hAnsi="Georgia" w:cs="Arial"/>
          <w:bCs/>
          <w:iCs/>
          <w:szCs w:val="22"/>
          <w:lang w:val="ru-RU" w:eastAsia="en-GB" w:bidi="he-IL"/>
        </w:rPr>
        <w:t>formulations</w:t>
      </w:r>
      <w:proofErr w:type="spellEnd"/>
      <w:r w:rsidRPr="001E436C">
        <w:rPr>
          <w:rFonts w:ascii="Georgia" w:hAnsi="Georgia" w:cs="Arial"/>
          <w:bCs/>
          <w:iCs/>
          <w:szCs w:val="22"/>
          <w:lang w:val="ru-RU" w:eastAsia="en-GB" w:bidi="he-IL"/>
        </w:rPr>
        <w:t xml:space="preserve"> </w:t>
      </w:r>
      <w:proofErr w:type="spellStart"/>
      <w:r w:rsidRPr="001E436C">
        <w:rPr>
          <w:rFonts w:ascii="Georgia" w:hAnsi="Georgia" w:cs="Arial"/>
          <w:bCs/>
          <w:iCs/>
          <w:szCs w:val="22"/>
          <w:lang w:val="ru-RU" w:eastAsia="en-GB" w:bidi="he-IL"/>
        </w:rPr>
        <w:t>for</w:t>
      </w:r>
      <w:proofErr w:type="spellEnd"/>
      <w:r w:rsidRPr="001E436C">
        <w:rPr>
          <w:rFonts w:ascii="Georgia" w:hAnsi="Georgia" w:cs="Arial"/>
          <w:bCs/>
          <w:iCs/>
          <w:szCs w:val="22"/>
          <w:lang w:val="ru-RU" w:eastAsia="en-GB" w:bidi="he-IL"/>
        </w:rPr>
        <w:t xml:space="preserve"> </w:t>
      </w:r>
      <w:proofErr w:type="spellStart"/>
      <w:r w:rsidRPr="001E436C">
        <w:rPr>
          <w:rFonts w:ascii="Georgia" w:hAnsi="Georgia" w:cs="Arial"/>
          <w:bCs/>
          <w:iCs/>
          <w:szCs w:val="22"/>
          <w:lang w:val="ru-RU" w:eastAsia="en-GB" w:bidi="he-IL"/>
        </w:rPr>
        <w:t>treating</w:t>
      </w:r>
      <w:proofErr w:type="spellEnd"/>
      <w:r w:rsidRPr="001E436C">
        <w:rPr>
          <w:rFonts w:ascii="Georgia" w:hAnsi="Georgia" w:cs="Arial"/>
          <w:bCs/>
          <w:iCs/>
          <w:szCs w:val="22"/>
          <w:lang w:val="ru-RU" w:eastAsia="en-GB" w:bidi="he-IL"/>
        </w:rPr>
        <w:t xml:space="preserve"> </w:t>
      </w:r>
      <w:proofErr w:type="spellStart"/>
      <w:r w:rsidRPr="001E436C">
        <w:rPr>
          <w:rFonts w:ascii="Georgia" w:hAnsi="Georgia" w:cs="Arial"/>
          <w:bCs/>
          <w:iCs/>
          <w:szCs w:val="22"/>
          <w:lang w:val="ru-RU" w:eastAsia="en-GB" w:bidi="he-IL"/>
        </w:rPr>
        <w:t>children</w:t>
      </w:r>
      <w:proofErr w:type="spellEnd"/>
      <w:r w:rsidRPr="001E436C">
        <w:rPr>
          <w:rFonts w:ascii="Georgia" w:hAnsi="Georgia" w:cs="Arial"/>
          <w:bCs/>
          <w:iCs/>
          <w:szCs w:val="22"/>
          <w:lang w:val="ru-RU" w:eastAsia="en-GB" w:bidi="he-IL"/>
        </w:rPr>
        <w:t xml:space="preserve"> </w:t>
      </w:r>
      <w:proofErr w:type="spellStart"/>
      <w:r w:rsidRPr="001E436C">
        <w:rPr>
          <w:rFonts w:ascii="Georgia" w:hAnsi="Georgia" w:cs="Arial"/>
          <w:bCs/>
          <w:iCs/>
          <w:szCs w:val="22"/>
          <w:lang w:val="ru-RU" w:eastAsia="en-GB" w:bidi="he-IL"/>
        </w:rPr>
        <w:t>with</w:t>
      </w:r>
      <w:proofErr w:type="spellEnd"/>
      <w:r w:rsidRPr="001E436C">
        <w:rPr>
          <w:rFonts w:ascii="Georgia" w:hAnsi="Georgia" w:cs="Arial"/>
          <w:bCs/>
          <w:iCs/>
          <w:szCs w:val="22"/>
          <w:lang w:val="ru-RU" w:eastAsia="en-GB" w:bidi="he-IL"/>
        </w:rPr>
        <w:t xml:space="preserve"> AIDS ($1200)</w:t>
      </w:r>
    </w:p>
    <w:p w14:paraId="7EF0EC46" w14:textId="77777777" w:rsidR="00E42571" w:rsidRPr="001E436C" w:rsidRDefault="00E42571" w:rsidP="00E42571">
      <w:pPr>
        <w:adjustRightInd w:val="0"/>
        <w:rPr>
          <w:rFonts w:ascii="Georgia" w:hAnsi="Georgia" w:cs="Arial"/>
          <w:bCs/>
          <w:iCs/>
          <w:szCs w:val="22"/>
          <w:lang w:val="ru-RU" w:eastAsia="en-GB" w:bidi="he-IL"/>
        </w:rPr>
      </w:pPr>
      <w:r w:rsidRPr="001E436C">
        <w:rPr>
          <w:rFonts w:ascii="Georgia" w:hAnsi="Georgia" w:cs="Arial"/>
          <w:bCs/>
          <w:iCs/>
          <w:szCs w:val="22"/>
          <w:lang w:val="ru-RU" w:eastAsia="en-GB" w:bidi="he-IL"/>
        </w:rPr>
        <w:t>2012</w:t>
      </w:r>
      <w:r w:rsidRPr="001E436C">
        <w:rPr>
          <w:rFonts w:ascii="Georgia" w:hAnsi="Georgia" w:cs="Arial"/>
          <w:bCs/>
          <w:iCs/>
          <w:szCs w:val="22"/>
          <w:lang w:eastAsia="en-GB" w:bidi="he-IL"/>
        </w:rPr>
        <w:t xml:space="preserve"> - </w:t>
      </w:r>
      <w:proofErr w:type="spellStart"/>
      <w:r w:rsidRPr="001E436C">
        <w:rPr>
          <w:rFonts w:ascii="Georgia" w:hAnsi="Georgia" w:cs="Arial"/>
          <w:bCs/>
          <w:iCs/>
          <w:szCs w:val="22"/>
          <w:lang w:val="ru-RU" w:eastAsia="en-GB" w:bidi="he-IL"/>
        </w:rPr>
        <w:t>Design</w:t>
      </w:r>
      <w:proofErr w:type="spellEnd"/>
      <w:r w:rsidRPr="001E436C">
        <w:rPr>
          <w:rFonts w:ascii="Georgia" w:hAnsi="Georgia" w:cs="Arial"/>
          <w:bCs/>
          <w:iCs/>
          <w:szCs w:val="22"/>
          <w:lang w:val="ru-RU" w:eastAsia="en-GB" w:bidi="he-IL"/>
        </w:rPr>
        <w:t xml:space="preserve"> </w:t>
      </w:r>
      <w:proofErr w:type="spellStart"/>
      <w:r w:rsidRPr="001E436C">
        <w:rPr>
          <w:rFonts w:ascii="Georgia" w:hAnsi="Georgia" w:cs="Arial"/>
          <w:bCs/>
          <w:iCs/>
          <w:szCs w:val="22"/>
          <w:lang w:val="ru-RU" w:eastAsia="en-GB" w:bidi="he-IL"/>
        </w:rPr>
        <w:t>and</w:t>
      </w:r>
      <w:proofErr w:type="spellEnd"/>
      <w:r w:rsidRPr="001E436C">
        <w:rPr>
          <w:rFonts w:ascii="Georgia" w:hAnsi="Georgia" w:cs="Arial"/>
          <w:bCs/>
          <w:iCs/>
          <w:szCs w:val="22"/>
          <w:lang w:val="ru-RU" w:eastAsia="en-GB" w:bidi="he-IL"/>
        </w:rPr>
        <w:t xml:space="preserve"> </w:t>
      </w:r>
      <w:proofErr w:type="spellStart"/>
      <w:r w:rsidRPr="001E436C">
        <w:rPr>
          <w:rFonts w:ascii="Georgia" w:hAnsi="Georgia" w:cs="Arial"/>
          <w:bCs/>
          <w:iCs/>
          <w:szCs w:val="22"/>
          <w:lang w:val="ru-RU" w:eastAsia="en-GB" w:bidi="he-IL"/>
        </w:rPr>
        <w:t>Evaluation</w:t>
      </w:r>
      <w:proofErr w:type="spellEnd"/>
      <w:r w:rsidRPr="001E436C">
        <w:rPr>
          <w:rFonts w:ascii="Georgia" w:hAnsi="Georgia" w:cs="Arial"/>
          <w:bCs/>
          <w:iCs/>
          <w:szCs w:val="22"/>
          <w:lang w:val="ru-RU" w:eastAsia="en-GB" w:bidi="he-IL"/>
        </w:rPr>
        <w:t xml:space="preserve"> </w:t>
      </w:r>
      <w:proofErr w:type="spellStart"/>
      <w:r w:rsidRPr="001E436C">
        <w:rPr>
          <w:rFonts w:ascii="Georgia" w:hAnsi="Georgia" w:cs="Arial"/>
          <w:bCs/>
          <w:iCs/>
          <w:szCs w:val="22"/>
          <w:lang w:val="ru-RU" w:eastAsia="en-GB" w:bidi="he-IL"/>
        </w:rPr>
        <w:t>of</w:t>
      </w:r>
      <w:proofErr w:type="spellEnd"/>
      <w:r w:rsidRPr="001E436C">
        <w:rPr>
          <w:rFonts w:ascii="Georgia" w:hAnsi="Georgia" w:cs="Arial"/>
          <w:bCs/>
          <w:iCs/>
          <w:szCs w:val="22"/>
          <w:lang w:val="ru-RU" w:eastAsia="en-GB" w:bidi="he-IL"/>
        </w:rPr>
        <w:t xml:space="preserve"> </w:t>
      </w:r>
      <w:proofErr w:type="spellStart"/>
      <w:r w:rsidRPr="001E436C">
        <w:rPr>
          <w:rFonts w:ascii="Georgia" w:hAnsi="Georgia" w:cs="Arial"/>
          <w:bCs/>
          <w:iCs/>
          <w:szCs w:val="22"/>
          <w:lang w:val="ru-RU" w:eastAsia="en-GB" w:bidi="he-IL"/>
        </w:rPr>
        <w:t>Dosage</w:t>
      </w:r>
      <w:proofErr w:type="spellEnd"/>
      <w:r w:rsidRPr="001E436C">
        <w:rPr>
          <w:rFonts w:ascii="Georgia" w:hAnsi="Georgia" w:cs="Arial"/>
          <w:bCs/>
          <w:iCs/>
          <w:szCs w:val="22"/>
          <w:lang w:val="ru-RU" w:eastAsia="en-GB" w:bidi="he-IL"/>
        </w:rPr>
        <w:t xml:space="preserve"> </w:t>
      </w:r>
      <w:proofErr w:type="spellStart"/>
      <w:r w:rsidRPr="001E436C">
        <w:rPr>
          <w:rFonts w:ascii="Georgia" w:hAnsi="Georgia" w:cs="Arial"/>
          <w:bCs/>
          <w:iCs/>
          <w:szCs w:val="22"/>
          <w:lang w:val="ru-RU" w:eastAsia="en-GB" w:bidi="he-IL"/>
        </w:rPr>
        <w:t>Form</w:t>
      </w:r>
      <w:proofErr w:type="spellEnd"/>
      <w:r w:rsidRPr="001E436C">
        <w:rPr>
          <w:rFonts w:ascii="Georgia" w:hAnsi="Georgia" w:cs="Arial"/>
          <w:bCs/>
          <w:iCs/>
          <w:szCs w:val="22"/>
          <w:lang w:val="ru-RU" w:eastAsia="en-GB" w:bidi="he-IL"/>
        </w:rPr>
        <w:t xml:space="preserve"> </w:t>
      </w:r>
      <w:proofErr w:type="spellStart"/>
      <w:r w:rsidRPr="001E436C">
        <w:rPr>
          <w:rFonts w:ascii="Georgia" w:hAnsi="Georgia" w:cs="Arial"/>
          <w:bCs/>
          <w:iCs/>
          <w:szCs w:val="22"/>
          <w:lang w:val="ru-RU" w:eastAsia="en-GB" w:bidi="he-IL"/>
        </w:rPr>
        <w:t>for</w:t>
      </w:r>
      <w:proofErr w:type="spellEnd"/>
      <w:r w:rsidRPr="001E436C">
        <w:rPr>
          <w:rFonts w:ascii="Georgia" w:hAnsi="Georgia" w:cs="Arial"/>
          <w:bCs/>
          <w:iCs/>
          <w:szCs w:val="22"/>
          <w:lang w:val="ru-RU" w:eastAsia="en-GB" w:bidi="he-IL"/>
        </w:rPr>
        <w:t xml:space="preserve"> </w:t>
      </w:r>
      <w:proofErr w:type="spellStart"/>
      <w:r w:rsidRPr="001E436C">
        <w:rPr>
          <w:rFonts w:ascii="Georgia" w:hAnsi="Georgia" w:cs="Arial"/>
          <w:bCs/>
          <w:iCs/>
          <w:szCs w:val="22"/>
          <w:lang w:val="ru-RU" w:eastAsia="en-GB" w:bidi="he-IL"/>
        </w:rPr>
        <w:t>the</w:t>
      </w:r>
      <w:proofErr w:type="spellEnd"/>
      <w:r w:rsidRPr="001E436C">
        <w:rPr>
          <w:rFonts w:ascii="Georgia" w:hAnsi="Georgia" w:cs="Arial"/>
          <w:bCs/>
          <w:iCs/>
          <w:szCs w:val="22"/>
          <w:lang w:val="ru-RU" w:eastAsia="en-GB" w:bidi="he-IL"/>
        </w:rPr>
        <w:t xml:space="preserve"> </w:t>
      </w:r>
      <w:proofErr w:type="spellStart"/>
      <w:r w:rsidRPr="001E436C">
        <w:rPr>
          <w:rFonts w:ascii="Georgia" w:hAnsi="Georgia" w:cs="Arial"/>
          <w:bCs/>
          <w:iCs/>
          <w:szCs w:val="22"/>
          <w:lang w:val="ru-RU" w:eastAsia="en-GB" w:bidi="he-IL"/>
        </w:rPr>
        <w:t>Circadian</w:t>
      </w:r>
      <w:proofErr w:type="spellEnd"/>
      <w:r w:rsidRPr="001E436C">
        <w:rPr>
          <w:rFonts w:ascii="Georgia" w:hAnsi="Georgia" w:cs="Arial"/>
          <w:bCs/>
          <w:iCs/>
          <w:szCs w:val="22"/>
          <w:lang w:val="ru-RU" w:eastAsia="en-GB" w:bidi="he-IL"/>
        </w:rPr>
        <w:t xml:space="preserve"> </w:t>
      </w:r>
      <w:proofErr w:type="spellStart"/>
      <w:r w:rsidRPr="001E436C">
        <w:rPr>
          <w:rFonts w:ascii="Georgia" w:hAnsi="Georgia" w:cs="Arial"/>
          <w:bCs/>
          <w:iCs/>
          <w:szCs w:val="22"/>
          <w:lang w:val="ru-RU" w:eastAsia="en-GB" w:bidi="he-IL"/>
        </w:rPr>
        <w:t>Rhythmic</w:t>
      </w:r>
      <w:proofErr w:type="spellEnd"/>
      <w:r w:rsidRPr="001E436C">
        <w:rPr>
          <w:rFonts w:ascii="Georgia" w:hAnsi="Georgia" w:cs="Arial"/>
          <w:bCs/>
          <w:iCs/>
          <w:szCs w:val="22"/>
          <w:lang w:val="ru-RU" w:eastAsia="en-GB" w:bidi="he-IL"/>
        </w:rPr>
        <w:t xml:space="preserve"> </w:t>
      </w:r>
      <w:proofErr w:type="spellStart"/>
      <w:r w:rsidRPr="001E436C">
        <w:rPr>
          <w:rFonts w:ascii="Georgia" w:hAnsi="Georgia" w:cs="Arial"/>
          <w:bCs/>
          <w:iCs/>
          <w:szCs w:val="22"/>
          <w:lang w:val="ru-RU" w:eastAsia="en-GB" w:bidi="he-IL"/>
        </w:rPr>
        <w:t>Delivery</w:t>
      </w:r>
      <w:proofErr w:type="spellEnd"/>
      <w:r w:rsidRPr="001E436C">
        <w:rPr>
          <w:rFonts w:ascii="Georgia" w:hAnsi="Georgia" w:cs="Arial"/>
          <w:bCs/>
          <w:iCs/>
          <w:szCs w:val="22"/>
          <w:lang w:val="ru-RU" w:eastAsia="en-GB" w:bidi="he-IL"/>
        </w:rPr>
        <w:t xml:space="preserve"> </w:t>
      </w:r>
      <w:proofErr w:type="spellStart"/>
      <w:r w:rsidRPr="001E436C">
        <w:rPr>
          <w:rFonts w:ascii="Georgia" w:hAnsi="Georgia" w:cs="Arial"/>
          <w:bCs/>
          <w:iCs/>
          <w:szCs w:val="22"/>
          <w:lang w:val="ru-RU" w:eastAsia="en-GB" w:bidi="he-IL"/>
        </w:rPr>
        <w:t>of</w:t>
      </w:r>
      <w:proofErr w:type="spellEnd"/>
      <w:r w:rsidRPr="001E436C">
        <w:rPr>
          <w:rFonts w:ascii="Georgia" w:hAnsi="Georgia" w:cs="Arial"/>
          <w:bCs/>
          <w:iCs/>
          <w:szCs w:val="22"/>
          <w:lang w:val="ru-RU" w:eastAsia="en-GB" w:bidi="he-IL"/>
        </w:rPr>
        <w:t xml:space="preserve"> </w:t>
      </w:r>
      <w:proofErr w:type="spellStart"/>
      <w:r w:rsidRPr="001E436C">
        <w:rPr>
          <w:rFonts w:ascii="Georgia" w:hAnsi="Georgia" w:cs="Arial"/>
          <w:bCs/>
          <w:iCs/>
          <w:szCs w:val="22"/>
          <w:lang w:val="ru-RU" w:eastAsia="en-GB" w:bidi="he-IL"/>
        </w:rPr>
        <w:t>Drugs</w:t>
      </w:r>
      <w:proofErr w:type="spellEnd"/>
      <w:r w:rsidRPr="001E436C">
        <w:rPr>
          <w:rFonts w:ascii="Georgia" w:hAnsi="Georgia" w:cs="Arial"/>
          <w:bCs/>
          <w:iCs/>
          <w:szCs w:val="22"/>
          <w:lang w:val="ru-RU" w:eastAsia="en-GB" w:bidi="he-IL"/>
        </w:rPr>
        <w:t>,</w:t>
      </w:r>
    </w:p>
    <w:p w14:paraId="7BA5452B" w14:textId="77777777" w:rsidR="00E42571" w:rsidRPr="001E436C" w:rsidRDefault="00E42571" w:rsidP="00E42571">
      <w:pPr>
        <w:adjustRightInd w:val="0"/>
        <w:ind w:left="720"/>
        <w:rPr>
          <w:rFonts w:ascii="Georgia" w:hAnsi="Georgia" w:cs="Arial"/>
          <w:bCs/>
          <w:iCs/>
          <w:szCs w:val="22"/>
          <w:lang w:val="ru-RU" w:eastAsia="en-GB" w:bidi="he-IL"/>
        </w:rPr>
      </w:pPr>
      <w:r w:rsidRPr="001E436C">
        <w:rPr>
          <w:rFonts w:ascii="Georgia" w:hAnsi="Georgia" w:cs="Arial"/>
          <w:bCs/>
          <w:iCs/>
          <w:szCs w:val="22"/>
          <w:lang w:val="ru-RU" w:eastAsia="en-GB" w:bidi="he-IL"/>
        </w:rPr>
        <w:t xml:space="preserve">NIH </w:t>
      </w:r>
      <w:proofErr w:type="spellStart"/>
      <w:r w:rsidRPr="001E436C">
        <w:rPr>
          <w:rFonts w:ascii="Georgia" w:hAnsi="Georgia" w:cs="Arial"/>
          <w:bCs/>
          <w:iCs/>
          <w:szCs w:val="22"/>
          <w:lang w:val="ru-RU" w:eastAsia="en-GB" w:bidi="he-IL"/>
        </w:rPr>
        <w:t>Bridge</w:t>
      </w:r>
      <w:proofErr w:type="spellEnd"/>
      <w:r w:rsidRPr="001E436C">
        <w:rPr>
          <w:rFonts w:ascii="Georgia" w:hAnsi="Georgia" w:cs="Arial"/>
          <w:bCs/>
          <w:iCs/>
          <w:szCs w:val="22"/>
          <w:lang w:val="ru-RU" w:eastAsia="en-GB" w:bidi="he-IL"/>
        </w:rPr>
        <w:t xml:space="preserve"> </w:t>
      </w:r>
      <w:proofErr w:type="spellStart"/>
      <w:r w:rsidRPr="001E436C">
        <w:rPr>
          <w:rFonts w:ascii="Georgia" w:hAnsi="Georgia" w:cs="Arial"/>
          <w:bCs/>
          <w:iCs/>
          <w:szCs w:val="22"/>
          <w:lang w:val="ru-RU" w:eastAsia="en-GB" w:bidi="he-IL"/>
        </w:rPr>
        <w:t>project</w:t>
      </w:r>
      <w:proofErr w:type="spellEnd"/>
      <w:r w:rsidRPr="001E436C">
        <w:rPr>
          <w:rFonts w:ascii="Georgia" w:hAnsi="Georgia" w:cs="Arial"/>
          <w:bCs/>
          <w:iCs/>
          <w:szCs w:val="22"/>
          <w:lang w:val="ru-RU" w:eastAsia="en-GB" w:bidi="he-IL"/>
        </w:rPr>
        <w:t xml:space="preserve">, </w:t>
      </w:r>
      <w:proofErr w:type="spellStart"/>
      <w:r w:rsidRPr="001E436C">
        <w:rPr>
          <w:rFonts w:ascii="Georgia" w:hAnsi="Georgia" w:cs="Arial"/>
          <w:bCs/>
          <w:iCs/>
          <w:szCs w:val="22"/>
          <w:lang w:val="ru-RU" w:eastAsia="en-GB" w:bidi="he-IL"/>
        </w:rPr>
        <w:t>Summer</w:t>
      </w:r>
      <w:proofErr w:type="spellEnd"/>
      <w:r w:rsidRPr="001E436C">
        <w:rPr>
          <w:rFonts w:ascii="Georgia" w:hAnsi="Georgia" w:cs="Arial"/>
          <w:bCs/>
          <w:iCs/>
          <w:szCs w:val="22"/>
          <w:lang w:val="ru-RU" w:eastAsia="en-GB" w:bidi="he-IL"/>
        </w:rPr>
        <w:t xml:space="preserve"> 2012, 2013 ($2400)</w:t>
      </w:r>
    </w:p>
    <w:p w14:paraId="47578B74" w14:textId="048DAFBF" w:rsidR="00103845" w:rsidRDefault="00103845" w:rsidP="00103845">
      <w:pPr>
        <w:adjustRightInd w:val="0"/>
        <w:jc w:val="both"/>
        <w:rPr>
          <w:rFonts w:ascii="Georgia" w:hAnsi="Georgia"/>
          <w:szCs w:val="22"/>
        </w:rPr>
      </w:pPr>
    </w:p>
    <w:p w14:paraId="572A9F59" w14:textId="77777777" w:rsidR="00103845" w:rsidRPr="00F5701D" w:rsidRDefault="00103845" w:rsidP="00F5701D"/>
    <w:p w14:paraId="0F912F6A" w14:textId="5BC8EA1E" w:rsidR="00103845" w:rsidRPr="00F5701D" w:rsidRDefault="00103845" w:rsidP="00F5701D">
      <w:pPr>
        <w:jc w:val="center"/>
        <w:rPr>
          <w:b/>
          <w:caps/>
        </w:rPr>
      </w:pPr>
      <w:r w:rsidRPr="00F5701D">
        <w:rPr>
          <w:b/>
          <w:caps/>
        </w:rPr>
        <w:t>Professional affiliations/Membership</w:t>
      </w:r>
    </w:p>
    <w:p w14:paraId="2B81DEF0" w14:textId="70147492" w:rsidR="00F5701D" w:rsidRPr="00F5701D" w:rsidRDefault="00F5701D" w:rsidP="00F5701D">
      <w:pPr>
        <w:pStyle w:val="ListParagraph"/>
        <w:numPr>
          <w:ilvl w:val="0"/>
          <w:numId w:val="39"/>
        </w:numPr>
        <w:rPr>
          <w:rFonts w:ascii="Georgia" w:hAnsi="Georgia"/>
          <w:sz w:val="22"/>
          <w:szCs w:val="22"/>
        </w:rPr>
      </w:pPr>
      <w:r w:rsidRPr="00F5701D">
        <w:rPr>
          <w:rFonts w:ascii="Georgia" w:hAnsi="Georgia"/>
          <w:sz w:val="22"/>
          <w:szCs w:val="22"/>
        </w:rPr>
        <w:t>Passed FPGE, undergoing certification by NABP</w:t>
      </w:r>
    </w:p>
    <w:p w14:paraId="4FD4A397" w14:textId="40B2EED9" w:rsidR="00103845" w:rsidRPr="00F5701D" w:rsidRDefault="00103845" w:rsidP="00F5701D">
      <w:pPr>
        <w:pStyle w:val="ListParagraph"/>
        <w:numPr>
          <w:ilvl w:val="0"/>
          <w:numId w:val="39"/>
        </w:numPr>
        <w:rPr>
          <w:rFonts w:ascii="Georgia" w:hAnsi="Georgia"/>
          <w:sz w:val="22"/>
          <w:szCs w:val="22"/>
        </w:rPr>
      </w:pPr>
      <w:r w:rsidRPr="00F5701D">
        <w:rPr>
          <w:rFonts w:ascii="Georgia" w:hAnsi="Georgia"/>
          <w:sz w:val="22"/>
          <w:szCs w:val="22"/>
        </w:rPr>
        <w:t>Registered</w:t>
      </w:r>
      <w:r w:rsidRPr="00F5701D">
        <w:rPr>
          <w:rFonts w:ascii="Georgia" w:hAnsi="Georgia"/>
          <w:sz w:val="22"/>
          <w:szCs w:val="22"/>
          <w:lang w:val="en-GB" w:eastAsia="en-GB" w:bidi="he-IL"/>
        </w:rPr>
        <w:t xml:space="preserve"> Pharmacist, Pharmacy Council of Nigeria, </w:t>
      </w:r>
      <w:r w:rsidRPr="00F5701D">
        <w:rPr>
          <w:rFonts w:ascii="Georgia" w:hAnsi="Georgia"/>
          <w:sz w:val="22"/>
          <w:szCs w:val="22"/>
        </w:rPr>
        <w:t>Lagos, Nigeria, since Sep. 1990</w:t>
      </w:r>
    </w:p>
    <w:p w14:paraId="2B94A688" w14:textId="77777777" w:rsidR="00103845" w:rsidRPr="00F5701D" w:rsidRDefault="00103845" w:rsidP="00103845">
      <w:pPr>
        <w:numPr>
          <w:ilvl w:val="0"/>
          <w:numId w:val="27"/>
        </w:numPr>
        <w:adjustRightInd w:val="0"/>
        <w:jc w:val="both"/>
        <w:rPr>
          <w:rFonts w:ascii="Georgia" w:hAnsi="Georgia"/>
          <w:szCs w:val="22"/>
        </w:rPr>
      </w:pPr>
      <w:r w:rsidRPr="00F5701D">
        <w:rPr>
          <w:rFonts w:ascii="Georgia" w:hAnsi="Georgia"/>
          <w:szCs w:val="22"/>
          <w:lang w:val="en-GB" w:eastAsia="en-GB" w:bidi="he-IL"/>
        </w:rPr>
        <w:t xml:space="preserve">Pharmaceutical Society of Nigeria, </w:t>
      </w:r>
      <w:r w:rsidRPr="00F5701D">
        <w:rPr>
          <w:rFonts w:ascii="Georgia" w:hAnsi="Georgia"/>
          <w:szCs w:val="22"/>
        </w:rPr>
        <w:t>Lagos, Nigeria, since Nov. 1990</w:t>
      </w:r>
    </w:p>
    <w:p w14:paraId="00C57E9C" w14:textId="77777777" w:rsidR="00103845" w:rsidRPr="00F5701D" w:rsidRDefault="00103845" w:rsidP="00103845">
      <w:pPr>
        <w:numPr>
          <w:ilvl w:val="0"/>
          <w:numId w:val="27"/>
        </w:numPr>
        <w:adjustRightInd w:val="0"/>
        <w:jc w:val="both"/>
        <w:rPr>
          <w:rFonts w:ascii="Georgia" w:hAnsi="Georgia"/>
          <w:szCs w:val="22"/>
        </w:rPr>
      </w:pPr>
      <w:r w:rsidRPr="00F5701D">
        <w:rPr>
          <w:rFonts w:ascii="Georgia" w:hAnsi="Georgia"/>
          <w:szCs w:val="22"/>
          <w:lang w:val="en-GB" w:eastAsia="en-GB" w:bidi="he-IL"/>
        </w:rPr>
        <w:t xml:space="preserve">International Pharmaceutical Federation (FIP, Reg. #26347), </w:t>
      </w:r>
      <w:r w:rsidRPr="00F5701D">
        <w:rPr>
          <w:rFonts w:ascii="Georgia" w:hAnsi="Georgia"/>
          <w:szCs w:val="22"/>
        </w:rPr>
        <w:t>the Netherlands</w:t>
      </w:r>
    </w:p>
    <w:p w14:paraId="3396D9ED" w14:textId="77777777" w:rsidR="00103845" w:rsidRPr="00F5701D" w:rsidRDefault="00103845" w:rsidP="00103845">
      <w:pPr>
        <w:ind w:firstLine="720"/>
        <w:jc w:val="both"/>
        <w:rPr>
          <w:rFonts w:ascii="Georgia" w:hAnsi="Georgia"/>
          <w:szCs w:val="22"/>
        </w:rPr>
      </w:pPr>
      <w:r w:rsidRPr="00F5701D">
        <w:rPr>
          <w:rFonts w:ascii="Georgia" w:hAnsi="Georgia"/>
          <w:szCs w:val="22"/>
        </w:rPr>
        <w:t>Since Jan. 2005</w:t>
      </w:r>
    </w:p>
    <w:p w14:paraId="3D3315DE" w14:textId="77777777" w:rsidR="00103845" w:rsidRPr="00F5701D" w:rsidRDefault="00103845" w:rsidP="00103845">
      <w:pPr>
        <w:pStyle w:val="ListParagraph"/>
        <w:numPr>
          <w:ilvl w:val="0"/>
          <w:numId w:val="29"/>
        </w:numPr>
        <w:rPr>
          <w:rFonts w:ascii="Georgia" w:hAnsi="Georgia"/>
          <w:sz w:val="22"/>
          <w:szCs w:val="22"/>
        </w:rPr>
      </w:pPr>
      <w:r w:rsidRPr="00F5701D">
        <w:rPr>
          <w:rFonts w:ascii="Georgia" w:hAnsi="Georgia"/>
          <w:sz w:val="22"/>
          <w:szCs w:val="22"/>
        </w:rPr>
        <w:t>America Association of Colleges of Pharmacy (since 2011)</w:t>
      </w:r>
    </w:p>
    <w:p w14:paraId="75423D3C" w14:textId="77777777" w:rsidR="00F5701D" w:rsidRDefault="00103845" w:rsidP="00F5701D">
      <w:pPr>
        <w:pStyle w:val="ListParagraph"/>
        <w:numPr>
          <w:ilvl w:val="0"/>
          <w:numId w:val="29"/>
        </w:numPr>
        <w:rPr>
          <w:rFonts w:ascii="Georgia" w:hAnsi="Georgia"/>
          <w:sz w:val="22"/>
          <w:szCs w:val="22"/>
        </w:rPr>
      </w:pPr>
      <w:r w:rsidRPr="00F5701D">
        <w:rPr>
          <w:rFonts w:ascii="Georgia" w:hAnsi="Georgia"/>
          <w:sz w:val="22"/>
          <w:szCs w:val="22"/>
        </w:rPr>
        <w:t>America Association of Pharmaceutical Scientists (since 2012)</w:t>
      </w:r>
    </w:p>
    <w:p w14:paraId="3FB379D8" w14:textId="3E9F02FB" w:rsidR="00103845" w:rsidRPr="00F5701D" w:rsidRDefault="00103845" w:rsidP="00F5701D">
      <w:pPr>
        <w:pStyle w:val="ListParagraph"/>
        <w:numPr>
          <w:ilvl w:val="0"/>
          <w:numId w:val="29"/>
        </w:numPr>
        <w:rPr>
          <w:rFonts w:ascii="Georgia" w:hAnsi="Georgia"/>
          <w:sz w:val="22"/>
          <w:szCs w:val="22"/>
        </w:rPr>
      </w:pPr>
      <w:r w:rsidRPr="00F5701D">
        <w:t>I</w:t>
      </w:r>
      <w:r w:rsidRPr="00F5701D">
        <w:rPr>
          <w:rFonts w:ascii="Georgia" w:hAnsi="Georgia"/>
        </w:rPr>
        <w:t>nternational Academy of Compounding Pharmacists (since 2o14)</w:t>
      </w:r>
    </w:p>
    <w:p w14:paraId="2861DB20" w14:textId="524EFF3C" w:rsidR="00103845" w:rsidRPr="00F5701D" w:rsidRDefault="00103845" w:rsidP="00F5701D"/>
    <w:p w14:paraId="657537CC" w14:textId="77777777" w:rsidR="00103845" w:rsidRPr="00F5701D" w:rsidRDefault="00103845" w:rsidP="00F5701D">
      <w:pPr>
        <w:jc w:val="center"/>
        <w:rPr>
          <w:b/>
        </w:rPr>
      </w:pPr>
      <w:r w:rsidRPr="00F5701D">
        <w:rPr>
          <w:b/>
        </w:rPr>
        <w:t>Professional Services</w:t>
      </w:r>
    </w:p>
    <w:p w14:paraId="2856C01F" w14:textId="0C13E261" w:rsidR="00103845" w:rsidRPr="00F5701D" w:rsidRDefault="00103845" w:rsidP="00F5701D">
      <w:r w:rsidRPr="00F5701D">
        <w:t>2004 – 2009</w:t>
      </w:r>
      <w:r w:rsidRPr="00F5701D">
        <w:tab/>
        <w:t>Annual Medical Outreach Program Coordinator, Association of Nigerians in Jamaica</w:t>
      </w:r>
    </w:p>
    <w:p w14:paraId="2315385C" w14:textId="77777777" w:rsidR="00103845" w:rsidRPr="00F5701D" w:rsidRDefault="00103845" w:rsidP="00F5701D">
      <w:r w:rsidRPr="00F5701D">
        <w:t>2004 – 2007</w:t>
      </w:r>
      <w:r w:rsidRPr="00F5701D">
        <w:tab/>
        <w:t>Secretary, Association of Nigerians in Jamaica</w:t>
      </w:r>
    </w:p>
    <w:p w14:paraId="001FE5C3" w14:textId="77777777" w:rsidR="00103845" w:rsidRDefault="00103845" w:rsidP="00103845">
      <w:pPr>
        <w:pBdr>
          <w:left w:val="single" w:sz="4" w:space="31" w:color="FFFFFF"/>
          <w:right w:val="single" w:sz="4" w:space="31" w:color="FFFFFF"/>
        </w:pBdr>
        <w:jc w:val="both"/>
        <w:rPr>
          <w:rFonts w:ascii="Georgia" w:hAnsi="Georgia"/>
          <w:szCs w:val="22"/>
        </w:rPr>
      </w:pPr>
    </w:p>
    <w:p w14:paraId="62BE1020" w14:textId="77777777" w:rsidR="00103845" w:rsidRPr="001E436C" w:rsidRDefault="00103845" w:rsidP="00103845">
      <w:pPr>
        <w:pBdr>
          <w:left w:val="single" w:sz="4" w:space="31" w:color="FFFFFF"/>
          <w:right w:val="single" w:sz="4" w:space="31" w:color="FFFFFF"/>
        </w:pBdr>
        <w:ind w:left="1418" w:hanging="1418"/>
        <w:jc w:val="both"/>
        <w:rPr>
          <w:rFonts w:ascii="Georgia" w:hAnsi="Georgia"/>
          <w:szCs w:val="22"/>
        </w:rPr>
      </w:pPr>
      <w:r w:rsidRPr="001E436C">
        <w:rPr>
          <w:rFonts w:ascii="Georgia" w:hAnsi="Georgia"/>
          <w:szCs w:val="22"/>
        </w:rPr>
        <w:t>2004 – 2009</w:t>
      </w:r>
      <w:r w:rsidRPr="001E436C">
        <w:rPr>
          <w:rFonts w:ascii="Georgia" w:hAnsi="Georgia"/>
          <w:szCs w:val="22"/>
        </w:rPr>
        <w:tab/>
        <w:t>Consultant to The Scientific Research Council, Jamaica in formulation research &amp; product development</w:t>
      </w:r>
    </w:p>
    <w:p w14:paraId="307D94DD" w14:textId="77777777" w:rsidR="00103845" w:rsidRPr="001E436C" w:rsidRDefault="00103845" w:rsidP="00103845">
      <w:pPr>
        <w:pBdr>
          <w:left w:val="single" w:sz="4" w:space="31" w:color="FFFFFF"/>
          <w:right w:val="single" w:sz="4" w:space="31" w:color="FFFFFF"/>
        </w:pBdr>
        <w:ind w:left="1418" w:hanging="1418"/>
        <w:jc w:val="both"/>
        <w:rPr>
          <w:rFonts w:ascii="Georgia" w:hAnsi="Georgia"/>
          <w:szCs w:val="22"/>
        </w:rPr>
      </w:pPr>
      <w:r w:rsidRPr="001E436C">
        <w:rPr>
          <w:rFonts w:ascii="Georgia" w:hAnsi="Georgia"/>
          <w:szCs w:val="22"/>
        </w:rPr>
        <w:t>2005 – 2009</w:t>
      </w:r>
      <w:r w:rsidRPr="001E436C">
        <w:rPr>
          <w:rFonts w:ascii="Georgia" w:hAnsi="Georgia"/>
          <w:szCs w:val="22"/>
        </w:rPr>
        <w:tab/>
        <w:t>Technical Assessor, Jamaica National Accreditation (JAANAC) Committee of the Bureau of Standards, Jamaica</w:t>
      </w:r>
    </w:p>
    <w:p w14:paraId="5CC4A019" w14:textId="77777777" w:rsidR="00103845" w:rsidRPr="001E436C" w:rsidRDefault="00103845" w:rsidP="00103845">
      <w:pPr>
        <w:adjustRightInd w:val="0"/>
        <w:ind w:left="1418" w:hanging="1418"/>
        <w:jc w:val="both"/>
        <w:rPr>
          <w:rFonts w:ascii="Georgia" w:hAnsi="Georgia"/>
          <w:szCs w:val="22"/>
          <w:lang w:val="en-GB" w:eastAsia="en-GB" w:bidi="he-IL"/>
        </w:rPr>
      </w:pPr>
      <w:r w:rsidRPr="001E436C">
        <w:rPr>
          <w:rFonts w:ascii="Georgia" w:hAnsi="Georgia"/>
          <w:szCs w:val="22"/>
          <w:lang w:val="en-GB" w:eastAsia="en-GB" w:bidi="he-IL"/>
        </w:rPr>
        <w:t>1996 – 2001</w:t>
      </w:r>
      <w:r w:rsidRPr="001E436C">
        <w:rPr>
          <w:rFonts w:ascii="Georgia" w:hAnsi="Georgia"/>
          <w:szCs w:val="22"/>
          <w:lang w:val="en-GB" w:eastAsia="en-GB" w:bidi="he-IL"/>
        </w:rPr>
        <w:tab/>
        <w:t>Consultant Pharmaceutical Formulation Development and Manufacturing Scientist to JOLLITERS INDUSTRY LIMITED, Lagos Nigeria</w:t>
      </w:r>
    </w:p>
    <w:p w14:paraId="7E3ED9A9" w14:textId="77777777" w:rsidR="00103845" w:rsidRPr="001E436C" w:rsidRDefault="00103845" w:rsidP="00103845">
      <w:pPr>
        <w:adjustRightInd w:val="0"/>
        <w:ind w:left="1418" w:hanging="1418"/>
        <w:jc w:val="both"/>
        <w:rPr>
          <w:rFonts w:ascii="Georgia" w:hAnsi="Georgia"/>
          <w:szCs w:val="22"/>
        </w:rPr>
      </w:pPr>
      <w:r w:rsidRPr="001E436C">
        <w:rPr>
          <w:rFonts w:ascii="Georgia" w:hAnsi="Georgia"/>
          <w:szCs w:val="22"/>
          <w:lang w:val="en-GB" w:eastAsia="en-GB" w:bidi="he-IL"/>
        </w:rPr>
        <w:t>1999 – 2002</w:t>
      </w:r>
      <w:r w:rsidRPr="001E436C">
        <w:rPr>
          <w:rFonts w:ascii="Georgia" w:hAnsi="Georgia"/>
          <w:szCs w:val="22"/>
          <w:lang w:val="en-GB" w:eastAsia="en-GB" w:bidi="he-IL"/>
        </w:rPr>
        <w:tab/>
        <w:t xml:space="preserve">Secretary, Osun State Pharmacist's Multipurpose Co-operative Society, </w:t>
      </w:r>
      <w:r w:rsidRPr="001E436C">
        <w:rPr>
          <w:rFonts w:ascii="Georgia" w:hAnsi="Georgia"/>
          <w:szCs w:val="22"/>
        </w:rPr>
        <w:t>Osogbo, Osun State</w:t>
      </w:r>
    </w:p>
    <w:p w14:paraId="4C312EE4" w14:textId="77777777" w:rsidR="00103845" w:rsidRDefault="00103845" w:rsidP="00103845">
      <w:pPr>
        <w:adjustRightInd w:val="0"/>
        <w:ind w:left="1418" w:hanging="1418"/>
        <w:jc w:val="both"/>
        <w:rPr>
          <w:rFonts w:ascii="Georgia" w:hAnsi="Georgia"/>
          <w:szCs w:val="22"/>
        </w:rPr>
      </w:pPr>
      <w:r w:rsidRPr="001E436C">
        <w:rPr>
          <w:rFonts w:ascii="Georgia" w:hAnsi="Georgia"/>
          <w:szCs w:val="22"/>
        </w:rPr>
        <w:t>1995 – 2001</w:t>
      </w:r>
      <w:r w:rsidRPr="001E436C">
        <w:rPr>
          <w:rFonts w:ascii="Georgia" w:hAnsi="Georgia"/>
          <w:szCs w:val="22"/>
        </w:rPr>
        <w:tab/>
        <w:t>Resource Person to the North American African Company (NAAFCO), Lagos Nigeria on Quality Assurance, proof-of-concept and application of new analytical equipment</w:t>
      </w:r>
    </w:p>
    <w:p w14:paraId="3029E988" w14:textId="77777777" w:rsidR="00103845" w:rsidRPr="00F5701D" w:rsidRDefault="00103845" w:rsidP="00F5701D"/>
    <w:p w14:paraId="64FAB0DD" w14:textId="7D152B45" w:rsidR="00103845" w:rsidRPr="00F5701D" w:rsidRDefault="00103845" w:rsidP="00F5701D">
      <w:pPr>
        <w:jc w:val="center"/>
        <w:rPr>
          <w:rFonts w:ascii="Georgia" w:hAnsi="Georgia"/>
          <w:b/>
          <w:szCs w:val="22"/>
        </w:rPr>
      </w:pPr>
      <w:r w:rsidRPr="00F5701D">
        <w:rPr>
          <w:rFonts w:ascii="Georgia" w:hAnsi="Georgia"/>
          <w:b/>
          <w:szCs w:val="22"/>
        </w:rPr>
        <w:t>Editorial Services</w:t>
      </w:r>
    </w:p>
    <w:p w14:paraId="005FFD8F" w14:textId="52F0DCCC" w:rsidR="00103845" w:rsidRPr="00F5701D" w:rsidRDefault="00103845" w:rsidP="00F5701D">
      <w:pPr>
        <w:pStyle w:val="ListParagraph"/>
        <w:numPr>
          <w:ilvl w:val="0"/>
          <w:numId w:val="40"/>
        </w:numPr>
        <w:rPr>
          <w:rFonts w:ascii="Georgia" w:hAnsi="Georgia"/>
          <w:sz w:val="22"/>
          <w:szCs w:val="22"/>
        </w:rPr>
      </w:pPr>
      <w:r w:rsidRPr="00F5701D">
        <w:rPr>
          <w:rFonts w:ascii="Georgia" w:hAnsi="Georgia"/>
          <w:sz w:val="22"/>
          <w:szCs w:val="22"/>
        </w:rPr>
        <w:t xml:space="preserve">AAPS </w:t>
      </w:r>
      <w:proofErr w:type="spellStart"/>
      <w:r w:rsidRPr="00F5701D">
        <w:rPr>
          <w:rFonts w:ascii="Georgia" w:hAnsi="Georgia"/>
          <w:sz w:val="22"/>
          <w:szCs w:val="22"/>
        </w:rPr>
        <w:t>PharmSciTech</w:t>
      </w:r>
      <w:proofErr w:type="spellEnd"/>
      <w:r w:rsidRPr="00F5701D">
        <w:rPr>
          <w:rFonts w:ascii="Georgia" w:hAnsi="Georgia"/>
          <w:sz w:val="22"/>
          <w:szCs w:val="22"/>
        </w:rPr>
        <w:t xml:space="preserve"> (Reviewer)*</w:t>
      </w:r>
    </w:p>
    <w:p w14:paraId="7D8F004E" w14:textId="7D536881" w:rsidR="00103845" w:rsidRPr="00F5701D" w:rsidRDefault="00103845" w:rsidP="00103845">
      <w:pPr>
        <w:pStyle w:val="ListParagraph"/>
        <w:numPr>
          <w:ilvl w:val="0"/>
          <w:numId w:val="32"/>
        </w:numPr>
        <w:adjustRightInd w:val="0"/>
        <w:jc w:val="both"/>
        <w:rPr>
          <w:rFonts w:ascii="Georgia" w:hAnsi="Georgia"/>
          <w:sz w:val="22"/>
          <w:szCs w:val="22"/>
          <w:lang w:val="ru-RU" w:eastAsia="en-GB" w:bidi="he-IL"/>
        </w:rPr>
      </w:pPr>
      <w:r w:rsidRPr="00F5701D">
        <w:rPr>
          <w:rFonts w:ascii="Georgia" w:hAnsi="Georgia"/>
          <w:sz w:val="22"/>
          <w:szCs w:val="22"/>
          <w:lang w:val="ru-RU" w:eastAsia="en-GB" w:bidi="he-IL"/>
        </w:rPr>
        <w:t xml:space="preserve">AAPS </w:t>
      </w:r>
      <w:proofErr w:type="spellStart"/>
      <w:r w:rsidRPr="00F5701D">
        <w:rPr>
          <w:rFonts w:ascii="Georgia" w:hAnsi="Georgia"/>
          <w:sz w:val="22"/>
          <w:szCs w:val="22"/>
          <w:lang w:val="ru-RU" w:eastAsia="en-GB" w:bidi="he-IL"/>
        </w:rPr>
        <w:t>Pharm</w:t>
      </w:r>
      <w:proofErr w:type="spellEnd"/>
      <w:r w:rsidRPr="00F5701D">
        <w:rPr>
          <w:rFonts w:ascii="Georgia" w:hAnsi="Georgia"/>
          <w:sz w:val="22"/>
          <w:szCs w:val="22"/>
          <w:lang w:val="ru-RU" w:eastAsia="en-GB" w:bidi="he-IL"/>
        </w:rPr>
        <w:t xml:space="preserve"> </w:t>
      </w:r>
      <w:proofErr w:type="spellStart"/>
      <w:r w:rsidRPr="00F5701D">
        <w:rPr>
          <w:rFonts w:ascii="Georgia" w:hAnsi="Georgia"/>
          <w:sz w:val="22"/>
          <w:szCs w:val="22"/>
          <w:lang w:val="ru-RU" w:eastAsia="en-GB" w:bidi="he-IL"/>
        </w:rPr>
        <w:t>Research</w:t>
      </w:r>
      <w:proofErr w:type="spellEnd"/>
      <w:r w:rsidRPr="00F5701D">
        <w:rPr>
          <w:rFonts w:ascii="Georgia" w:hAnsi="Georgia"/>
          <w:sz w:val="22"/>
          <w:szCs w:val="22"/>
          <w:lang w:val="ru-RU" w:eastAsia="en-GB" w:bidi="he-IL"/>
        </w:rPr>
        <w:t xml:space="preserve"> (</w:t>
      </w:r>
      <w:proofErr w:type="spellStart"/>
      <w:r w:rsidRPr="00F5701D">
        <w:rPr>
          <w:rFonts w:ascii="Georgia" w:hAnsi="Georgia"/>
          <w:sz w:val="22"/>
          <w:szCs w:val="22"/>
          <w:lang w:val="ru-RU" w:eastAsia="en-GB" w:bidi="he-IL"/>
        </w:rPr>
        <w:t>Reviewer</w:t>
      </w:r>
      <w:proofErr w:type="spellEnd"/>
      <w:r w:rsidRPr="00F5701D">
        <w:rPr>
          <w:rFonts w:ascii="Georgia" w:hAnsi="Georgia"/>
          <w:sz w:val="22"/>
          <w:szCs w:val="22"/>
          <w:lang w:val="ru-RU" w:eastAsia="en-GB" w:bidi="he-IL"/>
        </w:rPr>
        <w:t>)</w:t>
      </w:r>
      <w:r w:rsidRPr="00F5701D">
        <w:rPr>
          <w:rFonts w:ascii="Georgia" w:hAnsi="Georgia"/>
          <w:sz w:val="22"/>
          <w:szCs w:val="22"/>
          <w:lang w:eastAsia="en-GB" w:bidi="he-IL"/>
        </w:rPr>
        <w:t>*</w:t>
      </w:r>
    </w:p>
    <w:p w14:paraId="720BBABA" w14:textId="77777777" w:rsidR="00103845" w:rsidRPr="001E436C" w:rsidRDefault="00103845" w:rsidP="00103845">
      <w:pPr>
        <w:pStyle w:val="ListParagraph"/>
        <w:numPr>
          <w:ilvl w:val="0"/>
          <w:numId w:val="32"/>
        </w:numPr>
        <w:adjustRightInd w:val="0"/>
        <w:jc w:val="both"/>
        <w:rPr>
          <w:rFonts w:ascii="Georgia" w:hAnsi="Georgia"/>
          <w:sz w:val="22"/>
          <w:szCs w:val="22"/>
          <w:lang w:val="ru-RU" w:eastAsia="en-GB" w:bidi="he-IL"/>
        </w:rPr>
      </w:pPr>
      <w:r w:rsidRPr="001E436C">
        <w:rPr>
          <w:rFonts w:ascii="Georgia" w:hAnsi="Georgia"/>
          <w:sz w:val="22"/>
          <w:szCs w:val="22"/>
          <w:lang w:val="ru-RU" w:eastAsia="en-GB" w:bidi="he-IL"/>
        </w:rPr>
        <w:t xml:space="preserve">USP 34 - </w:t>
      </w:r>
      <w:proofErr w:type="spellStart"/>
      <w:r w:rsidRPr="001E436C">
        <w:rPr>
          <w:rFonts w:ascii="Georgia" w:hAnsi="Georgia"/>
          <w:sz w:val="22"/>
          <w:szCs w:val="22"/>
          <w:lang w:val="ru-RU" w:eastAsia="en-GB" w:bidi="he-IL"/>
        </w:rPr>
        <w:t>General</w:t>
      </w:r>
      <w:proofErr w:type="spellEnd"/>
      <w:r w:rsidRPr="001E436C">
        <w:rPr>
          <w:rFonts w:ascii="Georgia" w:hAnsi="Georgia"/>
          <w:sz w:val="22"/>
          <w:szCs w:val="22"/>
          <w:lang w:val="ru-RU" w:eastAsia="en-GB" w:bidi="he-IL"/>
        </w:rPr>
        <w:t xml:space="preserve"> </w:t>
      </w:r>
      <w:proofErr w:type="spellStart"/>
      <w:r w:rsidRPr="001E436C">
        <w:rPr>
          <w:rFonts w:ascii="Georgia" w:hAnsi="Georgia"/>
          <w:sz w:val="22"/>
          <w:szCs w:val="22"/>
          <w:lang w:val="ru-RU" w:eastAsia="en-GB" w:bidi="he-IL"/>
        </w:rPr>
        <w:t>Chapter</w:t>
      </w:r>
      <w:proofErr w:type="spellEnd"/>
      <w:r w:rsidRPr="001E436C">
        <w:rPr>
          <w:rFonts w:ascii="Georgia" w:hAnsi="Georgia"/>
          <w:sz w:val="22"/>
          <w:szCs w:val="22"/>
          <w:lang w:val="ru-RU" w:eastAsia="en-GB" w:bidi="he-IL"/>
        </w:rPr>
        <w:t xml:space="preserve"> (1118)</w:t>
      </w:r>
    </w:p>
    <w:p w14:paraId="47076CAD" w14:textId="77777777" w:rsidR="00103845" w:rsidRPr="001E436C" w:rsidRDefault="00103845" w:rsidP="00103845">
      <w:pPr>
        <w:pStyle w:val="ListParagraph"/>
        <w:numPr>
          <w:ilvl w:val="0"/>
          <w:numId w:val="32"/>
        </w:numPr>
        <w:adjustRightInd w:val="0"/>
        <w:jc w:val="both"/>
        <w:rPr>
          <w:rFonts w:ascii="Georgia" w:hAnsi="Georgia"/>
          <w:sz w:val="22"/>
          <w:szCs w:val="22"/>
          <w:lang w:val="ru-RU" w:eastAsia="en-GB" w:bidi="he-IL"/>
        </w:rPr>
      </w:pPr>
      <w:r w:rsidRPr="001E436C">
        <w:rPr>
          <w:rFonts w:ascii="Georgia" w:hAnsi="Georgia"/>
          <w:sz w:val="22"/>
          <w:szCs w:val="22"/>
          <w:lang w:val="ru-RU" w:eastAsia="en-GB" w:bidi="he-IL"/>
        </w:rPr>
        <w:t xml:space="preserve">E3 </w:t>
      </w:r>
      <w:proofErr w:type="spellStart"/>
      <w:r w:rsidRPr="001E436C">
        <w:rPr>
          <w:rFonts w:ascii="Georgia" w:hAnsi="Georgia"/>
          <w:sz w:val="22"/>
          <w:szCs w:val="22"/>
          <w:lang w:val="ru-RU" w:eastAsia="en-GB" w:bidi="he-IL"/>
        </w:rPr>
        <w:t>Journal</w:t>
      </w:r>
      <w:proofErr w:type="spellEnd"/>
      <w:r w:rsidRPr="001E436C">
        <w:rPr>
          <w:rFonts w:ascii="Georgia" w:hAnsi="Georgia"/>
          <w:sz w:val="22"/>
          <w:szCs w:val="22"/>
          <w:lang w:val="ru-RU" w:eastAsia="en-GB" w:bidi="he-IL"/>
        </w:rPr>
        <w:t xml:space="preserve"> </w:t>
      </w:r>
      <w:proofErr w:type="spellStart"/>
      <w:r w:rsidRPr="001E436C">
        <w:rPr>
          <w:rFonts w:ascii="Georgia" w:hAnsi="Georgia"/>
          <w:sz w:val="22"/>
          <w:szCs w:val="22"/>
          <w:lang w:val="ru-RU" w:eastAsia="en-GB" w:bidi="he-IL"/>
        </w:rPr>
        <w:t>of</w:t>
      </w:r>
      <w:proofErr w:type="spellEnd"/>
      <w:r w:rsidRPr="001E436C">
        <w:rPr>
          <w:rFonts w:ascii="Georgia" w:hAnsi="Georgia"/>
          <w:sz w:val="22"/>
          <w:szCs w:val="22"/>
          <w:lang w:val="ru-RU" w:eastAsia="en-GB" w:bidi="he-IL"/>
        </w:rPr>
        <w:t xml:space="preserve"> </w:t>
      </w:r>
      <w:proofErr w:type="spellStart"/>
      <w:r w:rsidRPr="001E436C">
        <w:rPr>
          <w:rFonts w:ascii="Georgia" w:hAnsi="Georgia"/>
          <w:sz w:val="22"/>
          <w:szCs w:val="22"/>
          <w:lang w:val="ru-RU" w:eastAsia="en-GB" w:bidi="he-IL"/>
        </w:rPr>
        <w:t>Biotechnology</w:t>
      </w:r>
      <w:proofErr w:type="spellEnd"/>
      <w:r w:rsidRPr="001E436C">
        <w:rPr>
          <w:rFonts w:ascii="Georgia" w:hAnsi="Georgia"/>
          <w:sz w:val="22"/>
          <w:szCs w:val="22"/>
          <w:lang w:val="ru-RU" w:eastAsia="en-GB" w:bidi="he-IL"/>
        </w:rPr>
        <w:t xml:space="preserve"> </w:t>
      </w:r>
      <w:proofErr w:type="spellStart"/>
      <w:r w:rsidRPr="001E436C">
        <w:rPr>
          <w:rFonts w:ascii="Georgia" w:hAnsi="Georgia"/>
          <w:sz w:val="22"/>
          <w:szCs w:val="22"/>
          <w:lang w:val="ru-RU" w:eastAsia="en-GB" w:bidi="he-IL"/>
        </w:rPr>
        <w:t>and</w:t>
      </w:r>
      <w:proofErr w:type="spellEnd"/>
      <w:r w:rsidRPr="001E436C">
        <w:rPr>
          <w:rFonts w:ascii="Georgia" w:hAnsi="Georgia"/>
          <w:sz w:val="22"/>
          <w:szCs w:val="22"/>
          <w:lang w:val="ru-RU" w:eastAsia="en-GB" w:bidi="he-IL"/>
        </w:rPr>
        <w:t xml:space="preserve"> </w:t>
      </w:r>
      <w:proofErr w:type="spellStart"/>
      <w:r w:rsidRPr="001E436C">
        <w:rPr>
          <w:rFonts w:ascii="Georgia" w:hAnsi="Georgia"/>
          <w:sz w:val="22"/>
          <w:szCs w:val="22"/>
          <w:lang w:val="ru-RU" w:eastAsia="en-GB" w:bidi="he-IL"/>
        </w:rPr>
        <w:t>Pharmaceutical</w:t>
      </w:r>
      <w:proofErr w:type="spellEnd"/>
      <w:r w:rsidRPr="001E436C">
        <w:rPr>
          <w:rFonts w:ascii="Georgia" w:hAnsi="Georgia"/>
          <w:sz w:val="22"/>
          <w:szCs w:val="22"/>
          <w:lang w:val="ru-RU" w:eastAsia="en-GB" w:bidi="he-IL"/>
        </w:rPr>
        <w:t xml:space="preserve"> </w:t>
      </w:r>
      <w:proofErr w:type="spellStart"/>
      <w:r w:rsidRPr="001E436C">
        <w:rPr>
          <w:rFonts w:ascii="Georgia" w:hAnsi="Georgia"/>
          <w:sz w:val="22"/>
          <w:szCs w:val="22"/>
          <w:lang w:val="ru-RU" w:eastAsia="en-GB" w:bidi="he-IL"/>
        </w:rPr>
        <w:t>Research</w:t>
      </w:r>
      <w:proofErr w:type="spellEnd"/>
      <w:r w:rsidRPr="001E436C">
        <w:rPr>
          <w:rFonts w:ascii="Georgia" w:hAnsi="Georgia"/>
          <w:sz w:val="22"/>
          <w:szCs w:val="22"/>
          <w:lang w:val="ru-RU" w:eastAsia="en-GB" w:bidi="he-IL"/>
        </w:rPr>
        <w:t xml:space="preserve"> (</w:t>
      </w:r>
      <w:proofErr w:type="spellStart"/>
      <w:r w:rsidRPr="001E436C">
        <w:rPr>
          <w:rFonts w:ascii="Georgia" w:hAnsi="Georgia"/>
          <w:sz w:val="22"/>
          <w:szCs w:val="22"/>
          <w:lang w:val="ru-RU" w:eastAsia="en-GB" w:bidi="he-IL"/>
        </w:rPr>
        <w:t>reviewer</w:t>
      </w:r>
      <w:proofErr w:type="spellEnd"/>
      <w:r w:rsidRPr="001E436C">
        <w:rPr>
          <w:rFonts w:ascii="Georgia" w:hAnsi="Georgia"/>
          <w:sz w:val="22"/>
          <w:szCs w:val="22"/>
          <w:lang w:val="ru-RU" w:eastAsia="en-GB" w:bidi="he-IL"/>
        </w:rPr>
        <w:t>)</w:t>
      </w:r>
    </w:p>
    <w:p w14:paraId="02E1137A" w14:textId="77777777" w:rsidR="00103845" w:rsidRPr="001E436C" w:rsidRDefault="00103845" w:rsidP="00103845">
      <w:pPr>
        <w:pStyle w:val="ListParagraph"/>
        <w:numPr>
          <w:ilvl w:val="0"/>
          <w:numId w:val="32"/>
        </w:numPr>
        <w:adjustRightInd w:val="0"/>
        <w:jc w:val="both"/>
        <w:rPr>
          <w:rFonts w:ascii="Georgia" w:hAnsi="Georgia"/>
          <w:sz w:val="22"/>
          <w:szCs w:val="22"/>
          <w:lang w:val="ru-RU" w:eastAsia="en-GB" w:bidi="he-IL"/>
        </w:rPr>
      </w:pPr>
      <w:proofErr w:type="spellStart"/>
      <w:r w:rsidRPr="001E436C">
        <w:rPr>
          <w:rFonts w:ascii="Georgia" w:hAnsi="Georgia"/>
          <w:sz w:val="22"/>
          <w:szCs w:val="22"/>
          <w:lang w:val="ru-RU" w:eastAsia="en-GB" w:bidi="he-IL"/>
        </w:rPr>
        <w:t>Starch</w:t>
      </w:r>
      <w:proofErr w:type="spellEnd"/>
      <w:r w:rsidRPr="001E436C">
        <w:rPr>
          <w:rFonts w:ascii="Georgia" w:hAnsi="Georgia"/>
          <w:sz w:val="22"/>
          <w:szCs w:val="22"/>
          <w:lang w:val="ru-RU" w:eastAsia="en-GB" w:bidi="he-IL"/>
        </w:rPr>
        <w:t>/</w:t>
      </w:r>
      <w:proofErr w:type="spellStart"/>
      <w:r w:rsidRPr="001E436C">
        <w:rPr>
          <w:rFonts w:ascii="Georgia" w:hAnsi="Georgia"/>
          <w:sz w:val="22"/>
          <w:szCs w:val="22"/>
          <w:lang w:val="ru-RU" w:eastAsia="en-GB" w:bidi="he-IL"/>
        </w:rPr>
        <w:t>Starke</w:t>
      </w:r>
      <w:proofErr w:type="spellEnd"/>
      <w:r w:rsidRPr="001E436C">
        <w:rPr>
          <w:rFonts w:ascii="Georgia" w:hAnsi="Georgia"/>
          <w:sz w:val="22"/>
          <w:szCs w:val="22"/>
          <w:lang w:val="ru-RU" w:eastAsia="en-GB" w:bidi="he-IL"/>
        </w:rPr>
        <w:t xml:space="preserve"> (</w:t>
      </w:r>
      <w:proofErr w:type="spellStart"/>
      <w:r w:rsidRPr="001E436C">
        <w:rPr>
          <w:rFonts w:ascii="Georgia" w:hAnsi="Georgia"/>
          <w:sz w:val="22"/>
          <w:szCs w:val="22"/>
          <w:lang w:val="ru-RU" w:eastAsia="en-GB" w:bidi="he-IL"/>
        </w:rPr>
        <w:t>Reviewer</w:t>
      </w:r>
      <w:proofErr w:type="spellEnd"/>
      <w:r w:rsidRPr="001E436C">
        <w:rPr>
          <w:rFonts w:ascii="Georgia" w:hAnsi="Georgia"/>
          <w:sz w:val="22"/>
          <w:szCs w:val="22"/>
          <w:lang w:val="ru-RU" w:eastAsia="en-GB" w:bidi="he-IL"/>
        </w:rPr>
        <w:t>)</w:t>
      </w:r>
    </w:p>
    <w:p w14:paraId="0FB4CEA5" w14:textId="77777777" w:rsidR="00103845" w:rsidRPr="001E436C" w:rsidRDefault="00103845" w:rsidP="00103845">
      <w:pPr>
        <w:pStyle w:val="ListParagraph"/>
        <w:numPr>
          <w:ilvl w:val="0"/>
          <w:numId w:val="32"/>
        </w:numPr>
        <w:adjustRightInd w:val="0"/>
        <w:jc w:val="both"/>
        <w:rPr>
          <w:rFonts w:ascii="Georgia" w:hAnsi="Georgia"/>
          <w:sz w:val="22"/>
          <w:szCs w:val="22"/>
          <w:lang w:val="ru-RU" w:eastAsia="en-GB" w:bidi="he-IL"/>
        </w:rPr>
      </w:pPr>
      <w:proofErr w:type="spellStart"/>
      <w:r w:rsidRPr="001E436C">
        <w:rPr>
          <w:rFonts w:ascii="Georgia" w:hAnsi="Georgia"/>
          <w:sz w:val="22"/>
          <w:szCs w:val="22"/>
          <w:lang w:val="ru-RU" w:eastAsia="en-GB" w:bidi="he-IL"/>
        </w:rPr>
        <w:t>The</w:t>
      </w:r>
      <w:proofErr w:type="spellEnd"/>
      <w:r w:rsidRPr="001E436C">
        <w:rPr>
          <w:rFonts w:ascii="Georgia" w:hAnsi="Georgia"/>
          <w:sz w:val="22"/>
          <w:szCs w:val="22"/>
          <w:lang w:val="ru-RU" w:eastAsia="en-GB" w:bidi="he-IL"/>
        </w:rPr>
        <w:t xml:space="preserve"> </w:t>
      </w:r>
      <w:proofErr w:type="spellStart"/>
      <w:r w:rsidRPr="001E436C">
        <w:rPr>
          <w:rFonts w:ascii="Georgia" w:hAnsi="Georgia"/>
          <w:sz w:val="22"/>
          <w:szCs w:val="22"/>
          <w:lang w:val="ru-RU" w:eastAsia="en-GB" w:bidi="he-IL"/>
        </w:rPr>
        <w:t>Caribbean</w:t>
      </w:r>
      <w:proofErr w:type="spellEnd"/>
      <w:r w:rsidRPr="001E436C">
        <w:rPr>
          <w:rFonts w:ascii="Georgia" w:hAnsi="Georgia"/>
          <w:sz w:val="22"/>
          <w:szCs w:val="22"/>
          <w:lang w:val="ru-RU" w:eastAsia="en-GB" w:bidi="he-IL"/>
        </w:rPr>
        <w:t xml:space="preserve"> </w:t>
      </w:r>
      <w:proofErr w:type="spellStart"/>
      <w:r w:rsidRPr="001E436C">
        <w:rPr>
          <w:rFonts w:ascii="Georgia" w:hAnsi="Georgia"/>
          <w:sz w:val="22"/>
          <w:szCs w:val="22"/>
          <w:lang w:val="ru-RU" w:eastAsia="en-GB" w:bidi="he-IL"/>
        </w:rPr>
        <w:t>Teaching</w:t>
      </w:r>
      <w:proofErr w:type="spellEnd"/>
      <w:r w:rsidRPr="001E436C">
        <w:rPr>
          <w:rFonts w:ascii="Georgia" w:hAnsi="Georgia"/>
          <w:sz w:val="22"/>
          <w:szCs w:val="22"/>
          <w:lang w:val="ru-RU" w:eastAsia="en-GB" w:bidi="he-IL"/>
        </w:rPr>
        <w:t xml:space="preserve"> </w:t>
      </w:r>
      <w:proofErr w:type="spellStart"/>
      <w:r w:rsidRPr="001E436C">
        <w:rPr>
          <w:rFonts w:ascii="Georgia" w:hAnsi="Georgia"/>
          <w:sz w:val="22"/>
          <w:szCs w:val="22"/>
          <w:lang w:val="ru-RU" w:eastAsia="en-GB" w:bidi="he-IL"/>
        </w:rPr>
        <w:t>Scholar</w:t>
      </w:r>
      <w:proofErr w:type="spellEnd"/>
      <w:r w:rsidRPr="001E436C">
        <w:rPr>
          <w:rFonts w:ascii="Georgia" w:hAnsi="Georgia"/>
          <w:sz w:val="22"/>
          <w:szCs w:val="22"/>
          <w:lang w:val="ru-RU" w:eastAsia="en-GB" w:bidi="he-IL"/>
        </w:rPr>
        <w:t xml:space="preserve"> (</w:t>
      </w:r>
      <w:proofErr w:type="spellStart"/>
      <w:r w:rsidRPr="001E436C">
        <w:rPr>
          <w:rFonts w:ascii="Georgia" w:hAnsi="Georgia"/>
          <w:sz w:val="22"/>
          <w:szCs w:val="22"/>
          <w:lang w:val="ru-RU" w:eastAsia="en-GB" w:bidi="he-IL"/>
        </w:rPr>
        <w:t>Editorial</w:t>
      </w:r>
      <w:proofErr w:type="spellEnd"/>
      <w:r w:rsidRPr="001E436C">
        <w:rPr>
          <w:rFonts w:ascii="Georgia" w:hAnsi="Georgia"/>
          <w:sz w:val="22"/>
          <w:szCs w:val="22"/>
          <w:lang w:val="ru-RU" w:eastAsia="en-GB" w:bidi="he-IL"/>
        </w:rPr>
        <w:t xml:space="preserve"> </w:t>
      </w:r>
      <w:proofErr w:type="spellStart"/>
      <w:r w:rsidRPr="001E436C">
        <w:rPr>
          <w:rFonts w:ascii="Georgia" w:hAnsi="Georgia"/>
          <w:sz w:val="22"/>
          <w:szCs w:val="22"/>
          <w:lang w:val="ru-RU" w:eastAsia="en-GB" w:bidi="he-IL"/>
        </w:rPr>
        <w:t>Board</w:t>
      </w:r>
      <w:proofErr w:type="spellEnd"/>
      <w:r w:rsidRPr="001E436C">
        <w:rPr>
          <w:rFonts w:ascii="Georgia" w:hAnsi="Georgia"/>
          <w:sz w:val="22"/>
          <w:szCs w:val="22"/>
          <w:lang w:val="ru-RU" w:eastAsia="en-GB" w:bidi="he-IL"/>
        </w:rPr>
        <w:t xml:space="preserve"> </w:t>
      </w:r>
      <w:proofErr w:type="spellStart"/>
      <w:r w:rsidRPr="001E436C">
        <w:rPr>
          <w:rFonts w:ascii="Georgia" w:hAnsi="Georgia"/>
          <w:sz w:val="22"/>
          <w:szCs w:val="22"/>
          <w:lang w:val="ru-RU" w:eastAsia="en-GB" w:bidi="he-IL"/>
        </w:rPr>
        <w:t>Member</w:t>
      </w:r>
      <w:proofErr w:type="spellEnd"/>
      <w:r w:rsidRPr="001E436C">
        <w:rPr>
          <w:rFonts w:ascii="Georgia" w:hAnsi="Georgia"/>
          <w:sz w:val="22"/>
          <w:szCs w:val="22"/>
          <w:lang w:val="ru-RU" w:eastAsia="en-GB" w:bidi="he-IL"/>
        </w:rPr>
        <w:t>)</w:t>
      </w:r>
    </w:p>
    <w:p w14:paraId="26684093" w14:textId="77777777" w:rsidR="00103845" w:rsidRPr="001E436C" w:rsidRDefault="00103845" w:rsidP="00103845">
      <w:pPr>
        <w:pStyle w:val="ListParagraph"/>
        <w:numPr>
          <w:ilvl w:val="0"/>
          <w:numId w:val="32"/>
        </w:numPr>
        <w:adjustRightInd w:val="0"/>
        <w:jc w:val="both"/>
        <w:rPr>
          <w:rFonts w:ascii="Georgia" w:hAnsi="Georgia"/>
          <w:sz w:val="22"/>
          <w:szCs w:val="22"/>
          <w:lang w:val="ru-RU" w:eastAsia="en-GB" w:bidi="he-IL"/>
        </w:rPr>
      </w:pPr>
      <w:proofErr w:type="spellStart"/>
      <w:r w:rsidRPr="001E436C">
        <w:rPr>
          <w:rFonts w:ascii="Georgia" w:hAnsi="Georgia"/>
          <w:sz w:val="22"/>
          <w:szCs w:val="22"/>
          <w:lang w:val="ru-RU" w:eastAsia="en-GB" w:bidi="he-IL"/>
        </w:rPr>
        <w:t>Drug</w:t>
      </w:r>
      <w:proofErr w:type="spellEnd"/>
      <w:r w:rsidRPr="001E436C">
        <w:rPr>
          <w:rFonts w:ascii="Georgia" w:hAnsi="Georgia"/>
          <w:sz w:val="22"/>
          <w:szCs w:val="22"/>
          <w:lang w:val="ru-RU" w:eastAsia="en-GB" w:bidi="he-IL"/>
        </w:rPr>
        <w:t xml:space="preserve"> </w:t>
      </w:r>
      <w:proofErr w:type="spellStart"/>
      <w:r w:rsidRPr="001E436C">
        <w:rPr>
          <w:rFonts w:ascii="Georgia" w:hAnsi="Georgia"/>
          <w:sz w:val="22"/>
          <w:szCs w:val="22"/>
          <w:lang w:val="ru-RU" w:eastAsia="en-GB" w:bidi="he-IL"/>
        </w:rPr>
        <w:t>Development</w:t>
      </w:r>
      <w:proofErr w:type="spellEnd"/>
      <w:r w:rsidRPr="001E436C">
        <w:rPr>
          <w:rFonts w:ascii="Georgia" w:hAnsi="Georgia"/>
          <w:sz w:val="22"/>
          <w:szCs w:val="22"/>
          <w:lang w:val="ru-RU" w:eastAsia="en-GB" w:bidi="he-IL"/>
        </w:rPr>
        <w:t xml:space="preserve"> &amp; </w:t>
      </w:r>
      <w:proofErr w:type="spellStart"/>
      <w:r w:rsidRPr="001E436C">
        <w:rPr>
          <w:rFonts w:ascii="Georgia" w:hAnsi="Georgia"/>
          <w:sz w:val="22"/>
          <w:szCs w:val="22"/>
          <w:lang w:val="ru-RU" w:eastAsia="en-GB" w:bidi="he-IL"/>
        </w:rPr>
        <w:t>Industrial</w:t>
      </w:r>
      <w:proofErr w:type="spellEnd"/>
      <w:r w:rsidRPr="001E436C">
        <w:rPr>
          <w:rFonts w:ascii="Georgia" w:hAnsi="Georgia"/>
          <w:sz w:val="22"/>
          <w:szCs w:val="22"/>
          <w:lang w:val="ru-RU" w:eastAsia="en-GB" w:bidi="he-IL"/>
        </w:rPr>
        <w:t xml:space="preserve"> </w:t>
      </w:r>
      <w:proofErr w:type="spellStart"/>
      <w:r w:rsidRPr="001E436C">
        <w:rPr>
          <w:rFonts w:ascii="Georgia" w:hAnsi="Georgia"/>
          <w:sz w:val="22"/>
          <w:szCs w:val="22"/>
          <w:lang w:val="ru-RU" w:eastAsia="en-GB" w:bidi="he-IL"/>
        </w:rPr>
        <w:t>Pharmacy</w:t>
      </w:r>
      <w:proofErr w:type="spellEnd"/>
      <w:r w:rsidRPr="001E436C">
        <w:rPr>
          <w:rFonts w:ascii="Georgia" w:hAnsi="Georgia"/>
          <w:sz w:val="22"/>
          <w:szCs w:val="22"/>
          <w:lang w:val="ru-RU" w:eastAsia="en-GB" w:bidi="he-IL"/>
        </w:rPr>
        <w:t xml:space="preserve"> (</w:t>
      </w:r>
      <w:proofErr w:type="spellStart"/>
      <w:r w:rsidRPr="001E436C">
        <w:rPr>
          <w:rFonts w:ascii="Georgia" w:hAnsi="Georgia"/>
          <w:sz w:val="22"/>
          <w:szCs w:val="22"/>
          <w:lang w:val="ru-RU" w:eastAsia="en-GB" w:bidi="he-IL"/>
        </w:rPr>
        <w:t>Reviewer</w:t>
      </w:r>
      <w:proofErr w:type="spellEnd"/>
      <w:r w:rsidRPr="001E436C">
        <w:rPr>
          <w:rFonts w:ascii="Georgia" w:hAnsi="Georgia"/>
          <w:sz w:val="22"/>
          <w:szCs w:val="22"/>
          <w:lang w:val="ru-RU" w:eastAsia="en-GB" w:bidi="he-IL"/>
        </w:rPr>
        <w:t>)</w:t>
      </w:r>
    </w:p>
    <w:p w14:paraId="08820D77" w14:textId="77777777" w:rsidR="00103845" w:rsidRPr="001E436C" w:rsidRDefault="00103845" w:rsidP="00103845">
      <w:pPr>
        <w:pStyle w:val="ListParagraph"/>
        <w:numPr>
          <w:ilvl w:val="0"/>
          <w:numId w:val="32"/>
        </w:numPr>
        <w:adjustRightInd w:val="0"/>
        <w:jc w:val="both"/>
        <w:rPr>
          <w:rFonts w:ascii="Georgia" w:hAnsi="Georgia"/>
          <w:sz w:val="22"/>
          <w:szCs w:val="22"/>
          <w:lang w:val="ru-RU" w:eastAsia="en-GB" w:bidi="he-IL"/>
        </w:rPr>
      </w:pPr>
      <w:proofErr w:type="spellStart"/>
      <w:r w:rsidRPr="001E436C">
        <w:rPr>
          <w:rFonts w:ascii="Georgia" w:hAnsi="Georgia"/>
          <w:sz w:val="22"/>
          <w:szCs w:val="22"/>
          <w:lang w:val="ru-RU" w:eastAsia="en-GB" w:bidi="he-IL"/>
        </w:rPr>
        <w:t>West</w:t>
      </w:r>
      <w:proofErr w:type="spellEnd"/>
      <w:r w:rsidRPr="001E436C">
        <w:rPr>
          <w:rFonts w:ascii="Georgia" w:hAnsi="Georgia"/>
          <w:sz w:val="22"/>
          <w:szCs w:val="22"/>
          <w:lang w:val="ru-RU" w:eastAsia="en-GB" w:bidi="he-IL"/>
        </w:rPr>
        <w:t xml:space="preserve"> </w:t>
      </w:r>
      <w:proofErr w:type="spellStart"/>
      <w:r w:rsidRPr="001E436C">
        <w:rPr>
          <w:rFonts w:ascii="Georgia" w:hAnsi="Georgia"/>
          <w:sz w:val="22"/>
          <w:szCs w:val="22"/>
          <w:lang w:val="ru-RU" w:eastAsia="en-GB" w:bidi="he-IL"/>
        </w:rPr>
        <w:t>Indian</w:t>
      </w:r>
      <w:proofErr w:type="spellEnd"/>
      <w:r w:rsidRPr="001E436C">
        <w:rPr>
          <w:rFonts w:ascii="Georgia" w:hAnsi="Georgia"/>
          <w:sz w:val="22"/>
          <w:szCs w:val="22"/>
          <w:lang w:val="ru-RU" w:eastAsia="en-GB" w:bidi="he-IL"/>
        </w:rPr>
        <w:t xml:space="preserve"> </w:t>
      </w:r>
      <w:proofErr w:type="spellStart"/>
      <w:r w:rsidRPr="001E436C">
        <w:rPr>
          <w:rFonts w:ascii="Georgia" w:hAnsi="Georgia"/>
          <w:sz w:val="22"/>
          <w:szCs w:val="22"/>
          <w:lang w:val="ru-RU" w:eastAsia="en-GB" w:bidi="he-IL"/>
        </w:rPr>
        <w:t>Medical</w:t>
      </w:r>
      <w:proofErr w:type="spellEnd"/>
      <w:r w:rsidRPr="001E436C">
        <w:rPr>
          <w:rFonts w:ascii="Georgia" w:hAnsi="Georgia"/>
          <w:sz w:val="22"/>
          <w:szCs w:val="22"/>
          <w:lang w:val="ru-RU" w:eastAsia="en-GB" w:bidi="he-IL"/>
        </w:rPr>
        <w:t xml:space="preserve"> </w:t>
      </w:r>
      <w:proofErr w:type="spellStart"/>
      <w:r w:rsidRPr="001E436C">
        <w:rPr>
          <w:rFonts w:ascii="Georgia" w:hAnsi="Georgia"/>
          <w:sz w:val="22"/>
          <w:szCs w:val="22"/>
          <w:lang w:val="ru-RU" w:eastAsia="en-GB" w:bidi="he-IL"/>
        </w:rPr>
        <w:t>Journal</w:t>
      </w:r>
      <w:proofErr w:type="spellEnd"/>
      <w:r w:rsidRPr="001E436C">
        <w:rPr>
          <w:rFonts w:ascii="Georgia" w:hAnsi="Georgia"/>
          <w:sz w:val="22"/>
          <w:szCs w:val="22"/>
          <w:lang w:val="ru-RU" w:eastAsia="en-GB" w:bidi="he-IL"/>
        </w:rPr>
        <w:t xml:space="preserve"> (</w:t>
      </w:r>
      <w:proofErr w:type="spellStart"/>
      <w:r w:rsidRPr="001E436C">
        <w:rPr>
          <w:rFonts w:ascii="Georgia" w:hAnsi="Georgia"/>
          <w:sz w:val="22"/>
          <w:szCs w:val="22"/>
          <w:lang w:val="ru-RU" w:eastAsia="en-GB" w:bidi="he-IL"/>
        </w:rPr>
        <w:t>Reviewer</w:t>
      </w:r>
      <w:proofErr w:type="spellEnd"/>
      <w:r w:rsidRPr="001E436C">
        <w:rPr>
          <w:rFonts w:ascii="Georgia" w:hAnsi="Georgia"/>
          <w:sz w:val="22"/>
          <w:szCs w:val="22"/>
          <w:lang w:val="ru-RU" w:eastAsia="en-GB" w:bidi="he-IL"/>
        </w:rPr>
        <w:t>)</w:t>
      </w:r>
    </w:p>
    <w:p w14:paraId="004B3B57" w14:textId="77777777" w:rsidR="00103845" w:rsidRPr="001E436C" w:rsidRDefault="00103845" w:rsidP="00103845">
      <w:pPr>
        <w:pStyle w:val="ListParagraph"/>
        <w:numPr>
          <w:ilvl w:val="0"/>
          <w:numId w:val="32"/>
        </w:numPr>
        <w:adjustRightInd w:val="0"/>
        <w:jc w:val="both"/>
        <w:rPr>
          <w:rFonts w:ascii="Georgia" w:hAnsi="Georgia"/>
          <w:sz w:val="22"/>
          <w:szCs w:val="22"/>
          <w:lang w:val="ru-RU" w:eastAsia="en-GB" w:bidi="he-IL"/>
        </w:rPr>
      </w:pPr>
      <w:proofErr w:type="spellStart"/>
      <w:r w:rsidRPr="001E436C">
        <w:rPr>
          <w:rFonts w:ascii="Georgia" w:hAnsi="Georgia"/>
          <w:sz w:val="22"/>
          <w:szCs w:val="22"/>
          <w:lang w:val="ru-RU" w:eastAsia="en-GB" w:bidi="he-IL"/>
        </w:rPr>
        <w:t>West</w:t>
      </w:r>
      <w:proofErr w:type="spellEnd"/>
      <w:r w:rsidRPr="001E436C">
        <w:rPr>
          <w:rFonts w:ascii="Georgia" w:hAnsi="Georgia"/>
          <w:sz w:val="22"/>
          <w:szCs w:val="22"/>
          <w:lang w:val="ru-RU" w:eastAsia="en-GB" w:bidi="he-IL"/>
        </w:rPr>
        <w:t xml:space="preserve"> </w:t>
      </w:r>
      <w:proofErr w:type="spellStart"/>
      <w:r w:rsidRPr="001E436C">
        <w:rPr>
          <w:rFonts w:ascii="Georgia" w:hAnsi="Georgia"/>
          <w:sz w:val="22"/>
          <w:szCs w:val="22"/>
          <w:lang w:val="ru-RU" w:eastAsia="en-GB" w:bidi="he-IL"/>
        </w:rPr>
        <w:t>African</w:t>
      </w:r>
      <w:proofErr w:type="spellEnd"/>
      <w:r w:rsidRPr="001E436C">
        <w:rPr>
          <w:rFonts w:ascii="Georgia" w:hAnsi="Georgia"/>
          <w:sz w:val="22"/>
          <w:szCs w:val="22"/>
          <w:lang w:val="ru-RU" w:eastAsia="en-GB" w:bidi="he-IL"/>
        </w:rPr>
        <w:t xml:space="preserve"> </w:t>
      </w:r>
      <w:proofErr w:type="spellStart"/>
      <w:r w:rsidRPr="001E436C">
        <w:rPr>
          <w:rFonts w:ascii="Georgia" w:hAnsi="Georgia"/>
          <w:sz w:val="22"/>
          <w:szCs w:val="22"/>
          <w:lang w:val="ru-RU" w:eastAsia="en-GB" w:bidi="he-IL"/>
        </w:rPr>
        <w:t>Journal</w:t>
      </w:r>
      <w:proofErr w:type="spellEnd"/>
      <w:r w:rsidRPr="001E436C">
        <w:rPr>
          <w:rFonts w:ascii="Georgia" w:hAnsi="Georgia"/>
          <w:sz w:val="22"/>
          <w:szCs w:val="22"/>
          <w:lang w:val="ru-RU" w:eastAsia="en-GB" w:bidi="he-IL"/>
        </w:rPr>
        <w:t xml:space="preserve"> </w:t>
      </w:r>
      <w:proofErr w:type="spellStart"/>
      <w:r w:rsidRPr="001E436C">
        <w:rPr>
          <w:rFonts w:ascii="Georgia" w:hAnsi="Georgia"/>
          <w:sz w:val="22"/>
          <w:szCs w:val="22"/>
          <w:lang w:val="ru-RU" w:eastAsia="en-GB" w:bidi="he-IL"/>
        </w:rPr>
        <w:t>of</w:t>
      </w:r>
      <w:proofErr w:type="spellEnd"/>
      <w:r w:rsidRPr="001E436C">
        <w:rPr>
          <w:rFonts w:ascii="Georgia" w:hAnsi="Georgia"/>
          <w:sz w:val="22"/>
          <w:szCs w:val="22"/>
          <w:lang w:val="ru-RU" w:eastAsia="en-GB" w:bidi="he-IL"/>
        </w:rPr>
        <w:t xml:space="preserve"> </w:t>
      </w:r>
      <w:proofErr w:type="spellStart"/>
      <w:r w:rsidRPr="001E436C">
        <w:rPr>
          <w:rFonts w:ascii="Georgia" w:hAnsi="Georgia"/>
          <w:sz w:val="22"/>
          <w:szCs w:val="22"/>
          <w:lang w:val="ru-RU" w:eastAsia="en-GB" w:bidi="he-IL"/>
        </w:rPr>
        <w:t>Pharmacy</w:t>
      </w:r>
      <w:proofErr w:type="spellEnd"/>
      <w:r w:rsidRPr="001E436C">
        <w:rPr>
          <w:rFonts w:ascii="Georgia" w:hAnsi="Georgia"/>
          <w:sz w:val="22"/>
          <w:szCs w:val="22"/>
          <w:lang w:val="ru-RU" w:eastAsia="en-GB" w:bidi="he-IL"/>
        </w:rPr>
        <w:t xml:space="preserve"> (</w:t>
      </w:r>
      <w:proofErr w:type="spellStart"/>
      <w:r w:rsidRPr="001E436C">
        <w:rPr>
          <w:rFonts w:ascii="Georgia" w:hAnsi="Georgia"/>
          <w:sz w:val="22"/>
          <w:szCs w:val="22"/>
          <w:lang w:val="ru-RU" w:eastAsia="en-GB" w:bidi="he-IL"/>
        </w:rPr>
        <w:t>Reviewer</w:t>
      </w:r>
      <w:proofErr w:type="spellEnd"/>
      <w:r w:rsidRPr="001E436C">
        <w:rPr>
          <w:rFonts w:ascii="Georgia" w:hAnsi="Georgia"/>
          <w:sz w:val="22"/>
          <w:szCs w:val="22"/>
          <w:lang w:val="ru-RU" w:eastAsia="en-GB" w:bidi="he-IL"/>
        </w:rPr>
        <w:t>)</w:t>
      </w:r>
    </w:p>
    <w:p w14:paraId="6130396B" w14:textId="77777777" w:rsidR="00103845" w:rsidRPr="001E436C" w:rsidRDefault="00103845" w:rsidP="00103845">
      <w:pPr>
        <w:pStyle w:val="ListParagraph"/>
        <w:numPr>
          <w:ilvl w:val="0"/>
          <w:numId w:val="32"/>
        </w:numPr>
        <w:adjustRightInd w:val="0"/>
        <w:jc w:val="both"/>
        <w:rPr>
          <w:rFonts w:ascii="Georgia" w:hAnsi="Georgia"/>
          <w:sz w:val="22"/>
          <w:szCs w:val="22"/>
          <w:lang w:val="ru-RU" w:eastAsia="en-GB" w:bidi="he-IL"/>
        </w:rPr>
      </w:pPr>
      <w:proofErr w:type="spellStart"/>
      <w:r w:rsidRPr="001E436C">
        <w:rPr>
          <w:rFonts w:ascii="Georgia" w:hAnsi="Georgia"/>
          <w:sz w:val="22"/>
          <w:szCs w:val="22"/>
          <w:lang w:val="ru-RU" w:eastAsia="en-GB" w:bidi="he-IL"/>
        </w:rPr>
        <w:t>Journal</w:t>
      </w:r>
      <w:proofErr w:type="spellEnd"/>
      <w:r w:rsidRPr="001E436C">
        <w:rPr>
          <w:rFonts w:ascii="Georgia" w:hAnsi="Georgia"/>
          <w:sz w:val="22"/>
          <w:szCs w:val="22"/>
          <w:lang w:val="ru-RU" w:eastAsia="en-GB" w:bidi="he-IL"/>
        </w:rPr>
        <w:t xml:space="preserve"> </w:t>
      </w:r>
      <w:proofErr w:type="spellStart"/>
      <w:r w:rsidRPr="001E436C">
        <w:rPr>
          <w:rFonts w:ascii="Georgia" w:hAnsi="Georgia"/>
          <w:sz w:val="22"/>
          <w:szCs w:val="22"/>
          <w:lang w:val="ru-RU" w:eastAsia="en-GB" w:bidi="he-IL"/>
        </w:rPr>
        <w:t>of</w:t>
      </w:r>
      <w:proofErr w:type="spellEnd"/>
      <w:r w:rsidRPr="001E436C">
        <w:rPr>
          <w:rFonts w:ascii="Georgia" w:hAnsi="Georgia"/>
          <w:sz w:val="22"/>
          <w:szCs w:val="22"/>
          <w:lang w:val="ru-RU" w:eastAsia="en-GB" w:bidi="he-IL"/>
        </w:rPr>
        <w:t xml:space="preserve"> </w:t>
      </w:r>
      <w:proofErr w:type="spellStart"/>
      <w:r w:rsidRPr="001E436C">
        <w:rPr>
          <w:rFonts w:ascii="Georgia" w:hAnsi="Georgia"/>
          <w:sz w:val="22"/>
          <w:szCs w:val="22"/>
          <w:lang w:val="ru-RU" w:eastAsia="en-GB" w:bidi="he-IL"/>
        </w:rPr>
        <w:t>Pharmaceutical</w:t>
      </w:r>
      <w:proofErr w:type="spellEnd"/>
      <w:r w:rsidRPr="001E436C">
        <w:rPr>
          <w:rFonts w:ascii="Georgia" w:hAnsi="Georgia"/>
          <w:sz w:val="22"/>
          <w:szCs w:val="22"/>
          <w:lang w:val="ru-RU" w:eastAsia="en-GB" w:bidi="he-IL"/>
        </w:rPr>
        <w:t xml:space="preserve"> </w:t>
      </w:r>
      <w:proofErr w:type="spellStart"/>
      <w:r w:rsidRPr="001E436C">
        <w:rPr>
          <w:rFonts w:ascii="Georgia" w:hAnsi="Georgia"/>
          <w:sz w:val="22"/>
          <w:szCs w:val="22"/>
          <w:lang w:val="ru-RU" w:eastAsia="en-GB" w:bidi="he-IL"/>
        </w:rPr>
        <w:t>Technology</w:t>
      </w:r>
      <w:proofErr w:type="spellEnd"/>
      <w:r w:rsidRPr="001E436C">
        <w:rPr>
          <w:rFonts w:ascii="Georgia" w:hAnsi="Georgia"/>
          <w:sz w:val="22"/>
          <w:szCs w:val="22"/>
          <w:lang w:val="ru-RU" w:eastAsia="en-GB" w:bidi="he-IL"/>
        </w:rPr>
        <w:t xml:space="preserve"> &amp; </w:t>
      </w:r>
      <w:proofErr w:type="spellStart"/>
      <w:r w:rsidRPr="001E436C">
        <w:rPr>
          <w:rFonts w:ascii="Georgia" w:hAnsi="Georgia"/>
          <w:sz w:val="22"/>
          <w:szCs w:val="22"/>
          <w:lang w:val="ru-RU" w:eastAsia="en-GB" w:bidi="he-IL"/>
        </w:rPr>
        <w:t>Drug</w:t>
      </w:r>
      <w:proofErr w:type="spellEnd"/>
      <w:r w:rsidRPr="001E436C">
        <w:rPr>
          <w:rFonts w:ascii="Georgia" w:hAnsi="Georgia"/>
          <w:sz w:val="22"/>
          <w:szCs w:val="22"/>
          <w:lang w:val="ru-RU" w:eastAsia="en-GB" w:bidi="he-IL"/>
        </w:rPr>
        <w:t xml:space="preserve"> </w:t>
      </w:r>
      <w:proofErr w:type="spellStart"/>
      <w:r w:rsidRPr="001E436C">
        <w:rPr>
          <w:rFonts w:ascii="Georgia" w:hAnsi="Georgia"/>
          <w:sz w:val="22"/>
          <w:szCs w:val="22"/>
          <w:lang w:val="ru-RU" w:eastAsia="en-GB" w:bidi="he-IL"/>
        </w:rPr>
        <w:t>Research</w:t>
      </w:r>
      <w:proofErr w:type="spellEnd"/>
      <w:r w:rsidRPr="001E436C">
        <w:rPr>
          <w:rFonts w:ascii="Georgia" w:hAnsi="Georgia"/>
          <w:sz w:val="22"/>
          <w:szCs w:val="22"/>
          <w:lang w:val="ru-RU" w:eastAsia="en-GB" w:bidi="he-IL"/>
        </w:rPr>
        <w:t xml:space="preserve"> (</w:t>
      </w:r>
      <w:proofErr w:type="spellStart"/>
      <w:r w:rsidRPr="001E436C">
        <w:rPr>
          <w:rFonts w:ascii="Georgia" w:hAnsi="Georgia"/>
          <w:sz w:val="22"/>
          <w:szCs w:val="22"/>
          <w:lang w:val="ru-RU" w:eastAsia="en-GB" w:bidi="he-IL"/>
        </w:rPr>
        <w:t>Reviewer</w:t>
      </w:r>
      <w:proofErr w:type="spellEnd"/>
      <w:r w:rsidRPr="001E436C">
        <w:rPr>
          <w:rFonts w:ascii="Georgia" w:hAnsi="Georgia"/>
          <w:sz w:val="22"/>
          <w:szCs w:val="22"/>
          <w:lang w:val="ru-RU" w:eastAsia="en-GB" w:bidi="he-IL"/>
        </w:rPr>
        <w:t>)</w:t>
      </w:r>
    </w:p>
    <w:p w14:paraId="12179C49" w14:textId="77777777" w:rsidR="00103845" w:rsidRPr="001E436C" w:rsidRDefault="00103845" w:rsidP="00103845">
      <w:pPr>
        <w:pStyle w:val="ListParagraph"/>
        <w:numPr>
          <w:ilvl w:val="0"/>
          <w:numId w:val="32"/>
        </w:numPr>
        <w:adjustRightInd w:val="0"/>
        <w:jc w:val="both"/>
        <w:rPr>
          <w:rFonts w:ascii="Georgia" w:hAnsi="Georgia"/>
          <w:sz w:val="22"/>
          <w:szCs w:val="22"/>
          <w:lang w:val="ru-RU" w:eastAsia="en-GB" w:bidi="he-IL"/>
        </w:rPr>
      </w:pPr>
      <w:proofErr w:type="spellStart"/>
      <w:r w:rsidRPr="001E436C">
        <w:rPr>
          <w:rFonts w:ascii="Georgia" w:hAnsi="Georgia"/>
          <w:sz w:val="22"/>
          <w:szCs w:val="22"/>
          <w:lang w:val="ru-RU" w:eastAsia="en-GB" w:bidi="he-IL"/>
        </w:rPr>
        <w:t>Scientific</w:t>
      </w:r>
      <w:proofErr w:type="spellEnd"/>
      <w:r w:rsidRPr="001E436C">
        <w:rPr>
          <w:rFonts w:ascii="Georgia" w:hAnsi="Georgia"/>
          <w:sz w:val="22"/>
          <w:szCs w:val="22"/>
          <w:lang w:val="ru-RU" w:eastAsia="en-GB" w:bidi="he-IL"/>
        </w:rPr>
        <w:t xml:space="preserve"> </w:t>
      </w:r>
      <w:proofErr w:type="spellStart"/>
      <w:r w:rsidRPr="001E436C">
        <w:rPr>
          <w:rFonts w:ascii="Georgia" w:hAnsi="Georgia"/>
          <w:sz w:val="22"/>
          <w:szCs w:val="22"/>
          <w:lang w:val="ru-RU" w:eastAsia="en-GB" w:bidi="he-IL"/>
        </w:rPr>
        <w:t>Journal</w:t>
      </w:r>
      <w:proofErr w:type="spellEnd"/>
      <w:r w:rsidRPr="001E436C">
        <w:rPr>
          <w:rFonts w:ascii="Georgia" w:hAnsi="Georgia"/>
          <w:sz w:val="22"/>
          <w:szCs w:val="22"/>
          <w:lang w:val="ru-RU" w:eastAsia="en-GB" w:bidi="he-IL"/>
        </w:rPr>
        <w:t xml:space="preserve"> </w:t>
      </w:r>
      <w:proofErr w:type="spellStart"/>
      <w:r w:rsidRPr="001E436C">
        <w:rPr>
          <w:rFonts w:ascii="Georgia" w:hAnsi="Georgia"/>
          <w:sz w:val="22"/>
          <w:szCs w:val="22"/>
          <w:lang w:val="ru-RU" w:eastAsia="en-GB" w:bidi="he-IL"/>
        </w:rPr>
        <w:t>International</w:t>
      </w:r>
      <w:proofErr w:type="spellEnd"/>
      <w:r w:rsidRPr="001E436C">
        <w:rPr>
          <w:rFonts w:ascii="Georgia" w:hAnsi="Georgia"/>
          <w:sz w:val="22"/>
          <w:szCs w:val="22"/>
          <w:lang w:val="ru-RU" w:eastAsia="en-GB" w:bidi="he-IL"/>
        </w:rPr>
        <w:t xml:space="preserve"> (SJI) (</w:t>
      </w:r>
      <w:proofErr w:type="spellStart"/>
      <w:r w:rsidRPr="001E436C">
        <w:rPr>
          <w:rFonts w:ascii="Georgia" w:hAnsi="Georgia"/>
          <w:sz w:val="22"/>
          <w:szCs w:val="22"/>
          <w:lang w:val="ru-RU" w:eastAsia="en-GB" w:bidi="he-IL"/>
        </w:rPr>
        <w:t>Editorial</w:t>
      </w:r>
      <w:proofErr w:type="spellEnd"/>
      <w:r w:rsidRPr="001E436C">
        <w:rPr>
          <w:rFonts w:ascii="Georgia" w:hAnsi="Georgia"/>
          <w:sz w:val="22"/>
          <w:szCs w:val="22"/>
          <w:lang w:val="ru-RU" w:eastAsia="en-GB" w:bidi="he-IL"/>
        </w:rPr>
        <w:t xml:space="preserve"> </w:t>
      </w:r>
      <w:proofErr w:type="spellStart"/>
      <w:r w:rsidRPr="001E436C">
        <w:rPr>
          <w:rFonts w:ascii="Georgia" w:hAnsi="Georgia"/>
          <w:sz w:val="22"/>
          <w:szCs w:val="22"/>
          <w:lang w:val="ru-RU" w:eastAsia="en-GB" w:bidi="he-IL"/>
        </w:rPr>
        <w:t>Board</w:t>
      </w:r>
      <w:proofErr w:type="spellEnd"/>
      <w:r w:rsidRPr="001E436C">
        <w:rPr>
          <w:rFonts w:ascii="Georgia" w:hAnsi="Georgia"/>
          <w:sz w:val="22"/>
          <w:szCs w:val="22"/>
          <w:lang w:val="ru-RU" w:eastAsia="en-GB" w:bidi="he-IL"/>
        </w:rPr>
        <w:t xml:space="preserve"> </w:t>
      </w:r>
      <w:proofErr w:type="spellStart"/>
      <w:r w:rsidRPr="001E436C">
        <w:rPr>
          <w:rFonts w:ascii="Georgia" w:hAnsi="Georgia"/>
          <w:sz w:val="22"/>
          <w:szCs w:val="22"/>
          <w:lang w:val="ru-RU" w:eastAsia="en-GB" w:bidi="he-IL"/>
        </w:rPr>
        <w:t>Member</w:t>
      </w:r>
      <w:proofErr w:type="spellEnd"/>
      <w:r w:rsidRPr="001E436C">
        <w:rPr>
          <w:rFonts w:ascii="Georgia" w:hAnsi="Georgia"/>
          <w:sz w:val="22"/>
          <w:szCs w:val="22"/>
          <w:lang w:val="ru-RU" w:eastAsia="en-GB" w:bidi="he-IL"/>
        </w:rPr>
        <w:t>)</w:t>
      </w:r>
    </w:p>
    <w:p w14:paraId="3BA2892C" w14:textId="6361F525" w:rsidR="00103845" w:rsidRPr="00103845" w:rsidRDefault="00103845" w:rsidP="00103845">
      <w:pPr>
        <w:rPr>
          <w:rFonts w:ascii="Georgia" w:hAnsi="Georgia"/>
          <w:i/>
          <w:szCs w:val="22"/>
        </w:rPr>
      </w:pPr>
      <w:r w:rsidRPr="00103845">
        <w:rPr>
          <w:rFonts w:ascii="Georgia" w:hAnsi="Georgia"/>
          <w:i/>
          <w:szCs w:val="22"/>
        </w:rPr>
        <w:t>*Current/ongoing services</w:t>
      </w:r>
    </w:p>
    <w:p w14:paraId="635639E5" w14:textId="77777777" w:rsidR="00103845" w:rsidRPr="001E436C" w:rsidRDefault="00103845" w:rsidP="00103845">
      <w:pPr>
        <w:pStyle w:val="ListParagraph"/>
        <w:rPr>
          <w:rFonts w:ascii="Georgia" w:hAnsi="Georgia"/>
          <w:sz w:val="22"/>
          <w:szCs w:val="22"/>
        </w:rPr>
      </w:pPr>
    </w:p>
    <w:p w14:paraId="7DF7EBA4" w14:textId="7E47F55E" w:rsidR="00103845" w:rsidRPr="001E436C" w:rsidRDefault="00103845" w:rsidP="00103845">
      <w:pPr>
        <w:pStyle w:val="ListParagraph"/>
        <w:pBdr>
          <w:left w:val="single" w:sz="4" w:space="31" w:color="FFFFFF"/>
          <w:right w:val="single" w:sz="4" w:space="31" w:color="FFFFFF"/>
        </w:pBdr>
        <w:jc w:val="center"/>
        <w:rPr>
          <w:rFonts w:ascii="Georgia" w:hAnsi="Georgia"/>
          <w:b/>
          <w:sz w:val="22"/>
          <w:szCs w:val="22"/>
        </w:rPr>
      </w:pPr>
      <w:r w:rsidRPr="001E436C">
        <w:rPr>
          <w:rFonts w:ascii="Georgia" w:hAnsi="Georgia"/>
          <w:b/>
          <w:sz w:val="22"/>
          <w:szCs w:val="22"/>
        </w:rPr>
        <w:t>COMMUNITY</w:t>
      </w:r>
      <w:r w:rsidR="00F5701D">
        <w:rPr>
          <w:rFonts w:ascii="Georgia" w:hAnsi="Georgia"/>
          <w:b/>
          <w:sz w:val="22"/>
          <w:szCs w:val="22"/>
        </w:rPr>
        <w:t xml:space="preserve"> </w:t>
      </w:r>
      <w:r w:rsidRPr="001E436C">
        <w:rPr>
          <w:rFonts w:ascii="Georgia" w:hAnsi="Georgia"/>
          <w:b/>
          <w:sz w:val="22"/>
          <w:szCs w:val="22"/>
        </w:rPr>
        <w:t>OUTREACH</w:t>
      </w:r>
      <w:r w:rsidR="00F5701D">
        <w:rPr>
          <w:rFonts w:ascii="Georgia" w:hAnsi="Georgia"/>
          <w:b/>
          <w:sz w:val="22"/>
          <w:szCs w:val="22"/>
        </w:rPr>
        <w:t>/</w:t>
      </w:r>
      <w:r w:rsidRPr="001E436C">
        <w:rPr>
          <w:rFonts w:ascii="Georgia" w:hAnsi="Georgia"/>
          <w:b/>
          <w:sz w:val="22"/>
          <w:szCs w:val="22"/>
        </w:rPr>
        <w:t>SERVICES</w:t>
      </w:r>
    </w:p>
    <w:p w14:paraId="2B17F089" w14:textId="037EFDCF" w:rsidR="00103845" w:rsidRPr="00103845" w:rsidRDefault="00103845" w:rsidP="00103845">
      <w:pPr>
        <w:pStyle w:val="ListParagraph"/>
        <w:numPr>
          <w:ilvl w:val="0"/>
          <w:numId w:val="29"/>
        </w:numPr>
        <w:pBdr>
          <w:left w:val="single" w:sz="4" w:space="31" w:color="FFFFFF"/>
          <w:right w:val="single" w:sz="4" w:space="31" w:color="FFFFFF"/>
        </w:pBdr>
        <w:jc w:val="both"/>
        <w:rPr>
          <w:rFonts w:ascii="Georgia" w:hAnsi="Georgia"/>
          <w:sz w:val="22"/>
          <w:szCs w:val="22"/>
        </w:rPr>
      </w:pPr>
      <w:r w:rsidRPr="00103845">
        <w:rPr>
          <w:rFonts w:ascii="Georgia" w:hAnsi="Georgia"/>
          <w:sz w:val="22"/>
          <w:szCs w:val="22"/>
        </w:rPr>
        <w:t>2004 – 2009</w:t>
      </w:r>
      <w:r w:rsidRPr="00103845">
        <w:rPr>
          <w:rFonts w:ascii="Georgia" w:hAnsi="Georgia"/>
          <w:sz w:val="22"/>
          <w:szCs w:val="22"/>
        </w:rPr>
        <w:tab/>
        <w:t>Consultant to the Scientific Research Council, Jamaica in formulation research &amp; product development</w:t>
      </w:r>
    </w:p>
    <w:p w14:paraId="3C4E9F11" w14:textId="77777777" w:rsidR="00103845" w:rsidRPr="00103845" w:rsidRDefault="00103845" w:rsidP="00103845">
      <w:pPr>
        <w:pStyle w:val="ListParagraph"/>
        <w:numPr>
          <w:ilvl w:val="0"/>
          <w:numId w:val="29"/>
        </w:numPr>
        <w:rPr>
          <w:rFonts w:ascii="Georgia" w:hAnsi="Georgia"/>
          <w:sz w:val="22"/>
          <w:szCs w:val="22"/>
        </w:rPr>
      </w:pPr>
      <w:r w:rsidRPr="00103845">
        <w:rPr>
          <w:rFonts w:ascii="Georgia" w:hAnsi="Georgia"/>
          <w:sz w:val="22"/>
          <w:szCs w:val="22"/>
        </w:rPr>
        <w:lastRenderedPageBreak/>
        <w:t>2004 – 2009</w:t>
      </w:r>
      <w:r w:rsidRPr="00103845">
        <w:rPr>
          <w:rFonts w:ascii="Georgia" w:hAnsi="Georgia"/>
          <w:sz w:val="22"/>
          <w:szCs w:val="22"/>
        </w:rPr>
        <w:tab/>
        <w:t>Annual Medical Outreach Program Coordinator, Association of Nigerians in Jamaica</w:t>
      </w:r>
    </w:p>
    <w:p w14:paraId="39DBB229" w14:textId="29E28DF9" w:rsidR="00103845" w:rsidRPr="00103845" w:rsidRDefault="00103845" w:rsidP="00103845">
      <w:pPr>
        <w:pStyle w:val="ListParagraph"/>
        <w:numPr>
          <w:ilvl w:val="0"/>
          <w:numId w:val="29"/>
        </w:numPr>
        <w:pBdr>
          <w:left w:val="single" w:sz="4" w:space="31" w:color="FFFFFF"/>
          <w:right w:val="single" w:sz="4" w:space="31" w:color="FFFFFF"/>
        </w:pBdr>
        <w:jc w:val="both"/>
        <w:rPr>
          <w:rFonts w:ascii="Georgia" w:hAnsi="Georgia"/>
          <w:sz w:val="22"/>
          <w:szCs w:val="22"/>
        </w:rPr>
      </w:pPr>
      <w:r w:rsidRPr="00103845">
        <w:rPr>
          <w:rFonts w:ascii="Georgia" w:hAnsi="Georgia"/>
          <w:sz w:val="22"/>
          <w:szCs w:val="22"/>
        </w:rPr>
        <w:t>2004 – 2007</w:t>
      </w:r>
      <w:r w:rsidRPr="00103845">
        <w:rPr>
          <w:rFonts w:ascii="Georgia" w:hAnsi="Georgia"/>
          <w:sz w:val="22"/>
          <w:szCs w:val="22"/>
        </w:rPr>
        <w:tab/>
        <w:t>Secretary, Association of Nigerians in Jamaica</w:t>
      </w:r>
    </w:p>
    <w:p w14:paraId="50737848" w14:textId="77777777" w:rsidR="00103845" w:rsidRPr="00103845" w:rsidRDefault="00103845" w:rsidP="00103845">
      <w:pPr>
        <w:pStyle w:val="ListParagraph"/>
        <w:numPr>
          <w:ilvl w:val="0"/>
          <w:numId w:val="29"/>
        </w:numPr>
        <w:pBdr>
          <w:left w:val="single" w:sz="4" w:space="31" w:color="FFFFFF"/>
          <w:right w:val="single" w:sz="4" w:space="31" w:color="FFFFFF"/>
        </w:pBdr>
        <w:jc w:val="both"/>
        <w:rPr>
          <w:rFonts w:ascii="Georgia" w:hAnsi="Georgia"/>
          <w:sz w:val="22"/>
          <w:szCs w:val="22"/>
        </w:rPr>
      </w:pPr>
      <w:r w:rsidRPr="00103845">
        <w:rPr>
          <w:rFonts w:ascii="Georgia" w:hAnsi="Georgia"/>
          <w:sz w:val="22"/>
          <w:szCs w:val="22"/>
        </w:rPr>
        <w:t>2005 – 2009</w:t>
      </w:r>
      <w:r w:rsidRPr="00103845">
        <w:rPr>
          <w:rFonts w:ascii="Georgia" w:hAnsi="Georgia"/>
          <w:sz w:val="22"/>
          <w:szCs w:val="22"/>
        </w:rPr>
        <w:tab/>
        <w:t>Technical Assessor, Jamaica National Accreditation (JAANAC) Committee of the Bureau of Standards, Jamaica</w:t>
      </w:r>
    </w:p>
    <w:p w14:paraId="78DA4B0D" w14:textId="77777777" w:rsidR="00103845" w:rsidRPr="001E436C" w:rsidRDefault="00103845" w:rsidP="00103845">
      <w:pPr>
        <w:pStyle w:val="ListParagraph"/>
        <w:numPr>
          <w:ilvl w:val="0"/>
          <w:numId w:val="29"/>
        </w:numPr>
        <w:adjustRightInd w:val="0"/>
        <w:jc w:val="both"/>
        <w:rPr>
          <w:rFonts w:ascii="Georgia" w:hAnsi="Georgia"/>
          <w:sz w:val="22"/>
          <w:szCs w:val="22"/>
          <w:lang w:val="en-GB" w:eastAsia="en-GB" w:bidi="he-IL"/>
        </w:rPr>
      </w:pPr>
      <w:r w:rsidRPr="001E436C">
        <w:rPr>
          <w:rFonts w:ascii="Georgia" w:hAnsi="Georgia"/>
          <w:sz w:val="22"/>
          <w:szCs w:val="22"/>
          <w:lang w:val="en-GB" w:eastAsia="en-GB" w:bidi="he-IL"/>
        </w:rPr>
        <w:t>1996 – 2001</w:t>
      </w:r>
      <w:r w:rsidRPr="001E436C">
        <w:rPr>
          <w:rFonts w:ascii="Georgia" w:hAnsi="Georgia"/>
          <w:sz w:val="22"/>
          <w:szCs w:val="22"/>
          <w:lang w:val="en-GB" w:eastAsia="en-GB" w:bidi="he-IL"/>
        </w:rPr>
        <w:tab/>
      </w:r>
      <w:r w:rsidRPr="001E436C">
        <w:rPr>
          <w:rFonts w:ascii="Georgia" w:hAnsi="Georgia"/>
          <w:b/>
          <w:sz w:val="22"/>
          <w:szCs w:val="22"/>
          <w:lang w:val="en-GB" w:eastAsia="en-GB" w:bidi="he-IL"/>
        </w:rPr>
        <w:t>Consultant Pharmaceutical Formulation Development and Manufacturing Scientist</w:t>
      </w:r>
      <w:r w:rsidRPr="001E436C">
        <w:rPr>
          <w:rFonts w:ascii="Georgia" w:hAnsi="Georgia"/>
          <w:sz w:val="22"/>
          <w:szCs w:val="22"/>
          <w:lang w:val="en-GB" w:eastAsia="en-GB" w:bidi="he-IL"/>
        </w:rPr>
        <w:t xml:space="preserve"> to JOLLITERS INDUSTRY LIMITED, Lagos Nigeria</w:t>
      </w:r>
    </w:p>
    <w:p w14:paraId="3F661590" w14:textId="77777777" w:rsidR="00F5701D" w:rsidRPr="00F5701D" w:rsidRDefault="00103845" w:rsidP="00F5701D">
      <w:pPr>
        <w:pStyle w:val="ListParagraph"/>
        <w:numPr>
          <w:ilvl w:val="0"/>
          <w:numId w:val="29"/>
        </w:numPr>
        <w:adjustRightInd w:val="0"/>
        <w:jc w:val="both"/>
        <w:rPr>
          <w:rFonts w:ascii="Georgia" w:hAnsi="Georgia"/>
          <w:sz w:val="22"/>
          <w:szCs w:val="22"/>
        </w:rPr>
      </w:pPr>
      <w:r w:rsidRPr="00F5701D">
        <w:rPr>
          <w:rFonts w:ascii="Georgia" w:hAnsi="Georgia"/>
          <w:sz w:val="22"/>
          <w:szCs w:val="22"/>
          <w:lang w:val="en-GB" w:eastAsia="en-GB" w:bidi="he-IL"/>
        </w:rPr>
        <w:t>1999 – 2002</w:t>
      </w:r>
      <w:r w:rsidRPr="00F5701D">
        <w:rPr>
          <w:rFonts w:ascii="Georgia" w:hAnsi="Georgia"/>
          <w:b/>
          <w:sz w:val="22"/>
          <w:szCs w:val="22"/>
          <w:lang w:val="en-GB" w:eastAsia="en-GB" w:bidi="he-IL"/>
        </w:rPr>
        <w:tab/>
        <w:t xml:space="preserve">Secretary, Osun State Pharmacist's Multipurpose Co-operative Society, </w:t>
      </w:r>
      <w:r w:rsidRPr="00F5701D">
        <w:rPr>
          <w:rFonts w:ascii="Georgia" w:hAnsi="Georgia"/>
          <w:sz w:val="22"/>
          <w:szCs w:val="22"/>
        </w:rPr>
        <w:t>Osogbo, Osun State</w:t>
      </w:r>
    </w:p>
    <w:p w14:paraId="36132D93" w14:textId="74962714" w:rsidR="00CC46A7" w:rsidRPr="00F5701D" w:rsidRDefault="00103845" w:rsidP="00F5701D">
      <w:pPr>
        <w:pStyle w:val="ListParagraph"/>
        <w:numPr>
          <w:ilvl w:val="0"/>
          <w:numId w:val="29"/>
        </w:numPr>
        <w:adjustRightInd w:val="0"/>
        <w:jc w:val="both"/>
        <w:rPr>
          <w:rFonts w:ascii="Georgia" w:hAnsi="Georgia"/>
          <w:sz w:val="22"/>
          <w:szCs w:val="22"/>
        </w:rPr>
      </w:pPr>
      <w:r w:rsidRPr="00F5701D">
        <w:rPr>
          <w:rFonts w:ascii="Georgia" w:hAnsi="Georgia"/>
          <w:sz w:val="22"/>
          <w:szCs w:val="22"/>
        </w:rPr>
        <w:t>1995 – 2001</w:t>
      </w:r>
      <w:r w:rsidRPr="00F5701D">
        <w:rPr>
          <w:rFonts w:ascii="Georgia" w:hAnsi="Georgia"/>
          <w:sz w:val="22"/>
          <w:szCs w:val="22"/>
        </w:rPr>
        <w:tab/>
      </w:r>
      <w:r w:rsidRPr="00F5701D">
        <w:rPr>
          <w:rFonts w:ascii="Georgia" w:hAnsi="Georgia"/>
          <w:b/>
          <w:sz w:val="22"/>
          <w:szCs w:val="22"/>
        </w:rPr>
        <w:t>Resource Person</w:t>
      </w:r>
      <w:r w:rsidRPr="00F5701D">
        <w:rPr>
          <w:rFonts w:ascii="Georgia" w:hAnsi="Georgia"/>
          <w:sz w:val="22"/>
          <w:szCs w:val="22"/>
        </w:rPr>
        <w:t xml:space="preserve"> to the North American African Company (NAAFCO), Lagos Nigeria on Quality Assurance, proof-of-concept and application of new analytical equipment</w:t>
      </w:r>
    </w:p>
    <w:p w14:paraId="57FC5377" w14:textId="061AE7AE" w:rsidR="00103845" w:rsidRPr="00F5701D" w:rsidRDefault="00103845" w:rsidP="00F5701D"/>
    <w:p w14:paraId="3D031F50" w14:textId="77777777" w:rsidR="00103845" w:rsidRPr="00F5701D" w:rsidRDefault="00103845" w:rsidP="00F5701D">
      <w:pPr>
        <w:rPr>
          <w:b/>
          <w:caps/>
        </w:rPr>
      </w:pPr>
    </w:p>
    <w:p w14:paraId="3BD5199A" w14:textId="1E802A2D" w:rsidR="00103845" w:rsidRPr="00F5701D" w:rsidRDefault="00103845" w:rsidP="00F5701D">
      <w:pPr>
        <w:jc w:val="center"/>
        <w:rPr>
          <w:b/>
          <w:caps/>
        </w:rPr>
      </w:pPr>
      <w:r w:rsidRPr="00F5701D">
        <w:rPr>
          <w:b/>
          <w:caps/>
        </w:rPr>
        <w:t>Research FOCUS</w:t>
      </w:r>
    </w:p>
    <w:p w14:paraId="7944051B" w14:textId="77777777" w:rsidR="00103845" w:rsidRPr="00F5701D" w:rsidRDefault="00103845" w:rsidP="00F5701D">
      <w:pPr>
        <w:pStyle w:val="ListParagraph"/>
        <w:numPr>
          <w:ilvl w:val="0"/>
          <w:numId w:val="41"/>
        </w:numPr>
        <w:rPr>
          <w:rFonts w:ascii="Georgia" w:hAnsi="Georgia"/>
          <w:sz w:val="22"/>
          <w:szCs w:val="22"/>
        </w:rPr>
      </w:pPr>
      <w:r w:rsidRPr="00F5701D">
        <w:rPr>
          <w:rFonts w:ascii="Georgia" w:hAnsi="Georgia"/>
          <w:sz w:val="22"/>
          <w:szCs w:val="22"/>
        </w:rPr>
        <w:t>Dosage form design, Bioavailability/Bioequivalence &amp; Pharmacokinetic studies</w:t>
      </w:r>
    </w:p>
    <w:p w14:paraId="4184C6AF" w14:textId="77777777" w:rsidR="00103845" w:rsidRPr="00F5701D" w:rsidRDefault="00103845" w:rsidP="00F5701D">
      <w:pPr>
        <w:pStyle w:val="ListParagraph"/>
        <w:numPr>
          <w:ilvl w:val="0"/>
          <w:numId w:val="41"/>
        </w:numPr>
        <w:rPr>
          <w:rFonts w:ascii="Georgia" w:hAnsi="Georgia" w:cs="Arial"/>
          <w:sz w:val="22"/>
          <w:szCs w:val="22"/>
        </w:rPr>
      </w:pPr>
      <w:r w:rsidRPr="00F5701D">
        <w:rPr>
          <w:rFonts w:ascii="Georgia" w:hAnsi="Georgia"/>
          <w:sz w:val="22"/>
          <w:szCs w:val="22"/>
        </w:rPr>
        <w:t>Application of Biopharmaceutics and Pharmacokinetics principles in rational therapy of pediatric &amp; geriatric patient</w:t>
      </w:r>
      <w:r w:rsidRPr="00F5701D">
        <w:rPr>
          <w:rFonts w:ascii="Georgia" w:hAnsi="Georgia" w:cs="Arial"/>
          <w:sz w:val="22"/>
          <w:szCs w:val="22"/>
        </w:rPr>
        <w:t xml:space="preserve"> populations through simulations and kinetic modeling</w:t>
      </w:r>
    </w:p>
    <w:p w14:paraId="1DC6F461" w14:textId="77777777" w:rsidR="00103845" w:rsidRPr="00F5701D" w:rsidRDefault="00103845" w:rsidP="00103845">
      <w:pPr>
        <w:pStyle w:val="ListParagraph"/>
        <w:numPr>
          <w:ilvl w:val="0"/>
          <w:numId w:val="35"/>
        </w:numPr>
        <w:rPr>
          <w:rFonts w:ascii="Georgia" w:hAnsi="Georgia" w:cs="Arial"/>
          <w:sz w:val="22"/>
          <w:szCs w:val="22"/>
        </w:rPr>
      </w:pPr>
      <w:r w:rsidRPr="00F5701D">
        <w:rPr>
          <w:rFonts w:ascii="Georgia" w:hAnsi="Georgia" w:cs="Arial"/>
          <w:sz w:val="22"/>
          <w:szCs w:val="22"/>
        </w:rPr>
        <w:t>Development/modification of Pharmaceutical smart biomaterials for site-specific drug delivery, characterization of delivery and stability kinetics</w:t>
      </w:r>
    </w:p>
    <w:p w14:paraId="7499E7AE" w14:textId="77777777" w:rsidR="00103845" w:rsidRPr="00F5701D" w:rsidRDefault="00103845" w:rsidP="00103845">
      <w:pPr>
        <w:pStyle w:val="ListParagraph"/>
        <w:numPr>
          <w:ilvl w:val="0"/>
          <w:numId w:val="35"/>
        </w:numPr>
        <w:rPr>
          <w:rFonts w:ascii="Georgia" w:hAnsi="Georgia" w:cs="Arial"/>
          <w:sz w:val="22"/>
          <w:szCs w:val="22"/>
        </w:rPr>
      </w:pPr>
      <w:r w:rsidRPr="00F5701D">
        <w:rPr>
          <w:rFonts w:ascii="Georgia" w:hAnsi="Georgia" w:cs="Arial"/>
          <w:sz w:val="22"/>
          <w:szCs w:val="22"/>
        </w:rPr>
        <w:t xml:space="preserve">Application of smart biomaterials and pharmacokinetics principles in </w:t>
      </w:r>
      <w:proofErr w:type="spellStart"/>
      <w:r w:rsidRPr="00F5701D">
        <w:rPr>
          <w:rFonts w:ascii="Georgia" w:hAnsi="Georgia" w:cs="Arial"/>
          <w:sz w:val="22"/>
          <w:szCs w:val="22"/>
        </w:rPr>
        <w:t>chronopharmaceutics</w:t>
      </w:r>
      <w:proofErr w:type="spellEnd"/>
      <w:r w:rsidRPr="00F5701D">
        <w:rPr>
          <w:rFonts w:ascii="Georgia" w:hAnsi="Georgia" w:cs="Arial"/>
          <w:sz w:val="22"/>
          <w:szCs w:val="22"/>
        </w:rPr>
        <w:t xml:space="preserve"> of time-cyclic and physiologic cyclic conditions/disorders.</w:t>
      </w:r>
    </w:p>
    <w:p w14:paraId="5136C3D2" w14:textId="77777777" w:rsidR="00103845" w:rsidRPr="00F5701D" w:rsidRDefault="00103845" w:rsidP="00F5701D"/>
    <w:p w14:paraId="63A08418" w14:textId="77777777" w:rsidR="000348AC" w:rsidRPr="00F5701D" w:rsidRDefault="000348AC" w:rsidP="00F5701D"/>
    <w:p w14:paraId="59E4B24B" w14:textId="5AA0DD23" w:rsidR="00BE038B" w:rsidRPr="00F5701D" w:rsidRDefault="00F5701D" w:rsidP="00F5701D">
      <w:pPr>
        <w:jc w:val="center"/>
        <w:rPr>
          <w:rFonts w:ascii="Georgia" w:hAnsi="Georgia"/>
          <w:b/>
        </w:rPr>
      </w:pPr>
      <w:r>
        <w:rPr>
          <w:rFonts w:ascii="Georgia" w:hAnsi="Georgia"/>
          <w:b/>
        </w:rPr>
        <w:t>Selected</w:t>
      </w:r>
      <w:r w:rsidR="000348AC" w:rsidRPr="00F5701D">
        <w:rPr>
          <w:rFonts w:ascii="Georgia" w:hAnsi="Georgia"/>
          <w:b/>
        </w:rPr>
        <w:t xml:space="preserve"> P</w:t>
      </w:r>
      <w:r w:rsidR="00BE038B" w:rsidRPr="00F5701D">
        <w:rPr>
          <w:rFonts w:ascii="Georgia" w:hAnsi="Georgia"/>
          <w:b/>
        </w:rPr>
        <w:t>eer-reviewed publications</w:t>
      </w:r>
    </w:p>
    <w:p w14:paraId="51156497" w14:textId="77777777" w:rsidR="00F5701D" w:rsidRDefault="00F5701D" w:rsidP="00F5701D">
      <w:pPr>
        <w:jc w:val="center"/>
        <w:rPr>
          <w:b/>
        </w:rPr>
      </w:pPr>
    </w:p>
    <w:p w14:paraId="52E6EA1C" w14:textId="5984A75C" w:rsidR="000348AC" w:rsidRPr="00654D91" w:rsidRDefault="000348AC" w:rsidP="00F5701D">
      <w:pPr>
        <w:rPr>
          <w:b/>
          <w:i/>
        </w:rPr>
      </w:pPr>
      <w:r w:rsidRPr="00654D91">
        <w:rPr>
          <w:b/>
          <w:i/>
        </w:rPr>
        <w:t>Pharmaceutics/Biopharmaceutics</w:t>
      </w:r>
    </w:p>
    <w:p w14:paraId="6764FC43" w14:textId="45578F17" w:rsidR="000348AC" w:rsidRPr="000348AC" w:rsidRDefault="000348AC" w:rsidP="000348AC">
      <w:pPr>
        <w:autoSpaceDE/>
        <w:autoSpaceDN/>
        <w:spacing w:before="100" w:beforeAutospacing="1" w:after="100" w:afterAutospacing="1"/>
        <w:rPr>
          <w:rFonts w:ascii="Georgia" w:hAnsi="Georgia"/>
          <w:szCs w:val="22"/>
        </w:rPr>
      </w:pPr>
      <w:r w:rsidRPr="000348AC">
        <w:rPr>
          <w:rFonts w:ascii="Georgia" w:hAnsi="Georgia"/>
          <w:szCs w:val="22"/>
        </w:rPr>
        <w:t xml:space="preserve">1. </w:t>
      </w:r>
      <w:r w:rsidRPr="000348AC">
        <w:rPr>
          <w:rFonts w:ascii="Georgia" w:hAnsi="Georgia"/>
          <w:b/>
          <w:szCs w:val="22"/>
        </w:rPr>
        <w:t>Harris, T. T.</w:t>
      </w:r>
      <w:r w:rsidRPr="000348AC">
        <w:rPr>
          <w:rFonts w:ascii="Georgia" w:hAnsi="Georgia"/>
          <w:szCs w:val="22"/>
        </w:rPr>
        <w:t xml:space="preserve">, Adebayo, A. S., Bennett, D., </w:t>
      </w:r>
      <w:proofErr w:type="spellStart"/>
      <w:r w:rsidRPr="000348AC">
        <w:rPr>
          <w:rFonts w:ascii="Georgia" w:hAnsi="Georgia"/>
          <w:szCs w:val="22"/>
        </w:rPr>
        <w:t>Olugbuyi</w:t>
      </w:r>
      <w:proofErr w:type="spellEnd"/>
      <w:r w:rsidRPr="000348AC">
        <w:rPr>
          <w:rFonts w:ascii="Georgia" w:hAnsi="Georgia"/>
          <w:szCs w:val="22"/>
        </w:rPr>
        <w:t>, O. Scott, C. (2018). European Journal of Clinical Pharmaceutics, 20 (4) Jul-</w:t>
      </w:r>
      <w:r w:rsidR="00BD64F7" w:rsidRPr="001E436C">
        <w:rPr>
          <w:rFonts w:ascii="Georgia" w:hAnsi="Georgia"/>
          <w:szCs w:val="22"/>
        </w:rPr>
        <w:t>Aug.</w:t>
      </w:r>
      <w:r w:rsidRPr="000348AC">
        <w:rPr>
          <w:rFonts w:ascii="Georgia" w:hAnsi="Georgia"/>
          <w:szCs w:val="22"/>
        </w:rPr>
        <w:t xml:space="preserve"> 2018. </w:t>
      </w:r>
    </w:p>
    <w:p w14:paraId="282E859C" w14:textId="77777777" w:rsidR="000348AC" w:rsidRPr="000348AC" w:rsidRDefault="000348AC" w:rsidP="000348AC">
      <w:pPr>
        <w:autoSpaceDE/>
        <w:autoSpaceDN/>
        <w:spacing w:before="100" w:beforeAutospacing="1" w:after="100" w:afterAutospacing="1"/>
        <w:rPr>
          <w:rFonts w:ascii="Georgia" w:hAnsi="Georgia"/>
          <w:szCs w:val="22"/>
        </w:rPr>
      </w:pPr>
      <w:r w:rsidRPr="000348AC">
        <w:rPr>
          <w:rFonts w:ascii="Georgia" w:hAnsi="Georgia"/>
          <w:szCs w:val="22"/>
        </w:rPr>
        <w:t xml:space="preserve">2. </w:t>
      </w:r>
      <w:r w:rsidRPr="000348AC">
        <w:rPr>
          <w:rFonts w:ascii="Georgia" w:hAnsi="Georgia"/>
          <w:b/>
          <w:szCs w:val="22"/>
        </w:rPr>
        <w:t>Pryce, N.A</w:t>
      </w:r>
      <w:r w:rsidRPr="000348AC">
        <w:rPr>
          <w:rFonts w:ascii="Georgia" w:hAnsi="Georgia"/>
          <w:szCs w:val="22"/>
        </w:rPr>
        <w:t>., Adebayo, A.S., Bennett, D.A. and Brown-</w:t>
      </w:r>
      <w:proofErr w:type="spellStart"/>
      <w:r w:rsidRPr="000348AC">
        <w:rPr>
          <w:rFonts w:ascii="Georgia" w:hAnsi="Georgia"/>
          <w:szCs w:val="22"/>
        </w:rPr>
        <w:t>Myrie</w:t>
      </w:r>
      <w:proofErr w:type="spellEnd"/>
      <w:r w:rsidRPr="000348AC">
        <w:rPr>
          <w:rFonts w:ascii="Georgia" w:hAnsi="Georgia"/>
          <w:szCs w:val="22"/>
        </w:rPr>
        <w:t xml:space="preserve">, E. (2017). Design and evaluation of a new fixed-dose immediate release capsule of atenolol, enalapril maleate and hydrochlorothiazide. Journal of Pharmaceutical Research International 20(1): 1-16. </w:t>
      </w:r>
    </w:p>
    <w:p w14:paraId="1BC88166" w14:textId="77777777" w:rsidR="000348AC" w:rsidRPr="000348AC" w:rsidRDefault="000348AC" w:rsidP="000348AC">
      <w:pPr>
        <w:autoSpaceDE/>
        <w:autoSpaceDN/>
        <w:spacing w:before="100" w:beforeAutospacing="1" w:after="100" w:afterAutospacing="1"/>
        <w:rPr>
          <w:rFonts w:ascii="Georgia" w:hAnsi="Georgia"/>
          <w:szCs w:val="22"/>
        </w:rPr>
      </w:pPr>
      <w:r w:rsidRPr="000348AC">
        <w:rPr>
          <w:rFonts w:ascii="Georgia" w:hAnsi="Georgia"/>
          <w:szCs w:val="22"/>
        </w:rPr>
        <w:t xml:space="preserve">3. </w:t>
      </w:r>
      <w:proofErr w:type="spellStart"/>
      <w:r w:rsidRPr="000348AC">
        <w:rPr>
          <w:rFonts w:ascii="Georgia" w:hAnsi="Georgia"/>
          <w:b/>
          <w:szCs w:val="22"/>
        </w:rPr>
        <w:t>Okunlola</w:t>
      </w:r>
      <w:proofErr w:type="spellEnd"/>
      <w:r w:rsidRPr="000348AC">
        <w:rPr>
          <w:rFonts w:ascii="Georgia" w:hAnsi="Georgia"/>
          <w:b/>
          <w:szCs w:val="22"/>
        </w:rPr>
        <w:t xml:space="preserve"> A</w:t>
      </w:r>
      <w:r w:rsidRPr="000348AC">
        <w:rPr>
          <w:rFonts w:ascii="Georgia" w:hAnsi="Georgia"/>
          <w:szCs w:val="22"/>
        </w:rPr>
        <w:t xml:space="preserve">., Adebayo A.S., </w:t>
      </w:r>
      <w:proofErr w:type="spellStart"/>
      <w:r w:rsidRPr="000348AC">
        <w:rPr>
          <w:rFonts w:ascii="Georgia" w:hAnsi="Georgia"/>
          <w:szCs w:val="22"/>
        </w:rPr>
        <w:t>Adeyeye</w:t>
      </w:r>
      <w:proofErr w:type="spellEnd"/>
      <w:r w:rsidRPr="000348AC">
        <w:rPr>
          <w:rFonts w:ascii="Georgia" w:hAnsi="Georgia"/>
          <w:szCs w:val="22"/>
        </w:rPr>
        <w:t xml:space="preserve"> M. C. (2016). Development of repaglinide microspheres using novel acetylated starches of bitter and Chinese yams as polymers. International Journal of Biological Macromolecules (2017), 94, 544-553. http://dx.doi.org/10.1016/j.ijbiomac.2016.10.032 </w:t>
      </w:r>
    </w:p>
    <w:p w14:paraId="7618E3B8" w14:textId="77777777" w:rsidR="000348AC" w:rsidRPr="000348AC" w:rsidRDefault="000348AC" w:rsidP="000348AC">
      <w:pPr>
        <w:autoSpaceDE/>
        <w:autoSpaceDN/>
        <w:spacing w:before="100" w:beforeAutospacing="1" w:after="100" w:afterAutospacing="1"/>
        <w:rPr>
          <w:rFonts w:ascii="Georgia" w:hAnsi="Georgia"/>
          <w:szCs w:val="22"/>
        </w:rPr>
      </w:pPr>
      <w:r w:rsidRPr="000348AC">
        <w:rPr>
          <w:rFonts w:ascii="Georgia" w:hAnsi="Georgia"/>
          <w:szCs w:val="22"/>
        </w:rPr>
        <w:t xml:space="preserve">4. </w:t>
      </w:r>
      <w:r w:rsidRPr="000348AC">
        <w:rPr>
          <w:rFonts w:ascii="Georgia" w:hAnsi="Georgia"/>
          <w:b/>
          <w:szCs w:val="22"/>
        </w:rPr>
        <w:t>Adebayo A. S</w:t>
      </w:r>
      <w:r w:rsidRPr="000348AC">
        <w:rPr>
          <w:rFonts w:ascii="Georgia" w:hAnsi="Georgia"/>
          <w:szCs w:val="22"/>
        </w:rPr>
        <w:t xml:space="preserve">. and McFarlane N. (2014) Model-Based Bioequivalence assessment of a commercial Azithromycin Capsule against Pfizer Zithromax Tablet marketed in Jamaica. Journal of Applied Pharmaceutical Science, 4 (10), 062-068 http://www.japsonline.com </w:t>
      </w:r>
    </w:p>
    <w:p w14:paraId="33E4F67E" w14:textId="6C26EC43" w:rsidR="000348AC" w:rsidRPr="000348AC" w:rsidRDefault="000348AC" w:rsidP="000348AC">
      <w:pPr>
        <w:autoSpaceDE/>
        <w:autoSpaceDN/>
        <w:spacing w:before="100" w:beforeAutospacing="1" w:after="100" w:afterAutospacing="1"/>
        <w:rPr>
          <w:rFonts w:ascii="Georgia" w:hAnsi="Georgia"/>
          <w:szCs w:val="22"/>
        </w:rPr>
      </w:pPr>
      <w:r w:rsidRPr="000348AC">
        <w:rPr>
          <w:rFonts w:ascii="Georgia" w:hAnsi="Georgia"/>
          <w:szCs w:val="22"/>
        </w:rPr>
        <w:t xml:space="preserve">5. </w:t>
      </w:r>
      <w:proofErr w:type="spellStart"/>
      <w:r w:rsidR="00BD64F7" w:rsidRPr="001E436C">
        <w:rPr>
          <w:rFonts w:ascii="Georgia" w:hAnsi="Georgia"/>
          <w:szCs w:val="22"/>
        </w:rPr>
        <w:t>Jankie</w:t>
      </w:r>
      <w:proofErr w:type="spellEnd"/>
      <w:r w:rsidR="00BD64F7" w:rsidRPr="001E436C">
        <w:rPr>
          <w:rFonts w:ascii="Georgia" w:hAnsi="Georgia"/>
          <w:szCs w:val="22"/>
        </w:rPr>
        <w:t xml:space="preserve">, </w:t>
      </w:r>
      <w:r w:rsidRPr="000348AC">
        <w:rPr>
          <w:rFonts w:ascii="Georgia" w:hAnsi="Georgia"/>
          <w:szCs w:val="22"/>
        </w:rPr>
        <w:t xml:space="preserve">S., </w:t>
      </w:r>
      <w:r w:rsidR="00BD64F7" w:rsidRPr="001E436C">
        <w:rPr>
          <w:rFonts w:ascii="Georgia" w:hAnsi="Georgia"/>
          <w:b/>
          <w:szCs w:val="22"/>
        </w:rPr>
        <w:t xml:space="preserve">Adebayo, </w:t>
      </w:r>
      <w:r w:rsidRPr="000348AC">
        <w:rPr>
          <w:rFonts w:ascii="Georgia" w:hAnsi="Georgia"/>
          <w:b/>
          <w:szCs w:val="22"/>
        </w:rPr>
        <w:t>A</w:t>
      </w:r>
      <w:r w:rsidR="00BD64F7" w:rsidRPr="001E436C">
        <w:rPr>
          <w:rFonts w:ascii="Georgia" w:hAnsi="Georgia"/>
          <w:b/>
          <w:szCs w:val="22"/>
        </w:rPr>
        <w:t xml:space="preserve">. </w:t>
      </w:r>
      <w:r w:rsidRPr="000348AC">
        <w:rPr>
          <w:rFonts w:ascii="Georgia" w:hAnsi="Georgia"/>
          <w:b/>
          <w:szCs w:val="22"/>
        </w:rPr>
        <w:t>S</w:t>
      </w:r>
      <w:r w:rsidRPr="000348AC">
        <w:rPr>
          <w:rFonts w:ascii="Georgia" w:hAnsi="Georgia"/>
          <w:szCs w:val="22"/>
        </w:rPr>
        <w:t xml:space="preserve">., </w:t>
      </w:r>
      <w:r w:rsidR="00BD64F7" w:rsidRPr="001E436C">
        <w:rPr>
          <w:rFonts w:ascii="Georgia" w:hAnsi="Georgia"/>
          <w:szCs w:val="22"/>
        </w:rPr>
        <w:t xml:space="preserve">Pillai, </w:t>
      </w:r>
      <w:r w:rsidRPr="000348AC">
        <w:rPr>
          <w:rFonts w:ascii="Georgia" w:hAnsi="Georgia"/>
          <w:szCs w:val="22"/>
        </w:rPr>
        <w:t xml:space="preserve">G. (2012) In Vitro Activities of Fluoroquinolones Entrapped in Non-ionic Surfactant Vesicles against Ciprofloxacin-Resistant Bacteria Strains Journal of Pharmaceutical Technology &amp; Drug Research http://www.hoajonline.com/journals/jptdr/content/pdf/5.pdf </w:t>
      </w:r>
    </w:p>
    <w:p w14:paraId="72E240B2" w14:textId="77777777" w:rsidR="000348AC" w:rsidRPr="001E436C" w:rsidRDefault="000348AC" w:rsidP="000348AC">
      <w:pPr>
        <w:autoSpaceDE/>
        <w:autoSpaceDN/>
        <w:spacing w:before="100" w:beforeAutospacing="1" w:after="100" w:afterAutospacing="1"/>
        <w:rPr>
          <w:rFonts w:ascii="Georgia" w:hAnsi="Georgia"/>
          <w:szCs w:val="22"/>
        </w:rPr>
      </w:pPr>
      <w:r w:rsidRPr="000348AC">
        <w:rPr>
          <w:rFonts w:ascii="Georgia" w:hAnsi="Georgia"/>
          <w:szCs w:val="22"/>
        </w:rPr>
        <w:t xml:space="preserve">6. Anderson N., </w:t>
      </w:r>
      <w:r w:rsidRPr="000348AC">
        <w:rPr>
          <w:rFonts w:ascii="Georgia" w:hAnsi="Georgia"/>
          <w:b/>
          <w:szCs w:val="22"/>
        </w:rPr>
        <w:t>Adebayo A. S,</w:t>
      </w:r>
      <w:r w:rsidRPr="000348AC">
        <w:rPr>
          <w:rFonts w:ascii="Georgia" w:hAnsi="Georgia"/>
          <w:szCs w:val="22"/>
        </w:rPr>
        <w:t xml:space="preserve"> Smith N. (2012) Physicochemical properties of </w:t>
      </w:r>
      <w:proofErr w:type="spellStart"/>
      <w:r w:rsidRPr="000348AC">
        <w:rPr>
          <w:rFonts w:ascii="Georgia" w:hAnsi="Georgia"/>
          <w:szCs w:val="22"/>
        </w:rPr>
        <w:t>Blighia</w:t>
      </w:r>
      <w:proofErr w:type="spellEnd"/>
      <w:r w:rsidRPr="000348AC">
        <w:rPr>
          <w:rFonts w:ascii="Georgia" w:hAnsi="Georgia"/>
          <w:szCs w:val="22"/>
        </w:rPr>
        <w:t xml:space="preserve"> </w:t>
      </w:r>
      <w:proofErr w:type="spellStart"/>
      <w:r w:rsidRPr="000348AC">
        <w:rPr>
          <w:rFonts w:ascii="Georgia" w:hAnsi="Georgia"/>
          <w:szCs w:val="22"/>
        </w:rPr>
        <w:t>sapida</w:t>
      </w:r>
      <w:proofErr w:type="spellEnd"/>
      <w:r w:rsidRPr="000348AC">
        <w:rPr>
          <w:rFonts w:ascii="Georgia" w:hAnsi="Georgia"/>
          <w:szCs w:val="22"/>
        </w:rPr>
        <w:t xml:space="preserve"> (Ackee) oil extract and its potential application as emulsion base, Afr. J. Pharm. and </w:t>
      </w:r>
      <w:proofErr w:type="spellStart"/>
      <w:r w:rsidRPr="000348AC">
        <w:rPr>
          <w:rFonts w:ascii="Georgia" w:hAnsi="Georgia"/>
          <w:szCs w:val="22"/>
        </w:rPr>
        <w:t>Pharmacol</w:t>
      </w:r>
      <w:proofErr w:type="spellEnd"/>
      <w:r w:rsidRPr="000348AC">
        <w:rPr>
          <w:rFonts w:ascii="Georgia" w:hAnsi="Georgia"/>
          <w:szCs w:val="22"/>
        </w:rPr>
        <w:t xml:space="preserve">. 6(3): 200-210 (http://www.academicjournals.org/AJPP DOI: 10.5897/AJPP11.696) </w:t>
      </w:r>
    </w:p>
    <w:p w14:paraId="157E3DED" w14:textId="23363D81" w:rsidR="000348AC" w:rsidRPr="000348AC" w:rsidRDefault="000348AC" w:rsidP="000348AC">
      <w:pPr>
        <w:autoSpaceDE/>
        <w:autoSpaceDN/>
        <w:spacing w:before="100" w:beforeAutospacing="1" w:after="100" w:afterAutospacing="1"/>
        <w:rPr>
          <w:rFonts w:ascii="Georgia" w:hAnsi="Georgia"/>
          <w:szCs w:val="22"/>
        </w:rPr>
      </w:pPr>
      <w:r w:rsidRPr="000348AC">
        <w:rPr>
          <w:rFonts w:ascii="Georgia" w:hAnsi="Georgia"/>
          <w:szCs w:val="22"/>
        </w:rPr>
        <w:t xml:space="preserve">7. </w:t>
      </w:r>
      <w:r w:rsidRPr="000348AC">
        <w:rPr>
          <w:rFonts w:ascii="Georgia" w:hAnsi="Georgia"/>
          <w:b/>
          <w:szCs w:val="22"/>
        </w:rPr>
        <w:t>Riley C. K</w:t>
      </w:r>
      <w:r w:rsidRPr="000348AC">
        <w:rPr>
          <w:rFonts w:ascii="Georgia" w:hAnsi="Georgia"/>
          <w:szCs w:val="22"/>
        </w:rPr>
        <w:t xml:space="preserve">. and Adebayo A. S. (2010) A comparative investigation of the packing and flow properties of sweet potato (Ipomoea batatas) starches and their potential use in solid dosage formulations Starch - </w:t>
      </w:r>
      <w:proofErr w:type="spellStart"/>
      <w:r w:rsidRPr="000348AC">
        <w:rPr>
          <w:rFonts w:ascii="Georgia" w:hAnsi="Georgia"/>
          <w:szCs w:val="22"/>
        </w:rPr>
        <w:t>Stärke</w:t>
      </w:r>
      <w:proofErr w:type="spellEnd"/>
      <w:r w:rsidRPr="000348AC">
        <w:rPr>
          <w:rFonts w:ascii="Georgia" w:hAnsi="Georgia"/>
          <w:szCs w:val="22"/>
        </w:rPr>
        <w:t xml:space="preserve">, 62: 285-293. </w:t>
      </w:r>
    </w:p>
    <w:p w14:paraId="271A6B37" w14:textId="77777777" w:rsidR="000348AC" w:rsidRPr="000348AC" w:rsidRDefault="000348AC" w:rsidP="000348AC">
      <w:pPr>
        <w:autoSpaceDE/>
        <w:autoSpaceDN/>
        <w:spacing w:before="100" w:beforeAutospacing="1" w:after="100" w:afterAutospacing="1"/>
        <w:rPr>
          <w:rFonts w:ascii="Georgia" w:hAnsi="Georgia"/>
          <w:szCs w:val="22"/>
        </w:rPr>
      </w:pPr>
      <w:r w:rsidRPr="000348AC">
        <w:rPr>
          <w:rFonts w:ascii="Georgia" w:hAnsi="Georgia"/>
          <w:szCs w:val="22"/>
        </w:rPr>
        <w:lastRenderedPageBreak/>
        <w:t xml:space="preserve">8. </w:t>
      </w:r>
      <w:r w:rsidRPr="000348AC">
        <w:rPr>
          <w:rFonts w:ascii="Georgia" w:hAnsi="Georgia"/>
          <w:b/>
          <w:szCs w:val="22"/>
        </w:rPr>
        <w:t>Adebayo, A. S</w:t>
      </w:r>
      <w:r w:rsidRPr="000348AC">
        <w:rPr>
          <w:rFonts w:ascii="Georgia" w:hAnsi="Georgia"/>
          <w:szCs w:val="22"/>
        </w:rPr>
        <w:t>., Brown-</w:t>
      </w:r>
      <w:proofErr w:type="spellStart"/>
      <w:r w:rsidRPr="000348AC">
        <w:rPr>
          <w:rFonts w:ascii="Georgia" w:hAnsi="Georgia"/>
          <w:szCs w:val="22"/>
        </w:rPr>
        <w:t>Myrie</w:t>
      </w:r>
      <w:proofErr w:type="spellEnd"/>
      <w:r w:rsidRPr="000348AC">
        <w:rPr>
          <w:rFonts w:ascii="Georgia" w:hAnsi="Georgia"/>
          <w:szCs w:val="22"/>
        </w:rPr>
        <w:t xml:space="preserve">, E and </w:t>
      </w:r>
      <w:proofErr w:type="spellStart"/>
      <w:r w:rsidRPr="000348AC">
        <w:rPr>
          <w:rFonts w:ascii="Georgia" w:hAnsi="Georgia"/>
          <w:szCs w:val="22"/>
        </w:rPr>
        <w:t>Itiola</w:t>
      </w:r>
      <w:proofErr w:type="spellEnd"/>
      <w:r w:rsidRPr="000348AC">
        <w:rPr>
          <w:rFonts w:ascii="Georgia" w:hAnsi="Georgia"/>
          <w:szCs w:val="22"/>
        </w:rPr>
        <w:t xml:space="preserve">, O. A. (2008) Comparative disintegrant activities of breadfruit starch and official corn starch Powder Technology (USA), 181: 98 - 103 </w:t>
      </w:r>
    </w:p>
    <w:p w14:paraId="3B8FE6B6" w14:textId="77777777" w:rsidR="000348AC" w:rsidRPr="000348AC" w:rsidRDefault="000348AC" w:rsidP="000348AC">
      <w:pPr>
        <w:autoSpaceDE/>
        <w:autoSpaceDN/>
        <w:spacing w:before="100" w:beforeAutospacing="1" w:after="100" w:afterAutospacing="1"/>
        <w:rPr>
          <w:rFonts w:ascii="Georgia" w:hAnsi="Georgia"/>
          <w:szCs w:val="22"/>
        </w:rPr>
      </w:pPr>
      <w:r w:rsidRPr="000348AC">
        <w:rPr>
          <w:rFonts w:ascii="Georgia" w:hAnsi="Georgia"/>
          <w:szCs w:val="22"/>
        </w:rPr>
        <w:t xml:space="preserve">9. Riley, C. K., </w:t>
      </w:r>
      <w:r w:rsidRPr="000348AC">
        <w:rPr>
          <w:rFonts w:ascii="Georgia" w:hAnsi="Georgia"/>
          <w:b/>
          <w:szCs w:val="22"/>
        </w:rPr>
        <w:t>Adebayo, A. S</w:t>
      </w:r>
      <w:r w:rsidRPr="000348AC">
        <w:rPr>
          <w:rFonts w:ascii="Georgia" w:hAnsi="Georgia"/>
          <w:szCs w:val="22"/>
        </w:rPr>
        <w:t xml:space="preserve">., Wheatley, A. O. and </w:t>
      </w:r>
      <w:proofErr w:type="spellStart"/>
      <w:r w:rsidRPr="000348AC">
        <w:rPr>
          <w:rFonts w:ascii="Georgia" w:hAnsi="Georgia"/>
          <w:szCs w:val="22"/>
        </w:rPr>
        <w:t>Asemota</w:t>
      </w:r>
      <w:proofErr w:type="spellEnd"/>
      <w:r w:rsidRPr="000348AC">
        <w:rPr>
          <w:rFonts w:ascii="Georgia" w:hAnsi="Georgia"/>
          <w:szCs w:val="22"/>
        </w:rPr>
        <w:t>, H. N. (2008) The interplay between yam (</w:t>
      </w:r>
      <w:proofErr w:type="spellStart"/>
      <w:r w:rsidRPr="000348AC">
        <w:rPr>
          <w:rFonts w:ascii="Georgia" w:hAnsi="Georgia"/>
          <w:szCs w:val="22"/>
        </w:rPr>
        <w:t>Dioscorea</w:t>
      </w:r>
      <w:proofErr w:type="spellEnd"/>
      <w:r w:rsidRPr="000348AC">
        <w:rPr>
          <w:rFonts w:ascii="Georgia" w:hAnsi="Georgia"/>
          <w:szCs w:val="22"/>
        </w:rPr>
        <w:t xml:space="preserve"> sp.) starch botanic source, micromeritics and functionality in paracetamol granules for reconstitution. European Journal of Pharmaceutics &amp; Biopharmaceutics 70: 326 - 334 </w:t>
      </w:r>
    </w:p>
    <w:p w14:paraId="1A92A3C5" w14:textId="77777777" w:rsidR="000348AC" w:rsidRPr="000348AC" w:rsidRDefault="000348AC" w:rsidP="000348AC">
      <w:pPr>
        <w:autoSpaceDE/>
        <w:autoSpaceDN/>
        <w:spacing w:before="100" w:beforeAutospacing="1" w:after="100" w:afterAutospacing="1"/>
        <w:rPr>
          <w:rFonts w:ascii="Georgia" w:hAnsi="Georgia"/>
          <w:szCs w:val="22"/>
        </w:rPr>
      </w:pPr>
      <w:r w:rsidRPr="000348AC">
        <w:rPr>
          <w:rFonts w:ascii="Georgia" w:hAnsi="Georgia"/>
          <w:szCs w:val="22"/>
        </w:rPr>
        <w:t xml:space="preserve">10. </w:t>
      </w:r>
      <w:r w:rsidRPr="000348AC">
        <w:rPr>
          <w:rFonts w:ascii="Georgia" w:hAnsi="Georgia"/>
          <w:b/>
          <w:szCs w:val="22"/>
        </w:rPr>
        <w:t>Riley, C.K</w:t>
      </w:r>
      <w:r w:rsidRPr="000348AC">
        <w:rPr>
          <w:rFonts w:ascii="Georgia" w:hAnsi="Georgia"/>
          <w:szCs w:val="22"/>
        </w:rPr>
        <w:t xml:space="preserve">., Adebayo, A. S., Wheatley, A. O. &amp; </w:t>
      </w:r>
      <w:proofErr w:type="spellStart"/>
      <w:r w:rsidRPr="000348AC">
        <w:rPr>
          <w:rFonts w:ascii="Georgia" w:hAnsi="Georgia"/>
          <w:szCs w:val="22"/>
        </w:rPr>
        <w:t>Asemota</w:t>
      </w:r>
      <w:proofErr w:type="spellEnd"/>
      <w:r w:rsidRPr="000348AC">
        <w:rPr>
          <w:rFonts w:ascii="Georgia" w:hAnsi="Georgia"/>
          <w:szCs w:val="22"/>
        </w:rPr>
        <w:t>. H. N. (2008) Surface properties of yam (</w:t>
      </w:r>
      <w:proofErr w:type="spellStart"/>
      <w:r w:rsidRPr="000348AC">
        <w:rPr>
          <w:rFonts w:ascii="Georgia" w:hAnsi="Georgia"/>
          <w:szCs w:val="22"/>
        </w:rPr>
        <w:t>Dioscorea</w:t>
      </w:r>
      <w:proofErr w:type="spellEnd"/>
      <w:r w:rsidRPr="000348AC">
        <w:rPr>
          <w:rFonts w:ascii="Georgia" w:hAnsi="Georgia"/>
          <w:szCs w:val="22"/>
        </w:rPr>
        <w:t xml:space="preserve"> sp.) starch powders and potential for use as binders and disintegrants in drug formulations. Powder Technology 185: 280 - 285 </w:t>
      </w:r>
    </w:p>
    <w:p w14:paraId="06A17345" w14:textId="77777777" w:rsidR="000348AC" w:rsidRPr="000348AC" w:rsidRDefault="000348AC" w:rsidP="000348AC">
      <w:pPr>
        <w:autoSpaceDE/>
        <w:autoSpaceDN/>
        <w:spacing w:before="100" w:beforeAutospacing="1" w:after="100" w:afterAutospacing="1"/>
        <w:rPr>
          <w:rFonts w:ascii="Georgia" w:hAnsi="Georgia"/>
          <w:szCs w:val="22"/>
        </w:rPr>
      </w:pPr>
      <w:r w:rsidRPr="000348AC">
        <w:rPr>
          <w:rFonts w:ascii="Georgia" w:hAnsi="Georgia"/>
          <w:szCs w:val="22"/>
        </w:rPr>
        <w:t xml:space="preserve">11. </w:t>
      </w:r>
      <w:r w:rsidRPr="000348AC">
        <w:rPr>
          <w:rFonts w:ascii="Georgia" w:hAnsi="Georgia"/>
          <w:b/>
          <w:szCs w:val="22"/>
        </w:rPr>
        <w:t>Riley, C. K</w:t>
      </w:r>
      <w:r w:rsidRPr="000348AC">
        <w:rPr>
          <w:rFonts w:ascii="Georgia" w:hAnsi="Georgia"/>
          <w:szCs w:val="22"/>
        </w:rPr>
        <w:t xml:space="preserve">., Adebayo, A. S., Wheatley, A. O. and </w:t>
      </w:r>
      <w:proofErr w:type="spellStart"/>
      <w:r w:rsidRPr="000348AC">
        <w:rPr>
          <w:rFonts w:ascii="Georgia" w:hAnsi="Georgia"/>
          <w:szCs w:val="22"/>
        </w:rPr>
        <w:t>Asemota</w:t>
      </w:r>
      <w:proofErr w:type="spellEnd"/>
      <w:r w:rsidRPr="000348AC">
        <w:rPr>
          <w:rFonts w:ascii="Georgia" w:hAnsi="Georgia"/>
          <w:szCs w:val="22"/>
        </w:rPr>
        <w:t>, H. N. (2006) Fundamental and Derived Properties of Yam (</w:t>
      </w:r>
      <w:proofErr w:type="spellStart"/>
      <w:r w:rsidRPr="000348AC">
        <w:rPr>
          <w:rFonts w:ascii="Georgia" w:hAnsi="Georgia"/>
          <w:szCs w:val="22"/>
        </w:rPr>
        <w:t>Dioscorea</w:t>
      </w:r>
      <w:proofErr w:type="spellEnd"/>
      <w:r w:rsidRPr="000348AC">
        <w:rPr>
          <w:rFonts w:ascii="Georgia" w:hAnsi="Georgia"/>
          <w:szCs w:val="22"/>
        </w:rPr>
        <w:t xml:space="preserve"> Spp.) Starch Powders and Implications in Tablet and Capsule Formulation Starch/Starke (Germany) 58: 418-424. </w:t>
      </w:r>
    </w:p>
    <w:p w14:paraId="7ACFC21B" w14:textId="77777777" w:rsidR="000348AC" w:rsidRPr="000348AC" w:rsidRDefault="000348AC" w:rsidP="000348AC">
      <w:pPr>
        <w:autoSpaceDE/>
        <w:autoSpaceDN/>
        <w:spacing w:before="100" w:beforeAutospacing="1" w:after="100" w:afterAutospacing="1"/>
        <w:rPr>
          <w:rFonts w:ascii="Georgia" w:hAnsi="Georgia"/>
          <w:szCs w:val="22"/>
        </w:rPr>
      </w:pPr>
      <w:r w:rsidRPr="000348AC">
        <w:rPr>
          <w:rFonts w:ascii="Georgia" w:hAnsi="Georgia"/>
          <w:szCs w:val="22"/>
        </w:rPr>
        <w:t xml:space="preserve">12. </w:t>
      </w:r>
      <w:r w:rsidRPr="000348AC">
        <w:rPr>
          <w:rFonts w:ascii="Georgia" w:hAnsi="Georgia"/>
          <w:b/>
          <w:szCs w:val="22"/>
        </w:rPr>
        <w:t>Adebayo, A. S</w:t>
      </w:r>
      <w:r w:rsidRPr="000348AC">
        <w:rPr>
          <w:rFonts w:ascii="Georgia" w:hAnsi="Georgia"/>
          <w:szCs w:val="22"/>
        </w:rPr>
        <w:t xml:space="preserve">. and Akala, E. O. (2005) Kinetics model for the in vitro release of </w:t>
      </w:r>
      <w:proofErr w:type="gramStart"/>
      <w:r w:rsidRPr="000348AC">
        <w:rPr>
          <w:rFonts w:ascii="Georgia" w:hAnsi="Georgia"/>
          <w:szCs w:val="22"/>
        </w:rPr>
        <w:t>an</w:t>
      </w:r>
      <w:proofErr w:type="gramEnd"/>
      <w:r w:rsidRPr="000348AC">
        <w:rPr>
          <w:rFonts w:ascii="Georgia" w:hAnsi="Georgia"/>
          <w:szCs w:val="22"/>
        </w:rPr>
        <w:t xml:space="preserve"> hydrophilic drug (Amodiaquine) from fat-based Suppositories Journal of Arts, Science and Technology 2: 1 - 11. </w:t>
      </w:r>
    </w:p>
    <w:p w14:paraId="0F566DD0" w14:textId="77777777" w:rsidR="000348AC" w:rsidRPr="000348AC" w:rsidRDefault="000348AC" w:rsidP="000348AC">
      <w:pPr>
        <w:autoSpaceDE/>
        <w:autoSpaceDN/>
        <w:spacing w:before="100" w:beforeAutospacing="1" w:after="100" w:afterAutospacing="1"/>
        <w:rPr>
          <w:rFonts w:ascii="Georgia" w:hAnsi="Georgia"/>
          <w:szCs w:val="22"/>
        </w:rPr>
      </w:pPr>
      <w:r w:rsidRPr="000348AC">
        <w:rPr>
          <w:rFonts w:ascii="Georgia" w:hAnsi="Georgia"/>
          <w:szCs w:val="22"/>
        </w:rPr>
        <w:t xml:space="preserve">13. </w:t>
      </w:r>
      <w:r w:rsidRPr="000348AC">
        <w:rPr>
          <w:rFonts w:ascii="Georgia" w:hAnsi="Georgia"/>
          <w:b/>
          <w:szCs w:val="22"/>
        </w:rPr>
        <w:t>Babalola, C. P</w:t>
      </w:r>
      <w:r w:rsidRPr="000348AC">
        <w:rPr>
          <w:rFonts w:ascii="Georgia" w:hAnsi="Georgia"/>
          <w:szCs w:val="22"/>
        </w:rPr>
        <w:t xml:space="preserve">., Adebayo, A. S., </w:t>
      </w:r>
      <w:proofErr w:type="spellStart"/>
      <w:r w:rsidRPr="000348AC">
        <w:rPr>
          <w:rFonts w:ascii="Georgia" w:hAnsi="Georgia"/>
          <w:szCs w:val="22"/>
        </w:rPr>
        <w:t>Omotosho</w:t>
      </w:r>
      <w:proofErr w:type="spellEnd"/>
      <w:r w:rsidRPr="000348AC">
        <w:rPr>
          <w:rFonts w:ascii="Georgia" w:hAnsi="Georgia"/>
          <w:szCs w:val="22"/>
        </w:rPr>
        <w:t xml:space="preserve">, A. &amp; </w:t>
      </w:r>
      <w:proofErr w:type="spellStart"/>
      <w:r w:rsidRPr="000348AC">
        <w:rPr>
          <w:rFonts w:ascii="Georgia" w:hAnsi="Georgia"/>
          <w:szCs w:val="22"/>
        </w:rPr>
        <w:t>Oyeyinka</w:t>
      </w:r>
      <w:proofErr w:type="spellEnd"/>
      <w:r w:rsidRPr="000348AC">
        <w:rPr>
          <w:rFonts w:ascii="Georgia" w:hAnsi="Georgia"/>
          <w:szCs w:val="22"/>
        </w:rPr>
        <w:t xml:space="preserve">, A. (2004) Comparative bioavailability study of a new quinine suppository and oral quinine in healthy volunteers Tropical Journal of Pharmaceutical Research 3 (1): 291-297 </w:t>
      </w:r>
    </w:p>
    <w:p w14:paraId="01BF7C8A" w14:textId="77777777" w:rsidR="000348AC" w:rsidRPr="000348AC" w:rsidRDefault="000348AC" w:rsidP="000348AC">
      <w:pPr>
        <w:autoSpaceDE/>
        <w:autoSpaceDN/>
        <w:spacing w:before="100" w:beforeAutospacing="1" w:after="100" w:afterAutospacing="1"/>
        <w:rPr>
          <w:rFonts w:ascii="Georgia" w:hAnsi="Georgia"/>
          <w:szCs w:val="22"/>
        </w:rPr>
      </w:pPr>
      <w:r w:rsidRPr="000348AC">
        <w:rPr>
          <w:rFonts w:ascii="Georgia" w:hAnsi="Georgia"/>
          <w:szCs w:val="22"/>
        </w:rPr>
        <w:t xml:space="preserve">14. </w:t>
      </w:r>
      <w:r w:rsidRPr="000348AC">
        <w:rPr>
          <w:rFonts w:ascii="Georgia" w:hAnsi="Georgia"/>
          <w:b/>
          <w:szCs w:val="22"/>
        </w:rPr>
        <w:t>Adebayo, A. S</w:t>
      </w:r>
      <w:r w:rsidRPr="000348AC">
        <w:rPr>
          <w:rFonts w:ascii="Georgia" w:hAnsi="Georgia"/>
          <w:szCs w:val="22"/>
        </w:rPr>
        <w:t xml:space="preserve">. and </w:t>
      </w:r>
      <w:proofErr w:type="spellStart"/>
      <w:r w:rsidRPr="000348AC">
        <w:rPr>
          <w:rFonts w:ascii="Georgia" w:hAnsi="Georgia"/>
          <w:szCs w:val="22"/>
        </w:rPr>
        <w:t>Itiola</w:t>
      </w:r>
      <w:proofErr w:type="spellEnd"/>
      <w:r w:rsidRPr="000348AC">
        <w:rPr>
          <w:rFonts w:ascii="Georgia" w:hAnsi="Georgia"/>
          <w:szCs w:val="22"/>
        </w:rPr>
        <w:t xml:space="preserve">, O. A. (2003) Effects of Breadfruit and cocoyam Starch Mucilage Binders on Disintegration and Dissolution Behaviors of Paracetamol Tablet Formulations Pharmaceutical Technology (USA) (www.pharmtech.com), March: 78 - 90. </w:t>
      </w:r>
    </w:p>
    <w:p w14:paraId="2AC0002B" w14:textId="4591C1B4" w:rsidR="000348AC" w:rsidRPr="000348AC" w:rsidRDefault="000348AC" w:rsidP="000348AC">
      <w:pPr>
        <w:autoSpaceDE/>
        <w:autoSpaceDN/>
        <w:spacing w:before="100" w:beforeAutospacing="1" w:after="100" w:afterAutospacing="1"/>
        <w:rPr>
          <w:rFonts w:ascii="Georgia" w:hAnsi="Georgia"/>
          <w:szCs w:val="22"/>
        </w:rPr>
      </w:pPr>
      <w:r w:rsidRPr="000348AC">
        <w:rPr>
          <w:rFonts w:ascii="Georgia" w:hAnsi="Georgia"/>
          <w:szCs w:val="22"/>
        </w:rPr>
        <w:t>1</w:t>
      </w:r>
      <w:r w:rsidR="00654D91">
        <w:rPr>
          <w:rFonts w:ascii="Georgia" w:hAnsi="Georgia"/>
          <w:szCs w:val="22"/>
        </w:rPr>
        <w:t>5</w:t>
      </w:r>
      <w:r w:rsidRPr="000348AC">
        <w:rPr>
          <w:rFonts w:ascii="Georgia" w:hAnsi="Georgia"/>
          <w:szCs w:val="22"/>
        </w:rPr>
        <w:t xml:space="preserve">. </w:t>
      </w:r>
      <w:r w:rsidRPr="000348AC">
        <w:rPr>
          <w:rFonts w:ascii="Georgia" w:hAnsi="Georgia"/>
          <w:b/>
          <w:szCs w:val="22"/>
        </w:rPr>
        <w:t>Adebayo, A. S</w:t>
      </w:r>
      <w:r w:rsidRPr="000348AC">
        <w:rPr>
          <w:rFonts w:ascii="Georgia" w:hAnsi="Georgia"/>
          <w:szCs w:val="22"/>
        </w:rPr>
        <w:t xml:space="preserve">. and </w:t>
      </w:r>
      <w:proofErr w:type="spellStart"/>
      <w:r w:rsidRPr="000348AC">
        <w:rPr>
          <w:rFonts w:ascii="Georgia" w:hAnsi="Georgia"/>
          <w:szCs w:val="22"/>
        </w:rPr>
        <w:t>Itiola</w:t>
      </w:r>
      <w:proofErr w:type="spellEnd"/>
      <w:r w:rsidRPr="000348AC">
        <w:rPr>
          <w:rFonts w:ascii="Georgia" w:hAnsi="Georgia"/>
          <w:szCs w:val="22"/>
        </w:rPr>
        <w:t xml:space="preserve">, O. A. Compression behavior of breadfruit and cocoyam starches and the mechanical properties of their compacts. West African Journal of Pharmacy 16 (1): 42 - 50 (2002) </w:t>
      </w:r>
    </w:p>
    <w:p w14:paraId="22D346F7" w14:textId="7F8BC599" w:rsidR="000348AC" w:rsidRPr="000348AC" w:rsidRDefault="000348AC" w:rsidP="000348AC">
      <w:pPr>
        <w:autoSpaceDE/>
        <w:autoSpaceDN/>
        <w:spacing w:before="100" w:beforeAutospacing="1" w:after="100" w:afterAutospacing="1"/>
        <w:rPr>
          <w:rFonts w:ascii="Georgia" w:hAnsi="Georgia"/>
          <w:szCs w:val="22"/>
        </w:rPr>
      </w:pPr>
      <w:r w:rsidRPr="000348AC">
        <w:rPr>
          <w:rFonts w:ascii="Georgia" w:hAnsi="Georgia"/>
          <w:szCs w:val="22"/>
        </w:rPr>
        <w:t>1</w:t>
      </w:r>
      <w:r w:rsidR="00654D91">
        <w:rPr>
          <w:rFonts w:ascii="Georgia" w:hAnsi="Georgia"/>
          <w:szCs w:val="22"/>
        </w:rPr>
        <w:t>6</w:t>
      </w:r>
      <w:r w:rsidRPr="000348AC">
        <w:rPr>
          <w:rFonts w:ascii="Georgia" w:hAnsi="Georgia"/>
          <w:szCs w:val="22"/>
        </w:rPr>
        <w:t xml:space="preserve">. </w:t>
      </w:r>
      <w:proofErr w:type="spellStart"/>
      <w:r w:rsidRPr="000348AC">
        <w:rPr>
          <w:rFonts w:ascii="Georgia" w:hAnsi="Georgia"/>
          <w:b/>
          <w:szCs w:val="22"/>
        </w:rPr>
        <w:t>Onyeji</w:t>
      </w:r>
      <w:proofErr w:type="spellEnd"/>
      <w:r w:rsidRPr="000348AC">
        <w:rPr>
          <w:rFonts w:ascii="Georgia" w:hAnsi="Georgia"/>
          <w:b/>
          <w:szCs w:val="22"/>
        </w:rPr>
        <w:t>, C. O</w:t>
      </w:r>
      <w:r w:rsidRPr="000348AC">
        <w:rPr>
          <w:rFonts w:ascii="Georgia" w:hAnsi="Georgia"/>
          <w:szCs w:val="22"/>
        </w:rPr>
        <w:t xml:space="preserve">., Adebayo, A. S. and Babalola, C. P. (1999) Effects of absorption enhancers in chloroquine suppository formulations I: In vitro release characteristics Euro. J. Pharm. Sc. (Europe) 9: 131-136 </w:t>
      </w:r>
    </w:p>
    <w:p w14:paraId="342C19BB" w14:textId="752CE23B" w:rsidR="001E436C" w:rsidRPr="00CC46A7" w:rsidRDefault="000348AC" w:rsidP="00CC46A7">
      <w:pPr>
        <w:autoSpaceDE/>
        <w:autoSpaceDN/>
        <w:spacing w:before="100" w:beforeAutospacing="1" w:after="100" w:afterAutospacing="1"/>
        <w:rPr>
          <w:rFonts w:ascii="Georgia" w:hAnsi="Georgia"/>
          <w:szCs w:val="22"/>
        </w:rPr>
      </w:pPr>
      <w:r w:rsidRPr="000348AC">
        <w:rPr>
          <w:rFonts w:ascii="Georgia" w:hAnsi="Georgia"/>
          <w:szCs w:val="22"/>
        </w:rPr>
        <w:t>1</w:t>
      </w:r>
      <w:r w:rsidR="00654D91">
        <w:rPr>
          <w:rFonts w:ascii="Georgia" w:hAnsi="Georgia"/>
          <w:szCs w:val="22"/>
        </w:rPr>
        <w:t>7</w:t>
      </w:r>
      <w:r w:rsidRPr="000348AC">
        <w:rPr>
          <w:rFonts w:ascii="Georgia" w:hAnsi="Georgia"/>
          <w:szCs w:val="22"/>
        </w:rPr>
        <w:t xml:space="preserve">. </w:t>
      </w:r>
      <w:r w:rsidRPr="000348AC">
        <w:rPr>
          <w:rFonts w:ascii="Georgia" w:hAnsi="Georgia"/>
          <w:b/>
          <w:szCs w:val="22"/>
        </w:rPr>
        <w:t>Adebayo, A.S</w:t>
      </w:r>
      <w:r w:rsidRPr="000348AC">
        <w:rPr>
          <w:rFonts w:ascii="Georgia" w:hAnsi="Georgia"/>
          <w:szCs w:val="22"/>
        </w:rPr>
        <w:t xml:space="preserve"> and </w:t>
      </w:r>
      <w:proofErr w:type="spellStart"/>
      <w:r w:rsidRPr="000348AC">
        <w:rPr>
          <w:rFonts w:ascii="Georgia" w:hAnsi="Georgia"/>
          <w:szCs w:val="22"/>
        </w:rPr>
        <w:t>Itiola</w:t>
      </w:r>
      <w:proofErr w:type="spellEnd"/>
      <w:r w:rsidRPr="000348AC">
        <w:rPr>
          <w:rFonts w:ascii="Georgia" w:hAnsi="Georgia"/>
          <w:szCs w:val="22"/>
        </w:rPr>
        <w:t xml:space="preserve">, O. A. (1998) Evaluation of Breadfruit and Cocoyam starches as Exo-disintegrant in a Paracetamol Tablet Formulation Pharm. </w:t>
      </w:r>
      <w:proofErr w:type="spellStart"/>
      <w:r w:rsidRPr="000348AC">
        <w:rPr>
          <w:rFonts w:ascii="Georgia" w:hAnsi="Georgia"/>
          <w:szCs w:val="22"/>
        </w:rPr>
        <w:t>Pharmacol</w:t>
      </w:r>
      <w:proofErr w:type="spellEnd"/>
      <w:r w:rsidRPr="000348AC">
        <w:rPr>
          <w:rFonts w:ascii="Georgia" w:hAnsi="Georgia"/>
          <w:szCs w:val="22"/>
        </w:rPr>
        <w:t xml:space="preserve">. </w:t>
      </w:r>
      <w:proofErr w:type="spellStart"/>
      <w:r w:rsidRPr="000348AC">
        <w:rPr>
          <w:rFonts w:ascii="Georgia" w:hAnsi="Georgia"/>
          <w:szCs w:val="22"/>
        </w:rPr>
        <w:t>Commun</w:t>
      </w:r>
      <w:proofErr w:type="spellEnd"/>
      <w:r w:rsidRPr="000348AC">
        <w:rPr>
          <w:rFonts w:ascii="Georgia" w:hAnsi="Georgia"/>
          <w:szCs w:val="22"/>
        </w:rPr>
        <w:t xml:space="preserve">. (London) 4: 385-389 </w:t>
      </w:r>
    </w:p>
    <w:p w14:paraId="1C17FA7B" w14:textId="77777777" w:rsidR="00CC46A7" w:rsidRPr="00F5701D" w:rsidRDefault="00CC46A7" w:rsidP="00F5701D"/>
    <w:p w14:paraId="4EFBC5F0" w14:textId="3CC0CB79" w:rsidR="00CC46A7" w:rsidRPr="00654D91" w:rsidRDefault="000348AC" w:rsidP="00F5701D">
      <w:pPr>
        <w:rPr>
          <w:rFonts w:ascii="Georgia" w:hAnsi="Georgia"/>
          <w:b/>
          <w:i/>
        </w:rPr>
      </w:pPr>
      <w:r w:rsidRPr="00654D91">
        <w:rPr>
          <w:rFonts w:ascii="Georgia" w:hAnsi="Georgia"/>
          <w:b/>
          <w:i/>
        </w:rPr>
        <w:t>Material/Pharmaceutical Sciences</w:t>
      </w:r>
    </w:p>
    <w:p w14:paraId="0A3BC011" w14:textId="284E5822" w:rsidR="000348AC" w:rsidRPr="000348AC" w:rsidRDefault="000348AC" w:rsidP="00F5701D">
      <w:r w:rsidRPr="00F5701D">
        <w:t xml:space="preserve">1. </w:t>
      </w:r>
      <w:proofErr w:type="spellStart"/>
      <w:r w:rsidRPr="00F5701D">
        <w:t>Jankie</w:t>
      </w:r>
      <w:proofErr w:type="spellEnd"/>
      <w:r w:rsidRPr="00F5701D">
        <w:t xml:space="preserve"> S., Jenelle J., Pereira L. P., </w:t>
      </w:r>
      <w:proofErr w:type="spellStart"/>
      <w:r w:rsidRPr="00F5701D">
        <w:t>Akpaka</w:t>
      </w:r>
      <w:proofErr w:type="spellEnd"/>
      <w:r w:rsidRPr="00F5701D">
        <w:t xml:space="preserve"> P., Pillai G., Adebayo A. S. (2016) Determining the infective dose of Staphylococcus </w:t>
      </w:r>
      <w:r w:rsidRPr="000348AC">
        <w:t xml:space="preserve">aureus (ATCC 29213) and Pseudomonas aeruginosa (ATCC 27853) when injected intraperitoneally in Sprague Dawley rats, British J. Pharm. Research 14(2): 1-9. </w:t>
      </w:r>
    </w:p>
    <w:p w14:paraId="3143F9F5" w14:textId="77777777" w:rsidR="000348AC" w:rsidRPr="000348AC" w:rsidRDefault="000348AC" w:rsidP="000348AC">
      <w:pPr>
        <w:shd w:val="clear" w:color="auto" w:fill="FFFFFF"/>
        <w:autoSpaceDE/>
        <w:autoSpaceDN/>
        <w:spacing w:before="100" w:beforeAutospacing="1" w:after="100" w:afterAutospacing="1"/>
        <w:rPr>
          <w:rFonts w:ascii="Georgia" w:hAnsi="Georgia"/>
          <w:szCs w:val="22"/>
        </w:rPr>
      </w:pPr>
      <w:r w:rsidRPr="000348AC">
        <w:rPr>
          <w:rFonts w:ascii="Georgia" w:hAnsi="Georgia"/>
          <w:szCs w:val="22"/>
        </w:rPr>
        <w:t xml:space="preserve">2. </w:t>
      </w:r>
      <w:proofErr w:type="spellStart"/>
      <w:r w:rsidRPr="000348AC">
        <w:rPr>
          <w:rFonts w:ascii="Georgia" w:hAnsi="Georgia"/>
          <w:b/>
          <w:szCs w:val="22"/>
        </w:rPr>
        <w:t>Jankie</w:t>
      </w:r>
      <w:proofErr w:type="spellEnd"/>
      <w:r w:rsidRPr="000348AC">
        <w:rPr>
          <w:rFonts w:ascii="Georgia" w:hAnsi="Georgia"/>
          <w:b/>
          <w:szCs w:val="22"/>
        </w:rPr>
        <w:t xml:space="preserve"> S.</w:t>
      </w:r>
      <w:r w:rsidRPr="000348AC">
        <w:rPr>
          <w:rFonts w:ascii="Georgia" w:hAnsi="Georgia"/>
          <w:szCs w:val="22"/>
        </w:rPr>
        <w:t xml:space="preserve">, Jenelle J., </w:t>
      </w:r>
      <w:proofErr w:type="spellStart"/>
      <w:r w:rsidRPr="000348AC">
        <w:rPr>
          <w:rFonts w:ascii="Georgia" w:hAnsi="Georgia"/>
          <w:szCs w:val="22"/>
        </w:rPr>
        <w:t>Lexley</w:t>
      </w:r>
      <w:proofErr w:type="spellEnd"/>
      <w:r w:rsidRPr="000348AC">
        <w:rPr>
          <w:rFonts w:ascii="Georgia" w:hAnsi="Georgia"/>
          <w:szCs w:val="22"/>
        </w:rPr>
        <w:t xml:space="preserve"> P. P., Adebayo A. S., </w:t>
      </w:r>
      <w:proofErr w:type="spellStart"/>
      <w:r w:rsidRPr="000348AC">
        <w:rPr>
          <w:rFonts w:ascii="Georgia" w:hAnsi="Georgia"/>
          <w:szCs w:val="22"/>
        </w:rPr>
        <w:t>Gopalakrishna</w:t>
      </w:r>
      <w:proofErr w:type="spellEnd"/>
      <w:r w:rsidRPr="000348AC">
        <w:rPr>
          <w:rFonts w:ascii="Georgia" w:hAnsi="Georgia"/>
          <w:szCs w:val="22"/>
        </w:rPr>
        <w:t xml:space="preserve"> P. (2016) Acute toxicity of </w:t>
      </w:r>
      <w:proofErr w:type="spellStart"/>
      <w:r w:rsidRPr="000348AC">
        <w:rPr>
          <w:rFonts w:ascii="Georgia" w:hAnsi="Georgia"/>
          <w:szCs w:val="22"/>
        </w:rPr>
        <w:t>sorbitan</w:t>
      </w:r>
      <w:proofErr w:type="spellEnd"/>
      <w:r w:rsidRPr="000348AC">
        <w:rPr>
          <w:rFonts w:ascii="Georgia" w:hAnsi="Georgia"/>
          <w:szCs w:val="22"/>
        </w:rPr>
        <w:t xml:space="preserve"> monostearate (span 60) non-ionic surfactant vesicles (</w:t>
      </w:r>
      <w:proofErr w:type="spellStart"/>
      <w:r w:rsidRPr="000348AC">
        <w:rPr>
          <w:rFonts w:ascii="Georgia" w:hAnsi="Georgia"/>
          <w:szCs w:val="22"/>
        </w:rPr>
        <w:t>niosomes</w:t>
      </w:r>
      <w:proofErr w:type="spellEnd"/>
      <w:r w:rsidRPr="000348AC">
        <w:rPr>
          <w:rFonts w:ascii="Georgia" w:hAnsi="Georgia"/>
          <w:szCs w:val="22"/>
        </w:rPr>
        <w:t xml:space="preserve">) in Sprague Dawley rats, British J. Pharm. Res.14(1): 1-11, 2016. </w:t>
      </w:r>
    </w:p>
    <w:p w14:paraId="17D9052C" w14:textId="77777777" w:rsidR="000348AC" w:rsidRPr="000348AC" w:rsidRDefault="000348AC" w:rsidP="000348AC">
      <w:pPr>
        <w:shd w:val="clear" w:color="auto" w:fill="FFFFFF"/>
        <w:autoSpaceDE/>
        <w:autoSpaceDN/>
        <w:spacing w:before="100" w:beforeAutospacing="1" w:after="100" w:afterAutospacing="1"/>
        <w:rPr>
          <w:rFonts w:ascii="Georgia" w:hAnsi="Georgia"/>
          <w:szCs w:val="22"/>
        </w:rPr>
      </w:pPr>
      <w:r w:rsidRPr="000348AC">
        <w:rPr>
          <w:rFonts w:ascii="Georgia" w:hAnsi="Georgia"/>
          <w:szCs w:val="22"/>
        </w:rPr>
        <w:t xml:space="preserve">3. </w:t>
      </w:r>
      <w:proofErr w:type="spellStart"/>
      <w:r w:rsidRPr="000348AC">
        <w:rPr>
          <w:rFonts w:ascii="Georgia" w:hAnsi="Georgia"/>
          <w:b/>
          <w:szCs w:val="22"/>
        </w:rPr>
        <w:t>Okunlola</w:t>
      </w:r>
      <w:proofErr w:type="spellEnd"/>
      <w:r w:rsidRPr="000348AC">
        <w:rPr>
          <w:rFonts w:ascii="Georgia" w:hAnsi="Georgia"/>
          <w:b/>
          <w:szCs w:val="22"/>
        </w:rPr>
        <w:t xml:space="preserve"> A</w:t>
      </w:r>
      <w:r w:rsidRPr="000348AC">
        <w:rPr>
          <w:rFonts w:ascii="Georgia" w:hAnsi="Georgia"/>
          <w:szCs w:val="22"/>
        </w:rPr>
        <w:t xml:space="preserve">, Adebayo AS and </w:t>
      </w:r>
      <w:proofErr w:type="spellStart"/>
      <w:r w:rsidRPr="000348AC">
        <w:rPr>
          <w:rFonts w:ascii="Georgia" w:hAnsi="Georgia"/>
          <w:szCs w:val="22"/>
        </w:rPr>
        <w:t>Adeyeye</w:t>
      </w:r>
      <w:proofErr w:type="spellEnd"/>
      <w:r w:rsidRPr="000348AC">
        <w:rPr>
          <w:rFonts w:ascii="Georgia" w:hAnsi="Georgia"/>
          <w:szCs w:val="22"/>
        </w:rPr>
        <w:t xml:space="preserve"> M.C. (2014) Solid State Characterization of Two Tropical Starches Modified by </w:t>
      </w:r>
      <w:proofErr w:type="spellStart"/>
      <w:r w:rsidRPr="000348AC">
        <w:rPr>
          <w:rFonts w:ascii="Georgia" w:hAnsi="Georgia"/>
          <w:szCs w:val="22"/>
        </w:rPr>
        <w:t>Pregelatinization</w:t>
      </w:r>
      <w:proofErr w:type="spellEnd"/>
      <w:r w:rsidRPr="000348AC">
        <w:rPr>
          <w:rFonts w:ascii="Georgia" w:hAnsi="Georgia"/>
          <w:szCs w:val="22"/>
        </w:rPr>
        <w:t xml:space="preserve"> and Acetylation: Potential as Excipients in Pharmaceutical Formulations. British Journal of Pharmaceutical Research, 5 (1): 2231-2919 </w:t>
      </w:r>
    </w:p>
    <w:p w14:paraId="7BA8224D" w14:textId="77777777" w:rsidR="000348AC" w:rsidRPr="000348AC" w:rsidRDefault="000348AC" w:rsidP="000348AC">
      <w:pPr>
        <w:shd w:val="clear" w:color="auto" w:fill="FFFFFF"/>
        <w:autoSpaceDE/>
        <w:autoSpaceDN/>
        <w:spacing w:before="100" w:beforeAutospacing="1" w:after="100" w:afterAutospacing="1"/>
        <w:rPr>
          <w:rFonts w:ascii="Georgia" w:hAnsi="Georgia"/>
          <w:szCs w:val="22"/>
        </w:rPr>
      </w:pPr>
      <w:r w:rsidRPr="000348AC">
        <w:rPr>
          <w:rFonts w:ascii="Georgia" w:hAnsi="Georgia"/>
          <w:szCs w:val="22"/>
        </w:rPr>
        <w:t xml:space="preserve">4. Abayomi M., </w:t>
      </w:r>
      <w:r w:rsidRPr="000348AC">
        <w:rPr>
          <w:rFonts w:ascii="Georgia" w:hAnsi="Georgia"/>
          <w:b/>
          <w:szCs w:val="22"/>
        </w:rPr>
        <w:t>Adebayo A. S</w:t>
      </w:r>
      <w:r w:rsidRPr="000348AC">
        <w:rPr>
          <w:rFonts w:ascii="Georgia" w:hAnsi="Georgia"/>
          <w:szCs w:val="22"/>
        </w:rPr>
        <w:t xml:space="preserve">., Bennett D. A., Porter R., Shelly-Campbell J. and </w:t>
      </w:r>
      <w:proofErr w:type="spellStart"/>
      <w:r w:rsidRPr="000348AC">
        <w:rPr>
          <w:rFonts w:ascii="Georgia" w:hAnsi="Georgia"/>
          <w:szCs w:val="22"/>
        </w:rPr>
        <w:t>Dawkin</w:t>
      </w:r>
      <w:proofErr w:type="spellEnd"/>
      <w:r w:rsidRPr="000348AC">
        <w:rPr>
          <w:rFonts w:ascii="Georgia" w:hAnsi="Georgia"/>
          <w:szCs w:val="22"/>
        </w:rPr>
        <w:t xml:space="preserve"> G. (2014) Phytochemical Testing and In vitro Antibacterial Activity of Bixa </w:t>
      </w:r>
      <w:proofErr w:type="spellStart"/>
      <w:r w:rsidRPr="000348AC">
        <w:rPr>
          <w:rFonts w:ascii="Georgia" w:hAnsi="Georgia"/>
          <w:szCs w:val="22"/>
        </w:rPr>
        <w:t>orellana</w:t>
      </w:r>
      <w:proofErr w:type="spellEnd"/>
      <w:r w:rsidRPr="000348AC">
        <w:rPr>
          <w:rFonts w:ascii="Georgia" w:hAnsi="Georgia"/>
          <w:szCs w:val="22"/>
        </w:rPr>
        <w:t xml:space="preserve"> (Annatto) Seed Extract. British Journal of Pharmaceutical Research 4(11): 1387-1399 </w:t>
      </w:r>
    </w:p>
    <w:p w14:paraId="7C38E273" w14:textId="77777777" w:rsidR="000348AC" w:rsidRPr="000348AC" w:rsidRDefault="000348AC" w:rsidP="000348AC">
      <w:pPr>
        <w:shd w:val="clear" w:color="auto" w:fill="FFFFFF"/>
        <w:autoSpaceDE/>
        <w:autoSpaceDN/>
        <w:spacing w:before="100" w:beforeAutospacing="1" w:after="100" w:afterAutospacing="1"/>
        <w:rPr>
          <w:rFonts w:ascii="Georgia" w:hAnsi="Georgia"/>
          <w:szCs w:val="22"/>
        </w:rPr>
      </w:pPr>
      <w:r w:rsidRPr="000348AC">
        <w:rPr>
          <w:rFonts w:ascii="Georgia" w:hAnsi="Georgia"/>
          <w:szCs w:val="22"/>
        </w:rPr>
        <w:lastRenderedPageBreak/>
        <w:t xml:space="preserve">5. </w:t>
      </w:r>
      <w:r w:rsidRPr="000348AC">
        <w:rPr>
          <w:rFonts w:ascii="Georgia" w:hAnsi="Georgia"/>
          <w:b/>
          <w:szCs w:val="22"/>
        </w:rPr>
        <w:t>Abayomi, M</w:t>
      </w:r>
      <w:r w:rsidRPr="000348AC">
        <w:rPr>
          <w:rFonts w:ascii="Georgia" w:hAnsi="Georgia"/>
          <w:szCs w:val="22"/>
        </w:rPr>
        <w:t xml:space="preserve">., Adebayo, A. S., Bennett, D., (2013) In vitro antioxidant activity of Bixa </w:t>
      </w:r>
      <w:proofErr w:type="spellStart"/>
      <w:r w:rsidRPr="000348AC">
        <w:rPr>
          <w:rFonts w:ascii="Georgia" w:hAnsi="Georgia"/>
          <w:szCs w:val="22"/>
        </w:rPr>
        <w:t>orellana</w:t>
      </w:r>
      <w:proofErr w:type="spellEnd"/>
      <w:r w:rsidRPr="000348AC">
        <w:rPr>
          <w:rFonts w:ascii="Georgia" w:hAnsi="Georgia"/>
          <w:szCs w:val="22"/>
        </w:rPr>
        <w:t xml:space="preserve"> (Annatto) Seed Extract" Journal of Applied Pharmaceutical Science, 4(02): 101 - 106 </w:t>
      </w:r>
    </w:p>
    <w:p w14:paraId="2D5446FF" w14:textId="302875A5" w:rsidR="000348AC" w:rsidRDefault="000348AC" w:rsidP="000348AC">
      <w:pPr>
        <w:shd w:val="clear" w:color="auto" w:fill="FFFFFF"/>
        <w:autoSpaceDE/>
        <w:autoSpaceDN/>
        <w:spacing w:before="100" w:beforeAutospacing="1" w:after="100" w:afterAutospacing="1"/>
        <w:rPr>
          <w:rFonts w:ascii="Georgia" w:hAnsi="Georgia"/>
          <w:szCs w:val="22"/>
        </w:rPr>
      </w:pPr>
      <w:r w:rsidRPr="000348AC">
        <w:rPr>
          <w:rFonts w:ascii="Georgia" w:hAnsi="Georgia"/>
          <w:szCs w:val="22"/>
        </w:rPr>
        <w:t xml:space="preserve">6. Harvey A. C., </w:t>
      </w:r>
      <w:r w:rsidRPr="000348AC">
        <w:rPr>
          <w:rFonts w:ascii="Georgia" w:hAnsi="Georgia"/>
          <w:b/>
          <w:szCs w:val="22"/>
        </w:rPr>
        <w:t>Adebayo A. S</w:t>
      </w:r>
      <w:r w:rsidRPr="000348AC">
        <w:rPr>
          <w:rFonts w:ascii="Georgia" w:hAnsi="Georgia"/>
          <w:szCs w:val="22"/>
        </w:rPr>
        <w:t xml:space="preserve">., Wheatley A. O, </w:t>
      </w:r>
      <w:proofErr w:type="spellStart"/>
      <w:r w:rsidRPr="000348AC">
        <w:rPr>
          <w:rFonts w:ascii="Georgia" w:hAnsi="Georgia"/>
          <w:szCs w:val="22"/>
        </w:rPr>
        <w:t>Asemota</w:t>
      </w:r>
      <w:proofErr w:type="spellEnd"/>
      <w:r w:rsidRPr="000348AC">
        <w:rPr>
          <w:rFonts w:ascii="Georgia" w:hAnsi="Georgia"/>
          <w:szCs w:val="22"/>
        </w:rPr>
        <w:t xml:space="preserve"> H. N., Riley C. K. (2012) Effects of Acetylation on the Micromeritics of Yam (</w:t>
      </w:r>
      <w:proofErr w:type="spellStart"/>
      <w:r w:rsidRPr="000348AC">
        <w:rPr>
          <w:rFonts w:ascii="Georgia" w:hAnsi="Georgia"/>
          <w:szCs w:val="22"/>
        </w:rPr>
        <w:t>Dioscorea</w:t>
      </w:r>
      <w:proofErr w:type="spellEnd"/>
      <w:r w:rsidRPr="000348AC">
        <w:rPr>
          <w:rFonts w:ascii="Georgia" w:hAnsi="Georgia"/>
          <w:szCs w:val="22"/>
        </w:rPr>
        <w:t xml:space="preserve"> sp.) Starch Powder for Pharmaceutical Application West African Journal of Pharmacy (2012) 23 (2) 40 - 50 </w:t>
      </w:r>
    </w:p>
    <w:p w14:paraId="1B36068C" w14:textId="6A5798A9" w:rsidR="00654D91" w:rsidRPr="000348AC" w:rsidRDefault="00654D91" w:rsidP="00654D91">
      <w:pPr>
        <w:autoSpaceDE/>
        <w:autoSpaceDN/>
        <w:spacing w:before="100" w:beforeAutospacing="1" w:after="100" w:afterAutospacing="1"/>
        <w:rPr>
          <w:rFonts w:ascii="Georgia" w:hAnsi="Georgia"/>
          <w:szCs w:val="22"/>
        </w:rPr>
      </w:pPr>
      <w:r>
        <w:rPr>
          <w:rFonts w:ascii="Georgia" w:hAnsi="Georgia"/>
          <w:szCs w:val="22"/>
        </w:rPr>
        <w:t>7</w:t>
      </w:r>
      <w:r w:rsidRPr="000348AC">
        <w:rPr>
          <w:rFonts w:ascii="Georgia" w:hAnsi="Georgia"/>
          <w:szCs w:val="22"/>
        </w:rPr>
        <w:t xml:space="preserve">. </w:t>
      </w:r>
      <w:r w:rsidRPr="000348AC">
        <w:rPr>
          <w:rFonts w:ascii="Georgia" w:hAnsi="Georgia"/>
          <w:b/>
          <w:szCs w:val="22"/>
        </w:rPr>
        <w:t>Adesina, S. K.</w:t>
      </w:r>
      <w:r w:rsidRPr="000348AC">
        <w:rPr>
          <w:rFonts w:ascii="Georgia" w:hAnsi="Georgia"/>
          <w:szCs w:val="22"/>
        </w:rPr>
        <w:t xml:space="preserve">, Adebayo, A. S, Adesina, S. K. O., and </w:t>
      </w:r>
      <w:proofErr w:type="spellStart"/>
      <w:r w:rsidRPr="000348AC">
        <w:rPr>
          <w:rFonts w:ascii="Georgia" w:hAnsi="Georgia"/>
          <w:szCs w:val="22"/>
        </w:rPr>
        <w:t>Groning</w:t>
      </w:r>
      <w:proofErr w:type="spellEnd"/>
      <w:r w:rsidRPr="000348AC">
        <w:rPr>
          <w:rFonts w:ascii="Georgia" w:hAnsi="Georgia"/>
          <w:szCs w:val="22"/>
        </w:rPr>
        <w:t xml:space="preserve">, R. (2003) New constituents of Piper </w:t>
      </w:r>
      <w:proofErr w:type="spellStart"/>
      <w:r w:rsidRPr="000348AC">
        <w:rPr>
          <w:rFonts w:ascii="Georgia" w:hAnsi="Georgia"/>
          <w:szCs w:val="22"/>
        </w:rPr>
        <w:t>guineense</w:t>
      </w:r>
      <w:proofErr w:type="spellEnd"/>
      <w:r w:rsidRPr="000348AC">
        <w:rPr>
          <w:rFonts w:ascii="Georgia" w:hAnsi="Georgia"/>
          <w:szCs w:val="22"/>
        </w:rPr>
        <w:t xml:space="preserve"> fruit and leaf Die </w:t>
      </w:r>
      <w:proofErr w:type="spellStart"/>
      <w:r w:rsidRPr="000348AC">
        <w:rPr>
          <w:rFonts w:ascii="Georgia" w:hAnsi="Georgia"/>
          <w:szCs w:val="22"/>
        </w:rPr>
        <w:t>Pharmazie</w:t>
      </w:r>
      <w:proofErr w:type="spellEnd"/>
      <w:r w:rsidRPr="000348AC">
        <w:rPr>
          <w:rFonts w:ascii="Georgia" w:hAnsi="Georgia"/>
          <w:szCs w:val="22"/>
        </w:rPr>
        <w:t xml:space="preserve"> (The Netherlands) 58: 423 - 425. </w:t>
      </w:r>
    </w:p>
    <w:p w14:paraId="153469CC" w14:textId="3604F06F" w:rsidR="000348AC" w:rsidRPr="000348AC" w:rsidRDefault="00654D91" w:rsidP="000348AC">
      <w:pPr>
        <w:shd w:val="clear" w:color="auto" w:fill="FFFFFF"/>
        <w:autoSpaceDE/>
        <w:autoSpaceDN/>
        <w:spacing w:before="100" w:beforeAutospacing="1" w:after="100" w:afterAutospacing="1"/>
        <w:rPr>
          <w:rFonts w:ascii="Georgia" w:hAnsi="Georgia"/>
          <w:szCs w:val="22"/>
        </w:rPr>
      </w:pPr>
      <w:r>
        <w:rPr>
          <w:rFonts w:ascii="Georgia" w:hAnsi="Georgia"/>
          <w:szCs w:val="22"/>
        </w:rPr>
        <w:t>8</w:t>
      </w:r>
      <w:r w:rsidR="000348AC" w:rsidRPr="000348AC">
        <w:rPr>
          <w:rFonts w:ascii="Georgia" w:hAnsi="Georgia"/>
          <w:szCs w:val="22"/>
        </w:rPr>
        <w:t xml:space="preserve">. </w:t>
      </w:r>
      <w:r w:rsidR="000348AC" w:rsidRPr="000348AC">
        <w:rPr>
          <w:rFonts w:ascii="Georgia" w:hAnsi="Georgia"/>
          <w:b/>
          <w:szCs w:val="22"/>
        </w:rPr>
        <w:t>Adesina, S. K</w:t>
      </w:r>
      <w:r w:rsidR="000348AC" w:rsidRPr="000348AC">
        <w:rPr>
          <w:rFonts w:ascii="Georgia" w:hAnsi="Georgia"/>
          <w:szCs w:val="22"/>
        </w:rPr>
        <w:t xml:space="preserve">., Adebayo, A. S, Adesina, S. K. O., and </w:t>
      </w:r>
      <w:proofErr w:type="spellStart"/>
      <w:r w:rsidR="000348AC" w:rsidRPr="000348AC">
        <w:rPr>
          <w:rFonts w:ascii="Georgia" w:hAnsi="Georgia"/>
          <w:szCs w:val="22"/>
        </w:rPr>
        <w:t>Groning</w:t>
      </w:r>
      <w:proofErr w:type="spellEnd"/>
      <w:r w:rsidR="000348AC" w:rsidRPr="000348AC">
        <w:rPr>
          <w:rFonts w:ascii="Georgia" w:hAnsi="Georgia"/>
          <w:szCs w:val="22"/>
        </w:rPr>
        <w:t xml:space="preserve">, R (2002) GC/MS Investigations of the minor constituents of Piper </w:t>
      </w:r>
      <w:proofErr w:type="spellStart"/>
      <w:r w:rsidR="000348AC" w:rsidRPr="000348AC">
        <w:rPr>
          <w:rFonts w:ascii="Georgia" w:hAnsi="Georgia"/>
          <w:szCs w:val="22"/>
        </w:rPr>
        <w:t>guineense</w:t>
      </w:r>
      <w:proofErr w:type="spellEnd"/>
      <w:r w:rsidR="000348AC" w:rsidRPr="000348AC">
        <w:rPr>
          <w:rFonts w:ascii="Georgia" w:hAnsi="Georgia"/>
          <w:szCs w:val="22"/>
        </w:rPr>
        <w:t xml:space="preserve"> stem. Die </w:t>
      </w:r>
      <w:proofErr w:type="spellStart"/>
      <w:r w:rsidR="000348AC" w:rsidRPr="000348AC">
        <w:rPr>
          <w:rFonts w:ascii="Georgia" w:hAnsi="Georgia"/>
          <w:szCs w:val="22"/>
        </w:rPr>
        <w:t>Pharmazie</w:t>
      </w:r>
      <w:proofErr w:type="spellEnd"/>
      <w:r w:rsidR="000348AC" w:rsidRPr="000348AC">
        <w:rPr>
          <w:rFonts w:ascii="Georgia" w:hAnsi="Georgia"/>
          <w:szCs w:val="22"/>
        </w:rPr>
        <w:t xml:space="preserve"> (The Netherlands) 57: 622 - 627 </w:t>
      </w:r>
    </w:p>
    <w:p w14:paraId="16CB83B0" w14:textId="7258EEEA" w:rsidR="000348AC" w:rsidRPr="000348AC" w:rsidRDefault="00654D91" w:rsidP="000348AC">
      <w:pPr>
        <w:shd w:val="clear" w:color="auto" w:fill="FFFFFF"/>
        <w:autoSpaceDE/>
        <w:autoSpaceDN/>
        <w:spacing w:before="100" w:beforeAutospacing="1" w:after="100" w:afterAutospacing="1"/>
        <w:rPr>
          <w:rFonts w:ascii="Georgia" w:hAnsi="Georgia"/>
          <w:szCs w:val="22"/>
        </w:rPr>
      </w:pPr>
      <w:r>
        <w:rPr>
          <w:rFonts w:ascii="Georgia" w:hAnsi="Georgia"/>
          <w:szCs w:val="22"/>
        </w:rPr>
        <w:t>9</w:t>
      </w:r>
      <w:r w:rsidR="000348AC" w:rsidRPr="000348AC">
        <w:rPr>
          <w:rFonts w:ascii="Georgia" w:hAnsi="Georgia"/>
          <w:b/>
          <w:szCs w:val="22"/>
        </w:rPr>
        <w:t>. Adebayo, A. S</w:t>
      </w:r>
      <w:r w:rsidR="000348AC" w:rsidRPr="000348AC">
        <w:rPr>
          <w:rFonts w:ascii="Georgia" w:hAnsi="Georgia"/>
          <w:szCs w:val="22"/>
        </w:rPr>
        <w:t xml:space="preserve">., </w:t>
      </w:r>
      <w:proofErr w:type="spellStart"/>
      <w:r w:rsidR="000348AC" w:rsidRPr="000348AC">
        <w:rPr>
          <w:rFonts w:ascii="Georgia" w:hAnsi="Georgia"/>
          <w:szCs w:val="22"/>
        </w:rPr>
        <w:t>Gbadamosi</w:t>
      </w:r>
      <w:proofErr w:type="spellEnd"/>
      <w:r w:rsidR="000348AC" w:rsidRPr="000348AC">
        <w:rPr>
          <w:rFonts w:ascii="Georgia" w:hAnsi="Georgia"/>
          <w:szCs w:val="22"/>
        </w:rPr>
        <w:t xml:space="preserve">, I. A., Adewunmi, C. O. and Adesina, S. K. (2001) Influence of Herbal Materials on Soap Foaming and </w:t>
      </w:r>
      <w:proofErr w:type="spellStart"/>
      <w:r w:rsidR="000348AC" w:rsidRPr="000348AC">
        <w:rPr>
          <w:rFonts w:ascii="Georgia" w:hAnsi="Georgia"/>
          <w:szCs w:val="22"/>
        </w:rPr>
        <w:t>Organolepsis</w:t>
      </w:r>
      <w:proofErr w:type="spellEnd"/>
      <w:r w:rsidR="000348AC" w:rsidRPr="000348AC">
        <w:rPr>
          <w:rFonts w:ascii="Georgia" w:hAnsi="Georgia"/>
          <w:szCs w:val="22"/>
        </w:rPr>
        <w:t xml:space="preserve"> Nig. J. Nat. Prod. &amp; Med. 05: 41 - 44 </w:t>
      </w:r>
    </w:p>
    <w:p w14:paraId="28F003C6" w14:textId="06A19E22" w:rsidR="00D56444" w:rsidRPr="001E436C" w:rsidRDefault="00654D91" w:rsidP="000348AC">
      <w:pPr>
        <w:shd w:val="clear" w:color="auto" w:fill="FFFFFF"/>
        <w:autoSpaceDE/>
        <w:autoSpaceDN/>
        <w:spacing w:before="100" w:beforeAutospacing="1" w:after="100" w:afterAutospacing="1"/>
        <w:rPr>
          <w:rFonts w:ascii="Georgia" w:hAnsi="Georgia"/>
          <w:szCs w:val="22"/>
        </w:rPr>
      </w:pPr>
      <w:r>
        <w:rPr>
          <w:rFonts w:ascii="Georgia" w:hAnsi="Georgia"/>
          <w:szCs w:val="22"/>
        </w:rPr>
        <w:t>10</w:t>
      </w:r>
      <w:r w:rsidR="000348AC" w:rsidRPr="000348AC">
        <w:rPr>
          <w:rFonts w:ascii="Georgia" w:hAnsi="Georgia"/>
          <w:szCs w:val="22"/>
        </w:rPr>
        <w:t xml:space="preserve">. </w:t>
      </w:r>
      <w:r w:rsidR="000348AC" w:rsidRPr="000348AC">
        <w:rPr>
          <w:rFonts w:ascii="Georgia" w:hAnsi="Georgia"/>
          <w:b/>
          <w:szCs w:val="22"/>
        </w:rPr>
        <w:t>Adebayo, A. S</w:t>
      </w:r>
      <w:r w:rsidR="000348AC" w:rsidRPr="000348AC">
        <w:rPr>
          <w:rFonts w:ascii="Georgia" w:hAnsi="Georgia"/>
          <w:szCs w:val="22"/>
        </w:rPr>
        <w:t xml:space="preserve">. and </w:t>
      </w:r>
      <w:proofErr w:type="spellStart"/>
      <w:r w:rsidR="000348AC" w:rsidRPr="000348AC">
        <w:rPr>
          <w:rFonts w:ascii="Georgia" w:hAnsi="Georgia"/>
          <w:szCs w:val="22"/>
        </w:rPr>
        <w:t>Itiola</w:t>
      </w:r>
      <w:proofErr w:type="spellEnd"/>
      <w:r w:rsidR="000348AC" w:rsidRPr="000348AC">
        <w:rPr>
          <w:rFonts w:ascii="Georgia" w:hAnsi="Georgia"/>
          <w:szCs w:val="22"/>
        </w:rPr>
        <w:t xml:space="preserve">, O. A. (1998) Properties of Starches obtained from Colocasia esculenta and Artocarpus communis Nig. J. Nat. Prod. &amp; Med. (Nigeria) 02: 29-33 </w:t>
      </w:r>
    </w:p>
    <w:p w14:paraId="2B4A8C05" w14:textId="1AAE39E7" w:rsidR="000348AC" w:rsidRPr="00654D91" w:rsidRDefault="000348AC" w:rsidP="000348AC">
      <w:pPr>
        <w:shd w:val="clear" w:color="auto" w:fill="FFFFFF"/>
        <w:autoSpaceDE/>
        <w:autoSpaceDN/>
        <w:spacing w:before="100" w:beforeAutospacing="1" w:after="100" w:afterAutospacing="1"/>
        <w:rPr>
          <w:rFonts w:ascii="Georgia" w:hAnsi="Georgia"/>
          <w:b/>
          <w:i/>
          <w:szCs w:val="22"/>
        </w:rPr>
      </w:pPr>
      <w:r w:rsidRPr="00654D91">
        <w:rPr>
          <w:rFonts w:ascii="Georgia" w:hAnsi="Georgia"/>
          <w:b/>
          <w:i/>
          <w:szCs w:val="22"/>
        </w:rPr>
        <w:t xml:space="preserve">Pharmacy Practice </w:t>
      </w:r>
    </w:p>
    <w:p w14:paraId="65EA7474" w14:textId="69AC866F" w:rsidR="000348AC" w:rsidRPr="000348AC" w:rsidRDefault="000348AC" w:rsidP="000348AC">
      <w:pPr>
        <w:shd w:val="clear" w:color="auto" w:fill="FFFFFF"/>
        <w:autoSpaceDE/>
        <w:autoSpaceDN/>
        <w:spacing w:before="100" w:beforeAutospacing="1" w:after="100" w:afterAutospacing="1"/>
        <w:rPr>
          <w:rFonts w:ascii="Georgia" w:hAnsi="Georgia"/>
          <w:szCs w:val="22"/>
        </w:rPr>
      </w:pPr>
      <w:proofErr w:type="spellStart"/>
      <w:r w:rsidRPr="000348AC">
        <w:rPr>
          <w:rFonts w:ascii="Georgia" w:hAnsi="Georgia"/>
          <w:b/>
          <w:szCs w:val="22"/>
        </w:rPr>
        <w:t>Gossel</w:t>
      </w:r>
      <w:proofErr w:type="spellEnd"/>
      <w:r w:rsidRPr="000348AC">
        <w:rPr>
          <w:rFonts w:ascii="Georgia" w:hAnsi="Georgia"/>
          <w:b/>
          <w:szCs w:val="22"/>
        </w:rPr>
        <w:t>-Williams, M</w:t>
      </w:r>
      <w:r w:rsidRPr="000348AC">
        <w:rPr>
          <w:rFonts w:ascii="Georgia" w:hAnsi="Georgia"/>
          <w:szCs w:val="22"/>
        </w:rPr>
        <w:t>. &amp; Adebayo, A. S. (2008) The "</w:t>
      </w:r>
      <w:proofErr w:type="spellStart"/>
      <w:r w:rsidRPr="000348AC">
        <w:rPr>
          <w:rFonts w:ascii="Georgia" w:hAnsi="Georgia"/>
          <w:szCs w:val="22"/>
        </w:rPr>
        <w:t>PharmWatch</w:t>
      </w:r>
      <w:proofErr w:type="spellEnd"/>
      <w:r w:rsidRPr="000348AC">
        <w:rPr>
          <w:rFonts w:ascii="Georgia" w:hAnsi="Georgia"/>
          <w:szCs w:val="22"/>
        </w:rPr>
        <w:t xml:space="preserve">" </w:t>
      </w:r>
      <w:proofErr w:type="spellStart"/>
      <w:r w:rsidRPr="000348AC">
        <w:rPr>
          <w:rFonts w:ascii="Georgia" w:hAnsi="Georgia"/>
          <w:szCs w:val="22"/>
        </w:rPr>
        <w:t>Programme</w:t>
      </w:r>
      <w:proofErr w:type="spellEnd"/>
      <w:r w:rsidRPr="000348AC">
        <w:rPr>
          <w:rFonts w:ascii="Georgia" w:hAnsi="Georgia"/>
          <w:szCs w:val="22"/>
        </w:rPr>
        <w:t>: Challenges to engaging the Community Pharmacists in Jamaica Pharm. Practice. Oct-</w:t>
      </w:r>
      <w:r w:rsidR="00D56444" w:rsidRPr="001E436C">
        <w:rPr>
          <w:rFonts w:ascii="Georgia" w:hAnsi="Georgia"/>
          <w:szCs w:val="22"/>
        </w:rPr>
        <w:t>Dec</w:t>
      </w:r>
      <w:r w:rsidRPr="000348AC">
        <w:rPr>
          <w:rFonts w:ascii="Georgia" w:hAnsi="Georgia"/>
          <w:szCs w:val="22"/>
        </w:rPr>
        <w:t xml:space="preserve"> 6 (4): 187 - 190 </w:t>
      </w:r>
    </w:p>
    <w:p w14:paraId="6E8281C5" w14:textId="1F8ACEAD" w:rsidR="000348AC" w:rsidRPr="00654D91" w:rsidRDefault="000348AC" w:rsidP="000348AC">
      <w:pPr>
        <w:shd w:val="clear" w:color="auto" w:fill="FFFFFF"/>
        <w:autoSpaceDE/>
        <w:autoSpaceDN/>
        <w:spacing w:before="100" w:beforeAutospacing="1" w:after="100" w:afterAutospacing="1"/>
        <w:rPr>
          <w:rFonts w:ascii="Georgia" w:hAnsi="Georgia"/>
          <w:i/>
          <w:szCs w:val="22"/>
        </w:rPr>
      </w:pPr>
      <w:r w:rsidRPr="00654D91">
        <w:rPr>
          <w:rFonts w:ascii="Georgia" w:hAnsi="Georgia" w:cs="Arial"/>
          <w:b/>
          <w:bCs/>
          <w:i/>
          <w:szCs w:val="22"/>
        </w:rPr>
        <w:t>Book Chapter</w:t>
      </w:r>
    </w:p>
    <w:p w14:paraId="4654EB73" w14:textId="0D6A1D9D" w:rsidR="00CC77C7" w:rsidRPr="001E436C" w:rsidRDefault="000348AC" w:rsidP="009F33E2">
      <w:pPr>
        <w:shd w:val="clear" w:color="auto" w:fill="FFFFFF"/>
        <w:autoSpaceDE/>
        <w:autoSpaceDN/>
        <w:spacing w:before="100" w:beforeAutospacing="1" w:after="100" w:afterAutospacing="1"/>
        <w:rPr>
          <w:rFonts w:ascii="Georgia" w:hAnsi="Georgia"/>
          <w:szCs w:val="22"/>
        </w:rPr>
      </w:pPr>
      <w:r w:rsidRPr="000348AC">
        <w:rPr>
          <w:rFonts w:ascii="Georgia" w:hAnsi="Georgia"/>
          <w:b/>
          <w:szCs w:val="22"/>
        </w:rPr>
        <w:t xml:space="preserve">Moji C. </w:t>
      </w:r>
      <w:proofErr w:type="spellStart"/>
      <w:r w:rsidRPr="000348AC">
        <w:rPr>
          <w:rFonts w:ascii="Georgia" w:hAnsi="Georgia"/>
          <w:b/>
          <w:szCs w:val="22"/>
        </w:rPr>
        <w:t>Adeyeye</w:t>
      </w:r>
      <w:proofErr w:type="spellEnd"/>
      <w:r w:rsidRPr="000348AC">
        <w:rPr>
          <w:rFonts w:ascii="Georgia" w:hAnsi="Georgia"/>
          <w:szCs w:val="22"/>
        </w:rPr>
        <w:t xml:space="preserve"> and </w:t>
      </w:r>
      <w:proofErr w:type="spellStart"/>
      <w:r w:rsidRPr="000348AC">
        <w:rPr>
          <w:rFonts w:ascii="Georgia" w:hAnsi="Georgia"/>
          <w:szCs w:val="22"/>
        </w:rPr>
        <w:t>Amusa</w:t>
      </w:r>
      <w:proofErr w:type="spellEnd"/>
      <w:r w:rsidRPr="000348AC">
        <w:rPr>
          <w:rFonts w:ascii="Georgia" w:hAnsi="Georgia"/>
          <w:szCs w:val="22"/>
        </w:rPr>
        <w:t xml:space="preserve"> Adebayo (2018). Hard Shell Capsules in Clinical Trials. In Larry L. </w:t>
      </w:r>
      <w:proofErr w:type="spellStart"/>
      <w:r w:rsidRPr="000348AC">
        <w:rPr>
          <w:rFonts w:ascii="Georgia" w:hAnsi="Georgia"/>
          <w:szCs w:val="22"/>
        </w:rPr>
        <w:t>Augsburger</w:t>
      </w:r>
      <w:proofErr w:type="spellEnd"/>
      <w:r w:rsidRPr="000348AC">
        <w:rPr>
          <w:rFonts w:ascii="Georgia" w:hAnsi="Georgia"/>
          <w:szCs w:val="22"/>
        </w:rPr>
        <w:t xml:space="preserve"> &amp; Stephen W. Hoag (Eds.). Pharmaceutical Dosage Forms: Capsules. ISBN: 9781351620390 </w:t>
      </w:r>
    </w:p>
    <w:p w14:paraId="2ADA7C55" w14:textId="291F28D8" w:rsidR="000348AC" w:rsidRDefault="00BD64F7" w:rsidP="00CC46A7">
      <w:pPr>
        <w:pBdr>
          <w:bottom w:val="single" w:sz="12" w:space="1" w:color="auto"/>
        </w:pBdr>
        <w:ind w:right="288"/>
        <w:jc w:val="both"/>
        <w:rPr>
          <w:rFonts w:ascii="Georgia" w:hAnsi="Georgia" w:cs="Arial"/>
          <w:bCs/>
          <w:szCs w:val="22"/>
        </w:rPr>
      </w:pPr>
      <w:r w:rsidRPr="001E436C">
        <w:rPr>
          <w:rFonts w:ascii="Georgia" w:hAnsi="Georgia" w:cs="Arial"/>
          <w:bCs/>
          <w:i/>
          <w:szCs w:val="22"/>
        </w:rPr>
        <w:t>*Corresponding author is highlighted in bold.</w:t>
      </w:r>
      <w:r w:rsidR="00CC46A7" w:rsidRPr="001E436C">
        <w:rPr>
          <w:rFonts w:ascii="Georgia" w:hAnsi="Georgia" w:cs="Arial"/>
          <w:bCs/>
          <w:szCs w:val="22"/>
        </w:rPr>
        <w:t xml:space="preserve"> </w:t>
      </w:r>
    </w:p>
    <w:p w14:paraId="2B6EBE36" w14:textId="5283EBFE" w:rsidR="00CC46A7" w:rsidRDefault="00CC46A7" w:rsidP="00CC46A7">
      <w:pPr>
        <w:pBdr>
          <w:bottom w:val="single" w:sz="12" w:space="1" w:color="auto"/>
        </w:pBdr>
        <w:ind w:right="288"/>
        <w:jc w:val="both"/>
        <w:rPr>
          <w:rFonts w:ascii="Georgia" w:hAnsi="Georgia" w:cs="Arial"/>
          <w:bCs/>
          <w:szCs w:val="22"/>
        </w:rPr>
      </w:pPr>
    </w:p>
    <w:sectPr w:rsidR="00CC46A7" w:rsidSect="004A48E2">
      <w:footerReference w:type="default" r:id="rId9"/>
      <w:type w:val="continuous"/>
      <w:pgSz w:w="12240" w:h="15840" w:code="1"/>
      <w:pgMar w:top="1152" w:right="720" w:bottom="720" w:left="720" w:header="720" w:footer="72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1D52B6" w14:textId="77777777" w:rsidR="00B33A1C" w:rsidRDefault="00B33A1C">
      <w:r>
        <w:separator/>
      </w:r>
    </w:p>
  </w:endnote>
  <w:endnote w:type="continuationSeparator" w:id="0">
    <w:p w14:paraId="4986045E" w14:textId="77777777" w:rsidR="00B33A1C" w:rsidRDefault="00B33A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00000003" w:usb1="08070000" w:usb2="00000010" w:usb3="00000000" w:csb0="00020001" w:csb1="00000000"/>
  </w:font>
  <w:font w:name="Geneva">
    <w:altName w:val="Geneva"/>
    <w:panose1 w:val="020B0503030404040204"/>
    <w:charset w:val="00"/>
    <w:family w:val="swiss"/>
    <w:pitch w:val="variable"/>
    <w:sig w:usb0="E00002FF" w:usb1="5200205F" w:usb2="00A0C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D493C1" w14:textId="77777777" w:rsidR="0007192A" w:rsidRPr="000B3679" w:rsidRDefault="0007192A" w:rsidP="004A48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E3EFB2" w14:textId="77777777" w:rsidR="00B33A1C" w:rsidRDefault="00B33A1C">
      <w:r>
        <w:separator/>
      </w:r>
    </w:p>
  </w:footnote>
  <w:footnote w:type="continuationSeparator" w:id="0">
    <w:p w14:paraId="533A4488" w14:textId="77777777" w:rsidR="00B33A1C" w:rsidRDefault="00B33A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5486ED7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D009D2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448867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C6EE5C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86BCA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 w:hint="default"/>
      </w:rPr>
    </w:lvl>
  </w:abstractNum>
  <w:abstractNum w:abstractNumId="5" w15:restartNumberingAfterBreak="0">
    <w:nsid w:val="FFFFFF81"/>
    <w:multiLevelType w:val="singleLevel"/>
    <w:tmpl w:val="25B4CBE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</w:abstractNum>
  <w:abstractNum w:abstractNumId="6" w15:restartNumberingAfterBreak="0">
    <w:nsid w:val="FFFFFF82"/>
    <w:multiLevelType w:val="singleLevel"/>
    <w:tmpl w:val="D1761C7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</w:rPr>
    </w:lvl>
  </w:abstractNum>
  <w:abstractNum w:abstractNumId="7" w15:restartNumberingAfterBreak="0">
    <w:nsid w:val="FFFFFF83"/>
    <w:multiLevelType w:val="singleLevel"/>
    <w:tmpl w:val="C1DCA67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</w:abstractNum>
  <w:abstractNum w:abstractNumId="8" w15:restartNumberingAfterBreak="0">
    <w:nsid w:val="FFFFFF88"/>
    <w:multiLevelType w:val="singleLevel"/>
    <w:tmpl w:val="02B2C31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C26D01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0" w15:restartNumberingAfterBreak="0">
    <w:nsid w:val="00DE6AC5"/>
    <w:multiLevelType w:val="hybridMultilevel"/>
    <w:tmpl w:val="CC882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5862069"/>
    <w:multiLevelType w:val="hybridMultilevel"/>
    <w:tmpl w:val="4880D0C6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126191"/>
    <w:multiLevelType w:val="hybridMultilevel"/>
    <w:tmpl w:val="9E40A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B82F53"/>
    <w:multiLevelType w:val="hybridMultilevel"/>
    <w:tmpl w:val="18CE0ED6"/>
    <w:lvl w:ilvl="0" w:tplc="9EEEB7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olor w:val="00000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0BE6A39"/>
    <w:multiLevelType w:val="hybridMultilevel"/>
    <w:tmpl w:val="A880A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38E681E"/>
    <w:multiLevelType w:val="singleLevel"/>
    <w:tmpl w:val="04090013"/>
    <w:lvl w:ilvl="0">
      <w:start w:val="5"/>
      <w:numFmt w:val="upperRoman"/>
      <w:pStyle w:val="ReminderList3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6" w15:restartNumberingAfterBreak="0">
    <w:nsid w:val="18133397"/>
    <w:multiLevelType w:val="hybridMultilevel"/>
    <w:tmpl w:val="34B69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E3328E"/>
    <w:multiLevelType w:val="hybridMultilevel"/>
    <w:tmpl w:val="56429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CC617F1"/>
    <w:multiLevelType w:val="hybridMultilevel"/>
    <w:tmpl w:val="3E887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E437E8"/>
    <w:multiLevelType w:val="hybridMultilevel"/>
    <w:tmpl w:val="05C21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2560429"/>
    <w:multiLevelType w:val="hybridMultilevel"/>
    <w:tmpl w:val="816A2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1A2E7D"/>
    <w:multiLevelType w:val="hybridMultilevel"/>
    <w:tmpl w:val="2FA2E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5445525"/>
    <w:multiLevelType w:val="hybridMultilevel"/>
    <w:tmpl w:val="59D6F9F2"/>
    <w:lvl w:ilvl="0" w:tplc="FE164A3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D545EB"/>
    <w:multiLevelType w:val="multilevel"/>
    <w:tmpl w:val="CD8284F6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>
      <w:start w:val="1"/>
      <w:numFmt w:val="decimal"/>
      <w:lvlText w:val="%4."/>
      <w:lvlJc w:val="left"/>
      <w:pPr>
        <w:tabs>
          <w:tab w:val="num" w:pos="450"/>
        </w:tabs>
        <w:ind w:left="450" w:hanging="360"/>
      </w:pPr>
    </w:lvl>
    <w:lvl w:ilvl="4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24" w15:restartNumberingAfterBreak="0">
    <w:nsid w:val="31B11E7C"/>
    <w:multiLevelType w:val="hybridMultilevel"/>
    <w:tmpl w:val="9828D8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02D395A"/>
    <w:multiLevelType w:val="hybridMultilevel"/>
    <w:tmpl w:val="F48C33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>
      <w:start w:val="1"/>
      <w:numFmt w:val="decimal"/>
      <w:lvlText w:val="%4."/>
      <w:lvlJc w:val="left"/>
      <w:pPr>
        <w:tabs>
          <w:tab w:val="num" w:pos="450"/>
        </w:tabs>
        <w:ind w:left="45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26" w15:restartNumberingAfterBreak="0">
    <w:nsid w:val="42976038"/>
    <w:multiLevelType w:val="hybridMultilevel"/>
    <w:tmpl w:val="0B7AC4AE"/>
    <w:lvl w:ilvl="0" w:tplc="E01E90B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556330"/>
    <w:multiLevelType w:val="hybridMultilevel"/>
    <w:tmpl w:val="549C6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5E01E1"/>
    <w:multiLevelType w:val="hybridMultilevel"/>
    <w:tmpl w:val="6BA4D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9E62D8"/>
    <w:multiLevelType w:val="multilevel"/>
    <w:tmpl w:val="55E0F6FE"/>
    <w:lvl w:ilvl="0">
      <w:start w:val="1"/>
      <w:numFmt w:val="decimal"/>
      <w:pStyle w:val="ReminderList1"/>
      <w:lvlText w:val="(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30" w15:restartNumberingAfterBreak="0">
    <w:nsid w:val="517E1830"/>
    <w:multiLevelType w:val="hybridMultilevel"/>
    <w:tmpl w:val="E4A888EA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3033E5"/>
    <w:multiLevelType w:val="hybridMultilevel"/>
    <w:tmpl w:val="4A0AB116"/>
    <w:lvl w:ilvl="0" w:tplc="46B4EF5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8B3C262E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1D8A77F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885222F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2D50C9F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0316AA0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AA0ADB4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B0A9EC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3BF0B0A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2" w15:restartNumberingAfterBreak="0">
    <w:nsid w:val="528C7A16"/>
    <w:multiLevelType w:val="hybridMultilevel"/>
    <w:tmpl w:val="03FA022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3" w15:restartNumberingAfterBreak="0">
    <w:nsid w:val="5A704EEB"/>
    <w:multiLevelType w:val="hybridMultilevel"/>
    <w:tmpl w:val="FF32BF7C"/>
    <w:lvl w:ilvl="0" w:tplc="2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3414C7"/>
    <w:multiLevelType w:val="hybridMultilevel"/>
    <w:tmpl w:val="89120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294AD5"/>
    <w:multiLevelType w:val="hybridMultilevel"/>
    <w:tmpl w:val="16F89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09135F"/>
    <w:multiLevelType w:val="hybridMultilevel"/>
    <w:tmpl w:val="C39A8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900B4D"/>
    <w:multiLevelType w:val="hybridMultilevel"/>
    <w:tmpl w:val="C886781E"/>
    <w:lvl w:ilvl="0" w:tplc="000F0409">
      <w:start w:val="78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 w15:restartNumberingAfterBreak="0">
    <w:nsid w:val="74867D5D"/>
    <w:multiLevelType w:val="hybridMultilevel"/>
    <w:tmpl w:val="C24C59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4EC4447"/>
    <w:multiLevelType w:val="singleLevel"/>
    <w:tmpl w:val="04090001"/>
    <w:lvl w:ilvl="0">
      <w:start w:val="1"/>
      <w:numFmt w:val="bullet"/>
      <w:pStyle w:val="Quick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40" w15:restartNumberingAfterBreak="0">
    <w:nsid w:val="7AB70857"/>
    <w:multiLevelType w:val="hybridMultilevel"/>
    <w:tmpl w:val="10167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0"/>
  </w:num>
  <w:num w:numId="12">
    <w:abstractNumId w:val="29"/>
  </w:num>
  <w:num w:numId="13">
    <w:abstractNumId w:val="15"/>
  </w:num>
  <w:num w:numId="14">
    <w:abstractNumId w:val="39"/>
  </w:num>
  <w:num w:numId="15">
    <w:abstractNumId w:val="36"/>
  </w:num>
  <w:num w:numId="16">
    <w:abstractNumId w:val="38"/>
  </w:num>
  <w:num w:numId="17">
    <w:abstractNumId w:val="10"/>
  </w:num>
  <w:num w:numId="18">
    <w:abstractNumId w:val="24"/>
  </w:num>
  <w:num w:numId="19">
    <w:abstractNumId w:val="37"/>
  </w:num>
  <w:num w:numId="20">
    <w:abstractNumId w:val="35"/>
  </w:num>
  <w:num w:numId="21">
    <w:abstractNumId w:val="25"/>
  </w:num>
  <w:num w:numId="22">
    <w:abstractNumId w:val="22"/>
  </w:num>
  <w:num w:numId="23">
    <w:abstractNumId w:val="21"/>
  </w:num>
  <w:num w:numId="24">
    <w:abstractNumId w:val="26"/>
  </w:num>
  <w:num w:numId="25">
    <w:abstractNumId w:val="13"/>
  </w:num>
  <w:num w:numId="26">
    <w:abstractNumId w:val="23"/>
  </w:num>
  <w:num w:numId="27">
    <w:abstractNumId w:val="30"/>
  </w:num>
  <w:num w:numId="28">
    <w:abstractNumId w:val="11"/>
  </w:num>
  <w:num w:numId="29">
    <w:abstractNumId w:val="19"/>
  </w:num>
  <w:num w:numId="30">
    <w:abstractNumId w:val="33"/>
  </w:num>
  <w:num w:numId="31">
    <w:abstractNumId w:val="31"/>
  </w:num>
  <w:num w:numId="32">
    <w:abstractNumId w:val="20"/>
  </w:num>
  <w:num w:numId="33">
    <w:abstractNumId w:val="14"/>
  </w:num>
  <w:num w:numId="34">
    <w:abstractNumId w:val="40"/>
  </w:num>
  <w:num w:numId="35">
    <w:abstractNumId w:val="17"/>
  </w:num>
  <w:num w:numId="36">
    <w:abstractNumId w:val="32"/>
  </w:num>
  <w:num w:numId="37">
    <w:abstractNumId w:val="18"/>
  </w:num>
  <w:num w:numId="38">
    <w:abstractNumId w:val="28"/>
  </w:num>
  <w:num w:numId="39">
    <w:abstractNumId w:val="34"/>
  </w:num>
  <w:num w:numId="40">
    <w:abstractNumId w:val="12"/>
  </w:num>
  <w:num w:numId="41">
    <w:abstractNumId w:val="27"/>
  </w:num>
  <w:num w:numId="4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A45"/>
    <w:rsid w:val="000348AC"/>
    <w:rsid w:val="00064D44"/>
    <w:rsid w:val="0007192A"/>
    <w:rsid w:val="000C10DC"/>
    <w:rsid w:val="000C6CBA"/>
    <w:rsid w:val="00103845"/>
    <w:rsid w:val="00126752"/>
    <w:rsid w:val="00126A0B"/>
    <w:rsid w:val="0015323E"/>
    <w:rsid w:val="00181F0F"/>
    <w:rsid w:val="001E0701"/>
    <w:rsid w:val="001E436C"/>
    <w:rsid w:val="001E5F6C"/>
    <w:rsid w:val="00206B72"/>
    <w:rsid w:val="00207FA8"/>
    <w:rsid w:val="002377AA"/>
    <w:rsid w:val="002505E8"/>
    <w:rsid w:val="002611B3"/>
    <w:rsid w:val="00273F14"/>
    <w:rsid w:val="00277A4C"/>
    <w:rsid w:val="002D5432"/>
    <w:rsid w:val="002F50E2"/>
    <w:rsid w:val="00311A54"/>
    <w:rsid w:val="003B6AD6"/>
    <w:rsid w:val="003F6A45"/>
    <w:rsid w:val="00455500"/>
    <w:rsid w:val="004623A1"/>
    <w:rsid w:val="00493891"/>
    <w:rsid w:val="004A48E2"/>
    <w:rsid w:val="0050575D"/>
    <w:rsid w:val="005165EE"/>
    <w:rsid w:val="00532955"/>
    <w:rsid w:val="005C485D"/>
    <w:rsid w:val="005D7DDC"/>
    <w:rsid w:val="005E2B26"/>
    <w:rsid w:val="00610E41"/>
    <w:rsid w:val="00632ABC"/>
    <w:rsid w:val="00654D91"/>
    <w:rsid w:val="006677AF"/>
    <w:rsid w:val="006903F1"/>
    <w:rsid w:val="00693892"/>
    <w:rsid w:val="006A5FE2"/>
    <w:rsid w:val="006C13DB"/>
    <w:rsid w:val="007071A5"/>
    <w:rsid w:val="00743E15"/>
    <w:rsid w:val="00746D1F"/>
    <w:rsid w:val="00782CAB"/>
    <w:rsid w:val="007C7D4D"/>
    <w:rsid w:val="007D7E26"/>
    <w:rsid w:val="008818CB"/>
    <w:rsid w:val="008C03AA"/>
    <w:rsid w:val="008E611B"/>
    <w:rsid w:val="008E7935"/>
    <w:rsid w:val="00916940"/>
    <w:rsid w:val="00943026"/>
    <w:rsid w:val="00946B1D"/>
    <w:rsid w:val="00975474"/>
    <w:rsid w:val="00976240"/>
    <w:rsid w:val="009F33E2"/>
    <w:rsid w:val="00A152A1"/>
    <w:rsid w:val="00A261B4"/>
    <w:rsid w:val="00A32953"/>
    <w:rsid w:val="00A6220D"/>
    <w:rsid w:val="00A75C6D"/>
    <w:rsid w:val="00AD1755"/>
    <w:rsid w:val="00B22A8C"/>
    <w:rsid w:val="00B2568E"/>
    <w:rsid w:val="00B33A1C"/>
    <w:rsid w:val="00BA7A3E"/>
    <w:rsid w:val="00BC0ABF"/>
    <w:rsid w:val="00BC6338"/>
    <w:rsid w:val="00BD64F7"/>
    <w:rsid w:val="00BE038B"/>
    <w:rsid w:val="00C01DF0"/>
    <w:rsid w:val="00C07DA3"/>
    <w:rsid w:val="00C07ED8"/>
    <w:rsid w:val="00C83562"/>
    <w:rsid w:val="00C85D2B"/>
    <w:rsid w:val="00CC46A7"/>
    <w:rsid w:val="00CC77C7"/>
    <w:rsid w:val="00CF4B63"/>
    <w:rsid w:val="00D477B5"/>
    <w:rsid w:val="00D56444"/>
    <w:rsid w:val="00D7608E"/>
    <w:rsid w:val="00DC52C9"/>
    <w:rsid w:val="00E2584C"/>
    <w:rsid w:val="00E42571"/>
    <w:rsid w:val="00E66604"/>
    <w:rsid w:val="00E83B07"/>
    <w:rsid w:val="00E841BA"/>
    <w:rsid w:val="00EA7D6A"/>
    <w:rsid w:val="00EB014D"/>
    <w:rsid w:val="00F20263"/>
    <w:rsid w:val="00F25E13"/>
    <w:rsid w:val="00F5701D"/>
    <w:rsid w:val="00F81029"/>
    <w:rsid w:val="00F85771"/>
    <w:rsid w:val="00FD119C"/>
    <w:rsid w:val="00FD6660"/>
    <w:rsid w:val="00FF0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160D4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04B52"/>
    <w:pPr>
      <w:autoSpaceDE w:val="0"/>
      <w:autoSpaceDN w:val="0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pPr>
      <w:jc w:val="center"/>
      <w:outlineLvl w:val="0"/>
    </w:pPr>
    <w:rPr>
      <w:rFonts w:cs="Arial"/>
      <w:b/>
      <w:bCs/>
      <w:szCs w:val="2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</w:pPr>
    <w:rPr>
      <w:rFonts w:ascii="Times" w:hAnsi="Times" w:cs="Times"/>
    </w:rPr>
  </w:style>
  <w:style w:type="paragraph" w:styleId="ListBullet2">
    <w:name w:val="List Bullet 2"/>
    <w:basedOn w:val="Normal"/>
    <w:autoRedefine/>
    <w:pPr>
      <w:numPr>
        <w:numId w:val="2"/>
      </w:numPr>
    </w:pPr>
    <w:rPr>
      <w:rFonts w:ascii="Times" w:hAnsi="Times" w:cs="Times"/>
    </w:rPr>
  </w:style>
  <w:style w:type="paragraph" w:styleId="ListBullet3">
    <w:name w:val="List Bullet 3"/>
    <w:basedOn w:val="Normal"/>
    <w:autoRedefine/>
    <w:pPr>
      <w:numPr>
        <w:numId w:val="3"/>
      </w:numPr>
    </w:pPr>
    <w:rPr>
      <w:rFonts w:ascii="Times" w:hAnsi="Times" w:cs="Times"/>
    </w:rPr>
  </w:style>
  <w:style w:type="paragraph" w:styleId="ListBullet4">
    <w:name w:val="List Bullet 4"/>
    <w:basedOn w:val="Normal"/>
    <w:autoRedefine/>
    <w:pPr>
      <w:numPr>
        <w:numId w:val="4"/>
      </w:numPr>
    </w:pPr>
    <w:rPr>
      <w:rFonts w:ascii="Times" w:hAnsi="Times" w:cs="Times"/>
    </w:rPr>
  </w:style>
  <w:style w:type="paragraph" w:styleId="ListBullet5">
    <w:name w:val="List Bullet 5"/>
    <w:basedOn w:val="Normal"/>
    <w:autoRedefine/>
    <w:pPr>
      <w:numPr>
        <w:numId w:val="5"/>
      </w:numPr>
    </w:pPr>
    <w:rPr>
      <w:rFonts w:ascii="Times" w:hAnsi="Times" w:cs="Times"/>
    </w:rPr>
  </w:style>
  <w:style w:type="paragraph" w:styleId="ListNumber">
    <w:name w:val="List Number"/>
    <w:basedOn w:val="Normal"/>
    <w:pPr>
      <w:numPr>
        <w:numId w:val="6"/>
      </w:numPr>
    </w:pPr>
    <w:rPr>
      <w:rFonts w:ascii="Times" w:hAnsi="Times" w:cs="Times"/>
    </w:rPr>
  </w:style>
  <w:style w:type="paragraph" w:styleId="ListNumber2">
    <w:name w:val="List Number 2"/>
    <w:basedOn w:val="Normal"/>
    <w:pPr>
      <w:numPr>
        <w:numId w:val="7"/>
      </w:numPr>
    </w:pPr>
    <w:rPr>
      <w:rFonts w:ascii="Times" w:hAnsi="Times" w:cs="Times"/>
    </w:rPr>
  </w:style>
  <w:style w:type="paragraph" w:styleId="ListNumber3">
    <w:name w:val="List Number 3"/>
    <w:basedOn w:val="Normal"/>
    <w:pPr>
      <w:numPr>
        <w:numId w:val="8"/>
      </w:numPr>
    </w:pPr>
    <w:rPr>
      <w:rFonts w:ascii="Times" w:hAnsi="Times" w:cs="Times"/>
    </w:rPr>
  </w:style>
  <w:style w:type="paragraph" w:styleId="ListNumber4">
    <w:name w:val="List Number 4"/>
    <w:basedOn w:val="Normal"/>
    <w:pPr>
      <w:numPr>
        <w:numId w:val="9"/>
      </w:numPr>
    </w:pPr>
    <w:rPr>
      <w:rFonts w:ascii="Times" w:hAnsi="Times" w:cs="Times"/>
    </w:rPr>
  </w:style>
  <w:style w:type="paragraph" w:styleId="ListNumber5">
    <w:name w:val="List Number 5"/>
    <w:basedOn w:val="Normal"/>
    <w:pPr>
      <w:numPr>
        <w:numId w:val="10"/>
      </w:numPr>
    </w:pPr>
    <w:rPr>
      <w:rFonts w:ascii="Times" w:hAnsi="Times" w:cs="Times"/>
    </w:rPr>
  </w:style>
  <w:style w:type="paragraph" w:customStyle="1" w:styleId="QuickA">
    <w:name w:val="Quick A."/>
    <w:basedOn w:val="Normal"/>
    <w:pPr>
      <w:widowControl w:val="0"/>
      <w:numPr>
        <w:numId w:val="14"/>
      </w:numPr>
      <w:tabs>
        <w:tab w:val="clear" w:pos="360"/>
      </w:tabs>
      <w:ind w:left="720" w:hanging="720"/>
    </w:pPr>
  </w:style>
  <w:style w:type="paragraph" w:customStyle="1" w:styleId="ReminderList1">
    <w:name w:val="Reminder List 1"/>
    <w:basedOn w:val="Normal"/>
    <w:pPr>
      <w:numPr>
        <w:numId w:val="12"/>
      </w:numPr>
      <w:tabs>
        <w:tab w:val="left" w:pos="360"/>
      </w:tabs>
      <w:spacing w:after="120" w:line="260" w:lineRule="atLeast"/>
      <w:ind w:left="360"/>
    </w:pPr>
    <w:rPr>
      <w:rFonts w:ascii="Helvetica" w:hAnsi="Helvetica" w:cs="Helvetica"/>
      <w:b/>
      <w:bCs/>
      <w:color w:val="000000"/>
      <w:szCs w:val="22"/>
    </w:rPr>
  </w:style>
  <w:style w:type="paragraph" w:customStyle="1" w:styleId="ReminderList2">
    <w:name w:val="Reminder List 2"/>
    <w:basedOn w:val="Normal"/>
    <w:pPr>
      <w:tabs>
        <w:tab w:val="left" w:pos="720"/>
        <w:tab w:val="num" w:pos="1800"/>
      </w:tabs>
      <w:spacing w:after="60" w:line="260" w:lineRule="atLeast"/>
      <w:ind w:left="749" w:hanging="360"/>
    </w:pPr>
    <w:rPr>
      <w:rFonts w:ascii="Helvetica" w:hAnsi="Helvetica" w:cs="Helvetica"/>
      <w:color w:val="000000"/>
      <w:szCs w:val="22"/>
    </w:rPr>
  </w:style>
  <w:style w:type="paragraph" w:customStyle="1" w:styleId="ReminderList3">
    <w:name w:val="Reminder List 3"/>
    <w:basedOn w:val="Normal"/>
    <w:pPr>
      <w:numPr>
        <w:numId w:val="13"/>
      </w:numPr>
      <w:tabs>
        <w:tab w:val="left" w:pos="1080"/>
      </w:tabs>
      <w:spacing w:after="60"/>
      <w:ind w:left="1080" w:hanging="360"/>
    </w:pPr>
    <w:rPr>
      <w:rFonts w:ascii="Helvetica" w:hAnsi="Helvetica" w:cs="Helvetica"/>
      <w:szCs w:val="22"/>
    </w:rPr>
  </w:style>
  <w:style w:type="paragraph" w:styleId="BodyTextIndent">
    <w:name w:val="Body Text Indent"/>
    <w:basedOn w:val="Normal"/>
    <w:link w:val="BodyTextIndentChar"/>
    <w:pPr>
      <w:ind w:left="720"/>
      <w:jc w:val="both"/>
    </w:pPr>
    <w:rPr>
      <w:rFonts w:cs="Arial"/>
      <w:color w:val="FF0000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EF4C32"/>
    <w:rPr>
      <w:rFonts w:ascii="Arial" w:hAnsi="Arial" w:cs="Arial"/>
      <w:color w:val="FF0000"/>
    </w:rPr>
  </w:style>
  <w:style w:type="paragraph" w:styleId="NormalWeb">
    <w:name w:val="Normal (Web)"/>
    <w:basedOn w:val="Normal"/>
    <w:uiPriority w:val="99"/>
    <w:pPr>
      <w:autoSpaceDE/>
      <w:autoSpaceDN/>
      <w:spacing w:before="100" w:beforeAutospacing="1" w:after="100" w:afterAutospacing="1"/>
    </w:pPr>
    <w:rPr>
      <w:rFonts w:eastAsia="Arial Unicode M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DataField10pt">
    <w:name w:val="Data Field 10pt"/>
    <w:basedOn w:val="Normal"/>
    <w:rPr>
      <w:rFonts w:cs="Arial"/>
      <w:sz w:val="20"/>
      <w:szCs w:val="20"/>
    </w:rPr>
  </w:style>
  <w:style w:type="paragraph" w:customStyle="1" w:styleId="DataField11pt-Single">
    <w:name w:val="Data Field 11pt-Single"/>
    <w:basedOn w:val="Normal"/>
    <w:link w:val="DataField11pt-SingleChar"/>
    <w:rsid w:val="00CF68A2"/>
    <w:rPr>
      <w:rFonts w:cs="Arial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rsid w:val="00843027"/>
    <w:rPr>
      <w:rFonts w:ascii="Arial" w:hAnsi="Arial" w:cs="Arial"/>
      <w:sz w:val="22"/>
      <w:lang w:val="en-US" w:eastAsia="en-US" w:bidi="ar-SA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Pr>
      <w:rFonts w:ascii="Arial" w:hAnsi="Arial"/>
      <w:sz w:val="20"/>
      <w:u w:val="single"/>
    </w:rPr>
  </w:style>
  <w:style w:type="paragraph" w:customStyle="1" w:styleId="FormFooter">
    <w:name w:val="Form Footer"/>
    <w:basedOn w:val="Normal"/>
    <w:pPr>
      <w:tabs>
        <w:tab w:val="center" w:pos="5328"/>
        <w:tab w:val="right" w:pos="10728"/>
      </w:tabs>
      <w:ind w:left="58"/>
    </w:pPr>
    <w:rPr>
      <w:rFonts w:cs="Arial"/>
      <w:sz w:val="16"/>
      <w:szCs w:val="16"/>
    </w:rPr>
  </w:style>
  <w:style w:type="paragraph" w:customStyle="1" w:styleId="FormFooterBorder">
    <w:name w:val="FormFooter/Border"/>
    <w:basedOn w:val="Footer"/>
    <w:pPr>
      <w:pBdr>
        <w:top w:val="single" w:sz="6" w:space="1" w:color="auto"/>
      </w:pBdr>
      <w:tabs>
        <w:tab w:val="clear" w:pos="4320"/>
        <w:tab w:val="clear" w:pos="8640"/>
        <w:tab w:val="center" w:pos="5400"/>
        <w:tab w:val="right" w:pos="10800"/>
      </w:tabs>
    </w:pPr>
    <w:rPr>
      <w:rFonts w:cs="Arial"/>
      <w:sz w:val="16"/>
      <w:szCs w:val="16"/>
    </w:rPr>
  </w:style>
  <w:style w:type="paragraph" w:customStyle="1" w:styleId="HeadingNote">
    <w:name w:val="Heading Note"/>
    <w:basedOn w:val="Normal"/>
    <w:pPr>
      <w:spacing w:before="40" w:after="40"/>
      <w:jc w:val="center"/>
    </w:pPr>
    <w:rPr>
      <w:rFonts w:cs="Arial"/>
      <w:i/>
      <w:iCs/>
      <w:sz w:val="16"/>
      <w:szCs w:val="16"/>
    </w:rPr>
  </w:style>
  <w:style w:type="paragraph" w:customStyle="1" w:styleId="NameofApplicant">
    <w:name w:val="Name of Applicant"/>
    <w:basedOn w:val="Normal"/>
    <w:rPr>
      <w:rFonts w:cs="Arial"/>
      <w:sz w:val="16"/>
      <w:szCs w:val="15"/>
    </w:rPr>
  </w:style>
  <w:style w:type="paragraph" w:customStyle="1" w:styleId="FormFieldCaption">
    <w:name w:val="Form Field Caption"/>
    <w:basedOn w:val="Normal"/>
    <w:pPr>
      <w:tabs>
        <w:tab w:val="left" w:pos="270"/>
      </w:tabs>
    </w:pPr>
    <w:rPr>
      <w:rFonts w:cs="Arial"/>
      <w:sz w:val="16"/>
      <w:szCs w:val="16"/>
    </w:rPr>
  </w:style>
  <w:style w:type="paragraph" w:customStyle="1" w:styleId="FormFieldCaption7pt">
    <w:name w:val="Form Field Caption 7pt"/>
    <w:basedOn w:val="Normal"/>
    <w:pPr>
      <w:tabs>
        <w:tab w:val="left" w:pos="252"/>
      </w:tabs>
    </w:pPr>
    <w:rPr>
      <w:rFonts w:cs="Arial"/>
      <w:sz w:val="14"/>
      <w:szCs w:val="14"/>
    </w:rPr>
  </w:style>
  <w:style w:type="paragraph" w:customStyle="1" w:styleId="PIHeader">
    <w:name w:val="PI Header"/>
    <w:basedOn w:val="Normal"/>
    <w:pPr>
      <w:spacing w:after="40"/>
      <w:ind w:left="864"/>
    </w:pPr>
    <w:rPr>
      <w:rFonts w:cs="Arial"/>
      <w:noProof/>
      <w:sz w:val="16"/>
      <w:szCs w:val="20"/>
    </w:rPr>
  </w:style>
  <w:style w:type="paragraph" w:customStyle="1" w:styleId="HeadNoteNotItalics">
    <w:name w:val="HeadNoteNotItalics"/>
    <w:basedOn w:val="HeadingNote"/>
    <w:rPr>
      <w:i w:val="0"/>
    </w:rPr>
  </w:style>
  <w:style w:type="character" w:styleId="Hyperlink">
    <w:name w:val="Hyperlink"/>
    <w:basedOn w:val="DefaultParagraphFont"/>
    <w:rsid w:val="00E67A05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qFormat/>
    <w:rsid w:val="00781234"/>
    <w:pPr>
      <w:keepNext/>
      <w:spacing w:before="360" w:after="120"/>
      <w:outlineLvl w:val="1"/>
    </w:pPr>
    <w:rPr>
      <w:b/>
    </w:rPr>
  </w:style>
  <w:style w:type="character" w:customStyle="1" w:styleId="SubtitleChar">
    <w:name w:val="Subtitle Char"/>
    <w:basedOn w:val="DefaultParagraphFont"/>
    <w:link w:val="Subtitle"/>
    <w:rsid w:val="00781234"/>
    <w:rPr>
      <w:rFonts w:ascii="Arial" w:hAnsi="Arial"/>
      <w:b/>
      <w:sz w:val="22"/>
      <w:szCs w:val="24"/>
    </w:rPr>
  </w:style>
  <w:style w:type="character" w:styleId="Strong">
    <w:name w:val="Strong"/>
    <w:basedOn w:val="DefaultParagraphFont"/>
    <w:qFormat/>
    <w:rsid w:val="00E67A05"/>
    <w:rPr>
      <w:b/>
      <w:bCs/>
    </w:rPr>
  </w:style>
  <w:style w:type="character" w:styleId="Emphasis">
    <w:name w:val="Emphasis"/>
    <w:basedOn w:val="DefaultParagraphFont"/>
    <w:uiPriority w:val="20"/>
    <w:qFormat/>
    <w:rsid w:val="00EF4C32"/>
    <w:rPr>
      <w:i/>
      <w:iCs/>
    </w:rPr>
  </w:style>
  <w:style w:type="paragraph" w:customStyle="1" w:styleId="Subtitle2">
    <w:name w:val="Subtitle 2"/>
    <w:basedOn w:val="Subtitle"/>
    <w:rsid w:val="00781234"/>
    <w:pPr>
      <w:spacing w:before="240" w:after="0"/>
    </w:pPr>
    <w:rPr>
      <w:bCs/>
      <w:szCs w:val="20"/>
      <w:u w:val="single"/>
    </w:rPr>
  </w:style>
  <w:style w:type="paragraph" w:customStyle="1" w:styleId="NIHbiblio">
    <w:name w:val="NIH biblio."/>
    <w:basedOn w:val="Normal"/>
    <w:rsid w:val="005A16DB"/>
    <w:pPr>
      <w:spacing w:line="240" w:lineRule="exact"/>
      <w:ind w:left="450" w:right="216" w:hanging="460"/>
      <w:jc w:val="both"/>
    </w:pPr>
    <w:rPr>
      <w:rFonts w:ascii="Helvetica" w:hAnsi="Helvetica"/>
      <w:b/>
    </w:rPr>
  </w:style>
  <w:style w:type="paragraph" w:styleId="BodyText">
    <w:name w:val="Body Text"/>
    <w:basedOn w:val="Normal"/>
    <w:rsid w:val="005A16DB"/>
    <w:pPr>
      <w:autoSpaceDE/>
      <w:autoSpaceDN/>
    </w:pPr>
    <w:rPr>
      <w:rFonts w:ascii="Times" w:hAnsi="Times"/>
      <w:color w:val="000000"/>
      <w:sz w:val="24"/>
      <w:szCs w:val="20"/>
    </w:rPr>
  </w:style>
  <w:style w:type="paragraph" w:customStyle="1" w:styleId="Times12">
    <w:name w:val="Times 12"/>
    <w:basedOn w:val="Normal"/>
    <w:rsid w:val="005A16DB"/>
    <w:pPr>
      <w:tabs>
        <w:tab w:val="left" w:pos="360"/>
      </w:tabs>
      <w:spacing w:before="240"/>
      <w:ind w:right="720"/>
    </w:pPr>
    <w:rPr>
      <w:rFonts w:ascii="Times" w:hAnsi="Times"/>
      <w:sz w:val="24"/>
    </w:rPr>
  </w:style>
  <w:style w:type="paragraph" w:styleId="Date">
    <w:name w:val="Date"/>
    <w:basedOn w:val="Normal"/>
    <w:next w:val="Normal"/>
    <w:rsid w:val="005A16DB"/>
    <w:rPr>
      <w:rFonts w:ascii="Times" w:hAnsi="Times"/>
      <w:sz w:val="24"/>
    </w:rPr>
  </w:style>
  <w:style w:type="paragraph" w:customStyle="1" w:styleId="NIHpubs">
    <w:name w:val="NIH pubs."/>
    <w:basedOn w:val="Normal"/>
    <w:rsid w:val="005A16DB"/>
    <w:pPr>
      <w:spacing w:line="240" w:lineRule="exact"/>
      <w:ind w:left="480" w:hanging="490"/>
      <w:jc w:val="both"/>
    </w:pPr>
  </w:style>
  <w:style w:type="paragraph" w:customStyle="1" w:styleId="WPDefaults">
    <w:name w:val="WP Defaults"/>
    <w:rsid w:val="00E841BA"/>
    <w:pPr>
      <w:tabs>
        <w:tab w:val="left" w:pos="-1440"/>
        <w:tab w:val="left" w:pos="-72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</w:pPr>
    <w:rPr>
      <w:rFonts w:ascii="Geneva" w:hAnsi="Geneva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15323E"/>
    <w:pPr>
      <w:autoSpaceDE/>
      <w:autoSpaceDN/>
      <w:ind w:left="720"/>
    </w:pPr>
    <w:rPr>
      <w:rFonts w:ascii="Times New Roman" w:hAnsi="Times New Roman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69389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48AC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8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0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7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13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7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59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7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36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6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4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63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17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83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56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87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adeba5@uic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0A33ECA-677E-1A48-9528-1C6BBEC97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2878</Words>
  <Characters>16411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PHS 398/2590 (Rev. 06/09), Biographical Sketch Format Page</vt:lpstr>
    </vt:vector>
  </TitlesOfParts>
  <Company>DHHS/PHS/NIH</Company>
  <LinksUpToDate>false</LinksUpToDate>
  <CharactersWithSpaces>19251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PHS 398/2590 (Rev. 06/09), Biographical Sketch Format Page</dc:title>
  <dc:subject>DHHS, Public Health Service Grant Application</dc:subject>
  <dc:creator>Office of Extramural Programs</dc:creator>
  <cp:keywords>PHS Grant Application, PHS 398/2590 (Rev. 06/09), Biographical Sketch Format Page</cp:keywords>
  <cp:lastModifiedBy>Adebayo, Amusa Sarafadeen</cp:lastModifiedBy>
  <cp:revision>2</cp:revision>
  <cp:lastPrinted>2019-10-23T17:03:00Z</cp:lastPrinted>
  <dcterms:created xsi:type="dcterms:W3CDTF">2021-07-06T18:05:00Z</dcterms:created>
  <dcterms:modified xsi:type="dcterms:W3CDTF">2021-07-06T18:05:00Z</dcterms:modified>
</cp:coreProperties>
</file>