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B94D" w14:textId="588755FE" w:rsidR="00E00CBC" w:rsidRDefault="00707E8D" w:rsidP="00707E8D">
      <w:pPr>
        <w:pStyle w:val="Instructions"/>
      </w:pPr>
      <w:bookmarkStart w:id="0" w:name="_Toc207383563"/>
      <w:r w:rsidRPr="00707E8D">
        <w:rPr>
          <w:b/>
          <w:bCs/>
        </w:rPr>
        <w:t>Note</w:t>
      </w:r>
      <w:r>
        <w:t xml:space="preserve">: </w:t>
      </w:r>
      <w:r w:rsidR="005C42F3">
        <w:t xml:space="preserve">This template is for </w:t>
      </w:r>
      <w:r w:rsidR="005C42F3">
        <w:rPr>
          <w:b/>
          <w:bCs/>
        </w:rPr>
        <w:t>Other Regulated</w:t>
      </w:r>
      <w:r w:rsidR="005C42F3" w:rsidRPr="00853E8D">
        <w:rPr>
          <w:b/>
          <w:bCs/>
        </w:rPr>
        <w:t xml:space="preserve"> </w:t>
      </w:r>
      <w:r w:rsidR="005C42F3">
        <w:t>systems only.</w:t>
      </w:r>
      <w:r w:rsidR="00D1765E">
        <w:t xml:space="preserve"> </w:t>
      </w:r>
      <w:r w:rsidR="00C530EA">
        <w:t>It combines many CSV artifacts</w:t>
      </w:r>
      <w:r w:rsidR="00577609">
        <w:t xml:space="preserve">. </w:t>
      </w:r>
      <w:r w:rsidR="00AD0B76">
        <w:t>A Va</w:t>
      </w:r>
      <w:r w:rsidR="00160544">
        <w:t xml:space="preserve">lidation and Test Plan </w:t>
      </w:r>
      <w:r w:rsidR="009F0B0F">
        <w:t xml:space="preserve">and </w:t>
      </w:r>
      <w:r w:rsidR="00640EF4">
        <w:t xml:space="preserve">a </w:t>
      </w:r>
      <w:r w:rsidR="009F0B0F">
        <w:t xml:space="preserve">Validation and Test Summary </w:t>
      </w:r>
      <w:r w:rsidR="00C0271D">
        <w:t xml:space="preserve">Report are still </w:t>
      </w:r>
      <w:r w:rsidR="00A176F1">
        <w:t>needed per release, where applica</w:t>
      </w:r>
      <w:r w:rsidR="00670954">
        <w:t xml:space="preserve">ble. </w:t>
      </w:r>
      <w:r w:rsidR="00577609">
        <w:t xml:space="preserve">Security </w:t>
      </w:r>
      <w:r w:rsidR="00EC6C93">
        <w:t>artifacts</w:t>
      </w:r>
      <w:r w:rsidR="005D0E44">
        <w:t xml:space="preserve"> and System Administration and Support SOP</w:t>
      </w:r>
      <w:r w:rsidR="00EC6C93">
        <w:t xml:space="preserve"> should</w:t>
      </w:r>
      <w:r w:rsidR="00577609">
        <w:t xml:space="preserve"> not be included in this document.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E00CBC" w:rsidRPr="00F25230" w14:paraId="0A4B13CA" w14:textId="77777777" w:rsidTr="00D50108">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7D859FA9" w14:textId="77777777" w:rsidR="00E00CBC" w:rsidRPr="00E5305A" w:rsidRDefault="00E00CBC" w:rsidP="00D50108">
            <w:pPr>
              <w:pStyle w:val="TableHeader-QS"/>
              <w:rPr>
                <w:sz w:val="24"/>
                <w:szCs w:val="24"/>
              </w:rPr>
            </w:pPr>
            <w:r w:rsidRPr="00E5305A">
              <w:rPr>
                <w:sz w:val="24"/>
                <w:szCs w:val="24"/>
              </w:rPr>
              <w:t>INSTRUCTIONS</w:t>
            </w:r>
            <w:r>
              <w:rPr>
                <w:sz w:val="24"/>
                <w:szCs w:val="24"/>
              </w:rPr>
              <w:t xml:space="preserve"> – DELETE THIS PAGE BEFORE REVIEW</w:t>
            </w:r>
          </w:p>
        </w:tc>
      </w:tr>
      <w:tr w:rsidR="00E00CBC" w:rsidRPr="00F25230" w14:paraId="75AA88EC" w14:textId="77777777" w:rsidTr="00D50108">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7D42F223" w14:textId="77777777" w:rsidR="00E00CBC" w:rsidRPr="006B1DCD" w:rsidRDefault="00E00CBC" w:rsidP="00D50108">
            <w:pPr>
              <w:pStyle w:val="H0-QSNotinTOC"/>
              <w:rPr>
                <w:color w:val="auto"/>
              </w:rPr>
            </w:pPr>
            <w:r w:rsidRPr="00F64E3C">
              <w:rPr>
                <w:noProof/>
                <w:color w:val="auto"/>
              </w:rPr>
              <w:drawing>
                <wp:inline distT="0" distB="0" distL="0" distR="0" wp14:anchorId="4E7BA90D" wp14:editId="791126EB">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0C502D0B" w14:textId="77777777" w:rsidR="00E00CBC" w:rsidRPr="006B1DCD" w:rsidRDefault="00E00CBC" w:rsidP="00D50108">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7ADCA9ED" w14:textId="77777777" w:rsidR="00E00CBC" w:rsidRPr="006B1DCD" w:rsidRDefault="00E00CBC" w:rsidP="00D50108">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7E6FEC5E" w14:textId="77777777" w:rsidR="00E00CBC" w:rsidRPr="006B1DCD" w:rsidRDefault="00E00CBC" w:rsidP="00D50108">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26CBDB58" w14:textId="05B1373C" w:rsidR="00E00CBC" w:rsidRPr="00961766" w:rsidRDefault="00E00CBC" w:rsidP="00D50108">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Validation Deliverable Mapping for QualityDocs</w:t>
              </w:r>
            </w:hyperlink>
            <w:r w:rsidRPr="00E47E4F">
              <w:t xml:space="preserve"> </w:t>
            </w:r>
            <w:r w:rsidRPr="006B1DCD">
              <w:t>for metadata guidance.</w:t>
            </w:r>
          </w:p>
        </w:tc>
      </w:tr>
      <w:tr w:rsidR="00E00CBC" w:rsidRPr="00F25230" w14:paraId="79FBDDDF" w14:textId="77777777" w:rsidTr="00D50108">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2A53AA4A" w14:textId="77777777" w:rsidR="00E00CBC" w:rsidRPr="00E47E4F" w:rsidRDefault="00E00CBC" w:rsidP="00D50108">
            <w:pPr>
              <w:pStyle w:val="H0-QSNotinTOC"/>
              <w:rPr>
                <w:color w:val="FF0000"/>
                <w:lang w:val="en-GB"/>
              </w:rPr>
            </w:pPr>
            <w:r w:rsidRPr="00F64E3C">
              <w:rPr>
                <w:noProof/>
                <w:color w:val="auto"/>
              </w:rPr>
              <w:drawing>
                <wp:inline distT="0" distB="0" distL="0" distR="0" wp14:anchorId="220F055A" wp14:editId="354D0A77">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66B8A994" w14:textId="77777777" w:rsidR="00E00CBC" w:rsidRPr="009F0F4A" w:rsidRDefault="00E00CBC" w:rsidP="00DF4227">
            <w:pPr>
              <w:pStyle w:val="H0-BodyTxt-Bullet-QS"/>
              <w:numPr>
                <w:ilvl w:val="0"/>
                <w:numId w:val="24"/>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554E84A8" w14:textId="77777777" w:rsidR="00E00CBC" w:rsidRDefault="00E00CBC" w:rsidP="00DF4227">
            <w:pPr>
              <w:pStyle w:val="H0-BodyTxt-Bullet-QS"/>
              <w:numPr>
                <w:ilvl w:val="0"/>
                <w:numId w:val="24"/>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4043FE78" w14:textId="77777777" w:rsidR="00E00CBC" w:rsidRPr="009F0F4A" w:rsidRDefault="00E00CBC" w:rsidP="00DF4227">
            <w:pPr>
              <w:pStyle w:val="H0-BodyTxt-Bullet-QS"/>
              <w:numPr>
                <w:ilvl w:val="0"/>
                <w:numId w:val="24"/>
              </w:numPr>
              <w:rPr>
                <w:lang w:val="en-GB"/>
              </w:rPr>
            </w:pPr>
            <w:r>
              <w:rPr>
                <w:b/>
                <w:bCs/>
                <w:lang w:val="en-GB"/>
              </w:rPr>
              <w:t>Black and set off by &lt; &gt;</w:t>
            </w:r>
            <w:r>
              <w:rPr>
                <w:lang w:val="en-GB"/>
              </w:rPr>
              <w:t>= REPLACE text with applicable content.</w:t>
            </w:r>
          </w:p>
          <w:p w14:paraId="0B86087B" w14:textId="77777777" w:rsidR="00E00CBC" w:rsidRDefault="00E00CBC" w:rsidP="00DF4227">
            <w:pPr>
              <w:pStyle w:val="H0-BodyTxt-Bullet-QS"/>
              <w:numPr>
                <w:ilvl w:val="0"/>
                <w:numId w:val="24"/>
              </w:numPr>
              <w:rPr>
                <w:lang w:val="en-GB"/>
              </w:rPr>
            </w:pPr>
            <w:r>
              <w:rPr>
                <w:rStyle w:val="ExampleChar"/>
                <w:rFonts w:eastAsiaTheme="minorHAnsi"/>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634C3977" w14:textId="77777777" w:rsidR="00E00CBC" w:rsidRPr="009F0F4A" w:rsidRDefault="00E00CBC" w:rsidP="00D50108">
            <w:pPr>
              <w:pStyle w:val="H0-QSNotinTOC"/>
              <w:rPr>
                <w:color w:val="auto"/>
                <w:lang w:val="en-GB"/>
              </w:rPr>
            </w:pPr>
            <w:r w:rsidRPr="00F64E3C">
              <w:rPr>
                <w:noProof/>
                <w:color w:val="auto"/>
                <w:lang w:val="en-GB"/>
              </w:rPr>
              <w:drawing>
                <wp:inline distT="0" distB="0" distL="0" distR="0" wp14:anchorId="29D37A9B" wp14:editId="31134960">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7E4584F6" w14:textId="77777777" w:rsidR="00E00CBC" w:rsidRPr="00324B26" w:rsidRDefault="00E00CBC" w:rsidP="00D50108">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4C0ABF70" w14:textId="77777777" w:rsidR="00E00CBC" w:rsidRPr="009F0F4A" w:rsidRDefault="00E00CBC" w:rsidP="00D50108">
            <w:pPr>
              <w:pStyle w:val="H0-QSNotinTOC"/>
              <w:rPr>
                <w:color w:val="auto"/>
              </w:rPr>
            </w:pPr>
            <w:r w:rsidRPr="00F64E3C">
              <w:rPr>
                <w:i/>
                <w:noProof/>
              </w:rPr>
              <w:drawing>
                <wp:inline distT="0" distB="0" distL="0" distR="0" wp14:anchorId="4BF2C323" wp14:editId="3B34F8B2">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535EFF15" w14:textId="77777777" w:rsidR="00E00CBC" w:rsidRDefault="00E00CBC" w:rsidP="00D50108">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7E6CA8D5" w14:textId="77777777" w:rsidR="00E00CBC" w:rsidRPr="008F61B6" w:rsidRDefault="00E00CBC" w:rsidP="00D50108">
            <w:pPr>
              <w:pStyle w:val="H0-QSNotinTOC"/>
              <w:rPr>
                <w:iCs/>
                <w:lang w:val="en-GB"/>
              </w:rPr>
            </w:pPr>
            <w:r w:rsidRPr="008F61B6">
              <w:rPr>
                <w:iCs/>
                <w:noProof/>
              </w:rPr>
              <w:drawing>
                <wp:inline distT="0" distB="0" distL="0" distR="0" wp14:anchorId="7A359C7A" wp14:editId="75C0F006">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2995FC46" w14:textId="77777777" w:rsidR="00E00CBC" w:rsidRPr="00195B4B" w:rsidRDefault="00E00CBC" w:rsidP="00D50108">
            <w:pPr>
              <w:pStyle w:val="H0-BodyText"/>
              <w:rPr>
                <w:color w:val="FF0000"/>
                <w:lang w:val="en-GB"/>
              </w:rPr>
            </w:pPr>
            <w:r>
              <w:rPr>
                <w:lang w:val="en-GB"/>
              </w:rPr>
              <w:t>T</w:t>
            </w:r>
            <w:r w:rsidRPr="00223817">
              <w:rPr>
                <w:lang w:val="en-GB"/>
              </w:rPr>
              <w:t xml:space="preserve">his </w:t>
            </w:r>
            <w:r>
              <w:rPr>
                <w:lang w:val="en-GB"/>
              </w:rPr>
              <w:t>icon</w:t>
            </w:r>
            <w:r w:rsidRPr="00223817">
              <w:rPr>
                <w:lang w:val="en-GB"/>
              </w:rPr>
              <w:t xml:space="preserve"> </w:t>
            </w:r>
            <w:r>
              <w:rPr>
                <w:lang w:val="en-GB"/>
              </w:rPr>
              <w:t>at the bottom of tables indicates instructions on how to complete the table.</w:t>
            </w:r>
          </w:p>
        </w:tc>
      </w:tr>
    </w:tbl>
    <w:p w14:paraId="64C6ECED" w14:textId="77777777" w:rsidR="00C147DD" w:rsidRDefault="00C147DD" w:rsidP="006E278B">
      <w:pPr>
        <w:pStyle w:val="Instructions"/>
      </w:pPr>
    </w:p>
    <w:p w14:paraId="5B7DDB32" w14:textId="0295F8BE" w:rsidR="006E278B" w:rsidRPr="00C147DD" w:rsidRDefault="00C147DD" w:rsidP="00707E8D">
      <w:pPr>
        <w:pStyle w:val="Instructions"/>
      </w:pPr>
      <w:r>
        <w:br w:type="page"/>
      </w:r>
      <w:r w:rsidR="006E278B" w:rsidRPr="00A91D8B">
        <w:lastRenderedPageBreak/>
        <w:t xml:space="preserve">Add or remove </w:t>
      </w:r>
      <w:r w:rsidR="006E278B">
        <w:t>roles</w:t>
      </w:r>
      <w:r w:rsidR="006E278B" w:rsidRPr="00A91D8B">
        <w:t xml:space="preserve"> as required. See </w:t>
      </w:r>
      <w:r w:rsidR="006E278B">
        <w:fldChar w:fldCharType="begin"/>
      </w:r>
      <w:r w:rsidR="006E278B">
        <w:instrText>HYPERLINK "https://lilly-qualitydocs.veevavault.com/ui/" \l "doc_info/7820754/?state_type=steady_state__v"</w:instrText>
      </w:r>
      <w:r w:rsidR="006E278B">
        <w:fldChar w:fldCharType="separate"/>
      </w:r>
      <w:r w:rsidR="006E278B" w:rsidRPr="00A91D8B">
        <w:rPr>
          <w:rStyle w:val="Hyperlink"/>
          <w:i w:val="0"/>
          <w:iCs/>
        </w:rPr>
        <w:t>GSOP-1201.2, CSV Roles and Responsibilities</w:t>
      </w:r>
      <w:r w:rsidR="006E278B">
        <w:fldChar w:fldCharType="end"/>
      </w:r>
      <w:r w:rsidR="006E278B" w:rsidRPr="00A91D8B">
        <w:t xml:space="preserve"> for required </w:t>
      </w:r>
      <w:r w:rsidR="006E278B">
        <w:t>agreement roles.</w:t>
      </w:r>
    </w:p>
    <w:p w14:paraId="064EE1FD" w14:textId="77777777" w:rsidR="006E278B" w:rsidRDefault="006E278B" w:rsidP="006E278B">
      <w:pPr>
        <w:pStyle w:val="H0-QSNotinTOC"/>
      </w:pPr>
      <w:r w:rsidRPr="003053BF">
        <w:t>REVIEWERS</w:t>
      </w:r>
    </w:p>
    <w:p w14:paraId="1B404BB4" w14:textId="77777777" w:rsidR="006E278B" w:rsidRPr="009378D7" w:rsidRDefault="006E278B" w:rsidP="006E278B">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6E278B" w:rsidRPr="00F25230" w14:paraId="4237EFCB" w14:textId="77777777" w:rsidTr="00D50108">
        <w:trPr>
          <w:trHeight w:val="284"/>
          <w:tblHeader/>
          <w:jc w:val="center"/>
        </w:trPr>
        <w:tc>
          <w:tcPr>
            <w:tcW w:w="3680" w:type="dxa"/>
            <w:tcBorders>
              <w:top w:val="single" w:sz="8" w:space="0" w:color="auto"/>
              <w:left w:val="single" w:sz="8" w:space="0" w:color="auto"/>
            </w:tcBorders>
            <w:shd w:val="clear" w:color="auto" w:fill="D9D9D9"/>
            <w:vAlign w:val="center"/>
          </w:tcPr>
          <w:p w14:paraId="0CA4F2FD" w14:textId="77777777" w:rsidR="006E278B" w:rsidRPr="001141F4" w:rsidRDefault="006E278B" w:rsidP="00D50108">
            <w:pPr>
              <w:pStyle w:val="TableHeader-QS"/>
              <w:jc w:val="left"/>
            </w:pPr>
            <w:r>
              <w:t>Role</w:t>
            </w:r>
          </w:p>
        </w:tc>
        <w:tc>
          <w:tcPr>
            <w:tcW w:w="7087" w:type="dxa"/>
            <w:tcBorders>
              <w:top w:val="single" w:sz="8" w:space="0" w:color="auto"/>
              <w:left w:val="single" w:sz="8" w:space="0" w:color="auto"/>
            </w:tcBorders>
            <w:shd w:val="clear" w:color="auto" w:fill="D9D9D9"/>
          </w:tcPr>
          <w:p w14:paraId="2F0A8909" w14:textId="77777777" w:rsidR="006E278B" w:rsidRPr="001141F4" w:rsidRDefault="006E278B" w:rsidP="00D50108">
            <w:pPr>
              <w:pStyle w:val="TableHeader-QS"/>
              <w:jc w:val="left"/>
            </w:pPr>
            <w:r>
              <w:t>Name</w:t>
            </w:r>
          </w:p>
        </w:tc>
      </w:tr>
      <w:tr w:rsidR="006E278B" w:rsidRPr="00F25230" w14:paraId="3C182DA4" w14:textId="77777777" w:rsidTr="00D50108">
        <w:trPr>
          <w:trHeight w:val="477"/>
          <w:jc w:val="center"/>
        </w:trPr>
        <w:tc>
          <w:tcPr>
            <w:tcW w:w="3680" w:type="dxa"/>
            <w:tcBorders>
              <w:left w:val="single" w:sz="8" w:space="0" w:color="auto"/>
            </w:tcBorders>
            <w:vAlign w:val="center"/>
          </w:tcPr>
          <w:p w14:paraId="76F70A32" w14:textId="77777777" w:rsidR="006E278B" w:rsidRPr="001141F4" w:rsidRDefault="006E278B" w:rsidP="00D50108">
            <w:pPr>
              <w:pStyle w:val="TableTxt-QS"/>
            </w:pPr>
            <w:r>
              <w:t>Technical Subject Matter Expert (TSME)</w:t>
            </w:r>
          </w:p>
        </w:tc>
        <w:tc>
          <w:tcPr>
            <w:tcW w:w="7087" w:type="dxa"/>
            <w:tcBorders>
              <w:left w:val="single" w:sz="8" w:space="0" w:color="auto"/>
            </w:tcBorders>
            <w:vAlign w:val="center"/>
          </w:tcPr>
          <w:p w14:paraId="7E4F1CFE" w14:textId="77777777" w:rsidR="006E278B" w:rsidRPr="001141F4" w:rsidRDefault="006E278B" w:rsidP="00D50108">
            <w:pPr>
              <w:pStyle w:val="TableTxt-QS"/>
            </w:pPr>
            <w:r>
              <w:t>&lt;Name&gt;</w:t>
            </w:r>
          </w:p>
        </w:tc>
      </w:tr>
      <w:tr w:rsidR="006E278B" w:rsidRPr="00F25230" w14:paraId="63B41BB9" w14:textId="77777777" w:rsidTr="00D50108">
        <w:trPr>
          <w:trHeight w:val="477"/>
          <w:jc w:val="center"/>
        </w:trPr>
        <w:tc>
          <w:tcPr>
            <w:tcW w:w="3680" w:type="dxa"/>
            <w:tcBorders>
              <w:left w:val="single" w:sz="8" w:space="0" w:color="auto"/>
            </w:tcBorders>
            <w:vAlign w:val="center"/>
          </w:tcPr>
          <w:p w14:paraId="069BBFAD" w14:textId="77777777" w:rsidR="006E278B" w:rsidRDefault="006E278B" w:rsidP="00D50108">
            <w:pPr>
              <w:pStyle w:val="TableTxt-QS"/>
            </w:pPr>
            <w:r>
              <w:t>Business Subject Matter Expert (BSME)</w:t>
            </w:r>
          </w:p>
        </w:tc>
        <w:tc>
          <w:tcPr>
            <w:tcW w:w="7087" w:type="dxa"/>
            <w:tcBorders>
              <w:left w:val="single" w:sz="8" w:space="0" w:color="auto"/>
            </w:tcBorders>
            <w:vAlign w:val="center"/>
          </w:tcPr>
          <w:p w14:paraId="2015142F" w14:textId="77777777" w:rsidR="006E278B" w:rsidRDefault="006E278B" w:rsidP="00D50108">
            <w:pPr>
              <w:pStyle w:val="TableTxt-QS"/>
            </w:pPr>
            <w:r>
              <w:t>&lt;Name&gt;</w:t>
            </w:r>
          </w:p>
        </w:tc>
      </w:tr>
    </w:tbl>
    <w:p w14:paraId="186E91A5" w14:textId="77777777" w:rsidR="006E278B" w:rsidRDefault="006E278B" w:rsidP="006E278B">
      <w:pPr>
        <w:spacing w:before="0" w:after="0"/>
      </w:pPr>
    </w:p>
    <w:p w14:paraId="0946B86E" w14:textId="08920CE8" w:rsidR="006E278B" w:rsidRPr="00AB7E92" w:rsidRDefault="006E278B" w:rsidP="00AB7E92">
      <w:pPr>
        <w:pStyle w:val="H0-QSNotinTOC"/>
      </w:pPr>
      <w:r>
        <w:t>AGREEMENTS</w:t>
      </w:r>
    </w:p>
    <w:p w14:paraId="5CA9FE28" w14:textId="26EF4EFC" w:rsidR="00E00CBC" w:rsidRPr="00B5345E" w:rsidRDefault="006E278B" w:rsidP="00B5345E">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70"/>
        <w:gridCol w:w="5040"/>
        <w:gridCol w:w="2026"/>
      </w:tblGrid>
      <w:tr w:rsidR="00B5345E" w:rsidRPr="0038089A" w14:paraId="16460D44" w14:textId="77777777" w:rsidTr="00E84A56">
        <w:trPr>
          <w:trHeight w:val="279"/>
          <w:tblHeader/>
          <w:jc w:val="center"/>
        </w:trPr>
        <w:tc>
          <w:tcPr>
            <w:tcW w:w="3770" w:type="dxa"/>
            <w:tcBorders>
              <w:top w:val="single" w:sz="8" w:space="0" w:color="auto"/>
              <w:left w:val="single" w:sz="8" w:space="0" w:color="auto"/>
              <w:bottom w:val="single" w:sz="4" w:space="0" w:color="auto"/>
            </w:tcBorders>
            <w:shd w:val="clear" w:color="auto" w:fill="D9D9D9"/>
          </w:tcPr>
          <w:p w14:paraId="34E19FB9" w14:textId="77777777" w:rsidR="00B5345E" w:rsidRPr="001141F4" w:rsidRDefault="00B5345E" w:rsidP="00E84A56">
            <w:pPr>
              <w:pStyle w:val="TableHeader-QS"/>
              <w:jc w:val="left"/>
            </w:pPr>
            <w:bookmarkStart w:id="1" w:name="_Toc207383565"/>
            <w:bookmarkEnd w:id="0"/>
            <w:r>
              <w:t>Role</w:t>
            </w:r>
          </w:p>
        </w:tc>
        <w:tc>
          <w:tcPr>
            <w:tcW w:w="5040" w:type="dxa"/>
            <w:tcBorders>
              <w:top w:val="single" w:sz="8" w:space="0" w:color="auto"/>
              <w:left w:val="single" w:sz="8" w:space="0" w:color="auto"/>
              <w:bottom w:val="single" w:sz="4" w:space="0" w:color="auto"/>
            </w:tcBorders>
            <w:shd w:val="clear" w:color="auto" w:fill="D9D9D9"/>
          </w:tcPr>
          <w:p w14:paraId="4EB94FE7" w14:textId="77777777" w:rsidR="00B5345E" w:rsidRPr="001141F4" w:rsidRDefault="00B5345E" w:rsidP="00E84A56">
            <w:pPr>
              <w:pStyle w:val="TableHeader-QS"/>
              <w:jc w:val="left"/>
            </w:pPr>
            <w:r>
              <w:t>Name, Job Title</w:t>
            </w:r>
          </w:p>
        </w:tc>
        <w:tc>
          <w:tcPr>
            <w:tcW w:w="2026" w:type="dxa"/>
            <w:tcBorders>
              <w:top w:val="single" w:sz="8" w:space="0" w:color="auto"/>
              <w:bottom w:val="single" w:sz="4" w:space="0" w:color="auto"/>
              <w:right w:val="single" w:sz="8" w:space="0" w:color="auto"/>
            </w:tcBorders>
            <w:shd w:val="clear" w:color="auto" w:fill="D9D9D9"/>
          </w:tcPr>
          <w:p w14:paraId="363B26A3" w14:textId="77777777" w:rsidR="00B5345E" w:rsidRPr="0038089A" w:rsidRDefault="00B5345E" w:rsidP="00E84A56">
            <w:pPr>
              <w:pStyle w:val="TableHeader-QS"/>
              <w:jc w:val="left"/>
            </w:pPr>
            <w:r>
              <w:t>Agreement Date</w:t>
            </w:r>
          </w:p>
        </w:tc>
      </w:tr>
      <w:tr w:rsidR="00B5345E" w:rsidRPr="00FE7F6B" w14:paraId="496CA2C0" w14:textId="77777777" w:rsidTr="00E84A56">
        <w:trPr>
          <w:trHeight w:val="469"/>
          <w:jc w:val="center"/>
        </w:trPr>
        <w:tc>
          <w:tcPr>
            <w:tcW w:w="3770" w:type="dxa"/>
            <w:tcBorders>
              <w:top w:val="single" w:sz="4" w:space="0" w:color="auto"/>
              <w:left w:val="single" w:sz="8" w:space="0" w:color="auto"/>
              <w:bottom w:val="single" w:sz="4" w:space="0" w:color="auto"/>
            </w:tcBorders>
          </w:tcPr>
          <w:p w14:paraId="18779936" w14:textId="77777777" w:rsidR="00B5345E" w:rsidRPr="001141F4" w:rsidRDefault="00B5345E" w:rsidP="00E84A56">
            <w:pPr>
              <w:pStyle w:val="TableTxt-QS"/>
            </w:pPr>
            <w:r>
              <w:t>Technical System Owner (TSO)</w:t>
            </w:r>
          </w:p>
        </w:tc>
        <w:tc>
          <w:tcPr>
            <w:tcW w:w="5040" w:type="dxa"/>
            <w:tcBorders>
              <w:top w:val="single" w:sz="4" w:space="0" w:color="auto"/>
              <w:left w:val="single" w:sz="8" w:space="0" w:color="auto"/>
              <w:bottom w:val="single" w:sz="4" w:space="0" w:color="auto"/>
            </w:tcBorders>
          </w:tcPr>
          <w:p w14:paraId="3F3D663D" w14:textId="77777777" w:rsidR="00B5345E" w:rsidRPr="001141F4" w:rsidRDefault="00B5345E" w:rsidP="00E84A56">
            <w:pPr>
              <w:pStyle w:val="TableTxt-QS"/>
            </w:pPr>
            <w:r>
              <w:t>&lt;Name, Job Title&gt;</w:t>
            </w:r>
          </w:p>
        </w:tc>
        <w:tc>
          <w:tcPr>
            <w:tcW w:w="2026" w:type="dxa"/>
            <w:tcBorders>
              <w:top w:val="single" w:sz="4" w:space="0" w:color="auto"/>
              <w:bottom w:val="single" w:sz="4" w:space="0" w:color="auto"/>
              <w:right w:val="single" w:sz="8" w:space="0" w:color="auto"/>
            </w:tcBorders>
          </w:tcPr>
          <w:p w14:paraId="3187FFC9" w14:textId="77777777" w:rsidR="00B5345E" w:rsidRPr="00FE7F6B" w:rsidRDefault="00B5345E" w:rsidP="00E84A56">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r w:rsidR="00B5345E" w14:paraId="30027742" w14:textId="77777777" w:rsidTr="00E84A56">
        <w:trPr>
          <w:trHeight w:val="469"/>
          <w:jc w:val="center"/>
        </w:trPr>
        <w:tc>
          <w:tcPr>
            <w:tcW w:w="3770" w:type="dxa"/>
            <w:tcBorders>
              <w:top w:val="single" w:sz="4" w:space="0" w:color="auto"/>
              <w:left w:val="single" w:sz="8" w:space="0" w:color="auto"/>
              <w:bottom w:val="single" w:sz="4" w:space="0" w:color="auto"/>
            </w:tcBorders>
          </w:tcPr>
          <w:p w14:paraId="67AC8CB2" w14:textId="77777777" w:rsidR="00B5345E" w:rsidRDefault="00B5345E" w:rsidP="00E84A56">
            <w:pPr>
              <w:pStyle w:val="TableTxt-QS"/>
            </w:pPr>
            <w:r>
              <w:t>Business Process Owner (BPO)</w:t>
            </w:r>
          </w:p>
        </w:tc>
        <w:tc>
          <w:tcPr>
            <w:tcW w:w="5040" w:type="dxa"/>
            <w:tcBorders>
              <w:top w:val="single" w:sz="4" w:space="0" w:color="auto"/>
              <w:left w:val="single" w:sz="8" w:space="0" w:color="auto"/>
              <w:bottom w:val="single" w:sz="4" w:space="0" w:color="auto"/>
            </w:tcBorders>
          </w:tcPr>
          <w:p w14:paraId="619E668C" w14:textId="77777777" w:rsidR="00B5345E" w:rsidRDefault="00B5345E" w:rsidP="00E84A56">
            <w:pPr>
              <w:pStyle w:val="TableTxt-QS"/>
            </w:pPr>
            <w:r>
              <w:t>&lt;Name, Job Title&gt;</w:t>
            </w:r>
          </w:p>
        </w:tc>
        <w:tc>
          <w:tcPr>
            <w:tcW w:w="2026" w:type="dxa"/>
            <w:tcBorders>
              <w:top w:val="single" w:sz="4" w:space="0" w:color="auto"/>
              <w:bottom w:val="single" w:sz="4" w:space="0" w:color="auto"/>
              <w:right w:val="single" w:sz="8" w:space="0" w:color="auto"/>
            </w:tcBorders>
          </w:tcPr>
          <w:p w14:paraId="14D0F98E" w14:textId="77777777" w:rsidR="00B5345E" w:rsidRDefault="00B5345E" w:rsidP="00E84A56">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r w:rsidR="00B5345E" w14:paraId="53B8FF2F" w14:textId="77777777" w:rsidTr="00E84A56">
        <w:trPr>
          <w:trHeight w:val="469"/>
          <w:jc w:val="center"/>
        </w:trPr>
        <w:tc>
          <w:tcPr>
            <w:tcW w:w="3770" w:type="dxa"/>
            <w:tcBorders>
              <w:top w:val="single" w:sz="4" w:space="0" w:color="auto"/>
              <w:left w:val="single" w:sz="8" w:space="0" w:color="auto"/>
              <w:bottom w:val="single" w:sz="4" w:space="0" w:color="auto"/>
            </w:tcBorders>
          </w:tcPr>
          <w:p w14:paraId="69A5DB11" w14:textId="62BE5301" w:rsidR="00B5345E" w:rsidRDefault="00B5345E" w:rsidP="00E84A56">
            <w:pPr>
              <w:pStyle w:val="TableTxt-QS"/>
            </w:pPr>
            <w:r>
              <w:t>Technical Subject Matter Expert (TSME)</w:t>
            </w:r>
            <w:r w:rsidR="00F501AB">
              <w:t xml:space="preserve"> </w:t>
            </w:r>
            <w:r w:rsidR="00F501AB" w:rsidRPr="00665361">
              <w:rPr>
                <w:rStyle w:val="InstructionsChar"/>
                <w:rFonts w:eastAsiaTheme="minorHAnsi"/>
              </w:rPr>
              <w:t>(</w:t>
            </w:r>
            <w:r w:rsidR="00F501AB">
              <w:rPr>
                <w:rStyle w:val="InstructionsChar"/>
                <w:rFonts w:eastAsiaTheme="minorHAnsi"/>
              </w:rPr>
              <w:t>For Design Speci</w:t>
            </w:r>
            <w:r w:rsidR="002B0023">
              <w:rPr>
                <w:rStyle w:val="InstructionsChar"/>
                <w:rFonts w:eastAsiaTheme="minorHAnsi"/>
              </w:rPr>
              <w:t>fication</w:t>
            </w:r>
            <w:r w:rsidR="00F501AB">
              <w:rPr>
                <w:rStyle w:val="InstructionsChar"/>
                <w:rFonts w:eastAsiaTheme="minorHAnsi"/>
              </w:rPr>
              <w:t xml:space="preserve"> </w:t>
            </w:r>
            <w:r w:rsidR="002B0023">
              <w:rPr>
                <w:rStyle w:val="InstructionsChar"/>
                <w:rFonts w:eastAsiaTheme="minorHAnsi"/>
              </w:rPr>
              <w:t>or Traceability</w:t>
            </w:r>
            <w:r w:rsidR="00E737C5">
              <w:rPr>
                <w:rStyle w:val="InstructionsChar"/>
                <w:rFonts w:eastAsiaTheme="minorHAnsi"/>
              </w:rPr>
              <w:t xml:space="preserve"> Matrix</w:t>
            </w:r>
            <w:r w:rsidR="002B0023">
              <w:rPr>
                <w:rStyle w:val="InstructionsChar"/>
                <w:rFonts w:eastAsiaTheme="minorHAnsi"/>
              </w:rPr>
              <w:t xml:space="preserve"> </w:t>
            </w:r>
            <w:r w:rsidR="00F501AB">
              <w:rPr>
                <w:rStyle w:val="InstructionsChar"/>
                <w:rFonts w:eastAsiaTheme="minorHAnsi"/>
              </w:rPr>
              <w:t>section</w:t>
            </w:r>
            <w:r w:rsidR="002B0023">
              <w:rPr>
                <w:rStyle w:val="InstructionsChar"/>
                <w:rFonts w:eastAsiaTheme="minorHAnsi"/>
              </w:rPr>
              <w:t>s</w:t>
            </w:r>
            <w:r w:rsidR="00F501AB" w:rsidRPr="00665361">
              <w:rPr>
                <w:rStyle w:val="InstructionsChar"/>
                <w:rFonts w:eastAsiaTheme="minorHAnsi"/>
              </w:rPr>
              <w:t xml:space="preserve"> only – remove if not applicable)</w:t>
            </w:r>
          </w:p>
        </w:tc>
        <w:tc>
          <w:tcPr>
            <w:tcW w:w="5040" w:type="dxa"/>
            <w:tcBorders>
              <w:top w:val="single" w:sz="4" w:space="0" w:color="auto"/>
              <w:left w:val="single" w:sz="8" w:space="0" w:color="auto"/>
              <w:bottom w:val="single" w:sz="4" w:space="0" w:color="auto"/>
            </w:tcBorders>
          </w:tcPr>
          <w:p w14:paraId="1AD20EF1" w14:textId="77777777" w:rsidR="00B5345E" w:rsidRDefault="00B5345E" w:rsidP="00E84A56">
            <w:pPr>
              <w:pStyle w:val="TableTxt-QS"/>
            </w:pPr>
            <w:r w:rsidRPr="006C4F40">
              <w:t>&lt;Name, Job Title&gt;</w:t>
            </w:r>
          </w:p>
        </w:tc>
        <w:tc>
          <w:tcPr>
            <w:tcW w:w="2026" w:type="dxa"/>
            <w:tcBorders>
              <w:top w:val="single" w:sz="4" w:space="0" w:color="auto"/>
              <w:bottom w:val="single" w:sz="4" w:space="0" w:color="auto"/>
              <w:right w:val="single" w:sz="8" w:space="0" w:color="auto"/>
            </w:tcBorders>
          </w:tcPr>
          <w:p w14:paraId="0793FF62" w14:textId="77777777" w:rsidR="00B5345E" w:rsidRDefault="00B5345E" w:rsidP="00E84A56">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r w:rsidR="00B5345E" w14:paraId="3689CB06" w14:textId="77777777" w:rsidTr="00B5345E">
        <w:trPr>
          <w:trHeight w:val="469"/>
          <w:jc w:val="center"/>
        </w:trPr>
        <w:tc>
          <w:tcPr>
            <w:tcW w:w="3770" w:type="dxa"/>
            <w:tcBorders>
              <w:top w:val="single" w:sz="4" w:space="0" w:color="auto"/>
              <w:left w:val="single" w:sz="8" w:space="0" w:color="auto"/>
              <w:bottom w:val="single" w:sz="8" w:space="0" w:color="auto"/>
            </w:tcBorders>
          </w:tcPr>
          <w:p w14:paraId="7B228AD5" w14:textId="6E61F60D" w:rsidR="00B5345E" w:rsidRDefault="00B5345E" w:rsidP="00E84A56">
            <w:pPr>
              <w:pStyle w:val="TableTxt-QS"/>
            </w:pPr>
            <w:r>
              <w:t>Relationship Owner (RO)</w:t>
            </w:r>
            <w:r w:rsidR="008242D2">
              <w:t xml:space="preserve"> </w:t>
            </w:r>
            <w:r w:rsidR="008242D2" w:rsidRPr="00665361">
              <w:rPr>
                <w:rStyle w:val="InstructionsChar"/>
                <w:rFonts w:eastAsiaTheme="minorHAnsi"/>
              </w:rPr>
              <w:t>(</w:t>
            </w:r>
            <w:r w:rsidR="008242D2">
              <w:rPr>
                <w:rStyle w:val="InstructionsChar"/>
                <w:rFonts w:eastAsiaTheme="minorHAnsi"/>
              </w:rPr>
              <w:t xml:space="preserve">For </w:t>
            </w:r>
            <w:r w:rsidR="00503891">
              <w:rPr>
                <w:rStyle w:val="InstructionsChar"/>
                <w:rFonts w:eastAsiaTheme="minorHAnsi"/>
              </w:rPr>
              <w:t>Third Party section</w:t>
            </w:r>
            <w:r w:rsidR="008242D2" w:rsidRPr="00665361">
              <w:rPr>
                <w:rStyle w:val="InstructionsChar"/>
                <w:rFonts w:eastAsiaTheme="minorHAnsi"/>
              </w:rPr>
              <w:t xml:space="preserve"> only – remove if not applicable)</w:t>
            </w:r>
          </w:p>
        </w:tc>
        <w:tc>
          <w:tcPr>
            <w:tcW w:w="5040" w:type="dxa"/>
            <w:tcBorders>
              <w:top w:val="single" w:sz="4" w:space="0" w:color="auto"/>
              <w:left w:val="single" w:sz="8" w:space="0" w:color="auto"/>
              <w:bottom w:val="single" w:sz="8" w:space="0" w:color="auto"/>
            </w:tcBorders>
          </w:tcPr>
          <w:p w14:paraId="773508A2" w14:textId="77777777" w:rsidR="00B5345E" w:rsidRDefault="00B5345E" w:rsidP="00E84A56">
            <w:pPr>
              <w:pStyle w:val="TableTxt-QS"/>
            </w:pPr>
            <w:r w:rsidRPr="006C4F40">
              <w:t>&lt;Name, Job Title&gt;</w:t>
            </w:r>
          </w:p>
        </w:tc>
        <w:tc>
          <w:tcPr>
            <w:tcW w:w="2026" w:type="dxa"/>
            <w:tcBorders>
              <w:top w:val="single" w:sz="4" w:space="0" w:color="auto"/>
              <w:bottom w:val="single" w:sz="8" w:space="0" w:color="auto"/>
              <w:right w:val="single" w:sz="8" w:space="0" w:color="auto"/>
            </w:tcBorders>
          </w:tcPr>
          <w:p w14:paraId="48992769" w14:textId="77777777" w:rsidR="00B5345E" w:rsidRDefault="00B5345E" w:rsidP="00E84A56">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42210FAF" w14:textId="77777777" w:rsidR="00BA430C" w:rsidRDefault="00BA430C">
      <w:pPr>
        <w:spacing w:before="0" w:after="0"/>
        <w:rPr>
          <w:rFonts w:cs="Segoe UI"/>
          <w:b/>
          <w:bCs/>
          <w:caps/>
          <w:color w:val="000000" w:themeColor="text1"/>
          <w:kern w:val="0"/>
          <w:sz w:val="24"/>
          <w:szCs w:val="28"/>
          <w14:ligatures w14:val="none"/>
        </w:rPr>
      </w:pPr>
      <w:r>
        <w:br w:type="page"/>
      </w:r>
    </w:p>
    <w:p w14:paraId="18C0AEAE" w14:textId="6C4C31D8" w:rsidR="00BA430C" w:rsidRPr="002156F4" w:rsidRDefault="00BA430C" w:rsidP="00BA430C">
      <w:pPr>
        <w:pStyle w:val="H0-QSNotinTOC"/>
      </w:pPr>
      <w:r w:rsidRPr="002156F4">
        <w:lastRenderedPageBreak/>
        <w:t>PURPOSE</w:t>
      </w:r>
    </w:p>
    <w:p w14:paraId="32FA0C33" w14:textId="77777777" w:rsidR="00BA430C" w:rsidRPr="002156F4" w:rsidRDefault="00BA430C" w:rsidP="00BA430C">
      <w:pPr>
        <w:pStyle w:val="H0-BodyText"/>
      </w:pPr>
      <w:r w:rsidRPr="002156F4">
        <w:t xml:space="preserve">The System Delivery and Support </w:t>
      </w:r>
      <w:proofErr w:type="gramStart"/>
      <w:r w:rsidRPr="002156F4">
        <w:t>describes</w:t>
      </w:r>
      <w:proofErr w:type="gramEnd"/>
      <w:r w:rsidRPr="002156F4">
        <w:t xml:space="preserve"> how the system will be delivered and supported throughout the system’s lifecycle. </w:t>
      </w:r>
    </w:p>
    <w:p w14:paraId="3DB2C2D7" w14:textId="77777777" w:rsidR="00BA430C" w:rsidRPr="002156F4" w:rsidRDefault="00BA430C" w:rsidP="00BA430C">
      <w:pPr>
        <w:pStyle w:val="H0-QSNotinTOC"/>
      </w:pPr>
      <w:r w:rsidRPr="002156F4">
        <w:t>SCOPE</w:t>
      </w:r>
    </w:p>
    <w:p w14:paraId="0DE9826F" w14:textId="77777777" w:rsidR="00BA430C" w:rsidRPr="002156F4" w:rsidRDefault="00BA430C" w:rsidP="00BA430C">
      <w:pPr>
        <w:pStyle w:val="H0-BodyText"/>
      </w:pPr>
      <w:r w:rsidRPr="002156F4">
        <w:t>The following are in scope:</w:t>
      </w:r>
    </w:p>
    <w:p w14:paraId="523D8502" w14:textId="77777777" w:rsidR="00BA430C" w:rsidRPr="002156F4" w:rsidRDefault="00BA430C" w:rsidP="00BA430C">
      <w:pPr>
        <w:pStyle w:val="H0-BodyTxt-Bullet-QS"/>
      </w:pPr>
    </w:p>
    <w:p w14:paraId="1D248FC5" w14:textId="77777777" w:rsidR="00BA430C" w:rsidRPr="002156F4" w:rsidRDefault="00BA430C" w:rsidP="00BA430C">
      <w:pPr>
        <w:pStyle w:val="H0-BodyText"/>
      </w:pPr>
      <w:r w:rsidRPr="002156F4">
        <w:t>The following are out of scope:</w:t>
      </w:r>
    </w:p>
    <w:p w14:paraId="7609E214" w14:textId="77777777" w:rsidR="00BA430C" w:rsidRDefault="00BA430C" w:rsidP="005C0108">
      <w:pPr>
        <w:pStyle w:val="H0-BodyTxt-Bullet-QS"/>
      </w:pPr>
    </w:p>
    <w:p w14:paraId="61C21CEF" w14:textId="17E2E222" w:rsidR="00523A38" w:rsidRPr="00E47E4F" w:rsidRDefault="00F424A3" w:rsidP="00241FE7">
      <w:pPr>
        <w:pStyle w:val="H0-QSNotinTOC"/>
      </w:pPr>
      <w:r w:rsidRPr="00E47E4F">
        <w:t>TABLE OF CONTENTS</w:t>
      </w:r>
      <w:bookmarkEnd w:id="1"/>
    </w:p>
    <w:bookmarkStart w:id="2" w:name="_Toc205591647"/>
    <w:p w14:paraId="2D700BDA" w14:textId="3957E1D9" w:rsidR="005A39CB" w:rsidRDefault="00AA1B1F">
      <w:pPr>
        <w:pStyle w:val="TOC1"/>
        <w:rPr>
          <w:rFonts w:asciiTheme="minorHAnsi" w:eastAsiaTheme="minorEastAsia" w:hAnsiTheme="minorHAnsi" w:cstheme="minorBidi"/>
          <w:kern w:val="2"/>
          <w:sz w:val="24"/>
          <w14:ligatures w14:val="standardContextual"/>
        </w:rPr>
      </w:pPr>
      <w:r w:rsidRPr="00E47E4F">
        <w:rPr>
          <w:rFonts w:cs="Segoe UI"/>
          <w:szCs w:val="20"/>
        </w:rPr>
        <w:fldChar w:fldCharType="begin"/>
      </w:r>
      <w:r w:rsidRPr="00E47E4F">
        <w:rPr>
          <w:rFonts w:cs="Segoe UI"/>
          <w:szCs w:val="20"/>
        </w:rPr>
        <w:instrText xml:space="preserve"> TOC \h \z \t "H1-QS,1,H2-QS,2,Generic Heading,1,H0-QS,1" </w:instrText>
      </w:r>
      <w:r w:rsidRPr="00E47E4F">
        <w:rPr>
          <w:rFonts w:cs="Segoe UI"/>
          <w:szCs w:val="20"/>
        </w:rPr>
        <w:fldChar w:fldCharType="separate"/>
      </w:r>
      <w:hyperlink w:anchor="_Toc230818041" w:history="1">
        <w:r w:rsidR="005A39CB" w:rsidRPr="00BA7C5C">
          <w:rPr>
            <w:rStyle w:val="Hyperlink"/>
          </w:rPr>
          <w:t>1.0</w:t>
        </w:r>
        <w:r w:rsidR="005A39CB">
          <w:rPr>
            <w:rFonts w:asciiTheme="minorHAnsi" w:eastAsiaTheme="minorEastAsia" w:hAnsiTheme="minorHAnsi" w:cstheme="minorBidi"/>
            <w:kern w:val="2"/>
            <w:sz w:val="24"/>
            <w14:ligatures w14:val="standardContextual"/>
          </w:rPr>
          <w:tab/>
        </w:r>
        <w:r w:rsidR="005A39CB" w:rsidRPr="00BA7C5C">
          <w:rPr>
            <w:rStyle w:val="Hyperlink"/>
          </w:rPr>
          <w:t>Validation and Test Strategy</w:t>
        </w:r>
        <w:r w:rsidR="005A39CB">
          <w:rPr>
            <w:webHidden/>
          </w:rPr>
          <w:tab/>
        </w:r>
        <w:r w:rsidR="005A39CB">
          <w:rPr>
            <w:webHidden/>
          </w:rPr>
          <w:fldChar w:fldCharType="begin"/>
        </w:r>
        <w:r w:rsidR="005A39CB">
          <w:rPr>
            <w:webHidden/>
          </w:rPr>
          <w:instrText xml:space="preserve"> PAGEREF _Toc230818041 \h </w:instrText>
        </w:r>
        <w:r w:rsidR="005A39CB">
          <w:rPr>
            <w:webHidden/>
          </w:rPr>
        </w:r>
        <w:r w:rsidR="005A39CB">
          <w:rPr>
            <w:webHidden/>
          </w:rPr>
          <w:fldChar w:fldCharType="separate"/>
        </w:r>
        <w:r w:rsidR="005A39CB">
          <w:rPr>
            <w:webHidden/>
          </w:rPr>
          <w:t>5</w:t>
        </w:r>
        <w:r w:rsidR="005A39CB">
          <w:rPr>
            <w:webHidden/>
          </w:rPr>
          <w:fldChar w:fldCharType="end"/>
        </w:r>
      </w:hyperlink>
    </w:p>
    <w:p w14:paraId="3E837B91" w14:textId="79F506B5" w:rsidR="005A39CB" w:rsidRDefault="005A39CB">
      <w:pPr>
        <w:pStyle w:val="TOC2"/>
        <w:rPr>
          <w:rFonts w:asciiTheme="minorHAnsi" w:eastAsiaTheme="minorEastAsia" w:hAnsiTheme="minorHAnsi" w:cstheme="minorBidi"/>
          <w:noProof/>
          <w:sz w:val="24"/>
          <w:szCs w:val="24"/>
        </w:rPr>
      </w:pPr>
      <w:hyperlink w:anchor="_Toc230818042" w:history="1">
        <w:r w:rsidRPr="00BA7C5C">
          <w:rPr>
            <w:rStyle w:val="Hyperlink"/>
            <w:noProof/>
          </w:rPr>
          <w:t>1.1</w:t>
        </w:r>
        <w:r>
          <w:rPr>
            <w:rFonts w:asciiTheme="minorHAnsi" w:eastAsiaTheme="minorEastAsia" w:hAnsiTheme="minorHAnsi" w:cstheme="minorBidi"/>
            <w:noProof/>
            <w:sz w:val="24"/>
            <w:szCs w:val="24"/>
          </w:rPr>
          <w:tab/>
        </w:r>
        <w:r w:rsidRPr="00BA7C5C">
          <w:rPr>
            <w:rStyle w:val="Hyperlink"/>
            <w:noProof/>
          </w:rPr>
          <w:t>Regulatory Status</w:t>
        </w:r>
        <w:r>
          <w:rPr>
            <w:noProof/>
            <w:webHidden/>
          </w:rPr>
          <w:tab/>
        </w:r>
        <w:r>
          <w:rPr>
            <w:noProof/>
            <w:webHidden/>
          </w:rPr>
          <w:fldChar w:fldCharType="begin"/>
        </w:r>
        <w:r>
          <w:rPr>
            <w:noProof/>
            <w:webHidden/>
          </w:rPr>
          <w:instrText xml:space="preserve"> PAGEREF _Toc230818042 \h </w:instrText>
        </w:r>
        <w:r>
          <w:rPr>
            <w:noProof/>
            <w:webHidden/>
          </w:rPr>
        </w:r>
        <w:r>
          <w:rPr>
            <w:noProof/>
            <w:webHidden/>
          </w:rPr>
          <w:fldChar w:fldCharType="separate"/>
        </w:r>
        <w:r>
          <w:rPr>
            <w:noProof/>
            <w:webHidden/>
          </w:rPr>
          <w:t>5</w:t>
        </w:r>
        <w:r>
          <w:rPr>
            <w:noProof/>
            <w:webHidden/>
          </w:rPr>
          <w:fldChar w:fldCharType="end"/>
        </w:r>
      </w:hyperlink>
    </w:p>
    <w:p w14:paraId="55284D8E" w14:textId="0F53B490" w:rsidR="005A39CB" w:rsidRDefault="005A39CB">
      <w:pPr>
        <w:pStyle w:val="TOC1"/>
        <w:rPr>
          <w:rFonts w:asciiTheme="minorHAnsi" w:eastAsiaTheme="minorEastAsia" w:hAnsiTheme="minorHAnsi" w:cstheme="minorBidi"/>
          <w:kern w:val="2"/>
          <w:sz w:val="24"/>
          <w14:ligatures w14:val="standardContextual"/>
        </w:rPr>
      </w:pPr>
      <w:hyperlink w:anchor="_Toc230818043" w:history="1">
        <w:r w:rsidRPr="00BA7C5C">
          <w:rPr>
            <w:rStyle w:val="Hyperlink"/>
          </w:rPr>
          <w:t>2.0</w:t>
        </w:r>
        <w:r>
          <w:rPr>
            <w:rFonts w:asciiTheme="minorHAnsi" w:eastAsiaTheme="minorEastAsia" w:hAnsiTheme="minorHAnsi" w:cstheme="minorBidi"/>
            <w:kern w:val="2"/>
            <w:sz w:val="24"/>
            <w14:ligatures w14:val="standardContextual"/>
          </w:rPr>
          <w:tab/>
        </w:r>
        <w:r w:rsidRPr="00BA7C5C">
          <w:rPr>
            <w:rStyle w:val="Hyperlink"/>
          </w:rPr>
          <w:t>System Overview</w:t>
        </w:r>
        <w:r>
          <w:rPr>
            <w:webHidden/>
          </w:rPr>
          <w:tab/>
        </w:r>
        <w:r>
          <w:rPr>
            <w:webHidden/>
          </w:rPr>
          <w:fldChar w:fldCharType="begin"/>
        </w:r>
        <w:r>
          <w:rPr>
            <w:webHidden/>
          </w:rPr>
          <w:instrText xml:space="preserve"> PAGEREF _Toc230818043 \h </w:instrText>
        </w:r>
        <w:r>
          <w:rPr>
            <w:webHidden/>
          </w:rPr>
        </w:r>
        <w:r>
          <w:rPr>
            <w:webHidden/>
          </w:rPr>
          <w:fldChar w:fldCharType="separate"/>
        </w:r>
        <w:r>
          <w:rPr>
            <w:webHidden/>
          </w:rPr>
          <w:t>5</w:t>
        </w:r>
        <w:r>
          <w:rPr>
            <w:webHidden/>
          </w:rPr>
          <w:fldChar w:fldCharType="end"/>
        </w:r>
      </w:hyperlink>
    </w:p>
    <w:p w14:paraId="06341F4D" w14:textId="2EFE87F6" w:rsidR="005A39CB" w:rsidRDefault="005A39CB">
      <w:pPr>
        <w:pStyle w:val="TOC2"/>
        <w:rPr>
          <w:rFonts w:asciiTheme="minorHAnsi" w:eastAsiaTheme="minorEastAsia" w:hAnsiTheme="minorHAnsi" w:cstheme="minorBidi"/>
          <w:noProof/>
          <w:sz w:val="24"/>
          <w:szCs w:val="24"/>
        </w:rPr>
      </w:pPr>
      <w:hyperlink w:anchor="_Toc230818044" w:history="1">
        <w:r w:rsidRPr="00BA7C5C">
          <w:rPr>
            <w:rStyle w:val="Hyperlink"/>
            <w:noProof/>
          </w:rPr>
          <w:t>2.1</w:t>
        </w:r>
        <w:r>
          <w:rPr>
            <w:rFonts w:asciiTheme="minorHAnsi" w:eastAsiaTheme="minorEastAsia" w:hAnsiTheme="minorHAnsi" w:cstheme="minorBidi"/>
            <w:noProof/>
            <w:sz w:val="24"/>
            <w:szCs w:val="24"/>
          </w:rPr>
          <w:tab/>
        </w:r>
        <w:r w:rsidRPr="00BA7C5C">
          <w:rPr>
            <w:rStyle w:val="Hyperlink"/>
            <w:noProof/>
          </w:rPr>
          <w:t>System Description</w:t>
        </w:r>
        <w:r>
          <w:rPr>
            <w:noProof/>
            <w:webHidden/>
          </w:rPr>
          <w:tab/>
        </w:r>
        <w:r>
          <w:rPr>
            <w:noProof/>
            <w:webHidden/>
          </w:rPr>
          <w:fldChar w:fldCharType="begin"/>
        </w:r>
        <w:r>
          <w:rPr>
            <w:noProof/>
            <w:webHidden/>
          </w:rPr>
          <w:instrText xml:space="preserve"> PAGEREF _Toc230818044 \h </w:instrText>
        </w:r>
        <w:r>
          <w:rPr>
            <w:noProof/>
            <w:webHidden/>
          </w:rPr>
        </w:r>
        <w:r>
          <w:rPr>
            <w:noProof/>
            <w:webHidden/>
          </w:rPr>
          <w:fldChar w:fldCharType="separate"/>
        </w:r>
        <w:r>
          <w:rPr>
            <w:noProof/>
            <w:webHidden/>
          </w:rPr>
          <w:t>5</w:t>
        </w:r>
        <w:r>
          <w:rPr>
            <w:noProof/>
            <w:webHidden/>
          </w:rPr>
          <w:fldChar w:fldCharType="end"/>
        </w:r>
      </w:hyperlink>
    </w:p>
    <w:p w14:paraId="18A170DE" w14:textId="61AC8CA5" w:rsidR="005A39CB" w:rsidRDefault="005A39CB">
      <w:pPr>
        <w:pStyle w:val="TOC2"/>
        <w:rPr>
          <w:rFonts w:asciiTheme="minorHAnsi" w:eastAsiaTheme="minorEastAsia" w:hAnsiTheme="minorHAnsi" w:cstheme="minorBidi"/>
          <w:noProof/>
          <w:sz w:val="24"/>
          <w:szCs w:val="24"/>
        </w:rPr>
      </w:pPr>
      <w:hyperlink w:anchor="_Toc230818045" w:history="1">
        <w:r w:rsidRPr="00BA7C5C">
          <w:rPr>
            <w:rStyle w:val="Hyperlink"/>
            <w:noProof/>
          </w:rPr>
          <w:t>2.2</w:t>
        </w:r>
        <w:r>
          <w:rPr>
            <w:rFonts w:asciiTheme="minorHAnsi" w:eastAsiaTheme="minorEastAsia" w:hAnsiTheme="minorHAnsi" w:cstheme="minorBidi"/>
            <w:noProof/>
            <w:sz w:val="24"/>
            <w:szCs w:val="24"/>
          </w:rPr>
          <w:tab/>
        </w:r>
        <w:r w:rsidRPr="00BA7C5C">
          <w:rPr>
            <w:rStyle w:val="Hyperlink"/>
            <w:noProof/>
          </w:rPr>
          <w:t>System Location</w:t>
        </w:r>
        <w:r>
          <w:rPr>
            <w:noProof/>
            <w:webHidden/>
          </w:rPr>
          <w:tab/>
        </w:r>
        <w:r>
          <w:rPr>
            <w:noProof/>
            <w:webHidden/>
          </w:rPr>
          <w:fldChar w:fldCharType="begin"/>
        </w:r>
        <w:r>
          <w:rPr>
            <w:noProof/>
            <w:webHidden/>
          </w:rPr>
          <w:instrText xml:space="preserve"> PAGEREF _Toc230818045 \h </w:instrText>
        </w:r>
        <w:r>
          <w:rPr>
            <w:noProof/>
            <w:webHidden/>
          </w:rPr>
        </w:r>
        <w:r>
          <w:rPr>
            <w:noProof/>
            <w:webHidden/>
          </w:rPr>
          <w:fldChar w:fldCharType="separate"/>
        </w:r>
        <w:r>
          <w:rPr>
            <w:noProof/>
            <w:webHidden/>
          </w:rPr>
          <w:t>5</w:t>
        </w:r>
        <w:r>
          <w:rPr>
            <w:noProof/>
            <w:webHidden/>
          </w:rPr>
          <w:fldChar w:fldCharType="end"/>
        </w:r>
      </w:hyperlink>
    </w:p>
    <w:p w14:paraId="0473A85A" w14:textId="1716B3B0" w:rsidR="005A39CB" w:rsidRDefault="005A39CB">
      <w:pPr>
        <w:pStyle w:val="TOC2"/>
        <w:rPr>
          <w:rFonts w:asciiTheme="minorHAnsi" w:eastAsiaTheme="minorEastAsia" w:hAnsiTheme="minorHAnsi" w:cstheme="minorBidi"/>
          <w:noProof/>
          <w:sz w:val="24"/>
          <w:szCs w:val="24"/>
        </w:rPr>
      </w:pPr>
      <w:hyperlink w:anchor="_Toc230818046" w:history="1">
        <w:r w:rsidRPr="00BA7C5C">
          <w:rPr>
            <w:rStyle w:val="Hyperlink"/>
            <w:noProof/>
          </w:rPr>
          <w:t>2.3</w:t>
        </w:r>
        <w:r>
          <w:rPr>
            <w:rFonts w:asciiTheme="minorHAnsi" w:eastAsiaTheme="minorEastAsia" w:hAnsiTheme="minorHAnsi" w:cstheme="minorBidi"/>
            <w:noProof/>
            <w:sz w:val="24"/>
            <w:szCs w:val="24"/>
          </w:rPr>
          <w:tab/>
        </w:r>
        <w:r w:rsidRPr="00BA7C5C">
          <w:rPr>
            <w:rStyle w:val="Hyperlink"/>
            <w:noProof/>
          </w:rPr>
          <w:t>System Diagram</w:t>
        </w:r>
        <w:r>
          <w:rPr>
            <w:noProof/>
            <w:webHidden/>
          </w:rPr>
          <w:tab/>
        </w:r>
        <w:r>
          <w:rPr>
            <w:noProof/>
            <w:webHidden/>
          </w:rPr>
          <w:fldChar w:fldCharType="begin"/>
        </w:r>
        <w:r>
          <w:rPr>
            <w:noProof/>
            <w:webHidden/>
          </w:rPr>
          <w:instrText xml:space="preserve"> PAGEREF _Toc230818046 \h </w:instrText>
        </w:r>
        <w:r>
          <w:rPr>
            <w:noProof/>
            <w:webHidden/>
          </w:rPr>
        </w:r>
        <w:r>
          <w:rPr>
            <w:noProof/>
            <w:webHidden/>
          </w:rPr>
          <w:fldChar w:fldCharType="separate"/>
        </w:r>
        <w:r>
          <w:rPr>
            <w:noProof/>
            <w:webHidden/>
          </w:rPr>
          <w:t>5</w:t>
        </w:r>
        <w:r>
          <w:rPr>
            <w:noProof/>
            <w:webHidden/>
          </w:rPr>
          <w:fldChar w:fldCharType="end"/>
        </w:r>
      </w:hyperlink>
    </w:p>
    <w:p w14:paraId="640E44E8" w14:textId="37648BCC" w:rsidR="005A39CB" w:rsidRDefault="005A39CB">
      <w:pPr>
        <w:pStyle w:val="TOC2"/>
        <w:rPr>
          <w:rFonts w:asciiTheme="minorHAnsi" w:eastAsiaTheme="minorEastAsia" w:hAnsiTheme="minorHAnsi" w:cstheme="minorBidi"/>
          <w:noProof/>
          <w:sz w:val="24"/>
          <w:szCs w:val="24"/>
        </w:rPr>
      </w:pPr>
      <w:hyperlink w:anchor="_Toc230818047" w:history="1">
        <w:r w:rsidRPr="00BA7C5C">
          <w:rPr>
            <w:rStyle w:val="Hyperlink"/>
            <w:noProof/>
          </w:rPr>
          <w:t>2.4</w:t>
        </w:r>
        <w:r>
          <w:rPr>
            <w:rFonts w:asciiTheme="minorHAnsi" w:eastAsiaTheme="minorEastAsia" w:hAnsiTheme="minorHAnsi" w:cstheme="minorBidi"/>
            <w:noProof/>
            <w:sz w:val="24"/>
            <w:szCs w:val="24"/>
          </w:rPr>
          <w:tab/>
        </w:r>
        <w:r w:rsidRPr="00BA7C5C">
          <w:rPr>
            <w:rStyle w:val="Hyperlink"/>
            <w:noProof/>
          </w:rPr>
          <w:t>Open Source Software (OSS)</w:t>
        </w:r>
        <w:r>
          <w:rPr>
            <w:noProof/>
            <w:webHidden/>
          </w:rPr>
          <w:tab/>
        </w:r>
        <w:r>
          <w:rPr>
            <w:noProof/>
            <w:webHidden/>
          </w:rPr>
          <w:fldChar w:fldCharType="begin"/>
        </w:r>
        <w:r>
          <w:rPr>
            <w:noProof/>
            <w:webHidden/>
          </w:rPr>
          <w:instrText xml:space="preserve"> PAGEREF _Toc230818047 \h </w:instrText>
        </w:r>
        <w:r>
          <w:rPr>
            <w:noProof/>
            <w:webHidden/>
          </w:rPr>
        </w:r>
        <w:r>
          <w:rPr>
            <w:noProof/>
            <w:webHidden/>
          </w:rPr>
          <w:fldChar w:fldCharType="separate"/>
        </w:r>
        <w:r>
          <w:rPr>
            <w:noProof/>
            <w:webHidden/>
          </w:rPr>
          <w:t>5</w:t>
        </w:r>
        <w:r>
          <w:rPr>
            <w:noProof/>
            <w:webHidden/>
          </w:rPr>
          <w:fldChar w:fldCharType="end"/>
        </w:r>
      </w:hyperlink>
    </w:p>
    <w:p w14:paraId="12766BAD" w14:textId="59D67909" w:rsidR="005A39CB" w:rsidRDefault="005A39CB">
      <w:pPr>
        <w:pStyle w:val="TOC2"/>
        <w:rPr>
          <w:rFonts w:asciiTheme="minorHAnsi" w:eastAsiaTheme="minorEastAsia" w:hAnsiTheme="minorHAnsi" w:cstheme="minorBidi"/>
          <w:noProof/>
          <w:sz w:val="24"/>
          <w:szCs w:val="24"/>
        </w:rPr>
      </w:pPr>
      <w:hyperlink w:anchor="_Toc230818048" w:history="1">
        <w:r w:rsidRPr="00BA7C5C">
          <w:rPr>
            <w:rStyle w:val="Hyperlink"/>
            <w:noProof/>
          </w:rPr>
          <w:t>2.5</w:t>
        </w:r>
        <w:r>
          <w:rPr>
            <w:rFonts w:asciiTheme="minorHAnsi" w:eastAsiaTheme="minorEastAsia" w:hAnsiTheme="minorHAnsi" w:cstheme="minorBidi"/>
            <w:noProof/>
            <w:sz w:val="24"/>
            <w:szCs w:val="24"/>
          </w:rPr>
          <w:tab/>
        </w:r>
        <w:r w:rsidRPr="00BA7C5C">
          <w:rPr>
            <w:rStyle w:val="Hyperlink"/>
            <w:noProof/>
          </w:rPr>
          <w:t>Artificial Intelligence/Machine Learning (AI/ML)</w:t>
        </w:r>
        <w:r>
          <w:rPr>
            <w:noProof/>
            <w:webHidden/>
          </w:rPr>
          <w:tab/>
        </w:r>
        <w:r>
          <w:rPr>
            <w:noProof/>
            <w:webHidden/>
          </w:rPr>
          <w:fldChar w:fldCharType="begin"/>
        </w:r>
        <w:r>
          <w:rPr>
            <w:noProof/>
            <w:webHidden/>
          </w:rPr>
          <w:instrText xml:space="preserve"> PAGEREF _Toc230818048 \h </w:instrText>
        </w:r>
        <w:r>
          <w:rPr>
            <w:noProof/>
            <w:webHidden/>
          </w:rPr>
        </w:r>
        <w:r>
          <w:rPr>
            <w:noProof/>
            <w:webHidden/>
          </w:rPr>
          <w:fldChar w:fldCharType="separate"/>
        </w:r>
        <w:r>
          <w:rPr>
            <w:noProof/>
            <w:webHidden/>
          </w:rPr>
          <w:t>5</w:t>
        </w:r>
        <w:r>
          <w:rPr>
            <w:noProof/>
            <w:webHidden/>
          </w:rPr>
          <w:fldChar w:fldCharType="end"/>
        </w:r>
      </w:hyperlink>
    </w:p>
    <w:p w14:paraId="640D74D5" w14:textId="31FB920D" w:rsidR="005A39CB" w:rsidRDefault="005A39CB">
      <w:pPr>
        <w:pStyle w:val="TOC2"/>
        <w:rPr>
          <w:rFonts w:asciiTheme="minorHAnsi" w:eastAsiaTheme="minorEastAsia" w:hAnsiTheme="minorHAnsi" w:cstheme="minorBidi"/>
          <w:noProof/>
          <w:sz w:val="24"/>
          <w:szCs w:val="24"/>
        </w:rPr>
      </w:pPr>
      <w:hyperlink w:anchor="_Toc230818049" w:history="1">
        <w:r w:rsidRPr="00BA7C5C">
          <w:rPr>
            <w:rStyle w:val="Hyperlink"/>
            <w:noProof/>
          </w:rPr>
          <w:t>2.6</w:t>
        </w:r>
        <w:r>
          <w:rPr>
            <w:rFonts w:asciiTheme="minorHAnsi" w:eastAsiaTheme="minorEastAsia" w:hAnsiTheme="minorHAnsi" w:cstheme="minorBidi"/>
            <w:noProof/>
            <w:sz w:val="24"/>
            <w:szCs w:val="24"/>
          </w:rPr>
          <w:tab/>
        </w:r>
        <w:r w:rsidRPr="00BA7C5C">
          <w:rPr>
            <w:rStyle w:val="Hyperlink"/>
            <w:noProof/>
          </w:rPr>
          <w:t>Record Retention</w:t>
        </w:r>
        <w:r>
          <w:rPr>
            <w:noProof/>
            <w:webHidden/>
          </w:rPr>
          <w:tab/>
        </w:r>
        <w:r>
          <w:rPr>
            <w:noProof/>
            <w:webHidden/>
          </w:rPr>
          <w:fldChar w:fldCharType="begin"/>
        </w:r>
        <w:r>
          <w:rPr>
            <w:noProof/>
            <w:webHidden/>
          </w:rPr>
          <w:instrText xml:space="preserve"> PAGEREF _Toc230818049 \h </w:instrText>
        </w:r>
        <w:r>
          <w:rPr>
            <w:noProof/>
            <w:webHidden/>
          </w:rPr>
        </w:r>
        <w:r>
          <w:rPr>
            <w:noProof/>
            <w:webHidden/>
          </w:rPr>
          <w:fldChar w:fldCharType="separate"/>
        </w:r>
        <w:r>
          <w:rPr>
            <w:noProof/>
            <w:webHidden/>
          </w:rPr>
          <w:t>6</w:t>
        </w:r>
        <w:r>
          <w:rPr>
            <w:noProof/>
            <w:webHidden/>
          </w:rPr>
          <w:fldChar w:fldCharType="end"/>
        </w:r>
      </w:hyperlink>
    </w:p>
    <w:p w14:paraId="7347F6ED" w14:textId="09EEDA6B" w:rsidR="005A39CB" w:rsidRDefault="005A39CB">
      <w:pPr>
        <w:pStyle w:val="TOC1"/>
        <w:rPr>
          <w:rFonts w:asciiTheme="minorHAnsi" w:eastAsiaTheme="minorEastAsia" w:hAnsiTheme="minorHAnsi" w:cstheme="minorBidi"/>
          <w:kern w:val="2"/>
          <w:sz w:val="24"/>
          <w14:ligatures w14:val="standardContextual"/>
        </w:rPr>
      </w:pPr>
      <w:hyperlink w:anchor="_Toc230818050" w:history="1">
        <w:r w:rsidRPr="00BA7C5C">
          <w:rPr>
            <w:rStyle w:val="Hyperlink"/>
          </w:rPr>
          <w:t>3.0</w:t>
        </w:r>
        <w:r>
          <w:rPr>
            <w:rFonts w:asciiTheme="minorHAnsi" w:eastAsiaTheme="minorEastAsia" w:hAnsiTheme="minorHAnsi" w:cstheme="minorBidi"/>
            <w:kern w:val="2"/>
            <w:sz w:val="24"/>
            <w14:ligatures w14:val="standardContextual"/>
          </w:rPr>
          <w:tab/>
        </w:r>
        <w:r w:rsidRPr="00BA7C5C">
          <w:rPr>
            <w:rStyle w:val="Hyperlink"/>
          </w:rPr>
          <w:t>Requirements Definition</w:t>
        </w:r>
        <w:r>
          <w:rPr>
            <w:webHidden/>
          </w:rPr>
          <w:tab/>
        </w:r>
        <w:r>
          <w:rPr>
            <w:webHidden/>
          </w:rPr>
          <w:fldChar w:fldCharType="begin"/>
        </w:r>
        <w:r>
          <w:rPr>
            <w:webHidden/>
          </w:rPr>
          <w:instrText xml:space="preserve"> PAGEREF _Toc230818050 \h </w:instrText>
        </w:r>
        <w:r>
          <w:rPr>
            <w:webHidden/>
          </w:rPr>
        </w:r>
        <w:r>
          <w:rPr>
            <w:webHidden/>
          </w:rPr>
          <w:fldChar w:fldCharType="separate"/>
        </w:r>
        <w:r>
          <w:rPr>
            <w:webHidden/>
          </w:rPr>
          <w:t>7</w:t>
        </w:r>
        <w:r>
          <w:rPr>
            <w:webHidden/>
          </w:rPr>
          <w:fldChar w:fldCharType="end"/>
        </w:r>
      </w:hyperlink>
    </w:p>
    <w:p w14:paraId="2AD8E35A" w14:textId="02271B6C" w:rsidR="005A39CB" w:rsidRDefault="005A39CB">
      <w:pPr>
        <w:pStyle w:val="TOC2"/>
        <w:rPr>
          <w:rFonts w:asciiTheme="minorHAnsi" w:eastAsiaTheme="minorEastAsia" w:hAnsiTheme="minorHAnsi" w:cstheme="minorBidi"/>
          <w:noProof/>
          <w:sz w:val="24"/>
          <w:szCs w:val="24"/>
        </w:rPr>
      </w:pPr>
      <w:hyperlink w:anchor="_Toc230818051" w:history="1">
        <w:r w:rsidRPr="00BA7C5C">
          <w:rPr>
            <w:rStyle w:val="Hyperlink"/>
            <w:noProof/>
          </w:rPr>
          <w:t>3.1</w:t>
        </w:r>
        <w:r>
          <w:rPr>
            <w:rFonts w:asciiTheme="minorHAnsi" w:eastAsiaTheme="minorEastAsia" w:hAnsiTheme="minorHAnsi" w:cstheme="minorBidi"/>
            <w:noProof/>
            <w:sz w:val="24"/>
            <w:szCs w:val="24"/>
          </w:rPr>
          <w:tab/>
        </w:r>
        <w:r w:rsidRPr="00BA7C5C">
          <w:rPr>
            <w:rStyle w:val="Hyperlink"/>
            <w:noProof/>
          </w:rPr>
          <w:t>Requirements Categorization</w:t>
        </w:r>
        <w:r>
          <w:rPr>
            <w:noProof/>
            <w:webHidden/>
          </w:rPr>
          <w:tab/>
        </w:r>
        <w:r>
          <w:rPr>
            <w:noProof/>
            <w:webHidden/>
          </w:rPr>
          <w:fldChar w:fldCharType="begin"/>
        </w:r>
        <w:r>
          <w:rPr>
            <w:noProof/>
            <w:webHidden/>
          </w:rPr>
          <w:instrText xml:space="preserve"> PAGEREF _Toc230818051 \h </w:instrText>
        </w:r>
        <w:r>
          <w:rPr>
            <w:noProof/>
            <w:webHidden/>
          </w:rPr>
        </w:r>
        <w:r>
          <w:rPr>
            <w:noProof/>
            <w:webHidden/>
          </w:rPr>
          <w:fldChar w:fldCharType="separate"/>
        </w:r>
        <w:r>
          <w:rPr>
            <w:noProof/>
            <w:webHidden/>
          </w:rPr>
          <w:t>7</w:t>
        </w:r>
        <w:r>
          <w:rPr>
            <w:noProof/>
            <w:webHidden/>
          </w:rPr>
          <w:fldChar w:fldCharType="end"/>
        </w:r>
      </w:hyperlink>
    </w:p>
    <w:p w14:paraId="5D96B3E8" w14:textId="71E9AF65" w:rsidR="005A39CB" w:rsidRDefault="005A39CB">
      <w:pPr>
        <w:pStyle w:val="TOC2"/>
        <w:rPr>
          <w:rFonts w:asciiTheme="minorHAnsi" w:eastAsiaTheme="minorEastAsia" w:hAnsiTheme="minorHAnsi" w:cstheme="minorBidi"/>
          <w:noProof/>
          <w:sz w:val="24"/>
          <w:szCs w:val="24"/>
        </w:rPr>
      </w:pPr>
      <w:hyperlink w:anchor="_Toc230818052" w:history="1">
        <w:r w:rsidRPr="00BA7C5C">
          <w:rPr>
            <w:rStyle w:val="Hyperlink"/>
            <w:noProof/>
          </w:rPr>
          <w:t>3.2</w:t>
        </w:r>
        <w:r>
          <w:rPr>
            <w:rFonts w:asciiTheme="minorHAnsi" w:eastAsiaTheme="minorEastAsia" w:hAnsiTheme="minorHAnsi" w:cstheme="minorBidi"/>
            <w:noProof/>
            <w:sz w:val="24"/>
            <w:szCs w:val="24"/>
          </w:rPr>
          <w:tab/>
        </w:r>
        <w:r w:rsidRPr="00BA7C5C">
          <w:rPr>
            <w:rStyle w:val="Hyperlink"/>
            <w:noProof/>
          </w:rPr>
          <w:t>Functional Requirements</w:t>
        </w:r>
        <w:r>
          <w:rPr>
            <w:noProof/>
            <w:webHidden/>
          </w:rPr>
          <w:tab/>
        </w:r>
        <w:r>
          <w:rPr>
            <w:noProof/>
            <w:webHidden/>
          </w:rPr>
          <w:fldChar w:fldCharType="begin"/>
        </w:r>
        <w:r>
          <w:rPr>
            <w:noProof/>
            <w:webHidden/>
          </w:rPr>
          <w:instrText xml:space="preserve"> PAGEREF _Toc230818052 \h </w:instrText>
        </w:r>
        <w:r>
          <w:rPr>
            <w:noProof/>
            <w:webHidden/>
          </w:rPr>
        </w:r>
        <w:r>
          <w:rPr>
            <w:noProof/>
            <w:webHidden/>
          </w:rPr>
          <w:fldChar w:fldCharType="separate"/>
        </w:r>
        <w:r>
          <w:rPr>
            <w:noProof/>
            <w:webHidden/>
          </w:rPr>
          <w:t>8</w:t>
        </w:r>
        <w:r>
          <w:rPr>
            <w:noProof/>
            <w:webHidden/>
          </w:rPr>
          <w:fldChar w:fldCharType="end"/>
        </w:r>
      </w:hyperlink>
    </w:p>
    <w:p w14:paraId="7980BEAB" w14:textId="25A8ABD4" w:rsidR="005A39CB" w:rsidRDefault="005A39CB">
      <w:pPr>
        <w:pStyle w:val="TOC1"/>
        <w:rPr>
          <w:rFonts w:asciiTheme="minorHAnsi" w:eastAsiaTheme="minorEastAsia" w:hAnsiTheme="minorHAnsi" w:cstheme="minorBidi"/>
          <w:kern w:val="2"/>
          <w:sz w:val="24"/>
          <w14:ligatures w14:val="standardContextual"/>
        </w:rPr>
      </w:pPr>
      <w:hyperlink w:anchor="_Toc230818053" w:history="1">
        <w:r w:rsidRPr="00BA7C5C">
          <w:rPr>
            <w:rStyle w:val="Hyperlink"/>
          </w:rPr>
          <w:t>4.0</w:t>
        </w:r>
        <w:r>
          <w:rPr>
            <w:rFonts w:asciiTheme="minorHAnsi" w:eastAsiaTheme="minorEastAsia" w:hAnsiTheme="minorHAnsi" w:cstheme="minorBidi"/>
            <w:kern w:val="2"/>
            <w:sz w:val="24"/>
            <w14:ligatures w14:val="standardContextual"/>
          </w:rPr>
          <w:tab/>
        </w:r>
        <w:r w:rsidRPr="00BA7C5C">
          <w:rPr>
            <w:rStyle w:val="Hyperlink"/>
          </w:rPr>
          <w:t>System Configuration Specification</w:t>
        </w:r>
        <w:r>
          <w:rPr>
            <w:webHidden/>
          </w:rPr>
          <w:tab/>
        </w:r>
        <w:r>
          <w:rPr>
            <w:webHidden/>
          </w:rPr>
          <w:fldChar w:fldCharType="begin"/>
        </w:r>
        <w:r>
          <w:rPr>
            <w:webHidden/>
          </w:rPr>
          <w:instrText xml:space="preserve"> PAGEREF _Toc230818053 \h </w:instrText>
        </w:r>
        <w:r>
          <w:rPr>
            <w:webHidden/>
          </w:rPr>
        </w:r>
        <w:r>
          <w:rPr>
            <w:webHidden/>
          </w:rPr>
          <w:fldChar w:fldCharType="separate"/>
        </w:r>
        <w:r>
          <w:rPr>
            <w:webHidden/>
          </w:rPr>
          <w:t>8</w:t>
        </w:r>
        <w:r>
          <w:rPr>
            <w:webHidden/>
          </w:rPr>
          <w:fldChar w:fldCharType="end"/>
        </w:r>
      </w:hyperlink>
    </w:p>
    <w:p w14:paraId="5B1F9BD5" w14:textId="41CFE26B" w:rsidR="005A39CB" w:rsidRDefault="005A39CB">
      <w:pPr>
        <w:pStyle w:val="TOC1"/>
        <w:rPr>
          <w:rFonts w:asciiTheme="minorHAnsi" w:eastAsiaTheme="minorEastAsia" w:hAnsiTheme="minorHAnsi" w:cstheme="minorBidi"/>
          <w:kern w:val="2"/>
          <w:sz w:val="24"/>
          <w14:ligatures w14:val="standardContextual"/>
        </w:rPr>
      </w:pPr>
      <w:hyperlink w:anchor="_Toc230818054" w:history="1">
        <w:r w:rsidRPr="00BA7C5C">
          <w:rPr>
            <w:rStyle w:val="Hyperlink"/>
          </w:rPr>
          <w:t>5.0</w:t>
        </w:r>
        <w:r>
          <w:rPr>
            <w:rFonts w:asciiTheme="minorHAnsi" w:eastAsiaTheme="minorEastAsia" w:hAnsiTheme="minorHAnsi" w:cstheme="minorBidi"/>
            <w:kern w:val="2"/>
            <w:sz w:val="24"/>
            <w14:ligatures w14:val="standardContextual"/>
          </w:rPr>
          <w:tab/>
        </w:r>
        <w:r w:rsidRPr="00BA7C5C">
          <w:rPr>
            <w:rStyle w:val="Hyperlink"/>
          </w:rPr>
          <w:t>Design</w:t>
        </w:r>
        <w:r>
          <w:rPr>
            <w:webHidden/>
          </w:rPr>
          <w:tab/>
        </w:r>
        <w:r>
          <w:rPr>
            <w:webHidden/>
          </w:rPr>
          <w:fldChar w:fldCharType="begin"/>
        </w:r>
        <w:r>
          <w:rPr>
            <w:webHidden/>
          </w:rPr>
          <w:instrText xml:space="preserve"> PAGEREF _Toc230818054 \h </w:instrText>
        </w:r>
        <w:r>
          <w:rPr>
            <w:webHidden/>
          </w:rPr>
        </w:r>
        <w:r>
          <w:rPr>
            <w:webHidden/>
          </w:rPr>
          <w:fldChar w:fldCharType="separate"/>
        </w:r>
        <w:r>
          <w:rPr>
            <w:webHidden/>
          </w:rPr>
          <w:t>8</w:t>
        </w:r>
        <w:r>
          <w:rPr>
            <w:webHidden/>
          </w:rPr>
          <w:fldChar w:fldCharType="end"/>
        </w:r>
      </w:hyperlink>
    </w:p>
    <w:p w14:paraId="66AA2201" w14:textId="0241C3EC" w:rsidR="005A39CB" w:rsidRDefault="005A39CB">
      <w:pPr>
        <w:pStyle w:val="TOC2"/>
        <w:rPr>
          <w:rFonts w:asciiTheme="minorHAnsi" w:eastAsiaTheme="minorEastAsia" w:hAnsiTheme="minorHAnsi" w:cstheme="minorBidi"/>
          <w:noProof/>
          <w:sz w:val="24"/>
          <w:szCs w:val="24"/>
        </w:rPr>
      </w:pPr>
      <w:hyperlink w:anchor="_Toc230818055" w:history="1">
        <w:r w:rsidRPr="00BA7C5C">
          <w:rPr>
            <w:rStyle w:val="Hyperlink"/>
            <w:noProof/>
          </w:rPr>
          <w:t>5.1</w:t>
        </w:r>
        <w:r>
          <w:rPr>
            <w:rFonts w:asciiTheme="minorHAnsi" w:eastAsiaTheme="minorEastAsia" w:hAnsiTheme="minorHAnsi" w:cstheme="minorBidi"/>
            <w:noProof/>
            <w:sz w:val="24"/>
            <w:szCs w:val="24"/>
          </w:rPr>
          <w:tab/>
        </w:r>
        <w:r w:rsidRPr="00BA7C5C">
          <w:rPr>
            <w:rStyle w:val="Hyperlink"/>
            <w:noProof/>
          </w:rPr>
          <w:t>Design Specifications</w:t>
        </w:r>
        <w:r>
          <w:rPr>
            <w:noProof/>
            <w:webHidden/>
          </w:rPr>
          <w:tab/>
        </w:r>
        <w:r>
          <w:rPr>
            <w:noProof/>
            <w:webHidden/>
          </w:rPr>
          <w:fldChar w:fldCharType="begin"/>
        </w:r>
        <w:r>
          <w:rPr>
            <w:noProof/>
            <w:webHidden/>
          </w:rPr>
          <w:instrText xml:space="preserve"> PAGEREF _Toc230818055 \h </w:instrText>
        </w:r>
        <w:r>
          <w:rPr>
            <w:noProof/>
            <w:webHidden/>
          </w:rPr>
        </w:r>
        <w:r>
          <w:rPr>
            <w:noProof/>
            <w:webHidden/>
          </w:rPr>
          <w:fldChar w:fldCharType="separate"/>
        </w:r>
        <w:r>
          <w:rPr>
            <w:noProof/>
            <w:webHidden/>
          </w:rPr>
          <w:t>8</w:t>
        </w:r>
        <w:r>
          <w:rPr>
            <w:noProof/>
            <w:webHidden/>
          </w:rPr>
          <w:fldChar w:fldCharType="end"/>
        </w:r>
      </w:hyperlink>
    </w:p>
    <w:p w14:paraId="27E76239" w14:textId="6E370AF4" w:rsidR="005A39CB" w:rsidRDefault="005A39CB">
      <w:pPr>
        <w:pStyle w:val="TOC2"/>
        <w:rPr>
          <w:rFonts w:asciiTheme="minorHAnsi" w:eastAsiaTheme="minorEastAsia" w:hAnsiTheme="minorHAnsi" w:cstheme="minorBidi"/>
          <w:noProof/>
          <w:sz w:val="24"/>
          <w:szCs w:val="24"/>
        </w:rPr>
      </w:pPr>
      <w:hyperlink w:anchor="_Toc230818056" w:history="1">
        <w:r w:rsidRPr="00BA7C5C">
          <w:rPr>
            <w:rStyle w:val="Hyperlink"/>
            <w:noProof/>
          </w:rPr>
          <w:t>5.2</w:t>
        </w:r>
        <w:r>
          <w:rPr>
            <w:rFonts w:asciiTheme="minorHAnsi" w:eastAsiaTheme="minorEastAsia" w:hAnsiTheme="minorHAnsi" w:cstheme="minorBidi"/>
            <w:noProof/>
            <w:sz w:val="24"/>
            <w:szCs w:val="24"/>
          </w:rPr>
          <w:tab/>
        </w:r>
        <w:r w:rsidRPr="00BA7C5C">
          <w:rPr>
            <w:rStyle w:val="Hyperlink"/>
            <w:noProof/>
          </w:rPr>
          <w:t>Source Code Management</w:t>
        </w:r>
        <w:r>
          <w:rPr>
            <w:noProof/>
            <w:webHidden/>
          </w:rPr>
          <w:tab/>
        </w:r>
        <w:r>
          <w:rPr>
            <w:noProof/>
            <w:webHidden/>
          </w:rPr>
          <w:fldChar w:fldCharType="begin"/>
        </w:r>
        <w:r>
          <w:rPr>
            <w:noProof/>
            <w:webHidden/>
          </w:rPr>
          <w:instrText xml:space="preserve"> PAGEREF _Toc230818056 \h </w:instrText>
        </w:r>
        <w:r>
          <w:rPr>
            <w:noProof/>
            <w:webHidden/>
          </w:rPr>
        </w:r>
        <w:r>
          <w:rPr>
            <w:noProof/>
            <w:webHidden/>
          </w:rPr>
          <w:fldChar w:fldCharType="separate"/>
        </w:r>
        <w:r>
          <w:rPr>
            <w:noProof/>
            <w:webHidden/>
          </w:rPr>
          <w:t>9</w:t>
        </w:r>
        <w:r>
          <w:rPr>
            <w:noProof/>
            <w:webHidden/>
          </w:rPr>
          <w:fldChar w:fldCharType="end"/>
        </w:r>
      </w:hyperlink>
    </w:p>
    <w:p w14:paraId="72AFE0B9" w14:textId="7544C6F6" w:rsidR="005A39CB" w:rsidRDefault="005A39CB">
      <w:pPr>
        <w:pStyle w:val="TOC2"/>
        <w:rPr>
          <w:rFonts w:asciiTheme="minorHAnsi" w:eastAsiaTheme="minorEastAsia" w:hAnsiTheme="minorHAnsi" w:cstheme="minorBidi"/>
          <w:noProof/>
          <w:sz w:val="24"/>
          <w:szCs w:val="24"/>
        </w:rPr>
      </w:pPr>
      <w:hyperlink w:anchor="_Toc230818057" w:history="1">
        <w:r w:rsidRPr="00BA7C5C">
          <w:rPr>
            <w:rStyle w:val="Hyperlink"/>
            <w:noProof/>
          </w:rPr>
          <w:t>5.3</w:t>
        </w:r>
        <w:r>
          <w:rPr>
            <w:rFonts w:asciiTheme="minorHAnsi" w:eastAsiaTheme="minorEastAsia" w:hAnsiTheme="minorHAnsi" w:cstheme="minorBidi"/>
            <w:noProof/>
            <w:sz w:val="24"/>
            <w:szCs w:val="24"/>
          </w:rPr>
          <w:tab/>
        </w:r>
        <w:r w:rsidRPr="00BA7C5C">
          <w:rPr>
            <w:rStyle w:val="Hyperlink"/>
            <w:noProof/>
          </w:rPr>
          <w:t>Open Source Software (OSS)</w:t>
        </w:r>
        <w:r>
          <w:rPr>
            <w:noProof/>
            <w:webHidden/>
          </w:rPr>
          <w:tab/>
        </w:r>
        <w:r>
          <w:rPr>
            <w:noProof/>
            <w:webHidden/>
          </w:rPr>
          <w:fldChar w:fldCharType="begin"/>
        </w:r>
        <w:r>
          <w:rPr>
            <w:noProof/>
            <w:webHidden/>
          </w:rPr>
          <w:instrText xml:space="preserve"> PAGEREF _Toc230818057 \h </w:instrText>
        </w:r>
        <w:r>
          <w:rPr>
            <w:noProof/>
            <w:webHidden/>
          </w:rPr>
        </w:r>
        <w:r>
          <w:rPr>
            <w:noProof/>
            <w:webHidden/>
          </w:rPr>
          <w:fldChar w:fldCharType="separate"/>
        </w:r>
        <w:r>
          <w:rPr>
            <w:noProof/>
            <w:webHidden/>
          </w:rPr>
          <w:t>10</w:t>
        </w:r>
        <w:r>
          <w:rPr>
            <w:noProof/>
            <w:webHidden/>
          </w:rPr>
          <w:fldChar w:fldCharType="end"/>
        </w:r>
      </w:hyperlink>
    </w:p>
    <w:p w14:paraId="604D0600" w14:textId="726CFD8D" w:rsidR="005A39CB" w:rsidRDefault="005A39CB">
      <w:pPr>
        <w:pStyle w:val="TOC2"/>
        <w:rPr>
          <w:rFonts w:asciiTheme="minorHAnsi" w:eastAsiaTheme="minorEastAsia" w:hAnsiTheme="minorHAnsi" w:cstheme="minorBidi"/>
          <w:noProof/>
          <w:sz w:val="24"/>
          <w:szCs w:val="24"/>
        </w:rPr>
      </w:pPr>
      <w:hyperlink w:anchor="_Toc230818058" w:history="1">
        <w:r w:rsidRPr="00BA7C5C">
          <w:rPr>
            <w:rStyle w:val="Hyperlink"/>
            <w:noProof/>
          </w:rPr>
          <w:t>5.4</w:t>
        </w:r>
        <w:r>
          <w:rPr>
            <w:rFonts w:asciiTheme="minorHAnsi" w:eastAsiaTheme="minorEastAsia" w:hAnsiTheme="minorHAnsi" w:cstheme="minorBidi"/>
            <w:noProof/>
            <w:sz w:val="24"/>
            <w:szCs w:val="24"/>
          </w:rPr>
          <w:tab/>
        </w:r>
        <w:r w:rsidRPr="00BA7C5C">
          <w:rPr>
            <w:rStyle w:val="Hyperlink"/>
            <w:noProof/>
          </w:rPr>
          <w:t>Artificial Intelligence (AI/ML)</w:t>
        </w:r>
        <w:r>
          <w:rPr>
            <w:noProof/>
            <w:webHidden/>
          </w:rPr>
          <w:tab/>
        </w:r>
        <w:r>
          <w:rPr>
            <w:noProof/>
            <w:webHidden/>
          </w:rPr>
          <w:fldChar w:fldCharType="begin"/>
        </w:r>
        <w:r>
          <w:rPr>
            <w:noProof/>
            <w:webHidden/>
          </w:rPr>
          <w:instrText xml:space="preserve"> PAGEREF _Toc230818058 \h </w:instrText>
        </w:r>
        <w:r>
          <w:rPr>
            <w:noProof/>
            <w:webHidden/>
          </w:rPr>
        </w:r>
        <w:r>
          <w:rPr>
            <w:noProof/>
            <w:webHidden/>
          </w:rPr>
          <w:fldChar w:fldCharType="separate"/>
        </w:r>
        <w:r>
          <w:rPr>
            <w:noProof/>
            <w:webHidden/>
          </w:rPr>
          <w:t>10</w:t>
        </w:r>
        <w:r>
          <w:rPr>
            <w:noProof/>
            <w:webHidden/>
          </w:rPr>
          <w:fldChar w:fldCharType="end"/>
        </w:r>
      </w:hyperlink>
    </w:p>
    <w:p w14:paraId="05EC2451" w14:textId="155810B8" w:rsidR="005A39CB" w:rsidRDefault="005A39CB">
      <w:pPr>
        <w:pStyle w:val="TOC1"/>
        <w:rPr>
          <w:rFonts w:asciiTheme="minorHAnsi" w:eastAsiaTheme="minorEastAsia" w:hAnsiTheme="minorHAnsi" w:cstheme="minorBidi"/>
          <w:kern w:val="2"/>
          <w:sz w:val="24"/>
          <w14:ligatures w14:val="standardContextual"/>
        </w:rPr>
      </w:pPr>
      <w:hyperlink w:anchor="_Toc230818059" w:history="1">
        <w:r w:rsidRPr="00BA7C5C">
          <w:rPr>
            <w:rStyle w:val="Hyperlink"/>
          </w:rPr>
          <w:t>6.0</w:t>
        </w:r>
        <w:r>
          <w:rPr>
            <w:rFonts w:asciiTheme="minorHAnsi" w:eastAsiaTheme="minorEastAsia" w:hAnsiTheme="minorHAnsi" w:cstheme="minorBidi"/>
            <w:kern w:val="2"/>
            <w:sz w:val="24"/>
            <w14:ligatures w14:val="standardContextual"/>
          </w:rPr>
          <w:tab/>
        </w:r>
        <w:r w:rsidRPr="00BA7C5C">
          <w:rPr>
            <w:rStyle w:val="Hyperlink"/>
          </w:rPr>
          <w:t>Traceability Matrix</w:t>
        </w:r>
        <w:r>
          <w:rPr>
            <w:webHidden/>
          </w:rPr>
          <w:tab/>
        </w:r>
        <w:r>
          <w:rPr>
            <w:webHidden/>
          </w:rPr>
          <w:fldChar w:fldCharType="begin"/>
        </w:r>
        <w:r>
          <w:rPr>
            <w:webHidden/>
          </w:rPr>
          <w:instrText xml:space="preserve"> PAGEREF _Toc230818059 \h </w:instrText>
        </w:r>
        <w:r>
          <w:rPr>
            <w:webHidden/>
          </w:rPr>
        </w:r>
        <w:r>
          <w:rPr>
            <w:webHidden/>
          </w:rPr>
          <w:fldChar w:fldCharType="separate"/>
        </w:r>
        <w:r>
          <w:rPr>
            <w:webHidden/>
          </w:rPr>
          <w:t>10</w:t>
        </w:r>
        <w:r>
          <w:rPr>
            <w:webHidden/>
          </w:rPr>
          <w:fldChar w:fldCharType="end"/>
        </w:r>
      </w:hyperlink>
    </w:p>
    <w:p w14:paraId="4F39E3A2" w14:textId="27A609E3" w:rsidR="005A39CB" w:rsidRDefault="005A39CB">
      <w:pPr>
        <w:pStyle w:val="TOC1"/>
        <w:rPr>
          <w:rFonts w:asciiTheme="minorHAnsi" w:eastAsiaTheme="minorEastAsia" w:hAnsiTheme="minorHAnsi" w:cstheme="minorBidi"/>
          <w:kern w:val="2"/>
          <w:sz w:val="24"/>
          <w14:ligatures w14:val="standardContextual"/>
        </w:rPr>
      </w:pPr>
      <w:hyperlink w:anchor="_Toc230818060" w:history="1">
        <w:r w:rsidRPr="00BA7C5C">
          <w:rPr>
            <w:rStyle w:val="Hyperlink"/>
          </w:rPr>
          <w:t>7.0</w:t>
        </w:r>
        <w:r>
          <w:rPr>
            <w:rFonts w:asciiTheme="minorHAnsi" w:eastAsiaTheme="minorEastAsia" w:hAnsiTheme="minorHAnsi" w:cstheme="minorBidi"/>
            <w:kern w:val="2"/>
            <w:sz w:val="24"/>
            <w14:ligatures w14:val="standardContextual"/>
          </w:rPr>
          <w:tab/>
        </w:r>
        <w:r w:rsidRPr="00BA7C5C">
          <w:rPr>
            <w:rStyle w:val="Hyperlink"/>
          </w:rPr>
          <w:t>Third Party Management</w:t>
        </w:r>
        <w:r>
          <w:rPr>
            <w:webHidden/>
          </w:rPr>
          <w:tab/>
        </w:r>
        <w:r>
          <w:rPr>
            <w:webHidden/>
          </w:rPr>
          <w:fldChar w:fldCharType="begin"/>
        </w:r>
        <w:r>
          <w:rPr>
            <w:webHidden/>
          </w:rPr>
          <w:instrText xml:space="preserve"> PAGEREF _Toc230818060 \h </w:instrText>
        </w:r>
        <w:r>
          <w:rPr>
            <w:webHidden/>
          </w:rPr>
        </w:r>
        <w:r>
          <w:rPr>
            <w:webHidden/>
          </w:rPr>
          <w:fldChar w:fldCharType="separate"/>
        </w:r>
        <w:r>
          <w:rPr>
            <w:webHidden/>
          </w:rPr>
          <w:t>10</w:t>
        </w:r>
        <w:r>
          <w:rPr>
            <w:webHidden/>
          </w:rPr>
          <w:fldChar w:fldCharType="end"/>
        </w:r>
      </w:hyperlink>
    </w:p>
    <w:p w14:paraId="7ADE9E22" w14:textId="5AF8D152" w:rsidR="005A39CB" w:rsidRDefault="005A39CB">
      <w:pPr>
        <w:pStyle w:val="TOC1"/>
        <w:rPr>
          <w:rFonts w:asciiTheme="minorHAnsi" w:eastAsiaTheme="minorEastAsia" w:hAnsiTheme="minorHAnsi" w:cstheme="minorBidi"/>
          <w:kern w:val="2"/>
          <w:sz w:val="24"/>
          <w14:ligatures w14:val="standardContextual"/>
        </w:rPr>
      </w:pPr>
      <w:hyperlink w:anchor="_Toc230818061" w:history="1">
        <w:r w:rsidRPr="00BA7C5C">
          <w:rPr>
            <w:rStyle w:val="Hyperlink"/>
          </w:rPr>
          <w:t>8.0</w:t>
        </w:r>
        <w:r>
          <w:rPr>
            <w:rFonts w:asciiTheme="minorHAnsi" w:eastAsiaTheme="minorEastAsia" w:hAnsiTheme="minorHAnsi" w:cstheme="minorBidi"/>
            <w:kern w:val="2"/>
            <w:sz w:val="24"/>
            <w14:ligatures w14:val="standardContextual"/>
          </w:rPr>
          <w:tab/>
        </w:r>
        <w:r w:rsidRPr="00BA7C5C">
          <w:rPr>
            <w:rStyle w:val="Hyperlink"/>
          </w:rPr>
          <w:t>Business Continuity Plan (BCP)</w:t>
        </w:r>
        <w:r>
          <w:rPr>
            <w:webHidden/>
          </w:rPr>
          <w:tab/>
        </w:r>
        <w:r>
          <w:rPr>
            <w:webHidden/>
          </w:rPr>
          <w:fldChar w:fldCharType="begin"/>
        </w:r>
        <w:r>
          <w:rPr>
            <w:webHidden/>
          </w:rPr>
          <w:instrText xml:space="preserve"> PAGEREF _Toc230818061 \h </w:instrText>
        </w:r>
        <w:r>
          <w:rPr>
            <w:webHidden/>
          </w:rPr>
        </w:r>
        <w:r>
          <w:rPr>
            <w:webHidden/>
          </w:rPr>
          <w:fldChar w:fldCharType="separate"/>
        </w:r>
        <w:r>
          <w:rPr>
            <w:webHidden/>
          </w:rPr>
          <w:t>11</w:t>
        </w:r>
        <w:r>
          <w:rPr>
            <w:webHidden/>
          </w:rPr>
          <w:fldChar w:fldCharType="end"/>
        </w:r>
      </w:hyperlink>
    </w:p>
    <w:p w14:paraId="496567DA" w14:textId="3E2FF601" w:rsidR="005A39CB" w:rsidRDefault="005A39CB">
      <w:pPr>
        <w:pStyle w:val="TOC2"/>
        <w:rPr>
          <w:rFonts w:asciiTheme="minorHAnsi" w:eastAsiaTheme="minorEastAsia" w:hAnsiTheme="minorHAnsi" w:cstheme="minorBidi"/>
          <w:noProof/>
          <w:sz w:val="24"/>
          <w:szCs w:val="24"/>
        </w:rPr>
      </w:pPr>
      <w:hyperlink w:anchor="_Toc230818062" w:history="1">
        <w:r w:rsidRPr="00BA7C5C">
          <w:rPr>
            <w:rStyle w:val="Hyperlink"/>
            <w:noProof/>
          </w:rPr>
          <w:t>8.1</w:t>
        </w:r>
        <w:r>
          <w:rPr>
            <w:rFonts w:asciiTheme="minorHAnsi" w:eastAsiaTheme="minorEastAsia" w:hAnsiTheme="minorHAnsi" w:cstheme="minorBidi"/>
            <w:noProof/>
            <w:sz w:val="24"/>
            <w:szCs w:val="24"/>
          </w:rPr>
          <w:tab/>
        </w:r>
        <w:r w:rsidRPr="00BA7C5C">
          <w:rPr>
            <w:rStyle w:val="Hyperlink"/>
            <w:noProof/>
          </w:rPr>
          <w:t>Business Impact Analysis</w:t>
        </w:r>
        <w:r>
          <w:rPr>
            <w:noProof/>
            <w:webHidden/>
          </w:rPr>
          <w:tab/>
        </w:r>
        <w:r>
          <w:rPr>
            <w:noProof/>
            <w:webHidden/>
          </w:rPr>
          <w:fldChar w:fldCharType="begin"/>
        </w:r>
        <w:r>
          <w:rPr>
            <w:noProof/>
            <w:webHidden/>
          </w:rPr>
          <w:instrText xml:space="preserve"> PAGEREF _Toc230818062 \h </w:instrText>
        </w:r>
        <w:r>
          <w:rPr>
            <w:noProof/>
            <w:webHidden/>
          </w:rPr>
        </w:r>
        <w:r>
          <w:rPr>
            <w:noProof/>
            <w:webHidden/>
          </w:rPr>
          <w:fldChar w:fldCharType="separate"/>
        </w:r>
        <w:r>
          <w:rPr>
            <w:noProof/>
            <w:webHidden/>
          </w:rPr>
          <w:t>11</w:t>
        </w:r>
        <w:r>
          <w:rPr>
            <w:noProof/>
            <w:webHidden/>
          </w:rPr>
          <w:fldChar w:fldCharType="end"/>
        </w:r>
      </w:hyperlink>
    </w:p>
    <w:p w14:paraId="524DE671" w14:textId="2272C9CF" w:rsidR="005A39CB" w:rsidRDefault="005A39CB">
      <w:pPr>
        <w:pStyle w:val="TOC2"/>
        <w:rPr>
          <w:rFonts w:asciiTheme="minorHAnsi" w:eastAsiaTheme="minorEastAsia" w:hAnsiTheme="minorHAnsi" w:cstheme="minorBidi"/>
          <w:noProof/>
          <w:sz w:val="24"/>
          <w:szCs w:val="24"/>
        </w:rPr>
      </w:pPr>
      <w:hyperlink w:anchor="_Toc230818063" w:history="1">
        <w:r w:rsidRPr="00BA7C5C">
          <w:rPr>
            <w:rStyle w:val="Hyperlink"/>
            <w:noProof/>
          </w:rPr>
          <w:t>8.2</w:t>
        </w:r>
        <w:r>
          <w:rPr>
            <w:rFonts w:asciiTheme="minorHAnsi" w:eastAsiaTheme="minorEastAsia" w:hAnsiTheme="minorHAnsi" w:cstheme="minorBidi"/>
            <w:noProof/>
            <w:sz w:val="24"/>
            <w:szCs w:val="24"/>
          </w:rPr>
          <w:tab/>
        </w:r>
        <w:r w:rsidRPr="00BA7C5C">
          <w:rPr>
            <w:rStyle w:val="Hyperlink"/>
            <w:noProof/>
          </w:rPr>
          <w:t>Critical Business Continuity Process</w:t>
        </w:r>
        <w:r>
          <w:rPr>
            <w:noProof/>
            <w:webHidden/>
          </w:rPr>
          <w:tab/>
        </w:r>
        <w:r>
          <w:rPr>
            <w:noProof/>
            <w:webHidden/>
          </w:rPr>
          <w:fldChar w:fldCharType="begin"/>
        </w:r>
        <w:r>
          <w:rPr>
            <w:noProof/>
            <w:webHidden/>
          </w:rPr>
          <w:instrText xml:space="preserve"> PAGEREF _Toc230818063 \h </w:instrText>
        </w:r>
        <w:r>
          <w:rPr>
            <w:noProof/>
            <w:webHidden/>
          </w:rPr>
        </w:r>
        <w:r>
          <w:rPr>
            <w:noProof/>
            <w:webHidden/>
          </w:rPr>
          <w:fldChar w:fldCharType="separate"/>
        </w:r>
        <w:r>
          <w:rPr>
            <w:noProof/>
            <w:webHidden/>
          </w:rPr>
          <w:t>11</w:t>
        </w:r>
        <w:r>
          <w:rPr>
            <w:noProof/>
            <w:webHidden/>
          </w:rPr>
          <w:fldChar w:fldCharType="end"/>
        </w:r>
      </w:hyperlink>
    </w:p>
    <w:p w14:paraId="118E6B80" w14:textId="38E32743" w:rsidR="005A39CB" w:rsidRDefault="005A39CB">
      <w:pPr>
        <w:pStyle w:val="TOC2"/>
        <w:rPr>
          <w:rFonts w:asciiTheme="minorHAnsi" w:eastAsiaTheme="minorEastAsia" w:hAnsiTheme="minorHAnsi" w:cstheme="minorBidi"/>
          <w:noProof/>
          <w:sz w:val="24"/>
          <w:szCs w:val="24"/>
        </w:rPr>
      </w:pPr>
      <w:hyperlink w:anchor="_Toc230818064" w:history="1">
        <w:r w:rsidRPr="00BA7C5C">
          <w:rPr>
            <w:rStyle w:val="Hyperlink"/>
            <w:noProof/>
          </w:rPr>
          <w:t>8.3</w:t>
        </w:r>
        <w:r>
          <w:rPr>
            <w:rFonts w:asciiTheme="minorHAnsi" w:eastAsiaTheme="minorEastAsia" w:hAnsiTheme="minorHAnsi" w:cstheme="minorBidi"/>
            <w:noProof/>
            <w:sz w:val="24"/>
            <w:szCs w:val="24"/>
          </w:rPr>
          <w:tab/>
        </w:r>
        <w:r w:rsidRPr="00BA7C5C">
          <w:rPr>
            <w:rStyle w:val="Hyperlink"/>
            <w:noProof/>
          </w:rPr>
          <w:t>Access to BCP</w:t>
        </w:r>
        <w:r>
          <w:rPr>
            <w:noProof/>
            <w:webHidden/>
          </w:rPr>
          <w:tab/>
        </w:r>
        <w:r>
          <w:rPr>
            <w:noProof/>
            <w:webHidden/>
          </w:rPr>
          <w:fldChar w:fldCharType="begin"/>
        </w:r>
        <w:r>
          <w:rPr>
            <w:noProof/>
            <w:webHidden/>
          </w:rPr>
          <w:instrText xml:space="preserve"> PAGEREF _Toc230818064 \h </w:instrText>
        </w:r>
        <w:r>
          <w:rPr>
            <w:noProof/>
            <w:webHidden/>
          </w:rPr>
        </w:r>
        <w:r>
          <w:rPr>
            <w:noProof/>
            <w:webHidden/>
          </w:rPr>
          <w:fldChar w:fldCharType="separate"/>
        </w:r>
        <w:r>
          <w:rPr>
            <w:noProof/>
            <w:webHidden/>
          </w:rPr>
          <w:t>11</w:t>
        </w:r>
        <w:r>
          <w:rPr>
            <w:noProof/>
            <w:webHidden/>
          </w:rPr>
          <w:fldChar w:fldCharType="end"/>
        </w:r>
      </w:hyperlink>
    </w:p>
    <w:p w14:paraId="1FBEB6F0" w14:textId="4E13B862" w:rsidR="005A39CB" w:rsidRDefault="005A39CB">
      <w:pPr>
        <w:pStyle w:val="TOC2"/>
        <w:rPr>
          <w:rFonts w:asciiTheme="minorHAnsi" w:eastAsiaTheme="minorEastAsia" w:hAnsiTheme="minorHAnsi" w:cstheme="minorBidi"/>
          <w:noProof/>
          <w:sz w:val="24"/>
          <w:szCs w:val="24"/>
        </w:rPr>
      </w:pPr>
      <w:hyperlink w:anchor="_Toc230818065" w:history="1">
        <w:r w:rsidRPr="00BA7C5C">
          <w:rPr>
            <w:rStyle w:val="Hyperlink"/>
            <w:noProof/>
          </w:rPr>
          <w:t>8.4</w:t>
        </w:r>
        <w:r>
          <w:rPr>
            <w:rFonts w:asciiTheme="minorHAnsi" w:eastAsiaTheme="minorEastAsia" w:hAnsiTheme="minorHAnsi" w:cstheme="minorBidi"/>
            <w:noProof/>
            <w:sz w:val="24"/>
            <w:szCs w:val="24"/>
          </w:rPr>
          <w:tab/>
        </w:r>
        <w:r w:rsidRPr="00BA7C5C">
          <w:rPr>
            <w:rStyle w:val="Hyperlink"/>
            <w:noProof/>
          </w:rPr>
          <w:t>BCP Review and Testing</w:t>
        </w:r>
        <w:r>
          <w:rPr>
            <w:noProof/>
            <w:webHidden/>
          </w:rPr>
          <w:tab/>
        </w:r>
        <w:r>
          <w:rPr>
            <w:noProof/>
            <w:webHidden/>
          </w:rPr>
          <w:fldChar w:fldCharType="begin"/>
        </w:r>
        <w:r>
          <w:rPr>
            <w:noProof/>
            <w:webHidden/>
          </w:rPr>
          <w:instrText xml:space="preserve"> PAGEREF _Toc230818065 \h </w:instrText>
        </w:r>
        <w:r>
          <w:rPr>
            <w:noProof/>
            <w:webHidden/>
          </w:rPr>
        </w:r>
        <w:r>
          <w:rPr>
            <w:noProof/>
            <w:webHidden/>
          </w:rPr>
          <w:fldChar w:fldCharType="separate"/>
        </w:r>
        <w:r>
          <w:rPr>
            <w:noProof/>
            <w:webHidden/>
          </w:rPr>
          <w:t>11</w:t>
        </w:r>
        <w:r>
          <w:rPr>
            <w:noProof/>
            <w:webHidden/>
          </w:rPr>
          <w:fldChar w:fldCharType="end"/>
        </w:r>
      </w:hyperlink>
    </w:p>
    <w:p w14:paraId="727CD9D2" w14:textId="315D1FFB" w:rsidR="005A39CB" w:rsidRDefault="005A39CB">
      <w:pPr>
        <w:pStyle w:val="TOC1"/>
        <w:rPr>
          <w:rFonts w:asciiTheme="minorHAnsi" w:eastAsiaTheme="minorEastAsia" w:hAnsiTheme="minorHAnsi" w:cstheme="minorBidi"/>
          <w:kern w:val="2"/>
          <w:sz w:val="24"/>
          <w14:ligatures w14:val="standardContextual"/>
        </w:rPr>
      </w:pPr>
      <w:hyperlink w:anchor="_Toc230818066" w:history="1">
        <w:r w:rsidRPr="00BA7C5C">
          <w:rPr>
            <w:rStyle w:val="Hyperlink"/>
          </w:rPr>
          <w:t>9.0</w:t>
        </w:r>
        <w:r>
          <w:rPr>
            <w:rFonts w:asciiTheme="minorHAnsi" w:eastAsiaTheme="minorEastAsia" w:hAnsiTheme="minorHAnsi" w:cstheme="minorBidi"/>
            <w:kern w:val="2"/>
            <w:sz w:val="24"/>
            <w14:ligatures w14:val="standardContextual"/>
          </w:rPr>
          <w:tab/>
        </w:r>
        <w:r w:rsidRPr="00BA7C5C">
          <w:rPr>
            <w:rStyle w:val="Hyperlink"/>
          </w:rPr>
          <w:t>Disaster Recovery Plan (DRP)</w:t>
        </w:r>
        <w:r>
          <w:rPr>
            <w:webHidden/>
          </w:rPr>
          <w:tab/>
        </w:r>
        <w:r>
          <w:rPr>
            <w:webHidden/>
          </w:rPr>
          <w:fldChar w:fldCharType="begin"/>
        </w:r>
        <w:r>
          <w:rPr>
            <w:webHidden/>
          </w:rPr>
          <w:instrText xml:space="preserve"> PAGEREF _Toc230818066 \h </w:instrText>
        </w:r>
        <w:r>
          <w:rPr>
            <w:webHidden/>
          </w:rPr>
        </w:r>
        <w:r>
          <w:rPr>
            <w:webHidden/>
          </w:rPr>
          <w:fldChar w:fldCharType="separate"/>
        </w:r>
        <w:r>
          <w:rPr>
            <w:webHidden/>
          </w:rPr>
          <w:t>11</w:t>
        </w:r>
        <w:r>
          <w:rPr>
            <w:webHidden/>
          </w:rPr>
          <w:fldChar w:fldCharType="end"/>
        </w:r>
      </w:hyperlink>
    </w:p>
    <w:p w14:paraId="3ABD35D1" w14:textId="18EB7972" w:rsidR="005A39CB" w:rsidRDefault="005A39CB">
      <w:pPr>
        <w:pStyle w:val="TOC2"/>
        <w:rPr>
          <w:rFonts w:asciiTheme="minorHAnsi" w:eastAsiaTheme="minorEastAsia" w:hAnsiTheme="minorHAnsi" w:cstheme="minorBidi"/>
          <w:noProof/>
          <w:sz w:val="24"/>
          <w:szCs w:val="24"/>
        </w:rPr>
      </w:pPr>
      <w:hyperlink w:anchor="_Toc230818067" w:history="1">
        <w:r w:rsidRPr="00BA7C5C">
          <w:rPr>
            <w:rStyle w:val="Hyperlink"/>
            <w:noProof/>
          </w:rPr>
          <w:t>9.1</w:t>
        </w:r>
        <w:r>
          <w:rPr>
            <w:rFonts w:asciiTheme="minorHAnsi" w:eastAsiaTheme="minorEastAsia" w:hAnsiTheme="minorHAnsi" w:cstheme="minorBidi"/>
            <w:noProof/>
            <w:sz w:val="24"/>
            <w:szCs w:val="24"/>
          </w:rPr>
          <w:tab/>
        </w:r>
        <w:r w:rsidRPr="00BA7C5C">
          <w:rPr>
            <w:rStyle w:val="Hyperlink"/>
            <w:noProof/>
          </w:rPr>
          <w:t>Recovery Time Objectives (RTO) and Recovery Point Objective (RPO)</w:t>
        </w:r>
        <w:r>
          <w:rPr>
            <w:noProof/>
            <w:webHidden/>
          </w:rPr>
          <w:tab/>
        </w:r>
        <w:r>
          <w:rPr>
            <w:noProof/>
            <w:webHidden/>
          </w:rPr>
          <w:fldChar w:fldCharType="begin"/>
        </w:r>
        <w:r>
          <w:rPr>
            <w:noProof/>
            <w:webHidden/>
          </w:rPr>
          <w:instrText xml:space="preserve"> PAGEREF _Toc230818067 \h </w:instrText>
        </w:r>
        <w:r>
          <w:rPr>
            <w:noProof/>
            <w:webHidden/>
          </w:rPr>
        </w:r>
        <w:r>
          <w:rPr>
            <w:noProof/>
            <w:webHidden/>
          </w:rPr>
          <w:fldChar w:fldCharType="separate"/>
        </w:r>
        <w:r>
          <w:rPr>
            <w:noProof/>
            <w:webHidden/>
          </w:rPr>
          <w:t>12</w:t>
        </w:r>
        <w:r>
          <w:rPr>
            <w:noProof/>
            <w:webHidden/>
          </w:rPr>
          <w:fldChar w:fldCharType="end"/>
        </w:r>
      </w:hyperlink>
    </w:p>
    <w:p w14:paraId="07C65564" w14:textId="13E4431A" w:rsidR="005A39CB" w:rsidRDefault="005A39CB">
      <w:pPr>
        <w:pStyle w:val="TOC2"/>
        <w:rPr>
          <w:rFonts w:asciiTheme="minorHAnsi" w:eastAsiaTheme="minorEastAsia" w:hAnsiTheme="minorHAnsi" w:cstheme="minorBidi"/>
          <w:noProof/>
          <w:sz w:val="24"/>
          <w:szCs w:val="24"/>
        </w:rPr>
      </w:pPr>
      <w:hyperlink w:anchor="_Toc230818068" w:history="1">
        <w:r w:rsidRPr="00BA7C5C">
          <w:rPr>
            <w:rStyle w:val="Hyperlink"/>
            <w:noProof/>
          </w:rPr>
          <w:t>9.2</w:t>
        </w:r>
        <w:r>
          <w:rPr>
            <w:rFonts w:asciiTheme="minorHAnsi" w:eastAsiaTheme="minorEastAsia" w:hAnsiTheme="minorHAnsi" w:cstheme="minorBidi"/>
            <w:noProof/>
            <w:sz w:val="24"/>
            <w:szCs w:val="24"/>
          </w:rPr>
          <w:tab/>
        </w:r>
        <w:r w:rsidRPr="00BA7C5C">
          <w:rPr>
            <w:rStyle w:val="Hyperlink"/>
            <w:noProof/>
          </w:rPr>
          <w:t>Recovery Process</w:t>
        </w:r>
        <w:r>
          <w:rPr>
            <w:noProof/>
            <w:webHidden/>
          </w:rPr>
          <w:tab/>
        </w:r>
        <w:r>
          <w:rPr>
            <w:noProof/>
            <w:webHidden/>
          </w:rPr>
          <w:fldChar w:fldCharType="begin"/>
        </w:r>
        <w:r>
          <w:rPr>
            <w:noProof/>
            <w:webHidden/>
          </w:rPr>
          <w:instrText xml:space="preserve"> PAGEREF _Toc230818068 \h </w:instrText>
        </w:r>
        <w:r>
          <w:rPr>
            <w:noProof/>
            <w:webHidden/>
          </w:rPr>
        </w:r>
        <w:r>
          <w:rPr>
            <w:noProof/>
            <w:webHidden/>
          </w:rPr>
          <w:fldChar w:fldCharType="separate"/>
        </w:r>
        <w:r>
          <w:rPr>
            <w:noProof/>
            <w:webHidden/>
          </w:rPr>
          <w:t>12</w:t>
        </w:r>
        <w:r>
          <w:rPr>
            <w:noProof/>
            <w:webHidden/>
          </w:rPr>
          <w:fldChar w:fldCharType="end"/>
        </w:r>
      </w:hyperlink>
    </w:p>
    <w:p w14:paraId="5EC69539" w14:textId="09D866FE" w:rsidR="005A39CB" w:rsidRDefault="005A39CB">
      <w:pPr>
        <w:pStyle w:val="TOC2"/>
        <w:rPr>
          <w:rFonts w:asciiTheme="minorHAnsi" w:eastAsiaTheme="minorEastAsia" w:hAnsiTheme="minorHAnsi" w:cstheme="minorBidi"/>
          <w:noProof/>
          <w:sz w:val="24"/>
          <w:szCs w:val="24"/>
        </w:rPr>
      </w:pPr>
      <w:hyperlink w:anchor="_Toc230818069" w:history="1">
        <w:r w:rsidRPr="00BA7C5C">
          <w:rPr>
            <w:rStyle w:val="Hyperlink"/>
            <w:noProof/>
          </w:rPr>
          <w:t>9.3</w:t>
        </w:r>
        <w:r>
          <w:rPr>
            <w:rFonts w:asciiTheme="minorHAnsi" w:eastAsiaTheme="minorEastAsia" w:hAnsiTheme="minorHAnsi" w:cstheme="minorBidi"/>
            <w:noProof/>
            <w:sz w:val="24"/>
            <w:szCs w:val="24"/>
          </w:rPr>
          <w:tab/>
        </w:r>
        <w:r w:rsidRPr="00BA7C5C">
          <w:rPr>
            <w:rStyle w:val="Hyperlink"/>
            <w:noProof/>
          </w:rPr>
          <w:t>Infrastructure Platforms</w:t>
        </w:r>
        <w:r>
          <w:rPr>
            <w:noProof/>
            <w:webHidden/>
          </w:rPr>
          <w:tab/>
        </w:r>
        <w:r>
          <w:rPr>
            <w:noProof/>
            <w:webHidden/>
          </w:rPr>
          <w:fldChar w:fldCharType="begin"/>
        </w:r>
        <w:r>
          <w:rPr>
            <w:noProof/>
            <w:webHidden/>
          </w:rPr>
          <w:instrText xml:space="preserve"> PAGEREF _Toc230818069 \h </w:instrText>
        </w:r>
        <w:r>
          <w:rPr>
            <w:noProof/>
            <w:webHidden/>
          </w:rPr>
        </w:r>
        <w:r>
          <w:rPr>
            <w:noProof/>
            <w:webHidden/>
          </w:rPr>
          <w:fldChar w:fldCharType="separate"/>
        </w:r>
        <w:r>
          <w:rPr>
            <w:noProof/>
            <w:webHidden/>
          </w:rPr>
          <w:t>12</w:t>
        </w:r>
        <w:r>
          <w:rPr>
            <w:noProof/>
            <w:webHidden/>
          </w:rPr>
          <w:fldChar w:fldCharType="end"/>
        </w:r>
      </w:hyperlink>
    </w:p>
    <w:p w14:paraId="035798E2" w14:textId="1EFEB633" w:rsidR="005A39CB" w:rsidRDefault="005A39CB">
      <w:pPr>
        <w:pStyle w:val="TOC2"/>
        <w:rPr>
          <w:rFonts w:asciiTheme="minorHAnsi" w:eastAsiaTheme="minorEastAsia" w:hAnsiTheme="minorHAnsi" w:cstheme="minorBidi"/>
          <w:noProof/>
          <w:sz w:val="24"/>
          <w:szCs w:val="24"/>
        </w:rPr>
      </w:pPr>
      <w:hyperlink w:anchor="_Toc230818070" w:history="1">
        <w:r w:rsidRPr="00BA7C5C">
          <w:rPr>
            <w:rStyle w:val="Hyperlink"/>
            <w:noProof/>
          </w:rPr>
          <w:t>9.4</w:t>
        </w:r>
        <w:r>
          <w:rPr>
            <w:rFonts w:asciiTheme="minorHAnsi" w:eastAsiaTheme="minorEastAsia" w:hAnsiTheme="minorHAnsi" w:cstheme="minorBidi"/>
            <w:noProof/>
            <w:sz w:val="24"/>
            <w:szCs w:val="24"/>
          </w:rPr>
          <w:tab/>
        </w:r>
        <w:r w:rsidRPr="00BA7C5C">
          <w:rPr>
            <w:rStyle w:val="Hyperlink"/>
            <w:noProof/>
          </w:rPr>
          <w:t>Key Contacts List</w:t>
        </w:r>
        <w:r>
          <w:rPr>
            <w:noProof/>
            <w:webHidden/>
          </w:rPr>
          <w:tab/>
        </w:r>
        <w:r>
          <w:rPr>
            <w:noProof/>
            <w:webHidden/>
          </w:rPr>
          <w:fldChar w:fldCharType="begin"/>
        </w:r>
        <w:r>
          <w:rPr>
            <w:noProof/>
            <w:webHidden/>
          </w:rPr>
          <w:instrText xml:space="preserve"> PAGEREF _Toc230818070 \h </w:instrText>
        </w:r>
        <w:r>
          <w:rPr>
            <w:noProof/>
            <w:webHidden/>
          </w:rPr>
        </w:r>
        <w:r>
          <w:rPr>
            <w:noProof/>
            <w:webHidden/>
          </w:rPr>
          <w:fldChar w:fldCharType="separate"/>
        </w:r>
        <w:r>
          <w:rPr>
            <w:noProof/>
            <w:webHidden/>
          </w:rPr>
          <w:t>12</w:t>
        </w:r>
        <w:r>
          <w:rPr>
            <w:noProof/>
            <w:webHidden/>
          </w:rPr>
          <w:fldChar w:fldCharType="end"/>
        </w:r>
      </w:hyperlink>
    </w:p>
    <w:p w14:paraId="5290BC2A" w14:textId="23D8CAA8" w:rsidR="005A39CB" w:rsidRDefault="005A39CB">
      <w:pPr>
        <w:pStyle w:val="TOC2"/>
        <w:rPr>
          <w:rFonts w:asciiTheme="minorHAnsi" w:eastAsiaTheme="minorEastAsia" w:hAnsiTheme="minorHAnsi" w:cstheme="minorBidi"/>
          <w:noProof/>
          <w:sz w:val="24"/>
          <w:szCs w:val="24"/>
        </w:rPr>
      </w:pPr>
      <w:hyperlink w:anchor="_Toc230818071" w:history="1">
        <w:r w:rsidRPr="00BA7C5C">
          <w:rPr>
            <w:rStyle w:val="Hyperlink"/>
            <w:noProof/>
          </w:rPr>
          <w:t>9.5</w:t>
        </w:r>
        <w:r>
          <w:rPr>
            <w:rFonts w:asciiTheme="minorHAnsi" w:eastAsiaTheme="minorEastAsia" w:hAnsiTheme="minorHAnsi" w:cstheme="minorBidi"/>
            <w:noProof/>
            <w:sz w:val="24"/>
            <w:szCs w:val="24"/>
          </w:rPr>
          <w:tab/>
        </w:r>
        <w:r w:rsidRPr="00BA7C5C">
          <w:rPr>
            <w:rStyle w:val="Hyperlink"/>
            <w:noProof/>
          </w:rPr>
          <w:t>Notifications</w:t>
        </w:r>
        <w:r>
          <w:rPr>
            <w:noProof/>
            <w:webHidden/>
          </w:rPr>
          <w:tab/>
        </w:r>
        <w:r>
          <w:rPr>
            <w:noProof/>
            <w:webHidden/>
          </w:rPr>
          <w:fldChar w:fldCharType="begin"/>
        </w:r>
        <w:r>
          <w:rPr>
            <w:noProof/>
            <w:webHidden/>
          </w:rPr>
          <w:instrText xml:space="preserve"> PAGEREF _Toc230818071 \h </w:instrText>
        </w:r>
        <w:r>
          <w:rPr>
            <w:noProof/>
            <w:webHidden/>
          </w:rPr>
        </w:r>
        <w:r>
          <w:rPr>
            <w:noProof/>
            <w:webHidden/>
          </w:rPr>
          <w:fldChar w:fldCharType="separate"/>
        </w:r>
        <w:r>
          <w:rPr>
            <w:noProof/>
            <w:webHidden/>
          </w:rPr>
          <w:t>13</w:t>
        </w:r>
        <w:r>
          <w:rPr>
            <w:noProof/>
            <w:webHidden/>
          </w:rPr>
          <w:fldChar w:fldCharType="end"/>
        </w:r>
      </w:hyperlink>
    </w:p>
    <w:p w14:paraId="158F7B97" w14:textId="028EE378" w:rsidR="005A39CB" w:rsidRDefault="005A39CB">
      <w:pPr>
        <w:pStyle w:val="TOC2"/>
        <w:rPr>
          <w:rFonts w:asciiTheme="minorHAnsi" w:eastAsiaTheme="minorEastAsia" w:hAnsiTheme="minorHAnsi" w:cstheme="minorBidi"/>
          <w:noProof/>
          <w:sz w:val="24"/>
          <w:szCs w:val="24"/>
        </w:rPr>
      </w:pPr>
      <w:hyperlink w:anchor="_Toc230818072" w:history="1">
        <w:r w:rsidRPr="00BA7C5C">
          <w:rPr>
            <w:rStyle w:val="Hyperlink"/>
            <w:noProof/>
          </w:rPr>
          <w:t>9.6</w:t>
        </w:r>
        <w:r>
          <w:rPr>
            <w:rFonts w:asciiTheme="minorHAnsi" w:eastAsiaTheme="minorEastAsia" w:hAnsiTheme="minorHAnsi" w:cstheme="minorBidi"/>
            <w:noProof/>
            <w:sz w:val="24"/>
            <w:szCs w:val="24"/>
          </w:rPr>
          <w:tab/>
        </w:r>
        <w:r w:rsidRPr="00BA7C5C">
          <w:rPr>
            <w:rStyle w:val="Hyperlink"/>
            <w:noProof/>
          </w:rPr>
          <w:t>System Components</w:t>
        </w:r>
        <w:r>
          <w:rPr>
            <w:noProof/>
            <w:webHidden/>
          </w:rPr>
          <w:tab/>
        </w:r>
        <w:r>
          <w:rPr>
            <w:noProof/>
            <w:webHidden/>
          </w:rPr>
          <w:fldChar w:fldCharType="begin"/>
        </w:r>
        <w:r>
          <w:rPr>
            <w:noProof/>
            <w:webHidden/>
          </w:rPr>
          <w:instrText xml:space="preserve"> PAGEREF _Toc230818072 \h </w:instrText>
        </w:r>
        <w:r>
          <w:rPr>
            <w:noProof/>
            <w:webHidden/>
          </w:rPr>
        </w:r>
        <w:r>
          <w:rPr>
            <w:noProof/>
            <w:webHidden/>
          </w:rPr>
          <w:fldChar w:fldCharType="separate"/>
        </w:r>
        <w:r>
          <w:rPr>
            <w:noProof/>
            <w:webHidden/>
          </w:rPr>
          <w:t>13</w:t>
        </w:r>
        <w:r>
          <w:rPr>
            <w:noProof/>
            <w:webHidden/>
          </w:rPr>
          <w:fldChar w:fldCharType="end"/>
        </w:r>
      </w:hyperlink>
    </w:p>
    <w:p w14:paraId="3C850BA6" w14:textId="5D66EFB3" w:rsidR="005A39CB" w:rsidRDefault="005A39CB">
      <w:pPr>
        <w:pStyle w:val="TOC2"/>
        <w:rPr>
          <w:rFonts w:asciiTheme="minorHAnsi" w:eastAsiaTheme="minorEastAsia" w:hAnsiTheme="minorHAnsi" w:cstheme="minorBidi"/>
          <w:noProof/>
          <w:sz w:val="24"/>
          <w:szCs w:val="24"/>
        </w:rPr>
      </w:pPr>
      <w:hyperlink w:anchor="_Toc230818073" w:history="1">
        <w:r w:rsidRPr="00BA7C5C">
          <w:rPr>
            <w:rStyle w:val="Hyperlink"/>
            <w:noProof/>
          </w:rPr>
          <w:t>9.7</w:t>
        </w:r>
        <w:r>
          <w:rPr>
            <w:rFonts w:asciiTheme="minorHAnsi" w:eastAsiaTheme="minorEastAsia" w:hAnsiTheme="minorHAnsi" w:cstheme="minorBidi"/>
            <w:noProof/>
            <w:sz w:val="24"/>
            <w:szCs w:val="24"/>
          </w:rPr>
          <w:tab/>
        </w:r>
        <w:r w:rsidRPr="00BA7C5C">
          <w:rPr>
            <w:rStyle w:val="Hyperlink"/>
            <w:noProof/>
          </w:rPr>
          <w:t>DRP Execution</w:t>
        </w:r>
        <w:r>
          <w:rPr>
            <w:noProof/>
            <w:webHidden/>
          </w:rPr>
          <w:tab/>
        </w:r>
        <w:r>
          <w:rPr>
            <w:noProof/>
            <w:webHidden/>
          </w:rPr>
          <w:fldChar w:fldCharType="begin"/>
        </w:r>
        <w:r>
          <w:rPr>
            <w:noProof/>
            <w:webHidden/>
          </w:rPr>
          <w:instrText xml:space="preserve"> PAGEREF _Toc230818073 \h </w:instrText>
        </w:r>
        <w:r>
          <w:rPr>
            <w:noProof/>
            <w:webHidden/>
          </w:rPr>
        </w:r>
        <w:r>
          <w:rPr>
            <w:noProof/>
            <w:webHidden/>
          </w:rPr>
          <w:fldChar w:fldCharType="separate"/>
        </w:r>
        <w:r>
          <w:rPr>
            <w:noProof/>
            <w:webHidden/>
          </w:rPr>
          <w:t>13</w:t>
        </w:r>
        <w:r>
          <w:rPr>
            <w:noProof/>
            <w:webHidden/>
          </w:rPr>
          <w:fldChar w:fldCharType="end"/>
        </w:r>
      </w:hyperlink>
    </w:p>
    <w:p w14:paraId="571CB732" w14:textId="01DA1406" w:rsidR="005A39CB" w:rsidRDefault="005A39CB">
      <w:pPr>
        <w:pStyle w:val="TOC2"/>
        <w:rPr>
          <w:rFonts w:asciiTheme="minorHAnsi" w:eastAsiaTheme="minorEastAsia" w:hAnsiTheme="minorHAnsi" w:cstheme="minorBidi"/>
          <w:noProof/>
          <w:sz w:val="24"/>
          <w:szCs w:val="24"/>
        </w:rPr>
      </w:pPr>
      <w:hyperlink w:anchor="_Toc230818074" w:history="1">
        <w:r w:rsidRPr="00BA7C5C">
          <w:rPr>
            <w:rStyle w:val="Hyperlink"/>
            <w:noProof/>
          </w:rPr>
          <w:t>9.8</w:t>
        </w:r>
        <w:r>
          <w:rPr>
            <w:rFonts w:asciiTheme="minorHAnsi" w:eastAsiaTheme="minorEastAsia" w:hAnsiTheme="minorHAnsi" w:cstheme="minorBidi"/>
            <w:noProof/>
            <w:sz w:val="24"/>
            <w:szCs w:val="24"/>
          </w:rPr>
          <w:tab/>
        </w:r>
        <w:r w:rsidRPr="00BA7C5C">
          <w:rPr>
            <w:rStyle w:val="Hyperlink"/>
            <w:noProof/>
          </w:rPr>
          <w:t>DRP Testing</w:t>
        </w:r>
        <w:r>
          <w:rPr>
            <w:noProof/>
            <w:webHidden/>
          </w:rPr>
          <w:tab/>
        </w:r>
        <w:r>
          <w:rPr>
            <w:noProof/>
            <w:webHidden/>
          </w:rPr>
          <w:fldChar w:fldCharType="begin"/>
        </w:r>
        <w:r>
          <w:rPr>
            <w:noProof/>
            <w:webHidden/>
          </w:rPr>
          <w:instrText xml:space="preserve"> PAGEREF _Toc230818074 \h </w:instrText>
        </w:r>
        <w:r>
          <w:rPr>
            <w:noProof/>
            <w:webHidden/>
          </w:rPr>
        </w:r>
        <w:r>
          <w:rPr>
            <w:noProof/>
            <w:webHidden/>
          </w:rPr>
          <w:fldChar w:fldCharType="separate"/>
        </w:r>
        <w:r>
          <w:rPr>
            <w:noProof/>
            <w:webHidden/>
          </w:rPr>
          <w:t>13</w:t>
        </w:r>
        <w:r>
          <w:rPr>
            <w:noProof/>
            <w:webHidden/>
          </w:rPr>
          <w:fldChar w:fldCharType="end"/>
        </w:r>
      </w:hyperlink>
    </w:p>
    <w:p w14:paraId="03ACD57B" w14:textId="52660340" w:rsidR="005A39CB" w:rsidRDefault="005A39CB">
      <w:pPr>
        <w:pStyle w:val="TOC1"/>
        <w:rPr>
          <w:rFonts w:asciiTheme="minorHAnsi" w:eastAsiaTheme="minorEastAsia" w:hAnsiTheme="minorHAnsi" w:cstheme="minorBidi"/>
          <w:kern w:val="2"/>
          <w:sz w:val="24"/>
          <w14:ligatures w14:val="standardContextual"/>
        </w:rPr>
      </w:pPr>
      <w:hyperlink w:anchor="_Toc230818075" w:history="1">
        <w:r w:rsidRPr="00BA7C5C">
          <w:rPr>
            <w:rStyle w:val="Hyperlink"/>
          </w:rPr>
          <w:t>10.0</w:t>
        </w:r>
        <w:r>
          <w:rPr>
            <w:rFonts w:asciiTheme="minorHAnsi" w:eastAsiaTheme="minorEastAsia" w:hAnsiTheme="minorHAnsi" w:cstheme="minorBidi"/>
            <w:kern w:val="2"/>
            <w:sz w:val="24"/>
            <w14:ligatures w14:val="standardContextual"/>
          </w:rPr>
          <w:tab/>
        </w:r>
        <w:r w:rsidRPr="00BA7C5C">
          <w:rPr>
            <w:rStyle w:val="Hyperlink"/>
          </w:rPr>
          <w:t>Backup and Restoration (B&amp;R)</w:t>
        </w:r>
        <w:r>
          <w:rPr>
            <w:webHidden/>
          </w:rPr>
          <w:tab/>
        </w:r>
        <w:r>
          <w:rPr>
            <w:webHidden/>
          </w:rPr>
          <w:fldChar w:fldCharType="begin"/>
        </w:r>
        <w:r>
          <w:rPr>
            <w:webHidden/>
          </w:rPr>
          <w:instrText xml:space="preserve"> PAGEREF _Toc230818075 \h </w:instrText>
        </w:r>
        <w:r>
          <w:rPr>
            <w:webHidden/>
          </w:rPr>
        </w:r>
        <w:r>
          <w:rPr>
            <w:webHidden/>
          </w:rPr>
          <w:fldChar w:fldCharType="separate"/>
        </w:r>
        <w:r>
          <w:rPr>
            <w:webHidden/>
          </w:rPr>
          <w:t>14</w:t>
        </w:r>
        <w:r>
          <w:rPr>
            <w:webHidden/>
          </w:rPr>
          <w:fldChar w:fldCharType="end"/>
        </w:r>
      </w:hyperlink>
    </w:p>
    <w:p w14:paraId="18867AC5" w14:textId="08FE8CFE" w:rsidR="005A39CB" w:rsidRDefault="005A39CB">
      <w:pPr>
        <w:pStyle w:val="TOC2"/>
        <w:rPr>
          <w:rFonts w:asciiTheme="minorHAnsi" w:eastAsiaTheme="minorEastAsia" w:hAnsiTheme="minorHAnsi" w:cstheme="minorBidi"/>
          <w:noProof/>
          <w:sz w:val="24"/>
          <w:szCs w:val="24"/>
        </w:rPr>
      </w:pPr>
      <w:hyperlink w:anchor="_Toc230818076" w:history="1">
        <w:r w:rsidRPr="00BA7C5C">
          <w:rPr>
            <w:rStyle w:val="Hyperlink"/>
            <w:noProof/>
          </w:rPr>
          <w:t>10.1</w:t>
        </w:r>
        <w:r>
          <w:rPr>
            <w:rFonts w:asciiTheme="minorHAnsi" w:eastAsiaTheme="minorEastAsia" w:hAnsiTheme="minorHAnsi" w:cstheme="minorBidi"/>
            <w:noProof/>
            <w:sz w:val="24"/>
            <w:szCs w:val="24"/>
          </w:rPr>
          <w:tab/>
        </w:r>
        <w:r w:rsidRPr="00BA7C5C">
          <w:rPr>
            <w:rStyle w:val="Hyperlink"/>
            <w:noProof/>
          </w:rPr>
          <w:t>System-Specific B&amp;R</w:t>
        </w:r>
        <w:r>
          <w:rPr>
            <w:noProof/>
            <w:webHidden/>
          </w:rPr>
          <w:tab/>
        </w:r>
        <w:r>
          <w:rPr>
            <w:noProof/>
            <w:webHidden/>
          </w:rPr>
          <w:fldChar w:fldCharType="begin"/>
        </w:r>
        <w:r>
          <w:rPr>
            <w:noProof/>
            <w:webHidden/>
          </w:rPr>
          <w:instrText xml:space="preserve"> PAGEREF _Toc230818076 \h </w:instrText>
        </w:r>
        <w:r>
          <w:rPr>
            <w:noProof/>
            <w:webHidden/>
          </w:rPr>
        </w:r>
        <w:r>
          <w:rPr>
            <w:noProof/>
            <w:webHidden/>
          </w:rPr>
          <w:fldChar w:fldCharType="separate"/>
        </w:r>
        <w:r>
          <w:rPr>
            <w:noProof/>
            <w:webHidden/>
          </w:rPr>
          <w:t>14</w:t>
        </w:r>
        <w:r>
          <w:rPr>
            <w:noProof/>
            <w:webHidden/>
          </w:rPr>
          <w:fldChar w:fldCharType="end"/>
        </w:r>
      </w:hyperlink>
    </w:p>
    <w:p w14:paraId="7A209C0C" w14:textId="77F50CB6" w:rsidR="005A39CB" w:rsidRDefault="005A39CB">
      <w:pPr>
        <w:pStyle w:val="TOC1"/>
        <w:rPr>
          <w:rFonts w:asciiTheme="minorHAnsi" w:eastAsiaTheme="minorEastAsia" w:hAnsiTheme="minorHAnsi" w:cstheme="minorBidi"/>
          <w:kern w:val="2"/>
          <w:sz w:val="24"/>
          <w14:ligatures w14:val="standardContextual"/>
        </w:rPr>
      </w:pPr>
      <w:hyperlink w:anchor="_Toc230818077" w:history="1">
        <w:r w:rsidRPr="00BA7C5C">
          <w:rPr>
            <w:rStyle w:val="Hyperlink"/>
          </w:rPr>
          <w:t>11.0</w:t>
        </w:r>
        <w:r>
          <w:rPr>
            <w:rFonts w:asciiTheme="minorHAnsi" w:eastAsiaTheme="minorEastAsia" w:hAnsiTheme="minorHAnsi" w:cstheme="minorBidi"/>
            <w:kern w:val="2"/>
            <w:sz w:val="24"/>
            <w14:ligatures w14:val="standardContextual"/>
          </w:rPr>
          <w:tab/>
        </w:r>
        <w:r w:rsidRPr="00BA7C5C">
          <w:rPr>
            <w:rStyle w:val="Hyperlink"/>
          </w:rPr>
          <w:t>System Administration and support</w:t>
        </w:r>
        <w:r>
          <w:rPr>
            <w:webHidden/>
          </w:rPr>
          <w:tab/>
        </w:r>
        <w:r>
          <w:rPr>
            <w:webHidden/>
          </w:rPr>
          <w:fldChar w:fldCharType="begin"/>
        </w:r>
        <w:r>
          <w:rPr>
            <w:webHidden/>
          </w:rPr>
          <w:instrText xml:space="preserve"> PAGEREF _Toc230818077 \h </w:instrText>
        </w:r>
        <w:r>
          <w:rPr>
            <w:webHidden/>
          </w:rPr>
        </w:r>
        <w:r>
          <w:rPr>
            <w:webHidden/>
          </w:rPr>
          <w:fldChar w:fldCharType="separate"/>
        </w:r>
        <w:r>
          <w:rPr>
            <w:webHidden/>
          </w:rPr>
          <w:t>15</w:t>
        </w:r>
        <w:r>
          <w:rPr>
            <w:webHidden/>
          </w:rPr>
          <w:fldChar w:fldCharType="end"/>
        </w:r>
      </w:hyperlink>
    </w:p>
    <w:p w14:paraId="500F794F" w14:textId="7E168FEA" w:rsidR="005A39CB" w:rsidRDefault="005A39CB">
      <w:pPr>
        <w:pStyle w:val="TOC1"/>
        <w:rPr>
          <w:rFonts w:asciiTheme="minorHAnsi" w:eastAsiaTheme="minorEastAsia" w:hAnsiTheme="minorHAnsi" w:cstheme="minorBidi"/>
          <w:kern w:val="2"/>
          <w:sz w:val="24"/>
          <w14:ligatures w14:val="standardContextual"/>
        </w:rPr>
      </w:pPr>
      <w:hyperlink w:anchor="_Toc230818078" w:history="1">
        <w:r w:rsidRPr="00BA7C5C">
          <w:rPr>
            <w:rStyle w:val="Hyperlink"/>
          </w:rPr>
          <w:t>12.0</w:t>
        </w:r>
        <w:r>
          <w:rPr>
            <w:rFonts w:asciiTheme="minorHAnsi" w:eastAsiaTheme="minorEastAsia" w:hAnsiTheme="minorHAnsi" w:cstheme="minorBidi"/>
            <w:kern w:val="2"/>
            <w:sz w:val="24"/>
            <w14:ligatures w14:val="standardContextual"/>
          </w:rPr>
          <w:tab/>
        </w:r>
        <w:r w:rsidRPr="00BA7C5C">
          <w:rPr>
            <w:rStyle w:val="Hyperlink"/>
          </w:rPr>
          <w:t>Security Plan and Security Administration Support</w:t>
        </w:r>
        <w:r>
          <w:rPr>
            <w:webHidden/>
          </w:rPr>
          <w:tab/>
        </w:r>
        <w:r>
          <w:rPr>
            <w:webHidden/>
          </w:rPr>
          <w:fldChar w:fldCharType="begin"/>
        </w:r>
        <w:r>
          <w:rPr>
            <w:webHidden/>
          </w:rPr>
          <w:instrText xml:space="preserve"> PAGEREF _Toc230818078 \h </w:instrText>
        </w:r>
        <w:r>
          <w:rPr>
            <w:webHidden/>
          </w:rPr>
        </w:r>
        <w:r>
          <w:rPr>
            <w:webHidden/>
          </w:rPr>
          <w:fldChar w:fldCharType="separate"/>
        </w:r>
        <w:r>
          <w:rPr>
            <w:webHidden/>
          </w:rPr>
          <w:t>15</w:t>
        </w:r>
        <w:r>
          <w:rPr>
            <w:webHidden/>
          </w:rPr>
          <w:fldChar w:fldCharType="end"/>
        </w:r>
      </w:hyperlink>
    </w:p>
    <w:p w14:paraId="7CADBCC3" w14:textId="76D5F7BA" w:rsidR="005A39CB" w:rsidRDefault="005A39CB">
      <w:pPr>
        <w:pStyle w:val="TOC1"/>
        <w:rPr>
          <w:rFonts w:asciiTheme="minorHAnsi" w:eastAsiaTheme="minorEastAsia" w:hAnsiTheme="minorHAnsi" w:cstheme="minorBidi"/>
          <w:kern w:val="2"/>
          <w:sz w:val="24"/>
          <w14:ligatures w14:val="standardContextual"/>
        </w:rPr>
      </w:pPr>
      <w:hyperlink w:anchor="_Toc230818079" w:history="1">
        <w:r w:rsidRPr="00BA7C5C">
          <w:rPr>
            <w:rStyle w:val="Hyperlink"/>
          </w:rPr>
          <w:t>TERMS AND DEFINITIONS</w:t>
        </w:r>
        <w:r>
          <w:rPr>
            <w:webHidden/>
          </w:rPr>
          <w:tab/>
        </w:r>
        <w:r>
          <w:rPr>
            <w:webHidden/>
          </w:rPr>
          <w:fldChar w:fldCharType="begin"/>
        </w:r>
        <w:r>
          <w:rPr>
            <w:webHidden/>
          </w:rPr>
          <w:instrText xml:space="preserve"> PAGEREF _Toc230818079 \h </w:instrText>
        </w:r>
        <w:r>
          <w:rPr>
            <w:webHidden/>
          </w:rPr>
        </w:r>
        <w:r>
          <w:rPr>
            <w:webHidden/>
          </w:rPr>
          <w:fldChar w:fldCharType="separate"/>
        </w:r>
        <w:r>
          <w:rPr>
            <w:webHidden/>
          </w:rPr>
          <w:t>15</w:t>
        </w:r>
        <w:r>
          <w:rPr>
            <w:webHidden/>
          </w:rPr>
          <w:fldChar w:fldCharType="end"/>
        </w:r>
      </w:hyperlink>
    </w:p>
    <w:p w14:paraId="302F88B7" w14:textId="14D6F960" w:rsidR="005A39CB" w:rsidRDefault="005A39CB">
      <w:pPr>
        <w:pStyle w:val="TOC1"/>
        <w:rPr>
          <w:rFonts w:asciiTheme="minorHAnsi" w:eastAsiaTheme="minorEastAsia" w:hAnsiTheme="minorHAnsi" w:cstheme="minorBidi"/>
          <w:kern w:val="2"/>
          <w:sz w:val="24"/>
          <w14:ligatures w14:val="standardContextual"/>
        </w:rPr>
      </w:pPr>
      <w:hyperlink w:anchor="_Toc230818080" w:history="1">
        <w:r w:rsidRPr="00BA7C5C">
          <w:rPr>
            <w:rStyle w:val="Hyperlink"/>
          </w:rPr>
          <w:t>REFERENCED DOCUMENTS</w:t>
        </w:r>
        <w:r>
          <w:rPr>
            <w:webHidden/>
          </w:rPr>
          <w:tab/>
        </w:r>
        <w:r>
          <w:rPr>
            <w:webHidden/>
          </w:rPr>
          <w:fldChar w:fldCharType="begin"/>
        </w:r>
        <w:r>
          <w:rPr>
            <w:webHidden/>
          </w:rPr>
          <w:instrText xml:space="preserve"> PAGEREF _Toc230818080 \h </w:instrText>
        </w:r>
        <w:r>
          <w:rPr>
            <w:webHidden/>
          </w:rPr>
        </w:r>
        <w:r>
          <w:rPr>
            <w:webHidden/>
          </w:rPr>
          <w:fldChar w:fldCharType="separate"/>
        </w:r>
        <w:r>
          <w:rPr>
            <w:webHidden/>
          </w:rPr>
          <w:t>15</w:t>
        </w:r>
        <w:r>
          <w:rPr>
            <w:webHidden/>
          </w:rPr>
          <w:fldChar w:fldCharType="end"/>
        </w:r>
      </w:hyperlink>
    </w:p>
    <w:p w14:paraId="2A9CA255" w14:textId="56C4BFF9" w:rsidR="005A39CB" w:rsidRDefault="005A39CB">
      <w:pPr>
        <w:pStyle w:val="TOC1"/>
        <w:rPr>
          <w:rFonts w:asciiTheme="minorHAnsi" w:eastAsiaTheme="minorEastAsia" w:hAnsiTheme="minorHAnsi" w:cstheme="minorBidi"/>
          <w:kern w:val="2"/>
          <w:sz w:val="24"/>
          <w14:ligatures w14:val="standardContextual"/>
        </w:rPr>
      </w:pPr>
      <w:hyperlink w:anchor="_Toc230818081" w:history="1">
        <w:r w:rsidRPr="00BA7C5C">
          <w:rPr>
            <w:rStyle w:val="Hyperlink"/>
          </w:rPr>
          <w:t>REVISION HISTORY</w:t>
        </w:r>
        <w:r>
          <w:rPr>
            <w:webHidden/>
          </w:rPr>
          <w:tab/>
        </w:r>
        <w:r>
          <w:rPr>
            <w:webHidden/>
          </w:rPr>
          <w:fldChar w:fldCharType="begin"/>
        </w:r>
        <w:r>
          <w:rPr>
            <w:webHidden/>
          </w:rPr>
          <w:instrText xml:space="preserve"> PAGEREF _Toc230818081 \h </w:instrText>
        </w:r>
        <w:r>
          <w:rPr>
            <w:webHidden/>
          </w:rPr>
        </w:r>
        <w:r>
          <w:rPr>
            <w:webHidden/>
          </w:rPr>
          <w:fldChar w:fldCharType="separate"/>
        </w:r>
        <w:r>
          <w:rPr>
            <w:webHidden/>
          </w:rPr>
          <w:t>17</w:t>
        </w:r>
        <w:r>
          <w:rPr>
            <w:webHidden/>
          </w:rPr>
          <w:fldChar w:fldCharType="end"/>
        </w:r>
      </w:hyperlink>
    </w:p>
    <w:p w14:paraId="11DDD341" w14:textId="560C6627" w:rsidR="001C5532" w:rsidRDefault="00AA1B1F" w:rsidP="001C5532">
      <w:pPr>
        <w:spacing w:before="0" w:after="0"/>
        <w:rPr>
          <w:rFonts w:eastAsia="Times New Roman" w:cs="Segoe UI"/>
          <w:noProof/>
          <w:szCs w:val="20"/>
        </w:rPr>
      </w:pPr>
      <w:r w:rsidRPr="00E47E4F">
        <w:rPr>
          <w:rFonts w:eastAsia="Times New Roman" w:cs="Segoe UI"/>
          <w:noProof/>
          <w:szCs w:val="20"/>
        </w:rPr>
        <w:fldChar w:fldCharType="end"/>
      </w:r>
      <w:bookmarkStart w:id="3" w:name="_Toc216354485"/>
      <w:bookmarkStart w:id="4" w:name="_Toc205591654"/>
      <w:bookmarkStart w:id="5" w:name="_Toc207383575"/>
      <w:bookmarkEnd w:id="2"/>
    </w:p>
    <w:p w14:paraId="4F5DE7DF" w14:textId="77777777" w:rsidR="00C323C2" w:rsidRDefault="00C323C2">
      <w:pPr>
        <w:spacing w:before="0" w:after="0"/>
        <w:rPr>
          <w:rFonts w:eastAsia="Times New Roman" w:cs="Segoe UI"/>
          <w:b/>
          <w:bCs/>
          <w:kern w:val="32"/>
          <w:sz w:val="24"/>
          <w14:ligatures w14:val="none"/>
        </w:rPr>
      </w:pPr>
      <w:r>
        <w:br w:type="page"/>
      </w:r>
    </w:p>
    <w:p w14:paraId="2E6DBDCE" w14:textId="2EAD7493" w:rsidR="00444157" w:rsidRPr="00F878A3" w:rsidRDefault="00444157" w:rsidP="00704B07">
      <w:pPr>
        <w:pStyle w:val="H1-QS"/>
      </w:pPr>
      <w:bookmarkStart w:id="6" w:name="_Toc230818041"/>
      <w:r w:rsidRPr="00F878A3">
        <w:lastRenderedPageBreak/>
        <w:t xml:space="preserve">Validation </w:t>
      </w:r>
      <w:r w:rsidRPr="00704B07">
        <w:t>and</w:t>
      </w:r>
      <w:r w:rsidRPr="00F878A3">
        <w:t xml:space="preserve"> Test Strategy</w:t>
      </w:r>
      <w:bookmarkEnd w:id="3"/>
      <w:bookmarkEnd w:id="6"/>
    </w:p>
    <w:p w14:paraId="2A5F9D05" w14:textId="77777777" w:rsidR="00F878A3" w:rsidRDefault="00F878A3" w:rsidP="00964252">
      <w:pPr>
        <w:pStyle w:val="BodyTxt-QS"/>
      </w:pPr>
      <w:r>
        <w:t xml:space="preserve">The </w:t>
      </w:r>
      <w:r w:rsidRPr="00CA1B68">
        <w:t>system</w:t>
      </w:r>
      <w:r w:rsidRPr="0068786B">
        <w:rPr>
          <w:color w:val="0070C0"/>
        </w:rPr>
        <w:t xml:space="preserve"> </w:t>
      </w:r>
      <w:r>
        <w:t>is validated</w:t>
      </w:r>
      <w:r w:rsidRPr="009A6636">
        <w:t xml:space="preserve"> to ensure </w:t>
      </w:r>
      <w:r>
        <w:t>it</w:t>
      </w:r>
      <w:r w:rsidRPr="009A6636">
        <w:t xml:space="preserve"> meets Lilly’s business needs. </w:t>
      </w:r>
      <w:r w:rsidRPr="00537D91">
        <w:t xml:space="preserve">Validation is right-sized based on the business processes and system risks, as well as the criticality and classification of the information residing in the system. Validation activities are planned and implemented based on managing and controlling these known risks. Risks will be determined for each release based on the scope of change and will be documented in the Change Request. </w:t>
      </w:r>
    </w:p>
    <w:p w14:paraId="492EFAFD" w14:textId="647C0C86" w:rsidR="00F878A3" w:rsidRDefault="00F878A3" w:rsidP="00964252">
      <w:pPr>
        <w:pStyle w:val="BodyTxt-QS"/>
      </w:pPr>
      <w:r>
        <w:t xml:space="preserve">Testing is conducted to </w:t>
      </w:r>
      <w:r w:rsidRPr="009A6636">
        <w:t>show the</w:t>
      </w:r>
      <w:r>
        <w:t xml:space="preserve"> system functions as required for </w:t>
      </w:r>
      <w:r w:rsidRPr="000A33AC">
        <w:t>its intended use at Lilly.</w:t>
      </w:r>
      <w:r>
        <w:t xml:space="preserve"> The test level(s) in scope for each release, including whether the testing will be informal or formal, will be determined for each </w:t>
      </w:r>
      <w:r w:rsidR="00632D4C">
        <w:t>release/change</w:t>
      </w:r>
      <w:r>
        <w:t xml:space="preserve">. </w:t>
      </w:r>
      <w:r w:rsidR="00CA5771">
        <w:t>Testing will be executed in a qualified environment equivalent to production.</w:t>
      </w:r>
    </w:p>
    <w:p w14:paraId="3D8C2AA0" w14:textId="613DC6DD" w:rsidR="00F878A3" w:rsidRPr="00A655AD" w:rsidRDefault="00F878A3" w:rsidP="00564B71">
      <w:pPr>
        <w:pStyle w:val="Example"/>
      </w:pPr>
      <w:r w:rsidRPr="00F878A3">
        <w:rPr>
          <w:rFonts w:eastAsiaTheme="majorEastAsia"/>
        </w:rPr>
        <w:t xml:space="preserve">An impact analysis on business processes for each release is conducted to determine the validation and testing approach. For minor releases/upgrades, validation and testing activities will be documented in the Change Request. For major releases/upgrades, validation and testing activities will be documented in the Validation </w:t>
      </w:r>
      <w:r w:rsidR="00FD7226">
        <w:rPr>
          <w:rFonts w:eastAsiaTheme="majorEastAsia"/>
        </w:rPr>
        <w:t xml:space="preserve">Plan </w:t>
      </w:r>
      <w:r w:rsidRPr="00F878A3">
        <w:rPr>
          <w:rFonts w:eastAsiaTheme="majorEastAsia"/>
        </w:rPr>
        <w:t xml:space="preserve">and Test Plan for the </w:t>
      </w:r>
      <w:r w:rsidR="00FD7226">
        <w:rPr>
          <w:rFonts w:eastAsiaTheme="majorEastAsia"/>
        </w:rPr>
        <w:t>r</w:t>
      </w:r>
      <w:r w:rsidRPr="00F878A3">
        <w:rPr>
          <w:rFonts w:eastAsiaTheme="majorEastAsia"/>
        </w:rPr>
        <w:t>elease.</w:t>
      </w:r>
    </w:p>
    <w:p w14:paraId="751B1586" w14:textId="77777777" w:rsidR="00F878A3" w:rsidRDefault="00F878A3" w:rsidP="00A655AD">
      <w:pPr>
        <w:pStyle w:val="H2-QS"/>
      </w:pPr>
      <w:bookmarkStart w:id="7" w:name="_Toc216354486"/>
      <w:bookmarkStart w:id="8" w:name="_Toc230818042"/>
      <w:r>
        <w:t>Regulatory Status</w:t>
      </w:r>
      <w:bookmarkEnd w:id="7"/>
      <w:bookmarkEnd w:id="8"/>
    </w:p>
    <w:p w14:paraId="2B15BB6E" w14:textId="15D85712" w:rsidR="00F878A3" w:rsidRDefault="00F878A3" w:rsidP="00A655AD">
      <w:pPr>
        <w:pStyle w:val="BodyTxt-QS"/>
      </w:pPr>
      <w:r>
        <w:t xml:space="preserve">The system has the following regulation(s): </w:t>
      </w:r>
      <w:r w:rsidR="006121F4">
        <w:t>&lt;</w:t>
      </w:r>
      <w:r w:rsidR="008448AC" w:rsidRPr="008448AC">
        <w:t>Promotional Materials &amp; Advertising</w:t>
      </w:r>
      <w:r>
        <w:t>, Sarbanes Oxley</w:t>
      </w:r>
      <w:r w:rsidR="00715B4E">
        <w:t xml:space="preserve"> (</w:t>
      </w:r>
      <w:proofErr w:type="spellStart"/>
      <w:r w:rsidR="00715B4E">
        <w:t>SOx</w:t>
      </w:r>
      <w:proofErr w:type="spellEnd"/>
      <w:r w:rsidR="00715B4E">
        <w:t>)</w:t>
      </w:r>
      <w:r>
        <w:t xml:space="preserve">, </w:t>
      </w:r>
      <w:r w:rsidR="00715B4E">
        <w:t xml:space="preserve">Privacy &amp; Data Protection, </w:t>
      </w:r>
      <w:r w:rsidR="00FF4C49">
        <w:t>Environmental Health &amp; Safety, Other Regulations</w:t>
      </w:r>
      <w:r w:rsidR="006121F4">
        <w:t>&gt;</w:t>
      </w:r>
    </w:p>
    <w:p w14:paraId="388E4AE9" w14:textId="5A2723BE" w:rsidR="00E73462" w:rsidRDefault="00E73462" w:rsidP="00E73462">
      <w:pPr>
        <w:pStyle w:val="H1-QS"/>
      </w:pPr>
      <w:bookmarkStart w:id="9" w:name="_Toc230818043"/>
      <w:r>
        <w:t>S</w:t>
      </w:r>
      <w:r w:rsidR="00A52C2E">
        <w:t>ystem</w:t>
      </w:r>
      <w:r>
        <w:t xml:space="preserve"> O</w:t>
      </w:r>
      <w:r w:rsidR="00A52C2E">
        <w:t>verview</w:t>
      </w:r>
      <w:bookmarkEnd w:id="9"/>
    </w:p>
    <w:p w14:paraId="45DCA18A" w14:textId="77777777" w:rsidR="00E73462" w:rsidRDefault="00E73462" w:rsidP="00957A7C">
      <w:pPr>
        <w:pStyle w:val="H2-QS"/>
      </w:pPr>
      <w:bookmarkStart w:id="10" w:name="_Toc230818044"/>
      <w:r>
        <w:t>System Description</w:t>
      </w:r>
      <w:bookmarkEnd w:id="10"/>
    </w:p>
    <w:p w14:paraId="416768FF" w14:textId="3D94B20F" w:rsidR="006C37B0" w:rsidRPr="00802C2F" w:rsidRDefault="00035775" w:rsidP="00035775">
      <w:pPr>
        <w:pStyle w:val="BodyTxt-QS"/>
      </w:pPr>
      <w:r>
        <w:t>&lt;</w:t>
      </w:r>
      <w:r w:rsidR="00E73462" w:rsidRPr="008448AC">
        <w:t>Describe the intended use of the system, including basic functions and features of the system.</w:t>
      </w:r>
      <w:r>
        <w:t>&gt;</w:t>
      </w:r>
    </w:p>
    <w:p w14:paraId="0D794EDE" w14:textId="77777777" w:rsidR="00E73462" w:rsidRDefault="00E73462" w:rsidP="008E51B7">
      <w:pPr>
        <w:pStyle w:val="H2-QS"/>
      </w:pPr>
      <w:bookmarkStart w:id="11" w:name="_Toc227188466"/>
      <w:bookmarkStart w:id="12" w:name="_Toc227188885"/>
      <w:bookmarkStart w:id="13" w:name="_Toc227189393"/>
      <w:bookmarkStart w:id="14" w:name="_Toc227262879"/>
      <w:bookmarkStart w:id="15" w:name="_Toc227188467"/>
      <w:bookmarkStart w:id="16" w:name="_Toc227188886"/>
      <w:bookmarkStart w:id="17" w:name="_Toc227189394"/>
      <w:bookmarkStart w:id="18" w:name="_Toc227262880"/>
      <w:bookmarkStart w:id="19" w:name="_Toc227188468"/>
      <w:bookmarkStart w:id="20" w:name="_Toc227188887"/>
      <w:bookmarkStart w:id="21" w:name="_Toc227189395"/>
      <w:bookmarkStart w:id="22" w:name="_Toc227262881"/>
      <w:bookmarkStart w:id="23" w:name="_Toc227188469"/>
      <w:bookmarkStart w:id="24" w:name="_Toc227188888"/>
      <w:bookmarkStart w:id="25" w:name="_Toc227189396"/>
      <w:bookmarkStart w:id="26" w:name="_Toc227262882"/>
      <w:bookmarkStart w:id="27" w:name="_Toc227188470"/>
      <w:bookmarkStart w:id="28" w:name="_Toc227188889"/>
      <w:bookmarkStart w:id="29" w:name="_Toc227189397"/>
      <w:bookmarkStart w:id="30" w:name="_Toc227262883"/>
      <w:bookmarkStart w:id="31" w:name="_Toc227188471"/>
      <w:bookmarkStart w:id="32" w:name="_Toc227188890"/>
      <w:bookmarkStart w:id="33" w:name="_Toc227189398"/>
      <w:bookmarkStart w:id="34" w:name="_Toc227262884"/>
      <w:bookmarkStart w:id="35" w:name="_Toc227188472"/>
      <w:bookmarkStart w:id="36" w:name="_Toc227188891"/>
      <w:bookmarkStart w:id="37" w:name="_Toc227189399"/>
      <w:bookmarkStart w:id="38" w:name="_Toc227262885"/>
      <w:bookmarkStart w:id="39" w:name="_Toc23081804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r>
        <w:t>System Location</w:t>
      </w:r>
      <w:bookmarkEnd w:id="39"/>
    </w:p>
    <w:p w14:paraId="01D34C2E" w14:textId="5337C4F2" w:rsidR="00E73462" w:rsidRPr="008E51B7" w:rsidRDefault="00035775" w:rsidP="00035775">
      <w:pPr>
        <w:pStyle w:val="BodyTxt-QS"/>
      </w:pPr>
      <w:r>
        <w:t>&lt;</w:t>
      </w:r>
      <w:r w:rsidR="00E73462" w:rsidRPr="00E27574">
        <w:t>For a global/regional system deployed at multiple sites/areas, identify all sites/locations using the system.</w:t>
      </w:r>
      <w:r>
        <w:t>&gt;</w:t>
      </w:r>
    </w:p>
    <w:p w14:paraId="221E36A9" w14:textId="77777777" w:rsidR="00E73462" w:rsidRDefault="00E73462" w:rsidP="008E51B7">
      <w:pPr>
        <w:pStyle w:val="H2-QS"/>
      </w:pPr>
      <w:bookmarkStart w:id="40" w:name="_Toc230818046"/>
      <w:r>
        <w:t>System Diagram</w:t>
      </w:r>
      <w:bookmarkEnd w:id="40"/>
    </w:p>
    <w:p w14:paraId="7C23C2D7" w14:textId="78D7199C" w:rsidR="00E73462" w:rsidRPr="00E27574" w:rsidRDefault="00E2585D" w:rsidP="00E2585D">
      <w:pPr>
        <w:pStyle w:val="BodyTxt-QS"/>
      </w:pPr>
      <w:r>
        <w:t>&lt;</w:t>
      </w:r>
      <w:r w:rsidR="00E73462" w:rsidRPr="00E27574">
        <w:t>Include diagram(s) depicting all the applications and the interactions between the applications in the computer systems as well as the system’s interfaces and data flow to and from other system(s).</w:t>
      </w:r>
      <w:r>
        <w:t>&gt;</w:t>
      </w:r>
    </w:p>
    <w:p w14:paraId="355101CE" w14:textId="77777777" w:rsidR="005009A0" w:rsidRDefault="005009A0" w:rsidP="000F22F2">
      <w:pPr>
        <w:pStyle w:val="H2-QS"/>
      </w:pPr>
      <w:bookmarkStart w:id="41" w:name="_Toc230818047"/>
      <w:proofErr w:type="gramStart"/>
      <w:r>
        <w:t>Open Source</w:t>
      </w:r>
      <w:proofErr w:type="gramEnd"/>
      <w:r>
        <w:t xml:space="preserve"> Software (OSS)</w:t>
      </w:r>
      <w:bookmarkEnd w:id="41"/>
    </w:p>
    <w:p w14:paraId="250C539D" w14:textId="045DB6A8" w:rsidR="005009A0" w:rsidRPr="00AB3D62" w:rsidRDefault="00AB3D62" w:rsidP="00AB3D62">
      <w:pPr>
        <w:pStyle w:val="BodyTxt-QS"/>
      </w:pPr>
      <w:r>
        <w:t>&lt;</w:t>
      </w:r>
      <w:r w:rsidR="005009A0" w:rsidRPr="00AB3D62">
        <w:t>If OSS is used in the system, include a rationale for the decision to use it and the risk associated with the use.</w:t>
      </w:r>
      <w:r w:rsidRPr="00AB3D62">
        <w:t>&gt;</w:t>
      </w:r>
    </w:p>
    <w:p w14:paraId="636B8062" w14:textId="1E9A6B1F" w:rsidR="006A0345" w:rsidRPr="000D1065" w:rsidRDefault="006A0345" w:rsidP="006A0345">
      <w:pPr>
        <w:pStyle w:val="H2-QS"/>
      </w:pPr>
      <w:bookmarkStart w:id="42" w:name="_Toc230818048"/>
      <w:r>
        <w:t>Artificial Intelligence/Machine Learning (AI/ML)</w:t>
      </w:r>
      <w:bookmarkEnd w:id="42"/>
    </w:p>
    <w:p w14:paraId="2E290878" w14:textId="77777777" w:rsidR="006A0345" w:rsidRPr="00E84A56" w:rsidRDefault="006A0345" w:rsidP="006A0345">
      <w:pPr>
        <w:pStyle w:val="BodyTxtInstructions"/>
      </w:pPr>
      <w:r w:rsidRPr="00E84A56">
        <w:t>If the system contains AI/ML, describe the business need enabled by the AI/ML application. Describe the intended use criteria, model influence/ autonomy, and impact if the model doesn’t work as intended. Describe any limitations of the model. Describe whether the solution is a component of a larger system or a stand-alone solution. If a component of a larger system, then provide the system name and how it integrates with the system’s overarching capabilities. Describe how the AI/ML is arriving at its prediction/ output. Include a description of the level of human supervision needed to ensure accountability.</w:t>
      </w:r>
      <w:r>
        <w:t xml:space="preserve"> Remove this section if it’s not applicable.</w:t>
      </w:r>
    </w:p>
    <w:p w14:paraId="7736A767" w14:textId="77777777" w:rsidR="006A0345" w:rsidRDefault="006A0345" w:rsidP="006A0345">
      <w:pPr>
        <w:pStyle w:val="BodyTxt-QS"/>
      </w:pPr>
      <w:r w:rsidRPr="00E84A56">
        <w:lastRenderedPageBreak/>
        <w:t>&lt;AI/ML description&gt;</w:t>
      </w:r>
    </w:p>
    <w:p w14:paraId="06C10306" w14:textId="77777777" w:rsidR="006A0345" w:rsidRPr="00E84A56" w:rsidRDefault="006A0345" w:rsidP="006A0345">
      <w:pPr>
        <w:pStyle w:val="BodyTxt-QS"/>
      </w:pPr>
    </w:p>
    <w:p w14:paraId="359DA02C" w14:textId="77777777" w:rsidR="006A0345" w:rsidRPr="00801AC8" w:rsidRDefault="006A0345" w:rsidP="006A0345">
      <w:pPr>
        <w:pStyle w:val="L2-Step-QS"/>
        <w:tabs>
          <w:tab w:val="clear" w:pos="720"/>
          <w:tab w:val="num" w:pos="1440"/>
        </w:tabs>
        <w:ind w:left="1440"/>
        <w:rPr>
          <w:b/>
          <w:bCs w:val="0"/>
        </w:rPr>
      </w:pPr>
      <w:r w:rsidRPr="00801AC8">
        <w:rPr>
          <w:b/>
          <w:bCs w:val="0"/>
        </w:rPr>
        <w:t>AI/ML Model Framework</w:t>
      </w:r>
    </w:p>
    <w:p w14:paraId="278B80AD" w14:textId="3989CB7D" w:rsidR="00883BB9" w:rsidRDefault="00883BB9" w:rsidP="000F22F2">
      <w:pPr>
        <w:pStyle w:val="CaptionTable-QS"/>
        <w:spacing w:after="60"/>
      </w:pPr>
      <w:r>
        <w:t xml:space="preserve">Table </w:t>
      </w:r>
      <w:r>
        <w:fldChar w:fldCharType="begin"/>
      </w:r>
      <w:r>
        <w:instrText xml:space="preserve"> SEQ Table \* ARABIC </w:instrText>
      </w:r>
      <w:r>
        <w:fldChar w:fldCharType="separate"/>
      </w:r>
      <w:r w:rsidR="005A39CB">
        <w:t>1</w:t>
      </w:r>
      <w:r>
        <w:fldChar w:fldCharType="end"/>
      </w:r>
      <w:r>
        <w:t xml:space="preserve"> – AI/ML Model Framework</w:t>
      </w:r>
    </w:p>
    <w:tbl>
      <w:tblPr>
        <w:tblStyle w:val="TableGrid"/>
        <w:tblW w:w="10710" w:type="dxa"/>
        <w:tblInd w:w="85" w:type="dxa"/>
        <w:tblLook w:val="04A0" w:firstRow="1" w:lastRow="0" w:firstColumn="1" w:lastColumn="0" w:noHBand="0" w:noVBand="1"/>
      </w:tblPr>
      <w:tblGrid>
        <w:gridCol w:w="3870"/>
        <w:gridCol w:w="2038"/>
        <w:gridCol w:w="752"/>
        <w:gridCol w:w="1286"/>
        <w:gridCol w:w="2764"/>
      </w:tblGrid>
      <w:tr w:rsidR="000106E0" w14:paraId="5CC6118B" w14:textId="77777777" w:rsidTr="007F678A">
        <w:tc>
          <w:tcPr>
            <w:tcW w:w="3870" w:type="dxa"/>
            <w:shd w:val="clear" w:color="auto" w:fill="D9D9D9" w:themeFill="background1" w:themeFillShade="D9"/>
          </w:tcPr>
          <w:p w14:paraId="2908352D" w14:textId="2C692887" w:rsidR="000106E0" w:rsidRPr="007B17C8" w:rsidRDefault="000106E0" w:rsidP="000106E0">
            <w:pPr>
              <w:pStyle w:val="L2-bullet-QS"/>
              <w:numPr>
                <w:ilvl w:val="0"/>
                <w:numId w:val="0"/>
              </w:numPr>
              <w:rPr>
                <w:b/>
                <w:bCs/>
              </w:rPr>
            </w:pPr>
            <w:r w:rsidRPr="000106E0">
              <w:rPr>
                <w:b/>
                <w:bCs/>
              </w:rPr>
              <w:t xml:space="preserve">AI/ML Intended Use </w:t>
            </w:r>
          </w:p>
          <w:p w14:paraId="697D1F61" w14:textId="5EF9674F" w:rsidR="000106E0" w:rsidRPr="007B17C8" w:rsidRDefault="000106E0" w:rsidP="000106E0">
            <w:pPr>
              <w:pStyle w:val="L2-bullet-QS"/>
              <w:numPr>
                <w:ilvl w:val="0"/>
                <w:numId w:val="0"/>
              </w:numPr>
              <w:rPr>
                <w:b/>
                <w:bCs/>
              </w:rPr>
            </w:pPr>
          </w:p>
        </w:tc>
        <w:tc>
          <w:tcPr>
            <w:tcW w:w="6840" w:type="dxa"/>
            <w:gridSpan w:val="4"/>
          </w:tcPr>
          <w:p w14:paraId="0029C062" w14:textId="74950E04" w:rsidR="000106E0" w:rsidRDefault="000106E0" w:rsidP="0058000A">
            <w:pPr>
              <w:pStyle w:val="TableTxt-QS"/>
            </w:pPr>
            <w:r w:rsidRPr="000106E0">
              <w:t>&lt;Describe Business process supported, Core functionality, Decision</w:t>
            </w:r>
            <w:r w:rsidR="00914DF0">
              <w:t xml:space="preserve"> </w:t>
            </w:r>
            <w:r w:rsidRPr="000106E0">
              <w:t>consequence (impact on product quality, patient safety, or data</w:t>
            </w:r>
            <w:r w:rsidR="00914DF0">
              <w:t xml:space="preserve"> </w:t>
            </w:r>
            <w:r w:rsidRPr="000106E0">
              <w:t>integrity)&gt;</w:t>
            </w:r>
          </w:p>
        </w:tc>
      </w:tr>
      <w:tr w:rsidR="006A0345" w14:paraId="39280259" w14:textId="77777777" w:rsidTr="007F678A">
        <w:tc>
          <w:tcPr>
            <w:tcW w:w="3870" w:type="dxa"/>
            <w:shd w:val="clear" w:color="auto" w:fill="D9D9D9" w:themeFill="background1" w:themeFillShade="D9"/>
          </w:tcPr>
          <w:p w14:paraId="7B168B27" w14:textId="77777777" w:rsidR="006A0345" w:rsidRPr="007B17C8" w:rsidRDefault="006A0345" w:rsidP="00E84A56">
            <w:pPr>
              <w:pStyle w:val="L2-bullet-QS"/>
              <w:numPr>
                <w:ilvl w:val="0"/>
                <w:numId w:val="0"/>
              </w:numPr>
              <w:rPr>
                <w:b/>
                <w:bCs/>
                <w:color w:val="0070C0"/>
              </w:rPr>
            </w:pPr>
            <w:r w:rsidRPr="007B17C8">
              <w:rPr>
                <w:b/>
                <w:bCs/>
              </w:rPr>
              <w:t xml:space="preserve">Architecture </w:t>
            </w:r>
            <w:r>
              <w:rPr>
                <w:b/>
                <w:bCs/>
              </w:rPr>
              <w:t>O</w:t>
            </w:r>
            <w:r w:rsidRPr="007B17C8">
              <w:rPr>
                <w:b/>
                <w:bCs/>
              </w:rPr>
              <w:t>verview</w:t>
            </w:r>
          </w:p>
        </w:tc>
        <w:tc>
          <w:tcPr>
            <w:tcW w:w="6840" w:type="dxa"/>
            <w:gridSpan w:val="4"/>
          </w:tcPr>
          <w:p w14:paraId="2AE548D6" w14:textId="0834BB43" w:rsidR="006A0345" w:rsidRDefault="0040754E" w:rsidP="0058000A">
            <w:pPr>
              <w:pStyle w:val="TableTxt-QS"/>
            </w:pPr>
            <w:r>
              <w:t>&lt;Describe Model type and components, Data flow and integration points, Key design decisions (rationale for architectural choices supporting product quality, patient safety, or data integrity)&gt;</w:t>
            </w:r>
          </w:p>
        </w:tc>
      </w:tr>
      <w:tr w:rsidR="006A0345" w14:paraId="6C80F6DF" w14:textId="77777777" w:rsidTr="007F678A">
        <w:tc>
          <w:tcPr>
            <w:tcW w:w="3870" w:type="dxa"/>
            <w:shd w:val="clear" w:color="auto" w:fill="D9D9D9" w:themeFill="background1" w:themeFillShade="D9"/>
          </w:tcPr>
          <w:p w14:paraId="4EEEEA8C" w14:textId="77777777" w:rsidR="006A0345" w:rsidRPr="007B17C8" w:rsidRDefault="006A0345" w:rsidP="00E84A56">
            <w:pPr>
              <w:pStyle w:val="L2-bullet-QS"/>
              <w:numPr>
                <w:ilvl w:val="0"/>
                <w:numId w:val="0"/>
              </w:numPr>
              <w:rPr>
                <w:b/>
                <w:bCs/>
                <w:color w:val="0070C0"/>
              </w:rPr>
            </w:pPr>
            <w:r w:rsidRPr="007B17C8">
              <w:rPr>
                <w:b/>
                <w:bCs/>
              </w:rPr>
              <w:t xml:space="preserve">Rationale for </w:t>
            </w:r>
            <w:r>
              <w:rPr>
                <w:b/>
                <w:bCs/>
              </w:rPr>
              <w:t>M</w:t>
            </w:r>
            <w:r w:rsidRPr="007B17C8">
              <w:rPr>
                <w:b/>
                <w:bCs/>
              </w:rPr>
              <w:t>odel</w:t>
            </w:r>
            <w:r>
              <w:rPr>
                <w:b/>
                <w:bCs/>
              </w:rPr>
              <w:t>(</w:t>
            </w:r>
            <w:r w:rsidRPr="007B17C8">
              <w:rPr>
                <w:b/>
                <w:bCs/>
              </w:rPr>
              <w:t>s</w:t>
            </w:r>
            <w:r>
              <w:rPr>
                <w:b/>
                <w:bCs/>
              </w:rPr>
              <w:t>)</w:t>
            </w:r>
            <w:r w:rsidRPr="007B17C8">
              <w:rPr>
                <w:b/>
                <w:bCs/>
              </w:rPr>
              <w:t xml:space="preserve"> </w:t>
            </w:r>
            <w:r>
              <w:rPr>
                <w:b/>
                <w:bCs/>
              </w:rPr>
              <w:t>C</w:t>
            </w:r>
            <w:r w:rsidRPr="007B17C8">
              <w:rPr>
                <w:b/>
                <w:bCs/>
              </w:rPr>
              <w:t>hosen</w:t>
            </w:r>
          </w:p>
        </w:tc>
        <w:tc>
          <w:tcPr>
            <w:tcW w:w="6840" w:type="dxa"/>
            <w:gridSpan w:val="4"/>
          </w:tcPr>
          <w:p w14:paraId="3EA8CB03" w14:textId="79DA0809" w:rsidR="006A0345" w:rsidRDefault="00914DF0" w:rsidP="0058000A">
            <w:pPr>
              <w:pStyle w:val="TableTxt-QS"/>
            </w:pPr>
            <w:r>
              <w:t>&lt;Describe Justification for model selection, Suitability for intended use (alignment with requirements for product quality, patient safety, or data integrity)&gt;</w:t>
            </w:r>
          </w:p>
        </w:tc>
      </w:tr>
      <w:tr w:rsidR="006A0345" w14:paraId="2ABCB339" w14:textId="77777777" w:rsidTr="007F678A">
        <w:tc>
          <w:tcPr>
            <w:tcW w:w="3870" w:type="dxa"/>
            <w:shd w:val="clear" w:color="auto" w:fill="D9D9D9" w:themeFill="background1" w:themeFillShade="D9"/>
          </w:tcPr>
          <w:p w14:paraId="2A8BBF7A" w14:textId="77777777" w:rsidR="006A0345" w:rsidRPr="007B17C8" w:rsidRDefault="006A0345" w:rsidP="00E84A56">
            <w:pPr>
              <w:pStyle w:val="L2-bullet-QS"/>
              <w:numPr>
                <w:ilvl w:val="0"/>
                <w:numId w:val="0"/>
              </w:numPr>
              <w:rPr>
                <w:b/>
                <w:bCs/>
              </w:rPr>
            </w:pPr>
            <w:r w:rsidRPr="007B17C8">
              <w:rPr>
                <w:b/>
                <w:bCs/>
              </w:rPr>
              <w:t xml:space="preserve">Model </w:t>
            </w:r>
            <w:r>
              <w:rPr>
                <w:b/>
                <w:bCs/>
              </w:rPr>
              <w:t>C</w:t>
            </w:r>
            <w:r w:rsidRPr="007B17C8">
              <w:rPr>
                <w:b/>
                <w:bCs/>
              </w:rPr>
              <w:t xml:space="preserve">lass </w:t>
            </w:r>
          </w:p>
          <w:p w14:paraId="4E3D658A" w14:textId="77777777" w:rsidR="006A0345" w:rsidRPr="007B17C8" w:rsidRDefault="006A0345" w:rsidP="00E84A56">
            <w:pPr>
              <w:pStyle w:val="L2-bullet-QS"/>
              <w:numPr>
                <w:ilvl w:val="0"/>
                <w:numId w:val="0"/>
              </w:numPr>
              <w:rPr>
                <w:b/>
                <w:bCs/>
                <w:color w:val="0070C0"/>
              </w:rPr>
            </w:pPr>
            <w:r w:rsidRPr="007B17C8">
              <w:rPr>
                <w:b/>
                <w:bCs/>
                <w:i/>
                <w:iCs/>
                <w:color w:val="B50708"/>
              </w:rPr>
              <w:t>Choose one from each column</w:t>
            </w:r>
          </w:p>
        </w:tc>
        <w:tc>
          <w:tcPr>
            <w:tcW w:w="2790" w:type="dxa"/>
            <w:gridSpan w:val="2"/>
          </w:tcPr>
          <w:p w14:paraId="246D3E25" w14:textId="77777777" w:rsidR="006A0345" w:rsidRDefault="000B7445" w:rsidP="00E84A56">
            <w:pPr>
              <w:pStyle w:val="L2-bullet-QS"/>
              <w:numPr>
                <w:ilvl w:val="0"/>
                <w:numId w:val="0"/>
              </w:numPr>
              <w:rPr>
                <w:lang w:val="it-IT"/>
              </w:rPr>
            </w:pPr>
            <w:sdt>
              <w:sdtPr>
                <w:rPr>
                  <w:lang w:val="it-IT"/>
                </w:rPr>
                <w:id w:val="-1227675846"/>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Pr>
                <w:lang w:val="it-IT"/>
              </w:rPr>
              <w:t>Deterministic</w:t>
            </w:r>
          </w:p>
          <w:p w14:paraId="0DF5D135" w14:textId="77777777" w:rsidR="006A0345" w:rsidRDefault="000B7445" w:rsidP="00E84A56">
            <w:pPr>
              <w:pStyle w:val="L2-bullet-QS"/>
              <w:numPr>
                <w:ilvl w:val="0"/>
                <w:numId w:val="0"/>
              </w:numPr>
              <w:rPr>
                <w:color w:val="0070C0"/>
              </w:rPr>
            </w:pPr>
            <w:sdt>
              <w:sdtPr>
                <w:rPr>
                  <w:lang w:val="it-IT"/>
                </w:rPr>
                <w:id w:val="-1771004066"/>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Pr>
                <w:lang w:val="it-IT"/>
              </w:rPr>
              <w:t>Non-deterministic</w:t>
            </w:r>
          </w:p>
        </w:tc>
        <w:tc>
          <w:tcPr>
            <w:tcW w:w="4050" w:type="dxa"/>
            <w:gridSpan w:val="2"/>
          </w:tcPr>
          <w:p w14:paraId="2A67A7D6" w14:textId="77777777" w:rsidR="006A0345" w:rsidRDefault="000B7445" w:rsidP="00E84A56">
            <w:pPr>
              <w:pStyle w:val="L2-bullet-QS"/>
              <w:numPr>
                <w:ilvl w:val="0"/>
                <w:numId w:val="0"/>
              </w:numPr>
              <w:rPr>
                <w:lang w:val="it-IT"/>
              </w:rPr>
            </w:pPr>
            <w:sdt>
              <w:sdtPr>
                <w:rPr>
                  <w:lang w:val="it-IT"/>
                </w:rPr>
                <w:id w:val="-1954852868"/>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sidRPr="00564C29">
              <w:rPr>
                <w:rStyle w:val="BodyTxt-QSChar"/>
              </w:rPr>
              <w:t>pretrained model(s) with no further training</w:t>
            </w:r>
          </w:p>
          <w:p w14:paraId="659E7E74" w14:textId="77777777" w:rsidR="006A0345" w:rsidRDefault="000B7445" w:rsidP="00E84A56">
            <w:pPr>
              <w:pStyle w:val="L2-bullet-QS"/>
              <w:numPr>
                <w:ilvl w:val="0"/>
                <w:numId w:val="0"/>
              </w:numPr>
              <w:rPr>
                <w:lang w:val="it-IT"/>
              </w:rPr>
            </w:pPr>
            <w:sdt>
              <w:sdtPr>
                <w:rPr>
                  <w:lang w:val="it-IT"/>
                </w:rPr>
                <w:id w:val="-158849141"/>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sidRPr="008A1469">
              <w:rPr>
                <w:rStyle w:val="TableTxt-QSChar"/>
              </w:rPr>
              <w:t>pretrained model(s) with prompt engineering</w:t>
            </w:r>
          </w:p>
          <w:p w14:paraId="0C660D72" w14:textId="77777777" w:rsidR="006A0345" w:rsidRDefault="000B7445" w:rsidP="00E84A56">
            <w:pPr>
              <w:pStyle w:val="L2-bullet-QS"/>
              <w:numPr>
                <w:ilvl w:val="0"/>
                <w:numId w:val="0"/>
              </w:numPr>
              <w:rPr>
                <w:color w:val="0070C0"/>
              </w:rPr>
            </w:pPr>
            <w:sdt>
              <w:sdtPr>
                <w:rPr>
                  <w:lang w:val="it-IT"/>
                </w:rPr>
                <w:id w:val="-1166870059"/>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sidRPr="008A1469">
              <w:rPr>
                <w:rStyle w:val="TableTxt-QSChar"/>
              </w:rPr>
              <w:t>pretrained model(s) with fine tuning (training)</w:t>
            </w:r>
          </w:p>
          <w:p w14:paraId="421E9812" w14:textId="77777777" w:rsidR="006A0345" w:rsidRDefault="000B7445" w:rsidP="00E84A56">
            <w:pPr>
              <w:pStyle w:val="L2-bullet-QS"/>
              <w:numPr>
                <w:ilvl w:val="0"/>
                <w:numId w:val="0"/>
              </w:numPr>
              <w:rPr>
                <w:color w:val="0070C0"/>
              </w:rPr>
            </w:pPr>
            <w:sdt>
              <w:sdtPr>
                <w:rPr>
                  <w:lang w:val="it-IT"/>
                </w:rPr>
                <w:id w:val="204061082"/>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sidRPr="00607801">
              <w:rPr>
                <w:rStyle w:val="TableTxt-QSChar"/>
              </w:rPr>
              <w:t>custom-built and trained model(s)</w:t>
            </w:r>
          </w:p>
        </w:tc>
      </w:tr>
      <w:tr w:rsidR="006A0345" w14:paraId="65C9253A" w14:textId="77777777" w:rsidTr="007F678A">
        <w:tc>
          <w:tcPr>
            <w:tcW w:w="3870" w:type="dxa"/>
            <w:shd w:val="clear" w:color="auto" w:fill="D9D9D9" w:themeFill="background1" w:themeFillShade="D9"/>
          </w:tcPr>
          <w:p w14:paraId="24344C87" w14:textId="77777777" w:rsidR="006A0345" w:rsidRPr="007B17C8" w:rsidRDefault="006A0345" w:rsidP="00E84A56">
            <w:pPr>
              <w:pStyle w:val="L2-bullet-QS"/>
              <w:numPr>
                <w:ilvl w:val="0"/>
                <w:numId w:val="0"/>
              </w:numPr>
              <w:rPr>
                <w:b/>
                <w:bCs/>
                <w:color w:val="0070C0"/>
              </w:rPr>
            </w:pPr>
            <w:r w:rsidRPr="007B17C8">
              <w:rPr>
                <w:b/>
                <w:bCs/>
              </w:rPr>
              <w:t>Learning Process</w:t>
            </w:r>
          </w:p>
        </w:tc>
        <w:tc>
          <w:tcPr>
            <w:tcW w:w="2038" w:type="dxa"/>
            <w:tcBorders>
              <w:right w:val="nil"/>
            </w:tcBorders>
          </w:tcPr>
          <w:p w14:paraId="0568A113" w14:textId="77777777" w:rsidR="006A0345" w:rsidRDefault="000B7445" w:rsidP="00E84A56">
            <w:pPr>
              <w:pStyle w:val="L2-bullet-QS"/>
              <w:numPr>
                <w:ilvl w:val="0"/>
                <w:numId w:val="0"/>
              </w:numPr>
              <w:rPr>
                <w:lang w:val="it-IT"/>
              </w:rPr>
            </w:pPr>
            <w:sdt>
              <w:sdtPr>
                <w:rPr>
                  <w:lang w:val="it-IT"/>
                </w:rPr>
                <w:id w:val="26154774"/>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Pr>
                <w:lang w:val="it-IT"/>
              </w:rPr>
              <w:t xml:space="preserve">Static    </w:t>
            </w:r>
          </w:p>
        </w:tc>
        <w:tc>
          <w:tcPr>
            <w:tcW w:w="2038" w:type="dxa"/>
            <w:gridSpan w:val="2"/>
            <w:tcBorders>
              <w:left w:val="nil"/>
              <w:right w:val="nil"/>
            </w:tcBorders>
          </w:tcPr>
          <w:p w14:paraId="19F81B10" w14:textId="77777777" w:rsidR="006A0345" w:rsidRDefault="000B7445" w:rsidP="00E84A56">
            <w:pPr>
              <w:pStyle w:val="L2-bullet-QS"/>
              <w:numPr>
                <w:ilvl w:val="0"/>
                <w:numId w:val="0"/>
              </w:numPr>
              <w:rPr>
                <w:color w:val="0070C0"/>
              </w:rPr>
            </w:pPr>
            <w:sdt>
              <w:sdtPr>
                <w:rPr>
                  <w:lang w:val="it-IT"/>
                </w:rPr>
                <w:id w:val="-554470812"/>
                <w14:checkbox>
                  <w14:checked w14:val="0"/>
                  <w14:checkedState w14:val="2612" w14:font="MS Gothic"/>
                  <w14:uncheckedState w14:val="2610" w14:font="MS Gothic"/>
                </w14:checkbox>
              </w:sdtPr>
              <w:sdtEndPr/>
              <w:sdtContent>
                <w:r w:rsidR="006A0345" w:rsidRPr="005D2126">
                  <w:rPr>
                    <w:rFonts w:ascii="Segoe UI Symbol" w:eastAsia="MS Gothic" w:hAnsi="Segoe UI Symbol" w:cs="Segoe UI Symbol"/>
                    <w:lang w:val="it-IT"/>
                  </w:rPr>
                  <w:t>☐</w:t>
                </w:r>
              </w:sdtContent>
            </w:sdt>
            <w:r w:rsidR="006A0345" w:rsidRPr="005D2126">
              <w:rPr>
                <w:lang w:val="it-IT"/>
              </w:rPr>
              <w:t xml:space="preserve"> </w:t>
            </w:r>
            <w:r w:rsidR="006A0345">
              <w:rPr>
                <w:lang w:val="it-IT"/>
              </w:rPr>
              <w:t xml:space="preserve">Locked Model  </w:t>
            </w:r>
          </w:p>
        </w:tc>
        <w:tc>
          <w:tcPr>
            <w:tcW w:w="2764" w:type="dxa"/>
            <w:tcBorders>
              <w:left w:val="nil"/>
            </w:tcBorders>
          </w:tcPr>
          <w:p w14:paraId="5E330163" w14:textId="77777777" w:rsidR="006A0345" w:rsidRDefault="000B7445" w:rsidP="00E84A56">
            <w:pPr>
              <w:pStyle w:val="L2-bullet-QS"/>
              <w:numPr>
                <w:ilvl w:val="0"/>
                <w:numId w:val="0"/>
              </w:numPr>
              <w:rPr>
                <w:color w:val="0070C0"/>
              </w:rPr>
            </w:pPr>
            <w:sdt>
              <w:sdtPr>
                <w:rPr>
                  <w:lang w:val="it-IT"/>
                </w:rPr>
                <w:id w:val="2058900324"/>
                <w14:checkbox>
                  <w14:checked w14:val="0"/>
                  <w14:checkedState w14:val="2612" w14:font="MS Gothic"/>
                  <w14:uncheckedState w14:val="2610" w14:font="MS Gothic"/>
                </w14:checkbox>
              </w:sdtPr>
              <w:sdtEndPr/>
              <w:sdtContent>
                <w:r w:rsidR="006A0345">
                  <w:rPr>
                    <w:rFonts w:ascii="MS Gothic" w:eastAsia="MS Gothic" w:hAnsi="MS Gothic" w:hint="eastAsia"/>
                    <w:lang w:val="it-IT"/>
                  </w:rPr>
                  <w:t>☐</w:t>
                </w:r>
              </w:sdtContent>
            </w:sdt>
            <w:r w:rsidR="006A0345" w:rsidRPr="005D2126">
              <w:rPr>
                <w:lang w:val="it-IT"/>
              </w:rPr>
              <w:t xml:space="preserve"> </w:t>
            </w:r>
            <w:r w:rsidR="006A0345">
              <w:rPr>
                <w:lang w:val="it-IT"/>
              </w:rPr>
              <w:t>Dynamic</w:t>
            </w:r>
          </w:p>
        </w:tc>
      </w:tr>
    </w:tbl>
    <w:p w14:paraId="70A62258" w14:textId="77777777" w:rsidR="006A0345" w:rsidRPr="0089620C" w:rsidRDefault="006A0345" w:rsidP="006A0345">
      <w:pPr>
        <w:pStyle w:val="L2-Step-QS"/>
        <w:numPr>
          <w:ilvl w:val="0"/>
          <w:numId w:val="0"/>
        </w:numPr>
        <w:ind w:left="1440"/>
      </w:pPr>
    </w:p>
    <w:p w14:paraId="592BD95E" w14:textId="1434A55D" w:rsidR="00E73462" w:rsidRDefault="00E73462" w:rsidP="006A0345">
      <w:pPr>
        <w:pStyle w:val="H2-QS"/>
      </w:pPr>
      <w:bookmarkStart w:id="43" w:name="_Toc230818049"/>
      <w:r>
        <w:t>Record Retention</w:t>
      </w:r>
      <w:bookmarkEnd w:id="43"/>
    </w:p>
    <w:p w14:paraId="72A2CA05" w14:textId="77777777" w:rsidR="008E51B7" w:rsidRPr="00E27574" w:rsidRDefault="00E73462" w:rsidP="004A711D">
      <w:pPr>
        <w:pStyle w:val="BodyTxtInstructions"/>
      </w:pPr>
      <w:r w:rsidRPr="00E27574">
        <w:t xml:space="preserve">For each set of business records stored within the system document the Record Class Code (RCC), per the Global Records Retention Schedule (GRRS). </w:t>
      </w:r>
    </w:p>
    <w:p w14:paraId="442B24AF" w14:textId="5FE30A6F" w:rsidR="008E51B7" w:rsidRPr="00E27574" w:rsidRDefault="00E73462" w:rsidP="004A711D">
      <w:pPr>
        <w:pStyle w:val="BodyTxtInstructions"/>
      </w:pPr>
      <w:r w:rsidRPr="00E27574">
        <w:t>The Business owns the system data; therefore, it is the System Owner, BQA, and/or BSME who identifies the System Data Records and associated RCC for the data. If the system does not store data and does not produce audit trails/</w:t>
      </w:r>
      <w:r w:rsidR="007C28EA">
        <w:t xml:space="preserve"> </w:t>
      </w:r>
      <w:r w:rsidRPr="00E27574">
        <w:t xml:space="preserve">logs, the system is considered transitory; use ADMN-001 for System Data and Validation Records. If the system does not store data but does produce audit trails/logs, then the Business must determine the System Data Record RCC based on the data handled by the system (even though data is not stored). The RCC for the Validation Records must match the most conservative RCC of the System Data Records. Refer to the GRRS located on the </w:t>
      </w:r>
      <w:r w:rsidR="00975F08">
        <w:fldChar w:fldCharType="begin"/>
      </w:r>
      <w:r w:rsidR="00975F08">
        <w:instrText>HYPERLINK "https://now.lilly.com/landingoverview/global-global-records-and-information-management/overview"</w:instrText>
      </w:r>
      <w:r w:rsidR="00975F08">
        <w:fldChar w:fldCharType="separate"/>
      </w:r>
      <w:r w:rsidR="00975F08" w:rsidRPr="00CA1181">
        <w:rPr>
          <w:rStyle w:val="Hyperlink"/>
        </w:rPr>
        <w:t>Global Records and Information Management (RIM) website</w:t>
      </w:r>
      <w:r w:rsidR="00975F08">
        <w:fldChar w:fldCharType="end"/>
      </w:r>
      <w:r w:rsidR="00975F08">
        <w:t xml:space="preserve"> </w:t>
      </w:r>
      <w:r w:rsidRPr="00E27574">
        <w:t xml:space="preserve">for RCCs, Record Class Names, Jurisdiction, Triggers, and Retention Periods. Data contained in the system and the system documentation must also be retained and retrievable in accordance with the legal hold period. Refer to </w:t>
      </w:r>
      <w:r w:rsidR="00C43D7D">
        <w:fldChar w:fldCharType="begin"/>
      </w:r>
      <w:r w:rsidR="00C43D7D">
        <w:instrText>HYPERLINK "https://collab.lilly.com/sites/Lilly_Legal_Hold/SitePages/Home.aspx"</w:instrText>
      </w:r>
      <w:r w:rsidR="00C43D7D">
        <w:fldChar w:fldCharType="separate"/>
      </w:r>
      <w:r w:rsidR="00C43D7D">
        <w:rPr>
          <w:rStyle w:val="Hyperlink"/>
        </w:rPr>
        <w:t>Lilly Legal Holds</w:t>
      </w:r>
      <w:r w:rsidR="00C43D7D">
        <w:fldChar w:fldCharType="end"/>
      </w:r>
      <w:r w:rsidR="00C43D7D">
        <w:t xml:space="preserve"> </w:t>
      </w:r>
      <w:r w:rsidRPr="00E27574">
        <w:t>for details regarding current legal holds</w:t>
      </w:r>
      <w:r w:rsidR="008E51B7" w:rsidRPr="00E27574">
        <w:t>.</w:t>
      </w:r>
    </w:p>
    <w:p w14:paraId="1A337086" w14:textId="047635F3" w:rsidR="007F3665" w:rsidRPr="00E446A0" w:rsidRDefault="00E73462" w:rsidP="00E446A0">
      <w:pPr>
        <w:pStyle w:val="BodyTxt-QS"/>
        <w:rPr>
          <w:color w:val="FF0000"/>
        </w:rPr>
      </w:pPr>
      <w:r>
        <w:lastRenderedPageBreak/>
        <w:t xml:space="preserve">The data contained in the system, as well as system documentation, is retained and readily retrievable for the legal hold period or the record retention period, whichever is longer. Refer to the Global Record Retention Schedule (GRRS) for details on the Record Class Code (RCC). </w:t>
      </w:r>
      <w:r w:rsidR="008809FE" w:rsidRPr="00F96148">
        <w:rPr>
          <w:color w:val="FF0000"/>
        </w:rPr>
        <w:t xml:space="preserve"> </w:t>
      </w:r>
    </w:p>
    <w:p w14:paraId="2B11488E" w14:textId="494E8C9D" w:rsidR="007F3665" w:rsidRDefault="007F3665" w:rsidP="00FB47FD">
      <w:pPr>
        <w:pStyle w:val="CaptionTable-QS"/>
        <w:spacing w:after="60"/>
      </w:pPr>
      <w:r>
        <w:t xml:space="preserve">Table </w:t>
      </w:r>
      <w:r>
        <w:fldChar w:fldCharType="begin"/>
      </w:r>
      <w:r>
        <w:instrText xml:space="preserve"> SEQ Table \* ARABIC </w:instrText>
      </w:r>
      <w:r>
        <w:fldChar w:fldCharType="separate"/>
      </w:r>
      <w:r w:rsidR="005A39CB">
        <w:t>2</w:t>
      </w:r>
      <w:r>
        <w:fldChar w:fldCharType="end"/>
      </w:r>
      <w:r w:rsidR="007A003B">
        <w:t>:</w:t>
      </w:r>
      <w:r w:rsidR="00AC66E3">
        <w:t xml:space="preserve"> </w:t>
      </w:r>
      <w:r w:rsidR="00883BB9">
        <w:t>Record Retention</w:t>
      </w:r>
    </w:p>
    <w:tbl>
      <w:tblPr>
        <w:tblStyle w:val="TableGrid"/>
        <w:tblW w:w="5022"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060"/>
        <w:gridCol w:w="3353"/>
        <w:gridCol w:w="2707"/>
        <w:gridCol w:w="2707"/>
      </w:tblGrid>
      <w:tr w:rsidR="006429F1" w:rsidRPr="00F25230" w14:paraId="6C16627C" w14:textId="77777777" w:rsidTr="004A711D">
        <w:trPr>
          <w:trHeight w:val="523"/>
          <w:tblHeader/>
          <w:jc w:val="center"/>
        </w:trPr>
        <w:tc>
          <w:tcPr>
            <w:tcW w:w="2060" w:type="dxa"/>
            <w:tcBorders>
              <w:top w:val="single" w:sz="8" w:space="0" w:color="auto"/>
              <w:left w:val="single" w:sz="8" w:space="0" w:color="auto"/>
              <w:bottom w:val="single" w:sz="4" w:space="0" w:color="auto"/>
            </w:tcBorders>
            <w:shd w:val="clear" w:color="auto" w:fill="D9D9D9"/>
            <w:vAlign w:val="center"/>
          </w:tcPr>
          <w:p w14:paraId="6784BFF2" w14:textId="260A0F1B" w:rsidR="006429F1" w:rsidRPr="001141F4" w:rsidRDefault="006429F1" w:rsidP="005439FF">
            <w:pPr>
              <w:pStyle w:val="TableHeader-QS"/>
            </w:pPr>
          </w:p>
        </w:tc>
        <w:tc>
          <w:tcPr>
            <w:tcW w:w="3353" w:type="dxa"/>
            <w:shd w:val="clear" w:color="auto" w:fill="D9D9D9" w:themeFill="background1" w:themeFillShade="D9"/>
            <w:vAlign w:val="center"/>
          </w:tcPr>
          <w:p w14:paraId="42612CFB" w14:textId="0E1B5F39" w:rsidR="006429F1" w:rsidRPr="0038089A" w:rsidRDefault="007C4B14" w:rsidP="0047789B">
            <w:pPr>
              <w:pStyle w:val="TableHeader-QS"/>
            </w:pPr>
            <w:r>
              <w:t>Business Record Type</w:t>
            </w:r>
          </w:p>
        </w:tc>
        <w:tc>
          <w:tcPr>
            <w:tcW w:w="2707" w:type="dxa"/>
            <w:tcBorders>
              <w:top w:val="single" w:sz="8" w:space="0" w:color="auto"/>
              <w:bottom w:val="single" w:sz="4" w:space="0" w:color="auto"/>
            </w:tcBorders>
            <w:shd w:val="clear" w:color="auto" w:fill="D9D9D9"/>
            <w:vAlign w:val="center"/>
          </w:tcPr>
          <w:p w14:paraId="6AC49B6D" w14:textId="1D6032F9" w:rsidR="006429F1" w:rsidRPr="0038089A" w:rsidRDefault="007C4B14" w:rsidP="0047789B">
            <w:pPr>
              <w:pStyle w:val="TableHeader-QS"/>
            </w:pPr>
            <w:r>
              <w:t>RCC &amp; Record class name</w:t>
            </w:r>
          </w:p>
        </w:tc>
        <w:tc>
          <w:tcPr>
            <w:tcW w:w="2707" w:type="dxa"/>
            <w:tcBorders>
              <w:top w:val="single" w:sz="8" w:space="0" w:color="auto"/>
              <w:bottom w:val="single" w:sz="4" w:space="0" w:color="auto"/>
              <w:right w:val="single" w:sz="8" w:space="0" w:color="auto"/>
            </w:tcBorders>
            <w:shd w:val="clear" w:color="auto" w:fill="D9D9D9"/>
            <w:vAlign w:val="center"/>
          </w:tcPr>
          <w:p w14:paraId="138B8FC0" w14:textId="1B268481" w:rsidR="006429F1" w:rsidRPr="0038089A" w:rsidRDefault="007C4B14" w:rsidP="005439FF">
            <w:pPr>
              <w:pStyle w:val="TableHeader-QS"/>
            </w:pPr>
            <w:r>
              <w:t>Jurisdiction</w:t>
            </w:r>
          </w:p>
        </w:tc>
      </w:tr>
      <w:tr w:rsidR="006429F1" w:rsidRPr="00F25230" w14:paraId="1AC0A215" w14:textId="77777777" w:rsidTr="004A711D">
        <w:trPr>
          <w:trHeight w:val="484"/>
          <w:jc w:val="center"/>
        </w:trPr>
        <w:tc>
          <w:tcPr>
            <w:tcW w:w="2060" w:type="dxa"/>
            <w:tcBorders>
              <w:top w:val="single" w:sz="4" w:space="0" w:color="auto"/>
              <w:left w:val="single" w:sz="8" w:space="0" w:color="auto"/>
              <w:bottom w:val="single" w:sz="4" w:space="0" w:color="auto"/>
            </w:tcBorders>
            <w:shd w:val="clear" w:color="auto" w:fill="D9D9D9" w:themeFill="background1" w:themeFillShade="D9"/>
            <w:vAlign w:val="center"/>
          </w:tcPr>
          <w:p w14:paraId="31CD0F8E" w14:textId="68E2E7E0" w:rsidR="006429F1" w:rsidRPr="001141F4" w:rsidRDefault="00956BF1" w:rsidP="00346065">
            <w:pPr>
              <w:pStyle w:val="TableHeader-QS"/>
            </w:pPr>
            <w:r>
              <w:t xml:space="preserve">System </w:t>
            </w:r>
            <w:r w:rsidR="00813DE9">
              <w:t xml:space="preserve">Records </w:t>
            </w:r>
          </w:p>
        </w:tc>
        <w:tc>
          <w:tcPr>
            <w:tcW w:w="3353" w:type="dxa"/>
          </w:tcPr>
          <w:p w14:paraId="24AD55A6" w14:textId="4EF41B15" w:rsidR="006429F1" w:rsidRPr="00FE7F6B" w:rsidRDefault="006121F4" w:rsidP="00D824DB">
            <w:pPr>
              <w:pStyle w:val="TableTxt-QS"/>
            </w:pPr>
            <w:r>
              <w:t>&lt;</w:t>
            </w:r>
            <w:r w:rsidR="006448AE">
              <w:t>Business record type</w:t>
            </w:r>
            <w:r>
              <w:t>&gt;</w:t>
            </w:r>
          </w:p>
        </w:tc>
        <w:tc>
          <w:tcPr>
            <w:tcW w:w="2707" w:type="dxa"/>
            <w:tcBorders>
              <w:top w:val="single" w:sz="4" w:space="0" w:color="auto"/>
              <w:bottom w:val="single" w:sz="4" w:space="0" w:color="auto"/>
            </w:tcBorders>
            <w:vAlign w:val="center"/>
          </w:tcPr>
          <w:p w14:paraId="22DA92A1" w14:textId="022799EF" w:rsidR="006429F1" w:rsidRPr="00FE7F6B" w:rsidRDefault="006121F4" w:rsidP="00D824DB">
            <w:pPr>
              <w:pStyle w:val="TableTxt-QS"/>
            </w:pPr>
            <w:r>
              <w:t>&lt;</w:t>
            </w:r>
            <w:r w:rsidR="006448AE">
              <w:t>XXXX-####</w:t>
            </w:r>
            <w:r>
              <w:t>&gt;</w:t>
            </w:r>
            <w:r w:rsidR="006448AE">
              <w:t xml:space="preserve"> – </w:t>
            </w:r>
            <w:r>
              <w:t>&lt;</w:t>
            </w:r>
            <w:r w:rsidR="006448AE">
              <w:t>Re</w:t>
            </w:r>
            <w:r w:rsidR="00AB2AD5">
              <w:t>cord class name</w:t>
            </w:r>
            <w:r>
              <w:t>&gt;</w:t>
            </w:r>
          </w:p>
        </w:tc>
        <w:tc>
          <w:tcPr>
            <w:tcW w:w="2707" w:type="dxa"/>
            <w:tcBorders>
              <w:top w:val="single" w:sz="4" w:space="0" w:color="auto"/>
              <w:bottom w:val="single" w:sz="4" w:space="0" w:color="auto"/>
              <w:right w:val="single" w:sz="8" w:space="0" w:color="auto"/>
            </w:tcBorders>
            <w:vAlign w:val="center"/>
          </w:tcPr>
          <w:p w14:paraId="3637EE60" w14:textId="3D9C8FD0" w:rsidR="006429F1" w:rsidRPr="00FE7F6B" w:rsidRDefault="006121F4" w:rsidP="00D5059C">
            <w:pPr>
              <w:pStyle w:val="TableTxt-QS"/>
              <w:keepNext/>
            </w:pPr>
            <w:r>
              <w:t>&lt;</w:t>
            </w:r>
            <w:r w:rsidR="00AB2AD5">
              <w:t>Jurisdiction</w:t>
            </w:r>
            <w:r>
              <w:t>&gt;</w:t>
            </w:r>
          </w:p>
        </w:tc>
      </w:tr>
      <w:tr w:rsidR="00956BF1" w:rsidRPr="00F25230" w14:paraId="0856F68E" w14:textId="77777777" w:rsidTr="004A711D">
        <w:trPr>
          <w:trHeight w:val="484"/>
          <w:jc w:val="center"/>
        </w:trPr>
        <w:tc>
          <w:tcPr>
            <w:tcW w:w="2060" w:type="dxa"/>
            <w:tcBorders>
              <w:top w:val="single" w:sz="4" w:space="0" w:color="auto"/>
              <w:left w:val="single" w:sz="8" w:space="0" w:color="auto"/>
              <w:bottom w:val="single" w:sz="4" w:space="0" w:color="auto"/>
            </w:tcBorders>
            <w:shd w:val="clear" w:color="auto" w:fill="D9D9D9" w:themeFill="background1" w:themeFillShade="D9"/>
            <w:vAlign w:val="center"/>
          </w:tcPr>
          <w:p w14:paraId="168768E4" w14:textId="77777777" w:rsidR="00956BF1" w:rsidRPr="001141F4" w:rsidRDefault="00956BF1" w:rsidP="00346065">
            <w:pPr>
              <w:pStyle w:val="TableHeader-QS"/>
            </w:pPr>
          </w:p>
        </w:tc>
        <w:tc>
          <w:tcPr>
            <w:tcW w:w="3353" w:type="dxa"/>
          </w:tcPr>
          <w:p w14:paraId="63CFC22D" w14:textId="33E8B31C" w:rsidR="00956BF1" w:rsidRPr="002B66CC" w:rsidRDefault="00AB2AD5" w:rsidP="00D824DB">
            <w:pPr>
              <w:pStyle w:val="TableTxt-QS"/>
              <w:rPr>
                <w:color w:val="0A6F3C"/>
              </w:rPr>
            </w:pPr>
            <w:r w:rsidRPr="002B66CC">
              <w:rPr>
                <w:color w:val="0A6F3C"/>
              </w:rPr>
              <w:t>Employees expenses</w:t>
            </w:r>
          </w:p>
        </w:tc>
        <w:tc>
          <w:tcPr>
            <w:tcW w:w="2707" w:type="dxa"/>
            <w:tcBorders>
              <w:top w:val="single" w:sz="4" w:space="0" w:color="auto"/>
              <w:bottom w:val="single" w:sz="4" w:space="0" w:color="auto"/>
            </w:tcBorders>
            <w:vAlign w:val="center"/>
          </w:tcPr>
          <w:p w14:paraId="34591FE6" w14:textId="6D9A87FD" w:rsidR="00956BF1" w:rsidRPr="002B66CC" w:rsidRDefault="00AB2AD5" w:rsidP="00D824DB">
            <w:pPr>
              <w:pStyle w:val="TableTxt-QS"/>
              <w:rPr>
                <w:color w:val="0A6F3C"/>
              </w:rPr>
            </w:pPr>
            <w:r w:rsidRPr="002B66CC">
              <w:rPr>
                <w:color w:val="0A6F3C"/>
              </w:rPr>
              <w:t xml:space="preserve">FNAC-010- Financial accounting </w:t>
            </w:r>
          </w:p>
        </w:tc>
        <w:tc>
          <w:tcPr>
            <w:tcW w:w="2707" w:type="dxa"/>
            <w:tcBorders>
              <w:top w:val="single" w:sz="4" w:space="0" w:color="auto"/>
              <w:bottom w:val="single" w:sz="4" w:space="0" w:color="auto"/>
              <w:right w:val="single" w:sz="8" w:space="0" w:color="auto"/>
            </w:tcBorders>
            <w:vAlign w:val="center"/>
          </w:tcPr>
          <w:p w14:paraId="5A299571" w14:textId="05E05366" w:rsidR="00956BF1" w:rsidRPr="002B66CC" w:rsidRDefault="00AB2AD5" w:rsidP="00D5059C">
            <w:pPr>
              <w:pStyle w:val="TableTxt-QS"/>
              <w:keepNext/>
              <w:rPr>
                <w:color w:val="0A6F3C"/>
              </w:rPr>
            </w:pPr>
            <w:r w:rsidRPr="002B66CC">
              <w:rPr>
                <w:color w:val="0A6F3C"/>
              </w:rPr>
              <w:t>Global</w:t>
            </w:r>
          </w:p>
        </w:tc>
      </w:tr>
      <w:tr w:rsidR="00811F88" w:rsidRPr="00F25230" w14:paraId="617642EE" w14:textId="77777777" w:rsidTr="004A711D">
        <w:trPr>
          <w:trHeight w:val="484"/>
          <w:jc w:val="center"/>
        </w:trPr>
        <w:tc>
          <w:tcPr>
            <w:tcW w:w="2060" w:type="dxa"/>
            <w:tcBorders>
              <w:top w:val="single" w:sz="4" w:space="0" w:color="auto"/>
              <w:left w:val="single" w:sz="8" w:space="0" w:color="auto"/>
              <w:bottom w:val="single" w:sz="4" w:space="0" w:color="auto"/>
            </w:tcBorders>
            <w:shd w:val="clear" w:color="auto" w:fill="D9D9D9" w:themeFill="background1" w:themeFillShade="D9"/>
            <w:vAlign w:val="center"/>
          </w:tcPr>
          <w:p w14:paraId="01F5824B" w14:textId="294B06E3" w:rsidR="00811F88" w:rsidRPr="001141F4" w:rsidRDefault="00811F88" w:rsidP="00346065">
            <w:pPr>
              <w:pStyle w:val="TableHeader-QS"/>
            </w:pPr>
            <w:r>
              <w:t xml:space="preserve">Validation Records </w:t>
            </w:r>
          </w:p>
        </w:tc>
        <w:tc>
          <w:tcPr>
            <w:tcW w:w="8767" w:type="dxa"/>
            <w:gridSpan w:val="3"/>
            <w:tcBorders>
              <w:right w:val="single" w:sz="8" w:space="0" w:color="auto"/>
            </w:tcBorders>
          </w:tcPr>
          <w:p w14:paraId="00A8A95F" w14:textId="5E8827D0" w:rsidR="00811F88" w:rsidRPr="00FE7F6B" w:rsidRDefault="00346065" w:rsidP="00D5059C">
            <w:pPr>
              <w:pStyle w:val="TableTxt-QS"/>
              <w:keepNext/>
            </w:pPr>
            <w:r w:rsidRPr="00346065">
              <w:t>RCC for Validation Artifacts matches the RCC of the System Data Records with the longest retention period. These records cannot be destroyed until the System Data Records meet their retention period and are also destroyed.</w:t>
            </w:r>
          </w:p>
        </w:tc>
      </w:tr>
    </w:tbl>
    <w:p w14:paraId="23177A81" w14:textId="44010252" w:rsidR="00301F28" w:rsidRDefault="00391515" w:rsidP="00301F28">
      <w:pPr>
        <w:pStyle w:val="H1-QS"/>
      </w:pPr>
      <w:bookmarkStart w:id="44" w:name="_Toc230818050"/>
      <w:r>
        <w:t>Requirements Definition</w:t>
      </w:r>
      <w:bookmarkEnd w:id="44"/>
    </w:p>
    <w:p w14:paraId="1F8BFA47" w14:textId="5CF3EFF7" w:rsidR="002F0B14" w:rsidRDefault="002F0B14" w:rsidP="002F0B14">
      <w:pPr>
        <w:pStyle w:val="H2-QS"/>
      </w:pPr>
      <w:bookmarkStart w:id="45" w:name="_Toc230818051"/>
      <w:r>
        <w:t>Requirements Categorization</w:t>
      </w:r>
      <w:bookmarkEnd w:id="45"/>
    </w:p>
    <w:p w14:paraId="580D3CC0" w14:textId="7C1B7EF2" w:rsidR="002F0B14" w:rsidRPr="00AF2055" w:rsidRDefault="002F0B14" w:rsidP="004A711D">
      <w:pPr>
        <w:pStyle w:val="BodyTxtInstructions"/>
      </w:pPr>
      <w:r w:rsidRPr="00AF2055">
        <w:t>It is optional to categorize requirements or groupings of requirements based on Medium or Low process risk. If requirements will be categorized in this manner, the Requirements Definition can be used to describe the requirements categories and rationale for any requirements or requirement groupings lower than the system’s risk category. If requirements categorization is defined elsewhere (</w:t>
      </w:r>
      <w:r w:rsidR="00E446A0">
        <w:t>for example, i</w:t>
      </w:r>
      <w:r w:rsidRPr="00AF2055">
        <w:t xml:space="preserve">n a Validation Strategy/Plan or Test Strategy) this section can be removed. </w:t>
      </w:r>
    </w:p>
    <w:p w14:paraId="5076F8FC" w14:textId="2ABAC288" w:rsidR="00E446A0" w:rsidRPr="00D5059C" w:rsidRDefault="002F0B14" w:rsidP="00096110">
      <w:pPr>
        <w:pStyle w:val="Example"/>
      </w:pPr>
      <w:r w:rsidRPr="004A711D">
        <w:t>Requirements are grouped by system component. Each component is categorized based on process risk, with the following rationale.</w:t>
      </w:r>
    </w:p>
    <w:p w14:paraId="24FEF42A" w14:textId="7DC4C9FB" w:rsidR="00E446A0" w:rsidRPr="00E446A0" w:rsidRDefault="00E446A0" w:rsidP="00E446A0">
      <w:pPr>
        <w:pStyle w:val="CaptionTable-QS"/>
        <w:spacing w:after="60"/>
      </w:pPr>
      <w:r>
        <w:t xml:space="preserve">Table </w:t>
      </w:r>
      <w:r>
        <w:fldChar w:fldCharType="begin"/>
      </w:r>
      <w:r>
        <w:instrText xml:space="preserve"> SEQ Table \* ARABIC </w:instrText>
      </w:r>
      <w:r>
        <w:fldChar w:fldCharType="separate"/>
      </w:r>
      <w:r w:rsidR="005A39CB">
        <w:t>3</w:t>
      </w:r>
      <w:r>
        <w:fldChar w:fldCharType="end"/>
      </w:r>
      <w:r w:rsidR="007A003B">
        <w:t>:</w:t>
      </w:r>
      <w:r w:rsidR="00AC66E3">
        <w:t xml:space="preserve"> Requirements Categorization</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3600"/>
        <w:gridCol w:w="3599"/>
      </w:tblGrid>
      <w:tr w:rsidR="00413384" w:rsidRPr="00F25230" w14:paraId="66C1B718" w14:textId="77777777" w:rsidTr="00AA17EA">
        <w:trPr>
          <w:trHeight w:val="288"/>
          <w:tblHeader/>
          <w:jc w:val="center"/>
        </w:trPr>
        <w:tc>
          <w:tcPr>
            <w:tcW w:w="3598" w:type="dxa"/>
            <w:tcBorders>
              <w:top w:val="single" w:sz="8" w:space="0" w:color="auto"/>
              <w:left w:val="single" w:sz="8" w:space="0" w:color="auto"/>
              <w:bottom w:val="single" w:sz="4" w:space="0" w:color="auto"/>
            </w:tcBorders>
            <w:shd w:val="clear" w:color="auto" w:fill="D9D9D9"/>
            <w:vAlign w:val="center"/>
          </w:tcPr>
          <w:p w14:paraId="5B8DD8CB" w14:textId="05EBC07D" w:rsidR="00413384" w:rsidRPr="001141F4" w:rsidRDefault="003B503B" w:rsidP="005439FF">
            <w:pPr>
              <w:pStyle w:val="TableHeader-QS"/>
            </w:pPr>
            <w:r>
              <w:t>Process Risk</w:t>
            </w:r>
          </w:p>
        </w:tc>
        <w:tc>
          <w:tcPr>
            <w:tcW w:w="3600" w:type="dxa"/>
            <w:tcBorders>
              <w:top w:val="single" w:sz="8" w:space="0" w:color="auto"/>
              <w:bottom w:val="single" w:sz="4" w:space="0" w:color="auto"/>
            </w:tcBorders>
            <w:shd w:val="clear" w:color="auto" w:fill="D9D9D9"/>
            <w:vAlign w:val="center"/>
          </w:tcPr>
          <w:p w14:paraId="6BC2D6AF" w14:textId="4C37C028" w:rsidR="00413384" w:rsidRPr="0038089A" w:rsidRDefault="003B503B" w:rsidP="005439FF">
            <w:pPr>
              <w:pStyle w:val="TableHeader-QS"/>
            </w:pPr>
            <w:r>
              <w:t>Medium Process Risk Requirements</w:t>
            </w:r>
          </w:p>
        </w:tc>
        <w:tc>
          <w:tcPr>
            <w:tcW w:w="3599" w:type="dxa"/>
            <w:tcBorders>
              <w:top w:val="single" w:sz="8" w:space="0" w:color="auto"/>
              <w:bottom w:val="single" w:sz="4" w:space="0" w:color="auto"/>
              <w:right w:val="single" w:sz="8" w:space="0" w:color="auto"/>
            </w:tcBorders>
            <w:shd w:val="clear" w:color="auto" w:fill="D9D9D9"/>
            <w:vAlign w:val="center"/>
          </w:tcPr>
          <w:p w14:paraId="2CB2E9D7" w14:textId="51746738" w:rsidR="00413384" w:rsidRPr="0038089A" w:rsidRDefault="00DC152D" w:rsidP="005439FF">
            <w:pPr>
              <w:pStyle w:val="TableHeader-QS"/>
            </w:pPr>
            <w:r>
              <w:t>Low Process Risk Requirements</w:t>
            </w:r>
          </w:p>
        </w:tc>
      </w:tr>
      <w:tr w:rsidR="00413384" w:rsidRPr="00F25230" w14:paraId="0997B703" w14:textId="77777777" w:rsidTr="00AA17EA">
        <w:trPr>
          <w:trHeight w:val="484"/>
          <w:jc w:val="center"/>
        </w:trPr>
        <w:tc>
          <w:tcPr>
            <w:tcW w:w="3598" w:type="dxa"/>
            <w:tcBorders>
              <w:top w:val="single" w:sz="4" w:space="0" w:color="auto"/>
              <w:left w:val="single" w:sz="8" w:space="0" w:color="auto"/>
              <w:bottom w:val="single" w:sz="4" w:space="0" w:color="auto"/>
            </w:tcBorders>
            <w:vAlign w:val="center"/>
          </w:tcPr>
          <w:p w14:paraId="3099F354" w14:textId="6536E0FA" w:rsidR="00413384" w:rsidRPr="004A711D" w:rsidRDefault="00045013" w:rsidP="00D824DB">
            <w:pPr>
              <w:pStyle w:val="TableTxt-QS"/>
              <w:rPr>
                <w:color w:val="0A6F3C"/>
              </w:rPr>
            </w:pPr>
            <w:r w:rsidRPr="004A711D">
              <w:rPr>
                <w:color w:val="0A6F3C"/>
              </w:rPr>
              <w:t>Rationale</w:t>
            </w:r>
          </w:p>
        </w:tc>
        <w:tc>
          <w:tcPr>
            <w:tcW w:w="3600" w:type="dxa"/>
            <w:tcBorders>
              <w:top w:val="single" w:sz="4" w:space="0" w:color="auto"/>
              <w:bottom w:val="single" w:sz="4" w:space="0" w:color="auto"/>
            </w:tcBorders>
            <w:vAlign w:val="center"/>
          </w:tcPr>
          <w:p w14:paraId="1D18AEAA" w14:textId="4F905B7E" w:rsidR="00413384" w:rsidRPr="004A711D" w:rsidRDefault="0057010F" w:rsidP="00D824DB">
            <w:pPr>
              <w:pStyle w:val="TableTxt-QS"/>
              <w:rPr>
                <w:color w:val="0A6F3C"/>
              </w:rPr>
            </w:pPr>
            <w:r w:rsidRPr="004A711D">
              <w:rPr>
                <w:color w:val="0A6F3C"/>
              </w:rPr>
              <w:t>No impact to patient safety and/</w:t>
            </w:r>
            <w:r w:rsidR="007C28EA" w:rsidRPr="004A711D">
              <w:rPr>
                <w:color w:val="0A6F3C"/>
              </w:rPr>
              <w:t xml:space="preserve"> </w:t>
            </w:r>
            <w:r w:rsidRPr="004A711D">
              <w:rPr>
                <w:color w:val="0A6F3C"/>
              </w:rPr>
              <w:t>or product quality; however, there is a regulatory obligation to create, modify, maintain, archive, retrieve, or submit the information.</w:t>
            </w:r>
          </w:p>
        </w:tc>
        <w:tc>
          <w:tcPr>
            <w:tcW w:w="3599" w:type="dxa"/>
            <w:tcBorders>
              <w:top w:val="single" w:sz="4" w:space="0" w:color="auto"/>
              <w:bottom w:val="single" w:sz="4" w:space="0" w:color="auto"/>
              <w:right w:val="single" w:sz="8" w:space="0" w:color="auto"/>
            </w:tcBorders>
            <w:vAlign w:val="center"/>
          </w:tcPr>
          <w:p w14:paraId="56F17EBB" w14:textId="7012DFF7" w:rsidR="00413384" w:rsidRPr="004A711D" w:rsidRDefault="006F518B" w:rsidP="00D5059C">
            <w:pPr>
              <w:pStyle w:val="TableTxt-QS"/>
              <w:keepNext/>
              <w:rPr>
                <w:color w:val="0A6F3C"/>
              </w:rPr>
            </w:pPr>
            <w:r w:rsidRPr="004A711D">
              <w:rPr>
                <w:color w:val="0A6F3C"/>
              </w:rPr>
              <w:t>No impact to patient safety and/</w:t>
            </w:r>
            <w:r w:rsidR="007C28EA" w:rsidRPr="004A711D">
              <w:rPr>
                <w:color w:val="0A6F3C"/>
              </w:rPr>
              <w:t xml:space="preserve"> </w:t>
            </w:r>
            <w:r w:rsidRPr="004A711D">
              <w:rPr>
                <w:color w:val="0A6F3C"/>
              </w:rPr>
              <w:t>or product quality, and there is no regulatory obligation to create, modify, maintain, archive, retrieve, or submit the information.</w:t>
            </w:r>
          </w:p>
        </w:tc>
      </w:tr>
      <w:tr w:rsidR="006F518B" w:rsidRPr="00F25230" w14:paraId="4FE918BC" w14:textId="77777777" w:rsidTr="00AA17EA">
        <w:trPr>
          <w:trHeight w:val="484"/>
          <w:jc w:val="center"/>
        </w:trPr>
        <w:tc>
          <w:tcPr>
            <w:tcW w:w="3598" w:type="dxa"/>
            <w:tcBorders>
              <w:top w:val="single" w:sz="4" w:space="0" w:color="auto"/>
              <w:left w:val="single" w:sz="8" w:space="0" w:color="auto"/>
              <w:bottom w:val="single" w:sz="4" w:space="0" w:color="auto"/>
            </w:tcBorders>
            <w:vAlign w:val="center"/>
          </w:tcPr>
          <w:p w14:paraId="507D8608" w14:textId="549BEB0B" w:rsidR="006F518B" w:rsidRPr="004A711D" w:rsidRDefault="00FC4973" w:rsidP="00D824DB">
            <w:pPr>
              <w:pStyle w:val="TableTxt-QS"/>
              <w:rPr>
                <w:color w:val="0A6F3C"/>
              </w:rPr>
            </w:pPr>
            <w:r w:rsidRPr="004A711D">
              <w:rPr>
                <w:color w:val="0A6F3C"/>
              </w:rPr>
              <w:t>Module Name(s) and Intended Use</w:t>
            </w:r>
          </w:p>
        </w:tc>
        <w:tc>
          <w:tcPr>
            <w:tcW w:w="3600" w:type="dxa"/>
            <w:tcBorders>
              <w:top w:val="single" w:sz="4" w:space="0" w:color="auto"/>
              <w:bottom w:val="single" w:sz="4" w:space="0" w:color="auto"/>
            </w:tcBorders>
            <w:vAlign w:val="center"/>
          </w:tcPr>
          <w:p w14:paraId="62E3AD52" w14:textId="77777777" w:rsidR="007F550D" w:rsidRPr="004A711D" w:rsidRDefault="007F550D" w:rsidP="007F550D">
            <w:pPr>
              <w:pStyle w:val="TableTxt-QS"/>
              <w:rPr>
                <w:color w:val="0A6F3C"/>
              </w:rPr>
            </w:pPr>
            <w:r w:rsidRPr="004A711D">
              <w:rPr>
                <w:b/>
                <w:bCs/>
                <w:color w:val="0A6F3C"/>
              </w:rPr>
              <w:t>123 Module:</w:t>
            </w:r>
            <w:r w:rsidRPr="004A711D">
              <w:rPr>
                <w:color w:val="0A6F3C"/>
              </w:rPr>
              <w:t xml:space="preserve"> This financial module directly supports </w:t>
            </w:r>
            <w:proofErr w:type="spellStart"/>
            <w:r w:rsidRPr="004A711D">
              <w:rPr>
                <w:color w:val="0A6F3C"/>
              </w:rPr>
              <w:t>SOx</w:t>
            </w:r>
            <w:proofErr w:type="spellEnd"/>
            <w:r w:rsidRPr="004A711D">
              <w:rPr>
                <w:color w:val="0A6F3C"/>
              </w:rPr>
              <w:t xml:space="preserve"> regulations.</w:t>
            </w:r>
          </w:p>
          <w:p w14:paraId="7A8BB4BF" w14:textId="537D1D25" w:rsidR="006F518B" w:rsidRPr="004A711D" w:rsidRDefault="007F550D" w:rsidP="007F550D">
            <w:pPr>
              <w:pStyle w:val="TableTxt-QS"/>
              <w:rPr>
                <w:color w:val="0A6F3C"/>
              </w:rPr>
            </w:pPr>
            <w:r w:rsidRPr="004A711D">
              <w:rPr>
                <w:b/>
                <w:bCs/>
                <w:color w:val="0A6F3C"/>
              </w:rPr>
              <w:t>456 Module</w:t>
            </w:r>
            <w:r w:rsidRPr="004A711D">
              <w:rPr>
                <w:color w:val="0A6F3C"/>
              </w:rPr>
              <w:t>: This module directly supports the processing of privacy data.</w:t>
            </w:r>
          </w:p>
        </w:tc>
        <w:tc>
          <w:tcPr>
            <w:tcW w:w="3599" w:type="dxa"/>
            <w:tcBorders>
              <w:top w:val="single" w:sz="4" w:space="0" w:color="auto"/>
              <w:bottom w:val="single" w:sz="4" w:space="0" w:color="auto"/>
              <w:right w:val="single" w:sz="8" w:space="0" w:color="auto"/>
            </w:tcBorders>
            <w:vAlign w:val="center"/>
          </w:tcPr>
          <w:p w14:paraId="5CA20D67" w14:textId="2F9B8463" w:rsidR="006F518B" w:rsidRPr="004A711D" w:rsidRDefault="00B64847" w:rsidP="00D5059C">
            <w:pPr>
              <w:pStyle w:val="TableTxt-QS"/>
              <w:keepNext/>
              <w:rPr>
                <w:color w:val="0A6F3C"/>
              </w:rPr>
            </w:pPr>
            <w:r w:rsidRPr="004A711D">
              <w:rPr>
                <w:b/>
                <w:bCs/>
                <w:color w:val="0A6F3C"/>
              </w:rPr>
              <w:t>ABC Module</w:t>
            </w:r>
            <w:r w:rsidRPr="004A711D">
              <w:rPr>
                <w:color w:val="0A6F3C"/>
              </w:rPr>
              <w:t>: This module is an internal dashboard that displays operational metrics.</w:t>
            </w:r>
          </w:p>
        </w:tc>
      </w:tr>
    </w:tbl>
    <w:p w14:paraId="64EAD2EE" w14:textId="77777777" w:rsidR="007F2A1F" w:rsidRDefault="007F2A1F" w:rsidP="007F2A1F">
      <w:pPr>
        <w:pStyle w:val="H2-QS"/>
      </w:pPr>
      <w:bookmarkStart w:id="46" w:name="_Toc230818052"/>
      <w:r w:rsidRPr="007F2A1F">
        <w:lastRenderedPageBreak/>
        <w:t>Functional Requirements</w:t>
      </w:r>
      <w:bookmarkEnd w:id="46"/>
    </w:p>
    <w:p w14:paraId="5BD70EED" w14:textId="01B24FB4" w:rsidR="007B1374" w:rsidRDefault="007F2A1F" w:rsidP="004C5DE4">
      <w:pPr>
        <w:pStyle w:val="BodyTxtInstructions"/>
      </w:pPr>
      <w:r w:rsidRPr="00DE097B">
        <w:t>The following types of requirements must be captured, if applicable: User/Functional, Electronic Records/Electronic Signatures (ER/ES), Security, Data. Reference the location of the requirements if stored in a tool or other location and remove table below. If classifying requirements, add the designation to the Requirements Designation column. Remove column if not needed.</w:t>
      </w:r>
      <w:r w:rsidR="00592FD5">
        <w:t xml:space="preserve"> </w:t>
      </w:r>
    </w:p>
    <w:p w14:paraId="2DB76802" w14:textId="4342E80D" w:rsidR="00E55932" w:rsidRPr="00E55932" w:rsidRDefault="00E55932" w:rsidP="00FB38F7">
      <w:pPr>
        <w:pStyle w:val="BodyTxt-QS"/>
      </w:pPr>
      <w:r w:rsidRPr="00E55932">
        <w:t>Requirements will be maintained to reflect the current production system throughout the system lifecycle.</w:t>
      </w:r>
    </w:p>
    <w:p w14:paraId="0822D404" w14:textId="7DADB9D4" w:rsidR="007B1374" w:rsidRPr="007B1374" w:rsidRDefault="007B1374" w:rsidP="007B1374">
      <w:pPr>
        <w:pStyle w:val="CaptionTable-QS"/>
        <w:spacing w:after="60"/>
      </w:pPr>
      <w:r>
        <w:t xml:space="preserve">Table </w:t>
      </w:r>
      <w:r>
        <w:fldChar w:fldCharType="begin"/>
      </w:r>
      <w:r>
        <w:instrText xml:space="preserve"> SEQ Table \* ARABIC </w:instrText>
      </w:r>
      <w:r>
        <w:fldChar w:fldCharType="separate"/>
      </w:r>
      <w:r w:rsidR="005A39CB">
        <w:t>4</w:t>
      </w:r>
      <w:r>
        <w:fldChar w:fldCharType="end"/>
      </w:r>
      <w:r w:rsidR="007A003B">
        <w:t>: Functional Requirements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80"/>
        <w:gridCol w:w="7380"/>
        <w:gridCol w:w="2437"/>
      </w:tblGrid>
      <w:tr w:rsidR="00592FD5" w:rsidRPr="00F25230" w14:paraId="26468AD1" w14:textId="77777777" w:rsidTr="004C5DE4">
        <w:trPr>
          <w:trHeight w:val="288"/>
          <w:tblHeader/>
          <w:jc w:val="center"/>
        </w:trPr>
        <w:tc>
          <w:tcPr>
            <w:tcW w:w="980" w:type="dxa"/>
            <w:tcBorders>
              <w:top w:val="single" w:sz="8" w:space="0" w:color="auto"/>
              <w:left w:val="single" w:sz="8" w:space="0" w:color="auto"/>
              <w:bottom w:val="single" w:sz="4" w:space="0" w:color="auto"/>
            </w:tcBorders>
            <w:shd w:val="clear" w:color="auto" w:fill="D9D9D9"/>
            <w:vAlign w:val="center"/>
          </w:tcPr>
          <w:p w14:paraId="54E4E0D8" w14:textId="69EE52DF" w:rsidR="00592FD5" w:rsidRPr="001141F4" w:rsidRDefault="00592FD5" w:rsidP="005439FF">
            <w:pPr>
              <w:pStyle w:val="TableHeader-QS"/>
            </w:pPr>
            <w:r>
              <w:t>Req ID</w:t>
            </w:r>
          </w:p>
        </w:tc>
        <w:tc>
          <w:tcPr>
            <w:tcW w:w="7380" w:type="dxa"/>
            <w:tcBorders>
              <w:top w:val="single" w:sz="8" w:space="0" w:color="auto"/>
              <w:bottom w:val="single" w:sz="4" w:space="0" w:color="auto"/>
            </w:tcBorders>
            <w:shd w:val="clear" w:color="auto" w:fill="D9D9D9"/>
            <w:vAlign w:val="center"/>
          </w:tcPr>
          <w:p w14:paraId="6B92A2A5" w14:textId="41DBDBA0" w:rsidR="00592FD5" w:rsidRPr="0038089A" w:rsidRDefault="00592FD5" w:rsidP="005439FF">
            <w:pPr>
              <w:pStyle w:val="TableHeader-QS"/>
            </w:pPr>
            <w:r>
              <w:t>Requirement Specification</w:t>
            </w:r>
          </w:p>
        </w:tc>
        <w:tc>
          <w:tcPr>
            <w:tcW w:w="2437" w:type="dxa"/>
            <w:tcBorders>
              <w:top w:val="single" w:sz="8" w:space="0" w:color="auto"/>
              <w:bottom w:val="single" w:sz="4" w:space="0" w:color="auto"/>
              <w:right w:val="single" w:sz="8" w:space="0" w:color="auto"/>
            </w:tcBorders>
            <w:shd w:val="clear" w:color="auto" w:fill="D9D9D9"/>
            <w:vAlign w:val="center"/>
          </w:tcPr>
          <w:p w14:paraId="73768E85" w14:textId="55E88969" w:rsidR="00592FD5" w:rsidRPr="0038089A" w:rsidRDefault="00592FD5" w:rsidP="005439FF">
            <w:pPr>
              <w:pStyle w:val="TableHeader-QS"/>
            </w:pPr>
            <w:r>
              <w:t>Requirement Designation (Medium/</w:t>
            </w:r>
            <w:r w:rsidR="00826E20">
              <w:t xml:space="preserve"> </w:t>
            </w:r>
            <w:r w:rsidR="0012154A">
              <w:t>Low Process Risk)</w:t>
            </w:r>
          </w:p>
        </w:tc>
      </w:tr>
      <w:tr w:rsidR="00592FD5" w:rsidRPr="00F25230" w14:paraId="3A70BD38" w14:textId="77777777" w:rsidTr="004C5DE4">
        <w:trPr>
          <w:trHeight w:val="484"/>
          <w:jc w:val="center"/>
        </w:trPr>
        <w:tc>
          <w:tcPr>
            <w:tcW w:w="980" w:type="dxa"/>
            <w:tcBorders>
              <w:top w:val="single" w:sz="4" w:space="0" w:color="auto"/>
              <w:left w:val="single" w:sz="8" w:space="0" w:color="auto"/>
              <w:bottom w:val="single" w:sz="4" w:space="0" w:color="auto"/>
            </w:tcBorders>
            <w:vAlign w:val="center"/>
          </w:tcPr>
          <w:p w14:paraId="7B482932" w14:textId="13E2F2F9" w:rsidR="00592FD5" w:rsidRPr="001141F4" w:rsidRDefault="006121F4" w:rsidP="00D824DB">
            <w:pPr>
              <w:pStyle w:val="TableTxt-QS"/>
            </w:pPr>
            <w:r>
              <w:t>&lt;</w:t>
            </w:r>
            <w:r w:rsidR="0012154A">
              <w:t>ID</w:t>
            </w:r>
            <w:r>
              <w:t>&gt;</w:t>
            </w:r>
          </w:p>
        </w:tc>
        <w:tc>
          <w:tcPr>
            <w:tcW w:w="7380" w:type="dxa"/>
            <w:tcBorders>
              <w:top w:val="single" w:sz="4" w:space="0" w:color="auto"/>
              <w:bottom w:val="single" w:sz="4" w:space="0" w:color="auto"/>
            </w:tcBorders>
            <w:vAlign w:val="center"/>
          </w:tcPr>
          <w:p w14:paraId="1A6168FD" w14:textId="08858261" w:rsidR="00592FD5" w:rsidRPr="00FE7F6B" w:rsidRDefault="006121F4" w:rsidP="00D824DB">
            <w:pPr>
              <w:pStyle w:val="TableTxt-QS"/>
            </w:pPr>
            <w:r>
              <w:t>&lt;</w:t>
            </w:r>
            <w:r w:rsidR="0012154A">
              <w:t>Requirement Specification</w:t>
            </w:r>
            <w:r>
              <w:t>&gt;</w:t>
            </w:r>
          </w:p>
        </w:tc>
        <w:tc>
          <w:tcPr>
            <w:tcW w:w="2437" w:type="dxa"/>
            <w:tcBorders>
              <w:top w:val="single" w:sz="4" w:space="0" w:color="auto"/>
              <w:bottom w:val="single" w:sz="4" w:space="0" w:color="auto"/>
              <w:right w:val="single" w:sz="8" w:space="0" w:color="auto"/>
            </w:tcBorders>
            <w:vAlign w:val="center"/>
          </w:tcPr>
          <w:p w14:paraId="26057546" w14:textId="45E250FC" w:rsidR="00592FD5" w:rsidRPr="00FE7F6B" w:rsidRDefault="006121F4" w:rsidP="00D5059C">
            <w:pPr>
              <w:pStyle w:val="TableTxt-QS"/>
              <w:keepNext/>
            </w:pPr>
            <w:r>
              <w:t>&lt;</w:t>
            </w:r>
            <w:r w:rsidR="0012154A">
              <w:t>Medium/Low</w:t>
            </w:r>
            <w:r>
              <w:t>&gt;</w:t>
            </w:r>
          </w:p>
        </w:tc>
      </w:tr>
      <w:tr w:rsidR="00AB4401" w:rsidRPr="00F25230" w14:paraId="6ABDA439" w14:textId="77777777" w:rsidTr="004C5DE4">
        <w:trPr>
          <w:trHeight w:val="484"/>
          <w:jc w:val="center"/>
        </w:trPr>
        <w:tc>
          <w:tcPr>
            <w:tcW w:w="980" w:type="dxa"/>
            <w:tcBorders>
              <w:top w:val="single" w:sz="4" w:space="0" w:color="auto"/>
              <w:left w:val="single" w:sz="8" w:space="0" w:color="auto"/>
              <w:bottom w:val="single" w:sz="4" w:space="0" w:color="auto"/>
            </w:tcBorders>
            <w:vAlign w:val="center"/>
          </w:tcPr>
          <w:p w14:paraId="6EF8D9CF" w14:textId="77777777" w:rsidR="00AB4401" w:rsidRDefault="00AB4401" w:rsidP="00D824DB">
            <w:pPr>
              <w:pStyle w:val="TableTxt-QS"/>
            </w:pPr>
          </w:p>
        </w:tc>
        <w:tc>
          <w:tcPr>
            <w:tcW w:w="7380" w:type="dxa"/>
            <w:tcBorders>
              <w:top w:val="single" w:sz="4" w:space="0" w:color="auto"/>
              <w:bottom w:val="single" w:sz="4" w:space="0" w:color="auto"/>
            </w:tcBorders>
            <w:vAlign w:val="center"/>
          </w:tcPr>
          <w:p w14:paraId="5BC8D288" w14:textId="77777777" w:rsidR="00AB4401" w:rsidRDefault="00AB4401" w:rsidP="00D824DB">
            <w:pPr>
              <w:pStyle w:val="TableTxt-QS"/>
            </w:pPr>
          </w:p>
        </w:tc>
        <w:tc>
          <w:tcPr>
            <w:tcW w:w="2437" w:type="dxa"/>
            <w:tcBorders>
              <w:top w:val="single" w:sz="4" w:space="0" w:color="auto"/>
              <w:bottom w:val="single" w:sz="4" w:space="0" w:color="auto"/>
              <w:right w:val="single" w:sz="8" w:space="0" w:color="auto"/>
            </w:tcBorders>
            <w:vAlign w:val="center"/>
          </w:tcPr>
          <w:p w14:paraId="4241A0AB" w14:textId="77777777" w:rsidR="00AB4401" w:rsidRDefault="00AB4401" w:rsidP="00D5059C">
            <w:pPr>
              <w:pStyle w:val="TableTxt-QS"/>
              <w:keepNext/>
            </w:pPr>
          </w:p>
        </w:tc>
      </w:tr>
    </w:tbl>
    <w:p w14:paraId="770312E4" w14:textId="77777777" w:rsidR="00AA6F4A" w:rsidRDefault="00AA6F4A" w:rsidP="006B33E5">
      <w:pPr>
        <w:pStyle w:val="H0-BodyText"/>
      </w:pPr>
    </w:p>
    <w:p w14:paraId="1D42DBAB" w14:textId="0B4A0588" w:rsidR="00AA6F4A" w:rsidRDefault="00AA6F4A" w:rsidP="004C5DE4">
      <w:pPr>
        <w:pStyle w:val="H1-QS"/>
      </w:pPr>
      <w:bookmarkStart w:id="47" w:name="_Toc230818053"/>
      <w:r>
        <w:t xml:space="preserve">System </w:t>
      </w:r>
      <w:r w:rsidRPr="00AA6F4A">
        <w:t>Configuration</w:t>
      </w:r>
      <w:r>
        <w:t xml:space="preserve"> Specification</w:t>
      </w:r>
      <w:bookmarkEnd w:id="47"/>
    </w:p>
    <w:p w14:paraId="28F1E898" w14:textId="77777777" w:rsidR="00AA6F4A" w:rsidRPr="007B1374" w:rsidRDefault="00AA6F4A" w:rsidP="00AA6F4A">
      <w:pPr>
        <w:pStyle w:val="BodyTxtInstructions"/>
      </w:pPr>
      <w:r w:rsidRPr="00546B7B">
        <w:t>Include Third Party, name, software versions (for both database/application) and data movement tools. Refer to the Configuration Management Database (CMDB) in ServiceNow if additional details are located there.</w:t>
      </w:r>
    </w:p>
    <w:p w14:paraId="6374CEE8" w14:textId="44D191A9" w:rsidR="00AA6F4A" w:rsidRPr="007B1374" w:rsidRDefault="00AA6F4A" w:rsidP="00AA6F4A">
      <w:pPr>
        <w:pStyle w:val="CaptionTable-QS"/>
        <w:spacing w:after="60"/>
      </w:pPr>
      <w:r>
        <w:t xml:space="preserve">Table </w:t>
      </w:r>
      <w:r>
        <w:fldChar w:fldCharType="begin"/>
      </w:r>
      <w:r>
        <w:instrText xml:space="preserve"> SEQ Table \* ARABIC </w:instrText>
      </w:r>
      <w:r>
        <w:fldChar w:fldCharType="separate"/>
      </w:r>
      <w:r w:rsidR="005A39CB">
        <w:t>5</w:t>
      </w:r>
      <w:r>
        <w:fldChar w:fldCharType="end"/>
      </w:r>
      <w:r>
        <w:t>: Configuration Specification</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3600"/>
        <w:gridCol w:w="3599"/>
      </w:tblGrid>
      <w:tr w:rsidR="00AA6F4A" w:rsidRPr="00F25230" w14:paraId="64A6012A" w14:textId="77777777" w:rsidTr="00E84A56">
        <w:trPr>
          <w:trHeight w:val="288"/>
          <w:tblHeader/>
          <w:jc w:val="center"/>
        </w:trPr>
        <w:tc>
          <w:tcPr>
            <w:tcW w:w="3598" w:type="dxa"/>
            <w:tcBorders>
              <w:top w:val="single" w:sz="8" w:space="0" w:color="auto"/>
              <w:left w:val="single" w:sz="8" w:space="0" w:color="auto"/>
              <w:bottom w:val="single" w:sz="4" w:space="0" w:color="auto"/>
            </w:tcBorders>
            <w:shd w:val="clear" w:color="auto" w:fill="D9D9D9"/>
            <w:vAlign w:val="center"/>
          </w:tcPr>
          <w:p w14:paraId="13328342" w14:textId="77777777" w:rsidR="00AA6F4A" w:rsidRPr="001141F4" w:rsidRDefault="00AA6F4A" w:rsidP="00E84A56">
            <w:pPr>
              <w:pStyle w:val="TableHeader-QS"/>
            </w:pPr>
            <w:r>
              <w:t>System Component</w:t>
            </w:r>
          </w:p>
        </w:tc>
        <w:tc>
          <w:tcPr>
            <w:tcW w:w="3600" w:type="dxa"/>
            <w:tcBorders>
              <w:top w:val="single" w:sz="8" w:space="0" w:color="auto"/>
              <w:bottom w:val="single" w:sz="4" w:space="0" w:color="auto"/>
            </w:tcBorders>
            <w:shd w:val="clear" w:color="auto" w:fill="D9D9D9"/>
            <w:vAlign w:val="center"/>
          </w:tcPr>
          <w:p w14:paraId="13E240D0" w14:textId="77777777" w:rsidR="00AA6F4A" w:rsidRPr="0038089A" w:rsidRDefault="00AA6F4A" w:rsidP="00E84A56">
            <w:pPr>
              <w:pStyle w:val="TableHeader-QS"/>
            </w:pPr>
            <w:r>
              <w:t>Software and Version</w:t>
            </w:r>
          </w:p>
        </w:tc>
        <w:tc>
          <w:tcPr>
            <w:tcW w:w="3599" w:type="dxa"/>
            <w:tcBorders>
              <w:top w:val="single" w:sz="8" w:space="0" w:color="auto"/>
              <w:bottom w:val="single" w:sz="4" w:space="0" w:color="auto"/>
              <w:right w:val="single" w:sz="8" w:space="0" w:color="auto"/>
            </w:tcBorders>
            <w:shd w:val="clear" w:color="auto" w:fill="D9D9D9"/>
            <w:vAlign w:val="center"/>
          </w:tcPr>
          <w:p w14:paraId="69DD2A20" w14:textId="77777777" w:rsidR="00AA6F4A" w:rsidRPr="0038089A" w:rsidRDefault="00AA6F4A" w:rsidP="00E84A56">
            <w:pPr>
              <w:pStyle w:val="TableHeader-QS"/>
            </w:pPr>
            <w:r>
              <w:t>Software Third Party</w:t>
            </w:r>
          </w:p>
        </w:tc>
      </w:tr>
      <w:tr w:rsidR="00AA6F4A" w:rsidRPr="00F25230" w14:paraId="3FC7B76A" w14:textId="77777777" w:rsidTr="00E84A56">
        <w:trPr>
          <w:trHeight w:val="484"/>
          <w:jc w:val="center"/>
        </w:trPr>
        <w:tc>
          <w:tcPr>
            <w:tcW w:w="3598" w:type="dxa"/>
            <w:tcBorders>
              <w:top w:val="single" w:sz="4" w:space="0" w:color="auto"/>
              <w:left w:val="single" w:sz="8" w:space="0" w:color="auto"/>
              <w:bottom w:val="single" w:sz="4" w:space="0" w:color="auto"/>
            </w:tcBorders>
            <w:vAlign w:val="center"/>
          </w:tcPr>
          <w:p w14:paraId="4F87858B" w14:textId="77777777" w:rsidR="00AA6F4A" w:rsidRPr="001141F4" w:rsidRDefault="00AA6F4A" w:rsidP="00E84A56">
            <w:pPr>
              <w:pStyle w:val="TableTxt-QS"/>
            </w:pPr>
            <w:r>
              <w:t>&lt;Component&gt;</w:t>
            </w:r>
          </w:p>
        </w:tc>
        <w:tc>
          <w:tcPr>
            <w:tcW w:w="3600" w:type="dxa"/>
            <w:tcBorders>
              <w:top w:val="single" w:sz="4" w:space="0" w:color="auto"/>
              <w:bottom w:val="single" w:sz="4" w:space="0" w:color="auto"/>
            </w:tcBorders>
            <w:vAlign w:val="center"/>
          </w:tcPr>
          <w:p w14:paraId="1D1B04CF" w14:textId="77777777" w:rsidR="00AA6F4A" w:rsidRPr="00FE7F6B" w:rsidRDefault="00AA6F4A" w:rsidP="00E84A56">
            <w:pPr>
              <w:pStyle w:val="TableTxt-QS"/>
            </w:pPr>
            <w:r>
              <w:t>&lt;Software&gt; &lt;Version #&gt;</w:t>
            </w:r>
          </w:p>
        </w:tc>
        <w:tc>
          <w:tcPr>
            <w:tcW w:w="3599" w:type="dxa"/>
            <w:tcBorders>
              <w:top w:val="single" w:sz="4" w:space="0" w:color="auto"/>
              <w:bottom w:val="single" w:sz="4" w:space="0" w:color="auto"/>
              <w:right w:val="single" w:sz="8" w:space="0" w:color="auto"/>
            </w:tcBorders>
            <w:vAlign w:val="center"/>
          </w:tcPr>
          <w:p w14:paraId="30942E79" w14:textId="77777777" w:rsidR="00AA6F4A" w:rsidRPr="00FE7F6B" w:rsidRDefault="00AA6F4A" w:rsidP="00E84A56">
            <w:pPr>
              <w:pStyle w:val="TableTxt-QS"/>
              <w:keepNext/>
            </w:pPr>
            <w:r>
              <w:t>&lt;Third Party Name&gt;</w:t>
            </w:r>
          </w:p>
        </w:tc>
      </w:tr>
      <w:tr w:rsidR="005808B2" w:rsidRPr="00F25230" w14:paraId="3B84A2EC" w14:textId="77777777" w:rsidTr="00A926B9">
        <w:trPr>
          <w:trHeight w:val="484"/>
          <w:jc w:val="center"/>
        </w:trPr>
        <w:tc>
          <w:tcPr>
            <w:tcW w:w="3598" w:type="dxa"/>
            <w:tcBorders>
              <w:top w:val="single" w:sz="4" w:space="0" w:color="auto"/>
              <w:left w:val="single" w:sz="8" w:space="0" w:color="auto"/>
              <w:bottom w:val="single" w:sz="4" w:space="0" w:color="auto"/>
            </w:tcBorders>
          </w:tcPr>
          <w:p w14:paraId="6BD44714" w14:textId="33203F0C" w:rsidR="005808B2" w:rsidRDefault="005808B2" w:rsidP="005808B2">
            <w:pPr>
              <w:pStyle w:val="TableTxt-QS"/>
            </w:pPr>
            <w:r w:rsidRPr="005808B2">
              <w:t>AI/ML Subcomponent (if applicable)</w:t>
            </w:r>
          </w:p>
        </w:tc>
        <w:tc>
          <w:tcPr>
            <w:tcW w:w="3600" w:type="dxa"/>
            <w:tcBorders>
              <w:top w:val="single" w:sz="4" w:space="0" w:color="auto"/>
              <w:bottom w:val="single" w:sz="4" w:space="0" w:color="auto"/>
            </w:tcBorders>
          </w:tcPr>
          <w:p w14:paraId="49B7C7D8" w14:textId="771F7710" w:rsidR="005808B2" w:rsidRDefault="005808B2" w:rsidP="005808B2">
            <w:pPr>
              <w:pStyle w:val="TableTxt-QS"/>
            </w:pPr>
            <w:r w:rsidRPr="005808B2">
              <w:t>&lt;Model name, version, framework&gt;</w:t>
            </w:r>
          </w:p>
        </w:tc>
        <w:tc>
          <w:tcPr>
            <w:tcW w:w="3599" w:type="dxa"/>
            <w:tcBorders>
              <w:top w:val="single" w:sz="4" w:space="0" w:color="auto"/>
              <w:bottom w:val="single" w:sz="4" w:space="0" w:color="auto"/>
              <w:right w:val="single" w:sz="8" w:space="0" w:color="auto"/>
            </w:tcBorders>
          </w:tcPr>
          <w:p w14:paraId="2A7A93CB" w14:textId="0D279A80" w:rsidR="005808B2" w:rsidRDefault="005808B2" w:rsidP="005808B2">
            <w:pPr>
              <w:pStyle w:val="TableTxt-QS"/>
              <w:keepNext/>
            </w:pPr>
            <w:r w:rsidRPr="005808B2">
              <w:t>&lt;Third Party or Custom&gt;</w:t>
            </w:r>
          </w:p>
        </w:tc>
      </w:tr>
    </w:tbl>
    <w:p w14:paraId="03E446AC" w14:textId="4CABF79B" w:rsidR="0000532F" w:rsidRDefault="0000532F" w:rsidP="00BD4DF8">
      <w:pPr>
        <w:pStyle w:val="H1-QS"/>
      </w:pPr>
      <w:bookmarkStart w:id="48" w:name="_Toc230818054"/>
      <w:r>
        <w:t>Design</w:t>
      </w:r>
      <w:bookmarkEnd w:id="48"/>
      <w:r>
        <w:t xml:space="preserve"> </w:t>
      </w:r>
    </w:p>
    <w:p w14:paraId="5B894E4C" w14:textId="231BBC1D" w:rsidR="0012154A" w:rsidRDefault="002A0CA4" w:rsidP="002A0CA4">
      <w:pPr>
        <w:pStyle w:val="H2-QS"/>
      </w:pPr>
      <w:bookmarkStart w:id="49" w:name="_Toc216354497"/>
      <w:bookmarkStart w:id="50" w:name="_Toc230818055"/>
      <w:r>
        <w:t>Design Specifications</w:t>
      </w:r>
      <w:bookmarkEnd w:id="49"/>
      <w:bookmarkEnd w:id="50"/>
    </w:p>
    <w:p w14:paraId="3A3ECD32" w14:textId="78410CC0" w:rsidR="002A0CA4" w:rsidRPr="00B33BF6" w:rsidRDefault="002A0CA4" w:rsidP="004C5DE4">
      <w:pPr>
        <w:pStyle w:val="BodyTxtInstructions"/>
      </w:pPr>
      <w:r w:rsidRPr="00B33BF6">
        <w:t xml:space="preserve">Custom-built software or Third Party-supplied software with Lilly-specific customizations or configurations must have Design Specifications. </w:t>
      </w:r>
      <w:r w:rsidR="001339C9">
        <w:t>Design details include</w:t>
      </w:r>
      <w:r w:rsidR="00117CF8">
        <w:t xml:space="preserve"> Data structure/architecture, OSS, report/screen layout, design constraints, audit trail, error handling, interfaces and integration points. </w:t>
      </w:r>
      <w:r w:rsidRPr="00B33BF6">
        <w:t>Reference the location of the design if stored in a tool or other location and remove table below.</w:t>
      </w:r>
    </w:p>
    <w:p w14:paraId="1470D874" w14:textId="77777777" w:rsidR="002A0CA4" w:rsidRPr="00B33BF6" w:rsidRDefault="002A0CA4" w:rsidP="004C5DE4">
      <w:pPr>
        <w:pStyle w:val="BodyTxtInstructions"/>
      </w:pPr>
      <w:r w:rsidRPr="00B33BF6">
        <w:t>If the system includes Machine Learning (ML) or custom training of a pre-trained model include the rationale, along with relevant supporting evidence for the ML framework selection. For example, why does the selected ML model framework and associated methods satisfy the intended use criteria. Also include:</w:t>
      </w:r>
    </w:p>
    <w:p w14:paraId="00EF9323" w14:textId="7AC937DB" w:rsidR="002A0CA4" w:rsidRPr="004C5DE4" w:rsidRDefault="002A0CA4" w:rsidP="0026174F">
      <w:pPr>
        <w:pStyle w:val="BodyTxt-Bullet-QS"/>
        <w:rPr>
          <w:i/>
          <w:iCs w:val="0"/>
          <w:color w:val="C00000"/>
        </w:rPr>
      </w:pPr>
      <w:r w:rsidRPr="004C5DE4">
        <w:rPr>
          <w:i/>
          <w:iCs w:val="0"/>
          <w:color w:val="C00000"/>
        </w:rPr>
        <w:t>Model Inputs (Features) and Outputs</w:t>
      </w:r>
    </w:p>
    <w:p w14:paraId="658BD731" w14:textId="77777777" w:rsidR="002A0CA4" w:rsidRPr="004C5DE4" w:rsidRDefault="002A0CA4" w:rsidP="0026174F">
      <w:pPr>
        <w:pStyle w:val="BodyTxt-Bullet-QS"/>
        <w:rPr>
          <w:i/>
          <w:iCs w:val="0"/>
          <w:color w:val="C00000"/>
        </w:rPr>
      </w:pPr>
      <w:r w:rsidRPr="004C5DE4">
        <w:rPr>
          <w:i/>
          <w:iCs w:val="0"/>
          <w:color w:val="C00000"/>
        </w:rPr>
        <w:t xml:space="preserve">Feature selection process, loss function(s), and optimization scheme(s) used for model design and optimization, as appropriate </w:t>
      </w:r>
    </w:p>
    <w:p w14:paraId="5725DB45" w14:textId="48557D9C" w:rsidR="002A0CA4" w:rsidRPr="004C5DE4" w:rsidRDefault="002A0CA4" w:rsidP="0026174F">
      <w:pPr>
        <w:pStyle w:val="BodyTxt-Bullet-QS"/>
        <w:rPr>
          <w:i/>
          <w:iCs w:val="0"/>
          <w:color w:val="C00000"/>
        </w:rPr>
      </w:pPr>
      <w:r w:rsidRPr="004C5DE4">
        <w:rPr>
          <w:i/>
          <w:iCs w:val="0"/>
          <w:color w:val="C00000"/>
        </w:rPr>
        <w:lastRenderedPageBreak/>
        <w:t xml:space="preserve">Model parameters (these may be documented at the source artifact, </w:t>
      </w:r>
      <w:r w:rsidR="00C06C57" w:rsidRPr="004C5DE4">
        <w:rPr>
          <w:i/>
          <w:iCs w:val="0"/>
          <w:color w:val="C00000"/>
        </w:rPr>
        <w:t xml:space="preserve">for example, </w:t>
      </w:r>
      <w:r w:rsidRPr="004C5DE4">
        <w:rPr>
          <w:i/>
          <w:iCs w:val="0"/>
          <w:color w:val="C00000"/>
        </w:rPr>
        <w:t>code, model registry)</w:t>
      </w:r>
    </w:p>
    <w:p w14:paraId="03EEBC9B" w14:textId="4DEABFE6" w:rsidR="007B1374" w:rsidRPr="004C5DE4" w:rsidRDefault="002A0CA4" w:rsidP="0026174F">
      <w:pPr>
        <w:pStyle w:val="BodyTxt-Bullet-QS"/>
        <w:rPr>
          <w:i/>
          <w:iCs w:val="0"/>
          <w:color w:val="C00000"/>
        </w:rPr>
      </w:pPr>
      <w:r w:rsidRPr="004C5DE4">
        <w:rPr>
          <w:i/>
          <w:iCs w:val="0"/>
          <w:color w:val="C00000"/>
        </w:rPr>
        <w:t>Model hyperparameters</w:t>
      </w:r>
    </w:p>
    <w:p w14:paraId="73830FFF" w14:textId="2AAFFA5A" w:rsidR="007B1374" w:rsidRPr="007B1374" w:rsidRDefault="007B1374" w:rsidP="007B1374">
      <w:pPr>
        <w:pStyle w:val="CaptionTable-QS"/>
        <w:spacing w:after="60"/>
      </w:pPr>
      <w:r>
        <w:t xml:space="preserve">Table </w:t>
      </w:r>
      <w:r>
        <w:fldChar w:fldCharType="begin"/>
      </w:r>
      <w:r>
        <w:instrText xml:space="preserve"> SEQ Table \* ARABIC </w:instrText>
      </w:r>
      <w:r>
        <w:fldChar w:fldCharType="separate"/>
      </w:r>
      <w:r w:rsidR="005A39CB">
        <w:t>6</w:t>
      </w:r>
      <w:r>
        <w:fldChar w:fldCharType="end"/>
      </w:r>
      <w:r w:rsidR="007A003B">
        <w:t>: Design Elements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160"/>
        <w:gridCol w:w="9620"/>
      </w:tblGrid>
      <w:tr w:rsidR="00E83286" w:rsidRPr="00F25230" w14:paraId="397BCD72" w14:textId="77777777" w:rsidTr="004C5DE4">
        <w:trPr>
          <w:trHeight w:val="288"/>
          <w:tblHeader/>
          <w:jc w:val="center"/>
        </w:trPr>
        <w:tc>
          <w:tcPr>
            <w:tcW w:w="1160" w:type="dxa"/>
            <w:tcBorders>
              <w:top w:val="single" w:sz="8" w:space="0" w:color="auto"/>
              <w:bottom w:val="single" w:sz="4" w:space="0" w:color="auto"/>
            </w:tcBorders>
            <w:shd w:val="clear" w:color="auto" w:fill="D9D9D9"/>
            <w:vAlign w:val="center"/>
          </w:tcPr>
          <w:p w14:paraId="14A086E8" w14:textId="44B0BA4F" w:rsidR="00E83286" w:rsidRPr="0038089A" w:rsidRDefault="00E83286" w:rsidP="005439FF">
            <w:pPr>
              <w:pStyle w:val="TableHeader-QS"/>
            </w:pPr>
            <w:r>
              <w:t>Design ID</w:t>
            </w:r>
          </w:p>
        </w:tc>
        <w:tc>
          <w:tcPr>
            <w:tcW w:w="9620" w:type="dxa"/>
            <w:tcBorders>
              <w:top w:val="single" w:sz="8" w:space="0" w:color="auto"/>
              <w:bottom w:val="single" w:sz="4" w:space="0" w:color="auto"/>
              <w:right w:val="single" w:sz="8" w:space="0" w:color="auto"/>
            </w:tcBorders>
            <w:shd w:val="clear" w:color="auto" w:fill="D9D9D9"/>
            <w:vAlign w:val="center"/>
          </w:tcPr>
          <w:p w14:paraId="6D643CC2" w14:textId="63B32DE1" w:rsidR="00E83286" w:rsidRPr="0038089A" w:rsidRDefault="00E83286" w:rsidP="005439FF">
            <w:pPr>
              <w:pStyle w:val="TableHeader-QS"/>
            </w:pPr>
            <w:r>
              <w:t>Design Element Description</w:t>
            </w:r>
          </w:p>
        </w:tc>
      </w:tr>
      <w:tr w:rsidR="00E83286" w:rsidRPr="00F25230" w14:paraId="7097EE15" w14:textId="77777777" w:rsidTr="004C5DE4">
        <w:trPr>
          <w:trHeight w:val="484"/>
          <w:jc w:val="center"/>
        </w:trPr>
        <w:tc>
          <w:tcPr>
            <w:tcW w:w="1160" w:type="dxa"/>
            <w:tcBorders>
              <w:top w:val="single" w:sz="4" w:space="0" w:color="auto"/>
              <w:bottom w:val="single" w:sz="4" w:space="0" w:color="auto"/>
            </w:tcBorders>
            <w:vAlign w:val="center"/>
          </w:tcPr>
          <w:p w14:paraId="620E9682" w14:textId="6EFBC936" w:rsidR="00E83286" w:rsidRPr="00FE7F6B" w:rsidRDefault="006121F4" w:rsidP="00D824DB">
            <w:pPr>
              <w:pStyle w:val="TableTxt-QS"/>
            </w:pPr>
            <w:r>
              <w:t>&lt;</w:t>
            </w:r>
            <w:r w:rsidR="001372E4">
              <w:t>ID</w:t>
            </w:r>
            <w:r>
              <w:t>&gt;</w:t>
            </w:r>
          </w:p>
        </w:tc>
        <w:tc>
          <w:tcPr>
            <w:tcW w:w="9620" w:type="dxa"/>
            <w:tcBorders>
              <w:top w:val="single" w:sz="4" w:space="0" w:color="auto"/>
              <w:bottom w:val="single" w:sz="4" w:space="0" w:color="auto"/>
              <w:right w:val="single" w:sz="8" w:space="0" w:color="auto"/>
            </w:tcBorders>
            <w:vAlign w:val="center"/>
          </w:tcPr>
          <w:p w14:paraId="64B0E040" w14:textId="6C77EB8B" w:rsidR="00E83286" w:rsidRPr="00FE7F6B" w:rsidRDefault="006121F4" w:rsidP="00D5059C">
            <w:pPr>
              <w:pStyle w:val="TableTxt-QS"/>
              <w:keepNext/>
            </w:pPr>
            <w:r>
              <w:t>&lt;</w:t>
            </w:r>
            <w:r w:rsidR="001372E4">
              <w:t>Design Description</w:t>
            </w:r>
            <w:r>
              <w:t>&gt;</w:t>
            </w:r>
          </w:p>
        </w:tc>
      </w:tr>
      <w:tr w:rsidR="008B79B1" w:rsidRPr="00F25230" w14:paraId="1C21C3E1" w14:textId="77777777" w:rsidTr="005A14F3">
        <w:trPr>
          <w:trHeight w:val="484"/>
          <w:jc w:val="center"/>
        </w:trPr>
        <w:tc>
          <w:tcPr>
            <w:tcW w:w="1160" w:type="dxa"/>
            <w:tcBorders>
              <w:top w:val="single" w:sz="4" w:space="0" w:color="auto"/>
              <w:bottom w:val="single" w:sz="4" w:space="0" w:color="auto"/>
            </w:tcBorders>
          </w:tcPr>
          <w:p w14:paraId="18C0C75B" w14:textId="6D509008" w:rsidR="008B79B1" w:rsidRPr="00FE7F6B" w:rsidRDefault="008B79B1" w:rsidP="008B79B1">
            <w:pPr>
              <w:pStyle w:val="TableTxt-QS"/>
            </w:pPr>
            <w:r w:rsidRPr="007968E5">
              <w:t>&lt;ID&gt;</w:t>
            </w:r>
          </w:p>
        </w:tc>
        <w:tc>
          <w:tcPr>
            <w:tcW w:w="9620" w:type="dxa"/>
            <w:tcBorders>
              <w:top w:val="single" w:sz="4" w:space="0" w:color="auto"/>
              <w:bottom w:val="single" w:sz="4" w:space="0" w:color="auto"/>
              <w:right w:val="single" w:sz="8" w:space="0" w:color="auto"/>
            </w:tcBorders>
          </w:tcPr>
          <w:p w14:paraId="36ACBED5" w14:textId="5245ABED" w:rsidR="008B79B1" w:rsidRPr="00FE7F6B" w:rsidRDefault="008B79B1" w:rsidP="008B79B1">
            <w:pPr>
              <w:pStyle w:val="TableTxt-QS"/>
              <w:keepNext/>
            </w:pPr>
            <w:r w:rsidRPr="008B79B1">
              <w:t>&lt;Describe error handling design — how the system detects, logs, and responds to errors&gt;</w:t>
            </w:r>
          </w:p>
        </w:tc>
      </w:tr>
      <w:tr w:rsidR="008B79B1" w:rsidRPr="00F25230" w14:paraId="55991FB1" w14:textId="77777777" w:rsidTr="005A14F3">
        <w:trPr>
          <w:trHeight w:val="484"/>
          <w:jc w:val="center"/>
        </w:trPr>
        <w:tc>
          <w:tcPr>
            <w:tcW w:w="1160" w:type="dxa"/>
            <w:tcBorders>
              <w:top w:val="single" w:sz="4" w:space="0" w:color="auto"/>
              <w:bottom w:val="single" w:sz="4" w:space="0" w:color="auto"/>
            </w:tcBorders>
          </w:tcPr>
          <w:p w14:paraId="6133621B" w14:textId="46B285E1" w:rsidR="008B79B1" w:rsidRPr="00FE7F6B" w:rsidRDefault="008B79B1" w:rsidP="008B79B1">
            <w:pPr>
              <w:pStyle w:val="TableTxt-QS"/>
            </w:pPr>
            <w:r w:rsidRPr="007968E5">
              <w:t>&lt;ID&gt;</w:t>
            </w:r>
          </w:p>
        </w:tc>
        <w:tc>
          <w:tcPr>
            <w:tcW w:w="9620" w:type="dxa"/>
            <w:tcBorders>
              <w:top w:val="single" w:sz="4" w:space="0" w:color="auto"/>
              <w:bottom w:val="single" w:sz="4" w:space="0" w:color="auto"/>
              <w:right w:val="single" w:sz="8" w:space="0" w:color="auto"/>
            </w:tcBorders>
          </w:tcPr>
          <w:p w14:paraId="0B479E86" w14:textId="6E61BF29" w:rsidR="008B79B1" w:rsidRPr="008B79B1" w:rsidRDefault="008B79B1" w:rsidP="008B79B1">
            <w:pPr>
              <w:pStyle w:val="TableTxt-QS"/>
              <w:keepNext/>
            </w:pPr>
            <w:r w:rsidRPr="008B79B1">
              <w:t>&lt;Describe audit trail implementation — what is captured, when, by whom, and how it is protected from modification&gt;</w:t>
            </w:r>
          </w:p>
        </w:tc>
      </w:tr>
      <w:tr w:rsidR="008B79B1" w:rsidRPr="00F25230" w14:paraId="0D6C2C58" w14:textId="77777777" w:rsidTr="005A14F3">
        <w:trPr>
          <w:trHeight w:val="484"/>
          <w:jc w:val="center"/>
        </w:trPr>
        <w:tc>
          <w:tcPr>
            <w:tcW w:w="1160" w:type="dxa"/>
            <w:tcBorders>
              <w:top w:val="single" w:sz="4" w:space="0" w:color="auto"/>
              <w:bottom w:val="single" w:sz="4" w:space="0" w:color="auto"/>
            </w:tcBorders>
          </w:tcPr>
          <w:p w14:paraId="3DB2B723" w14:textId="49C6F60F" w:rsidR="008B79B1" w:rsidRPr="00FE7F6B" w:rsidRDefault="008B79B1" w:rsidP="008B79B1">
            <w:pPr>
              <w:pStyle w:val="TableTxt-QS"/>
            </w:pPr>
            <w:r w:rsidRPr="007968E5">
              <w:t>&lt;ID&gt;</w:t>
            </w:r>
          </w:p>
        </w:tc>
        <w:tc>
          <w:tcPr>
            <w:tcW w:w="9620" w:type="dxa"/>
            <w:tcBorders>
              <w:top w:val="single" w:sz="4" w:space="0" w:color="auto"/>
              <w:bottom w:val="single" w:sz="4" w:space="0" w:color="auto"/>
              <w:right w:val="single" w:sz="8" w:space="0" w:color="auto"/>
            </w:tcBorders>
          </w:tcPr>
          <w:p w14:paraId="0C289F19" w14:textId="09EDF088" w:rsidR="008B79B1" w:rsidRPr="008B79B1" w:rsidRDefault="008B79B1" w:rsidP="008B79B1">
            <w:pPr>
              <w:pStyle w:val="TableTxt-QS"/>
              <w:keepNext/>
            </w:pPr>
            <w:r w:rsidRPr="008B79B1">
              <w:t>&lt;Describe each interface and integration point with external systems, including authentication and data integrity controls&gt;</w:t>
            </w:r>
          </w:p>
        </w:tc>
      </w:tr>
    </w:tbl>
    <w:p w14:paraId="2DE97D7A" w14:textId="13C2EB93" w:rsidR="00361720" w:rsidRPr="00361720" w:rsidRDefault="002F563A" w:rsidP="00361720">
      <w:pPr>
        <w:pStyle w:val="H2-QS"/>
      </w:pPr>
      <w:bookmarkStart w:id="51" w:name="_Toc227188484"/>
      <w:bookmarkStart w:id="52" w:name="_Toc227188903"/>
      <w:bookmarkStart w:id="53" w:name="_Toc227189411"/>
      <w:bookmarkStart w:id="54" w:name="_Toc227262897"/>
      <w:bookmarkStart w:id="55" w:name="_Toc227188485"/>
      <w:bookmarkStart w:id="56" w:name="_Toc227188904"/>
      <w:bookmarkStart w:id="57" w:name="_Toc227189412"/>
      <w:bookmarkStart w:id="58" w:name="_Toc227262898"/>
      <w:bookmarkStart w:id="59" w:name="_Toc227188486"/>
      <w:bookmarkStart w:id="60" w:name="_Toc227188905"/>
      <w:bookmarkStart w:id="61" w:name="_Toc227189413"/>
      <w:bookmarkStart w:id="62" w:name="_Toc227262899"/>
      <w:bookmarkStart w:id="63" w:name="_Toc227188495"/>
      <w:bookmarkStart w:id="64" w:name="_Toc227188914"/>
      <w:bookmarkStart w:id="65" w:name="_Toc227189422"/>
      <w:bookmarkStart w:id="66" w:name="_Toc227262908"/>
      <w:bookmarkStart w:id="67" w:name="_Toc227188499"/>
      <w:bookmarkStart w:id="68" w:name="_Toc227188918"/>
      <w:bookmarkStart w:id="69" w:name="_Toc227189426"/>
      <w:bookmarkStart w:id="70" w:name="_Toc227262912"/>
      <w:bookmarkStart w:id="71" w:name="_Toc227188500"/>
      <w:bookmarkStart w:id="72" w:name="_Toc227188919"/>
      <w:bookmarkStart w:id="73" w:name="_Toc227189427"/>
      <w:bookmarkStart w:id="74" w:name="_Toc227262913"/>
      <w:bookmarkStart w:id="75" w:name="_Toc227188501"/>
      <w:bookmarkStart w:id="76" w:name="_Toc227188920"/>
      <w:bookmarkStart w:id="77" w:name="_Toc227189428"/>
      <w:bookmarkStart w:id="78" w:name="_Toc227262914"/>
      <w:bookmarkStart w:id="79" w:name="_Toc227188502"/>
      <w:bookmarkStart w:id="80" w:name="_Toc227188921"/>
      <w:bookmarkStart w:id="81" w:name="_Toc227189429"/>
      <w:bookmarkStart w:id="82" w:name="_Toc227262915"/>
      <w:bookmarkStart w:id="83" w:name="_Toc230818056"/>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r>
        <w:t>Source Code Management</w:t>
      </w:r>
      <w:bookmarkEnd w:id="83"/>
    </w:p>
    <w:p w14:paraId="0EA5FFF4" w14:textId="5056CDD9" w:rsidR="00654ADC" w:rsidRPr="00506027" w:rsidRDefault="00654ADC" w:rsidP="002B174B">
      <w:pPr>
        <w:pStyle w:val="L2-Step-QS"/>
        <w:rPr>
          <w:b/>
          <w:bCs w:val="0"/>
        </w:rPr>
      </w:pPr>
      <w:r w:rsidRPr="00506027">
        <w:rPr>
          <w:b/>
          <w:bCs w:val="0"/>
        </w:rPr>
        <w:t xml:space="preserve">Coding Standards </w:t>
      </w:r>
    </w:p>
    <w:p w14:paraId="02079647" w14:textId="1105C5D8" w:rsidR="00654ADC" w:rsidRPr="0006723C" w:rsidRDefault="00654ADC" w:rsidP="00AF45CA">
      <w:pPr>
        <w:pStyle w:val="BodyTxtInstructions"/>
      </w:pPr>
      <w:r w:rsidRPr="0006723C">
        <w:t xml:space="preserve">If custom code is developed using internal software development processes, document the coding/programming standards (if available). If no coding standards are available, the </w:t>
      </w:r>
      <w:r w:rsidR="00FC6B67">
        <w:t>TSO</w:t>
      </w:r>
      <w:r w:rsidRPr="0006723C">
        <w:t xml:space="preserve"> must determine and </w:t>
      </w:r>
      <w:r w:rsidR="006F74FB">
        <w:t>document</w:t>
      </w:r>
      <w:r w:rsidR="006F74FB" w:rsidRPr="0006723C">
        <w:t xml:space="preserve"> </w:t>
      </w:r>
      <w:r w:rsidRPr="0006723C">
        <w:t>the method of verification of the code</w:t>
      </w:r>
      <w:r w:rsidR="006F74FB">
        <w:t xml:space="preserve"> (</w:t>
      </w:r>
      <w:r w:rsidR="00771779">
        <w:t>for</w:t>
      </w:r>
      <w:r w:rsidR="006F74FB">
        <w:t xml:space="preserve"> example, </w:t>
      </w:r>
      <w:r w:rsidR="00771779">
        <w:t>peer review, static analysis)</w:t>
      </w:r>
      <w:r w:rsidRPr="0006723C">
        <w:t>. This section can be removed if the system is externally purchased software code (</w:t>
      </w:r>
      <w:r w:rsidR="0006723C" w:rsidRPr="0006723C">
        <w:t xml:space="preserve">for example, </w:t>
      </w:r>
      <w:r w:rsidRPr="0006723C">
        <w:t>COTS, SaaS, application software).</w:t>
      </w:r>
    </w:p>
    <w:p w14:paraId="1A53DF53" w14:textId="17D1A364" w:rsidR="00654ADC" w:rsidRDefault="00654ADC" w:rsidP="00AF45CA">
      <w:pPr>
        <w:pStyle w:val="BodyTxt-QS"/>
      </w:pPr>
      <w:r>
        <w:t xml:space="preserve">Coding Standards: </w:t>
      </w:r>
      <w:r w:rsidR="006121F4">
        <w:t>&lt;</w:t>
      </w:r>
      <w:r>
        <w:t>Name of Coding Standards</w:t>
      </w:r>
      <w:r w:rsidR="006121F4">
        <w:t>&gt;</w:t>
      </w:r>
      <w:r w:rsidR="00E673FE">
        <w:t xml:space="preserve"> </w:t>
      </w:r>
    </w:p>
    <w:p w14:paraId="26693B68" w14:textId="07BD327E" w:rsidR="00E673FE" w:rsidRDefault="00E673FE" w:rsidP="00E673FE">
      <w:pPr>
        <w:pStyle w:val="BodyTxtInstructions"/>
      </w:pPr>
      <w:r>
        <w:t>OR</w:t>
      </w:r>
    </w:p>
    <w:p w14:paraId="18843C23" w14:textId="2D107B23" w:rsidR="000418C6" w:rsidRDefault="00643016" w:rsidP="00A36365">
      <w:pPr>
        <w:pStyle w:val="BodyTxt-QS"/>
      </w:pPr>
      <w:r>
        <w:t>N</w:t>
      </w:r>
      <w:r w:rsidR="000418C6" w:rsidRPr="000418C6">
        <w:t>o coding standards exist</w:t>
      </w:r>
      <w:r>
        <w:t>.</w:t>
      </w:r>
      <w:r w:rsidR="000418C6" w:rsidRPr="000418C6">
        <w:t xml:space="preserve"> </w:t>
      </w:r>
      <w:r>
        <w:t>V</w:t>
      </w:r>
      <w:r w:rsidR="000418C6" w:rsidRPr="000418C6">
        <w:t>erification method: &lt;Describe peer review process or static analysis approach&gt;</w:t>
      </w:r>
    </w:p>
    <w:p w14:paraId="1EAB2A9A" w14:textId="519FBF12" w:rsidR="00654ADC" w:rsidRPr="00506027" w:rsidRDefault="00654ADC" w:rsidP="002B174B">
      <w:pPr>
        <w:pStyle w:val="L2-Step-QS"/>
        <w:rPr>
          <w:b/>
          <w:bCs w:val="0"/>
        </w:rPr>
      </w:pPr>
      <w:r w:rsidRPr="00506027">
        <w:rPr>
          <w:b/>
          <w:bCs w:val="0"/>
        </w:rPr>
        <w:t>Source Code Review (SCR)</w:t>
      </w:r>
    </w:p>
    <w:p w14:paraId="204478A8" w14:textId="19A3780A" w:rsidR="001A0BCD" w:rsidRPr="00C745C4" w:rsidRDefault="00654ADC" w:rsidP="00716DF1">
      <w:pPr>
        <w:pStyle w:val="BodyTxtInstructions"/>
      </w:pPr>
      <w:r w:rsidRPr="00C745C4">
        <w:t>Custom-developed application source code or combined modular code developed by Lilly or specifically for Lilly by a Third Party must have evidence of a SCR, verified against programming standards. If no coding standards are available, the software design of the code must verify the implementation is correct and suitable for intended use. This section can be removed if the system is externally purchased software code (</w:t>
      </w:r>
      <w:r w:rsidR="00D46FE0">
        <w:t xml:space="preserve">for example, </w:t>
      </w:r>
      <w:r w:rsidRPr="00C745C4">
        <w:t>COTS, SaaS).</w:t>
      </w:r>
    </w:p>
    <w:p w14:paraId="116DAA7E" w14:textId="38C84348" w:rsidR="00654ADC" w:rsidRPr="00716DF1" w:rsidRDefault="00654ADC" w:rsidP="00716DF1">
      <w:pPr>
        <w:pStyle w:val="Example"/>
      </w:pPr>
      <w:r w:rsidRPr="00716DF1">
        <w:t>SCR</w:t>
      </w:r>
      <w:r w:rsidR="00593E87">
        <w:t>s</w:t>
      </w:r>
      <w:r w:rsidRPr="00716DF1">
        <w:t xml:space="preserve"> are completed following the Coding Standards listed above and are stored in ALM.</w:t>
      </w:r>
    </w:p>
    <w:p w14:paraId="432F659F" w14:textId="77777777" w:rsidR="001A0BCD" w:rsidRPr="00D7487A" w:rsidRDefault="00654ADC" w:rsidP="002B174B">
      <w:pPr>
        <w:pStyle w:val="L2-Step-QS"/>
        <w:rPr>
          <w:b/>
          <w:bCs w:val="0"/>
        </w:rPr>
      </w:pPr>
      <w:r w:rsidRPr="00D7487A">
        <w:rPr>
          <w:b/>
          <w:bCs w:val="0"/>
        </w:rPr>
        <w:t>Source Code Components</w:t>
      </w:r>
    </w:p>
    <w:p w14:paraId="63D9FD9A" w14:textId="725AD897" w:rsidR="007B1374" w:rsidRPr="007B1374" w:rsidRDefault="00654ADC" w:rsidP="00716DF1">
      <w:pPr>
        <w:pStyle w:val="BodyTxtInstructions"/>
      </w:pPr>
      <w:r w:rsidRPr="00746F20">
        <w:t>For a custom-built application, document either a list of all source code modules or a reference to the list of source code modules managed by a given software version management tool.</w:t>
      </w:r>
      <w:r w:rsidR="004D3804" w:rsidRPr="00746F20">
        <w:t xml:space="preserve"> </w:t>
      </w:r>
    </w:p>
    <w:p w14:paraId="5BE90AE0" w14:textId="797F75DE" w:rsidR="007B1374" w:rsidRPr="007B1374" w:rsidRDefault="007B1374" w:rsidP="007B1374">
      <w:pPr>
        <w:pStyle w:val="CaptionTable-QS"/>
        <w:spacing w:after="60"/>
      </w:pPr>
      <w:r>
        <w:t xml:space="preserve">Table </w:t>
      </w:r>
      <w:r>
        <w:fldChar w:fldCharType="begin"/>
      </w:r>
      <w:r>
        <w:instrText xml:space="preserve"> SEQ Table \* ARABIC </w:instrText>
      </w:r>
      <w:r>
        <w:fldChar w:fldCharType="separate"/>
      </w:r>
      <w:r w:rsidR="005A39CB">
        <w:t>7</w:t>
      </w:r>
      <w:r>
        <w:fldChar w:fldCharType="end"/>
      </w:r>
      <w:r w:rsidR="00C76F34">
        <w:t>: Source Code Modules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80"/>
      </w:tblGrid>
      <w:tr w:rsidR="004D3804" w:rsidRPr="00F25230" w14:paraId="1BD1E11D" w14:textId="77777777" w:rsidTr="0033695B">
        <w:trPr>
          <w:trHeight w:val="288"/>
          <w:tblHeader/>
          <w:jc w:val="center"/>
        </w:trPr>
        <w:tc>
          <w:tcPr>
            <w:tcW w:w="10780" w:type="dxa"/>
            <w:tcBorders>
              <w:top w:val="single" w:sz="8" w:space="0" w:color="auto"/>
              <w:left w:val="single" w:sz="8" w:space="0" w:color="auto"/>
              <w:bottom w:val="single" w:sz="4" w:space="0" w:color="auto"/>
            </w:tcBorders>
            <w:shd w:val="clear" w:color="auto" w:fill="D9D9D9"/>
            <w:vAlign w:val="center"/>
          </w:tcPr>
          <w:p w14:paraId="4BA02071" w14:textId="54A08667" w:rsidR="004D3804" w:rsidRPr="001141F4" w:rsidRDefault="004D3804" w:rsidP="005439FF">
            <w:pPr>
              <w:pStyle w:val="TableHeader-QS"/>
            </w:pPr>
            <w:r>
              <w:t>Software Code Modules</w:t>
            </w:r>
          </w:p>
        </w:tc>
      </w:tr>
      <w:tr w:rsidR="004D3804" w:rsidRPr="00F25230" w14:paraId="00721017" w14:textId="77777777" w:rsidTr="0033695B">
        <w:trPr>
          <w:trHeight w:val="484"/>
          <w:jc w:val="center"/>
        </w:trPr>
        <w:tc>
          <w:tcPr>
            <w:tcW w:w="10780" w:type="dxa"/>
            <w:tcBorders>
              <w:top w:val="single" w:sz="4" w:space="0" w:color="auto"/>
              <w:left w:val="single" w:sz="8" w:space="0" w:color="auto"/>
              <w:bottom w:val="single" w:sz="4" w:space="0" w:color="auto"/>
            </w:tcBorders>
            <w:vAlign w:val="center"/>
          </w:tcPr>
          <w:p w14:paraId="5DB5D4A0" w14:textId="682C7C20" w:rsidR="004D3804" w:rsidRPr="001141F4" w:rsidRDefault="006121F4" w:rsidP="00D824DB">
            <w:pPr>
              <w:pStyle w:val="TableTxt-QS"/>
            </w:pPr>
            <w:r>
              <w:t>&lt;</w:t>
            </w:r>
            <w:r w:rsidR="004D3804">
              <w:t>Software Module</w:t>
            </w:r>
            <w:r>
              <w:t>&gt;</w:t>
            </w:r>
          </w:p>
        </w:tc>
      </w:tr>
      <w:tr w:rsidR="004D3804" w:rsidRPr="00F25230" w14:paraId="61EF9302" w14:textId="77777777" w:rsidTr="0033695B">
        <w:trPr>
          <w:trHeight w:val="484"/>
          <w:jc w:val="center"/>
        </w:trPr>
        <w:tc>
          <w:tcPr>
            <w:tcW w:w="10780" w:type="dxa"/>
            <w:tcBorders>
              <w:top w:val="single" w:sz="4" w:space="0" w:color="auto"/>
              <w:left w:val="single" w:sz="8" w:space="0" w:color="auto"/>
              <w:bottom w:val="single" w:sz="4" w:space="0" w:color="auto"/>
            </w:tcBorders>
            <w:vAlign w:val="center"/>
          </w:tcPr>
          <w:p w14:paraId="41B5439C" w14:textId="77777777" w:rsidR="004D3804" w:rsidRDefault="004D3804" w:rsidP="00D824DB">
            <w:pPr>
              <w:pStyle w:val="TableTxt-QS"/>
            </w:pPr>
          </w:p>
        </w:tc>
      </w:tr>
    </w:tbl>
    <w:p w14:paraId="64ED7C23" w14:textId="77777777" w:rsidR="00C5051B" w:rsidRDefault="00C5051B" w:rsidP="00C5051B">
      <w:pPr>
        <w:pStyle w:val="H2-QS"/>
      </w:pPr>
      <w:bookmarkStart w:id="84" w:name="_Toc227188519"/>
      <w:bookmarkStart w:id="85" w:name="_Toc227188938"/>
      <w:bookmarkStart w:id="86" w:name="_Toc227189446"/>
      <w:bookmarkStart w:id="87" w:name="_Toc227262932"/>
      <w:bookmarkStart w:id="88" w:name="_Toc227188520"/>
      <w:bookmarkStart w:id="89" w:name="_Toc227188939"/>
      <w:bookmarkStart w:id="90" w:name="_Toc227189447"/>
      <w:bookmarkStart w:id="91" w:name="_Toc227262933"/>
      <w:bookmarkStart w:id="92" w:name="_Toc227188521"/>
      <w:bookmarkStart w:id="93" w:name="_Toc227188940"/>
      <w:bookmarkStart w:id="94" w:name="_Toc227189448"/>
      <w:bookmarkStart w:id="95" w:name="_Toc227262934"/>
      <w:bookmarkStart w:id="96" w:name="_Toc227188522"/>
      <w:bookmarkStart w:id="97" w:name="_Toc227188941"/>
      <w:bookmarkStart w:id="98" w:name="_Toc227189449"/>
      <w:bookmarkStart w:id="99" w:name="_Toc227262935"/>
      <w:bookmarkStart w:id="100" w:name="_Toc227188527"/>
      <w:bookmarkStart w:id="101" w:name="_Toc227188946"/>
      <w:bookmarkStart w:id="102" w:name="_Toc227189454"/>
      <w:bookmarkStart w:id="103" w:name="_Toc227262940"/>
      <w:bookmarkStart w:id="104" w:name="_Toc23081805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roofErr w:type="gramStart"/>
      <w:r>
        <w:lastRenderedPageBreak/>
        <w:t>Open Source</w:t>
      </w:r>
      <w:proofErr w:type="gramEnd"/>
      <w:r>
        <w:t xml:space="preserve"> Software (OSS)</w:t>
      </w:r>
      <w:bookmarkEnd w:id="104"/>
    </w:p>
    <w:p w14:paraId="3B941BBA" w14:textId="77777777" w:rsidR="00C5051B" w:rsidRPr="007B1374" w:rsidRDefault="00C5051B" w:rsidP="00C5051B">
      <w:pPr>
        <w:pStyle w:val="BodyTxtInstructions"/>
      </w:pPr>
      <w:r w:rsidRPr="00AC29BF">
        <w:t>For a custom-built application, document either a list of all OSS modules or a reference to the list of OSS modules managed by a software version management tool.</w:t>
      </w:r>
    </w:p>
    <w:p w14:paraId="3BF8827E" w14:textId="3E7DAF10" w:rsidR="00C5051B" w:rsidRPr="007B1374" w:rsidRDefault="00C5051B" w:rsidP="00C5051B">
      <w:pPr>
        <w:pStyle w:val="CaptionTable-QS"/>
        <w:spacing w:after="60"/>
      </w:pPr>
      <w:r>
        <w:t xml:space="preserve">Table </w:t>
      </w:r>
      <w:r>
        <w:fldChar w:fldCharType="begin"/>
      </w:r>
      <w:r>
        <w:instrText xml:space="preserve"> SEQ Table \* ARABIC </w:instrText>
      </w:r>
      <w:r>
        <w:fldChar w:fldCharType="separate"/>
      </w:r>
      <w:r w:rsidR="005A39CB">
        <w:t>8</w:t>
      </w:r>
      <w:r>
        <w:fldChar w:fldCharType="end"/>
      </w:r>
      <w:r>
        <w:t>: OSS Modules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780"/>
      </w:tblGrid>
      <w:tr w:rsidR="00C5051B" w:rsidRPr="00F25230" w14:paraId="34497EF4" w14:textId="77777777" w:rsidTr="00E84A56">
        <w:trPr>
          <w:trHeight w:val="288"/>
          <w:tblHeader/>
          <w:jc w:val="center"/>
        </w:trPr>
        <w:tc>
          <w:tcPr>
            <w:tcW w:w="10780" w:type="dxa"/>
            <w:tcBorders>
              <w:top w:val="single" w:sz="8" w:space="0" w:color="auto"/>
              <w:left w:val="single" w:sz="8" w:space="0" w:color="auto"/>
              <w:bottom w:val="single" w:sz="4" w:space="0" w:color="auto"/>
            </w:tcBorders>
            <w:shd w:val="clear" w:color="auto" w:fill="D9D9D9"/>
            <w:vAlign w:val="center"/>
          </w:tcPr>
          <w:p w14:paraId="47B2E008" w14:textId="77777777" w:rsidR="00C5051B" w:rsidRPr="001141F4" w:rsidRDefault="00C5051B" w:rsidP="00E84A56">
            <w:pPr>
              <w:pStyle w:val="TableHeader-QS"/>
            </w:pPr>
            <w:r>
              <w:t>OSS Modules</w:t>
            </w:r>
          </w:p>
        </w:tc>
      </w:tr>
      <w:tr w:rsidR="00C5051B" w:rsidRPr="00F25230" w14:paraId="231B7546" w14:textId="77777777" w:rsidTr="00E84A56">
        <w:trPr>
          <w:trHeight w:val="484"/>
          <w:jc w:val="center"/>
        </w:trPr>
        <w:tc>
          <w:tcPr>
            <w:tcW w:w="10780" w:type="dxa"/>
            <w:tcBorders>
              <w:top w:val="single" w:sz="4" w:space="0" w:color="auto"/>
              <w:left w:val="single" w:sz="8" w:space="0" w:color="auto"/>
              <w:bottom w:val="single" w:sz="4" w:space="0" w:color="auto"/>
            </w:tcBorders>
            <w:vAlign w:val="center"/>
          </w:tcPr>
          <w:p w14:paraId="02982DA3" w14:textId="77777777" w:rsidR="00C5051B" w:rsidRPr="001141F4" w:rsidRDefault="00C5051B" w:rsidP="00E84A56">
            <w:pPr>
              <w:pStyle w:val="TableTxt-QS"/>
            </w:pPr>
            <w:r>
              <w:t>&lt;OSS Module&gt;</w:t>
            </w:r>
          </w:p>
        </w:tc>
      </w:tr>
      <w:tr w:rsidR="00C5051B" w:rsidRPr="00F25230" w14:paraId="0513754E" w14:textId="77777777" w:rsidTr="00E84A56">
        <w:trPr>
          <w:trHeight w:val="484"/>
          <w:jc w:val="center"/>
        </w:trPr>
        <w:tc>
          <w:tcPr>
            <w:tcW w:w="10780" w:type="dxa"/>
            <w:tcBorders>
              <w:top w:val="single" w:sz="4" w:space="0" w:color="auto"/>
              <w:left w:val="single" w:sz="8" w:space="0" w:color="auto"/>
              <w:bottom w:val="single" w:sz="4" w:space="0" w:color="auto"/>
            </w:tcBorders>
            <w:vAlign w:val="center"/>
          </w:tcPr>
          <w:p w14:paraId="6F6EB49A" w14:textId="7E73C114" w:rsidR="00C5051B" w:rsidRDefault="00C5051B" w:rsidP="00E84A56">
            <w:pPr>
              <w:pStyle w:val="TableTxt-QS"/>
            </w:pPr>
          </w:p>
        </w:tc>
      </w:tr>
    </w:tbl>
    <w:p w14:paraId="72010AE5" w14:textId="14733805" w:rsidR="00F66156" w:rsidRDefault="00A34B53" w:rsidP="00FB5A1F">
      <w:pPr>
        <w:pStyle w:val="H2-QS"/>
      </w:pPr>
      <w:bookmarkStart w:id="105" w:name="_Toc230818058"/>
      <w:r>
        <w:t>Artificial Intelligence (AI/ML)</w:t>
      </w:r>
      <w:bookmarkEnd w:id="105"/>
    </w:p>
    <w:p w14:paraId="6887A61D" w14:textId="5EF5AD99" w:rsidR="00B136B7" w:rsidRDefault="00AD47AC" w:rsidP="00B136B7">
      <w:pPr>
        <w:pStyle w:val="BodyTxtInstructions"/>
      </w:pPr>
      <w:r w:rsidRPr="006D3C43">
        <w:t xml:space="preserve">If the system does not contain AI/ML delete this section. </w:t>
      </w:r>
      <w:r w:rsidR="00BD1B0C">
        <w:t xml:space="preserve">If </w:t>
      </w:r>
      <w:r w:rsidR="00C40D5B">
        <w:t xml:space="preserve">the system contains </w:t>
      </w:r>
      <w:r w:rsidR="00BD1B0C">
        <w:t>AI/ML</w:t>
      </w:r>
      <w:r w:rsidR="00C40D5B">
        <w:t>, a separate Design Specifications i</w:t>
      </w:r>
      <w:r w:rsidR="000E5309">
        <w:t>s recommended. Reference the system Design Specifications here.</w:t>
      </w:r>
      <w:r w:rsidR="00546B94">
        <w:t xml:space="preserve"> </w:t>
      </w:r>
    </w:p>
    <w:p w14:paraId="51B9CEF6" w14:textId="531265C1" w:rsidR="000E5309" w:rsidRPr="000E5309" w:rsidRDefault="000E5309" w:rsidP="000E5309">
      <w:pPr>
        <w:pStyle w:val="BodyTxt-QS"/>
      </w:pPr>
      <w:r>
        <w:t xml:space="preserve">Refer to </w:t>
      </w:r>
      <w:r w:rsidR="00CE45C5">
        <w:t>&lt;System Name&gt; Design Specifications for details on the AI/ML used within this system.</w:t>
      </w:r>
    </w:p>
    <w:p w14:paraId="518247F9" w14:textId="50571963" w:rsidR="00410A92" w:rsidRDefault="00E31A54" w:rsidP="006F40B9">
      <w:pPr>
        <w:pStyle w:val="H1-QS"/>
      </w:pPr>
      <w:bookmarkStart w:id="106" w:name="_Toc230818059"/>
      <w:r>
        <w:t>Traceability Matrix</w:t>
      </w:r>
      <w:bookmarkEnd w:id="106"/>
    </w:p>
    <w:p w14:paraId="285FC7BB" w14:textId="1015607D" w:rsidR="00C356A7" w:rsidRPr="007326FC" w:rsidRDefault="00C356A7" w:rsidP="00EF2DF2">
      <w:pPr>
        <w:pStyle w:val="BodyTxtInstructions"/>
        <w:rPr>
          <w:rStyle w:val="Instructionsexamples"/>
          <w:color w:val="B50708"/>
        </w:rPr>
      </w:pPr>
      <w:r w:rsidRPr="007326FC">
        <w:rPr>
          <w:rStyle w:val="Instructionsexamples"/>
          <w:color w:val="B50708"/>
        </w:rPr>
        <w:t>The System Custodian determines the extent that requirements are traceable to testing. Trace Requirements to Test Case/Script. Reference the location of the traceability matrix if stored in a tool or other location and remove table below. The Design Elements column can be removed if the system is not custom developed.</w:t>
      </w:r>
    </w:p>
    <w:p w14:paraId="360B9353" w14:textId="366170C8" w:rsidR="007B1374" w:rsidRPr="00D5059C" w:rsidRDefault="00F60819" w:rsidP="00EF2DF2">
      <w:pPr>
        <w:pStyle w:val="BodyTxt-QS"/>
      </w:pPr>
      <w:r>
        <w:t>The Traceability Matrix traces each requirement to design and system test script(s).</w:t>
      </w:r>
    </w:p>
    <w:p w14:paraId="61D56A0F" w14:textId="342C6BD9" w:rsidR="007B1374" w:rsidRDefault="007B1374" w:rsidP="007B1374">
      <w:pPr>
        <w:pStyle w:val="CaptionTable-QS"/>
        <w:spacing w:after="60"/>
      </w:pPr>
      <w:r>
        <w:t xml:space="preserve">Table </w:t>
      </w:r>
      <w:r>
        <w:fldChar w:fldCharType="begin"/>
      </w:r>
      <w:r>
        <w:instrText xml:space="preserve"> SEQ Table \* ARABIC </w:instrText>
      </w:r>
      <w:r>
        <w:fldChar w:fldCharType="separate"/>
      </w:r>
      <w:r w:rsidR="005A39CB">
        <w:t>9</w:t>
      </w:r>
      <w:r>
        <w:fldChar w:fldCharType="end"/>
      </w:r>
      <w:r w:rsidR="00097E40">
        <w:t>: Traceability Matrix</w:t>
      </w:r>
    </w:p>
    <w:tbl>
      <w:tblPr>
        <w:tblStyle w:val="TableGrid"/>
        <w:tblW w:w="501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790"/>
        <w:gridCol w:w="4770"/>
        <w:gridCol w:w="4242"/>
      </w:tblGrid>
      <w:tr w:rsidR="00813B10" w:rsidRPr="00F25230" w14:paraId="6E842F51" w14:textId="58291E77" w:rsidTr="006F56E1">
        <w:trPr>
          <w:trHeight w:val="288"/>
          <w:tblHeader/>
          <w:jc w:val="center"/>
        </w:trPr>
        <w:tc>
          <w:tcPr>
            <w:tcW w:w="1790" w:type="dxa"/>
            <w:tcBorders>
              <w:top w:val="single" w:sz="8" w:space="0" w:color="auto"/>
              <w:left w:val="single" w:sz="8" w:space="0" w:color="auto"/>
              <w:bottom w:val="single" w:sz="4" w:space="0" w:color="auto"/>
            </w:tcBorders>
            <w:shd w:val="clear" w:color="auto" w:fill="D9D9D9"/>
            <w:vAlign w:val="center"/>
          </w:tcPr>
          <w:p w14:paraId="53182A6F" w14:textId="071D7E0E" w:rsidR="00813B10" w:rsidRPr="001141F4" w:rsidRDefault="00813B10" w:rsidP="005439FF">
            <w:pPr>
              <w:pStyle w:val="TableHeader-QS"/>
            </w:pPr>
            <w:r>
              <w:t>Req ID</w:t>
            </w:r>
          </w:p>
        </w:tc>
        <w:tc>
          <w:tcPr>
            <w:tcW w:w="4770" w:type="dxa"/>
            <w:tcBorders>
              <w:top w:val="single" w:sz="8" w:space="0" w:color="auto"/>
              <w:bottom w:val="single" w:sz="4" w:space="0" w:color="auto"/>
            </w:tcBorders>
            <w:shd w:val="clear" w:color="auto" w:fill="D9D9D9"/>
            <w:vAlign w:val="center"/>
          </w:tcPr>
          <w:p w14:paraId="6120BA6A" w14:textId="5B3A0783" w:rsidR="00813B10" w:rsidRPr="0038089A" w:rsidRDefault="00813B10" w:rsidP="005439FF">
            <w:pPr>
              <w:pStyle w:val="TableHeader-QS"/>
            </w:pPr>
            <w:r>
              <w:t>Design Elements</w:t>
            </w:r>
          </w:p>
        </w:tc>
        <w:tc>
          <w:tcPr>
            <w:tcW w:w="4242" w:type="dxa"/>
            <w:shd w:val="clear" w:color="auto" w:fill="D9D9D9" w:themeFill="background1" w:themeFillShade="D9"/>
          </w:tcPr>
          <w:p w14:paraId="3C829A64" w14:textId="343B9BBD" w:rsidR="00813B10" w:rsidRPr="0038089A" w:rsidRDefault="00813B10" w:rsidP="005439FF">
            <w:pPr>
              <w:pStyle w:val="TableHeader-QS"/>
            </w:pPr>
            <w:r>
              <w:t>Test Artifact Name</w:t>
            </w:r>
          </w:p>
        </w:tc>
      </w:tr>
      <w:tr w:rsidR="00813B10" w:rsidRPr="00F25230" w14:paraId="58D90668" w14:textId="2930735A" w:rsidTr="006F56E1">
        <w:trPr>
          <w:trHeight w:val="484"/>
          <w:jc w:val="center"/>
        </w:trPr>
        <w:tc>
          <w:tcPr>
            <w:tcW w:w="1790" w:type="dxa"/>
            <w:tcBorders>
              <w:top w:val="single" w:sz="4" w:space="0" w:color="auto"/>
              <w:left w:val="single" w:sz="8" w:space="0" w:color="auto"/>
              <w:bottom w:val="single" w:sz="4" w:space="0" w:color="auto"/>
            </w:tcBorders>
            <w:vAlign w:val="center"/>
          </w:tcPr>
          <w:p w14:paraId="60181848" w14:textId="3800CE44" w:rsidR="00813B10" w:rsidRPr="001141F4" w:rsidRDefault="006121F4" w:rsidP="00D824DB">
            <w:pPr>
              <w:pStyle w:val="TableTxt-QS"/>
            </w:pPr>
            <w:r>
              <w:t>&lt;</w:t>
            </w:r>
            <w:r w:rsidR="00813B10">
              <w:t>ID</w:t>
            </w:r>
            <w:r>
              <w:t>&gt;</w:t>
            </w:r>
          </w:p>
        </w:tc>
        <w:tc>
          <w:tcPr>
            <w:tcW w:w="4770" w:type="dxa"/>
            <w:tcBorders>
              <w:top w:val="single" w:sz="4" w:space="0" w:color="auto"/>
              <w:bottom w:val="single" w:sz="4" w:space="0" w:color="auto"/>
            </w:tcBorders>
            <w:vAlign w:val="center"/>
          </w:tcPr>
          <w:p w14:paraId="176864B1" w14:textId="54118DBA" w:rsidR="00813B10" w:rsidRPr="00FE7F6B" w:rsidRDefault="006121F4" w:rsidP="00D824DB">
            <w:pPr>
              <w:pStyle w:val="TableTxt-QS"/>
            </w:pPr>
            <w:r>
              <w:t>&lt;</w:t>
            </w:r>
            <w:r w:rsidR="00813B10">
              <w:t>Design Element</w:t>
            </w:r>
            <w:r>
              <w:t>&gt;</w:t>
            </w:r>
          </w:p>
        </w:tc>
        <w:tc>
          <w:tcPr>
            <w:tcW w:w="4242" w:type="dxa"/>
          </w:tcPr>
          <w:p w14:paraId="42C5FB98" w14:textId="6DC536B4" w:rsidR="00813B10" w:rsidRDefault="006121F4" w:rsidP="00D824DB">
            <w:pPr>
              <w:pStyle w:val="TableTxt-QS"/>
            </w:pPr>
            <w:r>
              <w:t>&lt;</w:t>
            </w:r>
            <w:r w:rsidR="00D91D70">
              <w:t>Test Artifact Name</w:t>
            </w:r>
            <w:r>
              <w:t>&gt;</w:t>
            </w:r>
          </w:p>
        </w:tc>
      </w:tr>
      <w:tr w:rsidR="00813B10" w:rsidRPr="00F25230" w14:paraId="7AABE2AC" w14:textId="58FFEB6C" w:rsidTr="006F56E1">
        <w:trPr>
          <w:trHeight w:val="484"/>
          <w:jc w:val="center"/>
        </w:trPr>
        <w:tc>
          <w:tcPr>
            <w:tcW w:w="1790" w:type="dxa"/>
            <w:tcBorders>
              <w:top w:val="single" w:sz="4" w:space="0" w:color="auto"/>
              <w:left w:val="single" w:sz="8" w:space="0" w:color="auto"/>
              <w:bottom w:val="single" w:sz="4" w:space="0" w:color="auto"/>
            </w:tcBorders>
            <w:vAlign w:val="center"/>
          </w:tcPr>
          <w:p w14:paraId="125CB043" w14:textId="77777777" w:rsidR="00813B10" w:rsidRDefault="00813B10" w:rsidP="00D824DB">
            <w:pPr>
              <w:pStyle w:val="TableTxt-QS"/>
            </w:pPr>
          </w:p>
        </w:tc>
        <w:tc>
          <w:tcPr>
            <w:tcW w:w="4770" w:type="dxa"/>
            <w:tcBorders>
              <w:top w:val="single" w:sz="4" w:space="0" w:color="auto"/>
              <w:bottom w:val="single" w:sz="4" w:space="0" w:color="auto"/>
            </w:tcBorders>
            <w:vAlign w:val="center"/>
          </w:tcPr>
          <w:p w14:paraId="08E2AA4C" w14:textId="77777777" w:rsidR="00813B10" w:rsidRDefault="00813B10" w:rsidP="00D824DB">
            <w:pPr>
              <w:pStyle w:val="TableTxt-QS"/>
            </w:pPr>
          </w:p>
        </w:tc>
        <w:tc>
          <w:tcPr>
            <w:tcW w:w="4242" w:type="dxa"/>
          </w:tcPr>
          <w:p w14:paraId="6CF77063" w14:textId="77777777" w:rsidR="00813B10" w:rsidRDefault="00813B10" w:rsidP="00D824DB">
            <w:pPr>
              <w:pStyle w:val="TableTxt-QS"/>
            </w:pPr>
          </w:p>
        </w:tc>
      </w:tr>
    </w:tbl>
    <w:p w14:paraId="0591AC5C" w14:textId="41EA3FF9" w:rsidR="00C41A1B" w:rsidRDefault="00C74B76" w:rsidP="00C41A1B">
      <w:pPr>
        <w:pStyle w:val="H1-QS"/>
      </w:pPr>
      <w:bookmarkStart w:id="107" w:name="_Toc230818060"/>
      <w:r>
        <w:t>Third Part</w:t>
      </w:r>
      <w:r w:rsidR="00097E40">
        <w:t>y</w:t>
      </w:r>
      <w:r>
        <w:t xml:space="preserve"> Management</w:t>
      </w:r>
      <w:bookmarkEnd w:id="107"/>
    </w:p>
    <w:p w14:paraId="0FF340F1" w14:textId="3D0E6219" w:rsidR="00C41A1B" w:rsidRPr="005C086E" w:rsidRDefault="004976AD" w:rsidP="00F236A7">
      <w:pPr>
        <w:pStyle w:val="BodyTxtInstructions"/>
      </w:pPr>
      <w:r w:rsidRPr="005C086E">
        <w:t>If a Third party is used, a</w:t>
      </w:r>
      <w:r w:rsidR="00C41A1B" w:rsidRPr="005C086E">
        <w:t xml:space="preserve">dd Third Party information, including AI/ML components, if a Third Party is used. Reference the </w:t>
      </w:r>
      <w:proofErr w:type="gramStart"/>
      <w:r w:rsidR="00C41A1B" w:rsidRPr="005C086E">
        <w:t>Third Party</w:t>
      </w:r>
      <w:proofErr w:type="gramEnd"/>
      <w:r w:rsidR="00C41A1B" w:rsidRPr="005C086E">
        <w:t xml:space="preserve"> Management Plan, if applicable. Remove this section if there’s no Third Party. </w:t>
      </w:r>
    </w:p>
    <w:p w14:paraId="020F1C0C" w14:textId="5485EBDB" w:rsidR="00C41A1B" w:rsidRDefault="00C41A1B" w:rsidP="00B361E3">
      <w:pPr>
        <w:pStyle w:val="BodyTxt-QS"/>
      </w:pPr>
      <w:r>
        <w:t xml:space="preserve">Third Party Name: </w:t>
      </w:r>
      <w:r w:rsidR="006121F4">
        <w:t>&lt;</w:t>
      </w:r>
      <w:r>
        <w:t>Third Party name</w:t>
      </w:r>
      <w:r w:rsidR="006121F4">
        <w:t>&gt;</w:t>
      </w:r>
    </w:p>
    <w:p w14:paraId="18B39835" w14:textId="537D33EE" w:rsidR="00C41A1B" w:rsidRDefault="00C41A1B" w:rsidP="00B361E3">
      <w:pPr>
        <w:pStyle w:val="BodyTxt-QS"/>
      </w:pPr>
      <w:r>
        <w:t xml:space="preserve">Third Party Address: </w:t>
      </w:r>
      <w:r w:rsidR="006121F4">
        <w:t>&lt;</w:t>
      </w:r>
      <w:r>
        <w:t>Address</w:t>
      </w:r>
      <w:r w:rsidR="006121F4">
        <w:t>&gt;</w:t>
      </w:r>
    </w:p>
    <w:p w14:paraId="3CE2E44D" w14:textId="3C326D62" w:rsidR="00C41A1B" w:rsidRDefault="00C41A1B" w:rsidP="00B361E3">
      <w:pPr>
        <w:pStyle w:val="BodyTxt-QS"/>
      </w:pPr>
      <w:r>
        <w:t xml:space="preserve">Customer Support Contact Information: </w:t>
      </w:r>
      <w:r w:rsidR="006121F4">
        <w:t>&lt;</w:t>
      </w:r>
      <w:r>
        <w:t>Customer Support Phone Number and Email</w:t>
      </w:r>
      <w:r w:rsidR="006121F4">
        <w:t>&gt;</w:t>
      </w:r>
    </w:p>
    <w:p w14:paraId="67B3B257" w14:textId="41EDE355" w:rsidR="00C74B76" w:rsidRDefault="00C41A1B" w:rsidP="00B361E3">
      <w:pPr>
        <w:pStyle w:val="BodyTxt-QS"/>
      </w:pPr>
      <w:r>
        <w:t xml:space="preserve">Third Party Website: </w:t>
      </w:r>
      <w:r w:rsidR="006121F4">
        <w:t>&lt;</w:t>
      </w:r>
      <w:r>
        <w:t>Website</w:t>
      </w:r>
      <w:r w:rsidR="006121F4">
        <w:t>&gt;</w:t>
      </w:r>
    </w:p>
    <w:p w14:paraId="3C48F6A8" w14:textId="2A36C4CA" w:rsidR="009B1EAB" w:rsidRDefault="005E7766" w:rsidP="00B361E3">
      <w:pPr>
        <w:pStyle w:val="BodyTxt-QS"/>
      </w:pPr>
      <w:r>
        <w:t xml:space="preserve">Third Party Management Plan: </w:t>
      </w:r>
      <w:r w:rsidR="00A34A51">
        <w:t>&lt;</w:t>
      </w:r>
      <w:r>
        <w:t>Reference to Third Party Management Plan</w:t>
      </w:r>
      <w:r w:rsidR="00D92ACB">
        <w:t>, if applicable</w:t>
      </w:r>
      <w:r w:rsidR="00A34A51">
        <w:t>&gt;</w:t>
      </w:r>
    </w:p>
    <w:p w14:paraId="1EE52632" w14:textId="3B15667C" w:rsidR="003C1A61" w:rsidRDefault="003C1A61" w:rsidP="00E673FE">
      <w:pPr>
        <w:pStyle w:val="BodyTxt-QS"/>
      </w:pPr>
      <w:r>
        <w:t>CSQ</w:t>
      </w:r>
      <w:r w:rsidR="00A231A0">
        <w:t xml:space="preserve"> </w:t>
      </w:r>
      <w:r w:rsidR="00070754">
        <w:t xml:space="preserve">Classification: </w:t>
      </w:r>
      <w:sdt>
        <w:sdtPr>
          <w:rPr>
            <w:szCs w:val="24"/>
          </w:rPr>
          <w:id w:val="1480351562"/>
          <w14:checkbox>
            <w14:checked w14:val="0"/>
            <w14:checkedState w14:val="2612" w14:font="MS Gothic"/>
            <w14:uncheckedState w14:val="2610" w14:font="MS Gothic"/>
          </w14:checkbox>
        </w:sdtPr>
        <w:sdtEndPr/>
        <w:sdtContent>
          <w:r w:rsidR="00D720AB" w:rsidRPr="004F2066">
            <w:rPr>
              <w:rFonts w:ascii="MS Gothic" w:eastAsia="MS Gothic" w:hAnsi="MS Gothic"/>
              <w:szCs w:val="24"/>
            </w:rPr>
            <w:t>☐</w:t>
          </w:r>
        </w:sdtContent>
      </w:sdt>
      <w:r w:rsidR="0084741E" w:rsidRPr="0084741E">
        <w:t xml:space="preserve"> HIGH</w:t>
      </w:r>
      <w:r w:rsidR="0089662C">
        <w:tab/>
      </w:r>
      <w:sdt>
        <w:sdtPr>
          <w:rPr>
            <w:szCs w:val="24"/>
          </w:rPr>
          <w:id w:val="-1617672555"/>
          <w14:checkbox>
            <w14:checked w14:val="0"/>
            <w14:checkedState w14:val="2612" w14:font="MS Gothic"/>
            <w14:uncheckedState w14:val="2610" w14:font="MS Gothic"/>
          </w14:checkbox>
        </w:sdtPr>
        <w:sdtEndPr/>
        <w:sdtContent>
          <w:r w:rsidR="00D720AB" w:rsidRPr="004F2066">
            <w:rPr>
              <w:rFonts w:ascii="MS Gothic" w:eastAsia="MS Gothic" w:hAnsi="MS Gothic"/>
              <w:szCs w:val="24"/>
            </w:rPr>
            <w:t>☐</w:t>
          </w:r>
        </w:sdtContent>
      </w:sdt>
      <w:r w:rsidR="0084741E" w:rsidRPr="0084741E">
        <w:t xml:space="preserve"> MEDIUM </w:t>
      </w:r>
      <w:r w:rsidR="0089662C">
        <w:tab/>
      </w:r>
      <w:sdt>
        <w:sdtPr>
          <w:rPr>
            <w:szCs w:val="24"/>
          </w:rPr>
          <w:id w:val="-1730224818"/>
          <w14:checkbox>
            <w14:checked w14:val="0"/>
            <w14:checkedState w14:val="2612" w14:font="MS Gothic"/>
            <w14:uncheckedState w14:val="2610" w14:font="MS Gothic"/>
          </w14:checkbox>
        </w:sdtPr>
        <w:sdtEndPr/>
        <w:sdtContent>
          <w:r w:rsidR="00D720AB" w:rsidRPr="004F2066">
            <w:rPr>
              <w:rFonts w:ascii="MS Gothic" w:eastAsia="MS Gothic" w:hAnsi="MS Gothic"/>
              <w:szCs w:val="24"/>
            </w:rPr>
            <w:t>☐</w:t>
          </w:r>
        </w:sdtContent>
      </w:sdt>
      <w:r w:rsidR="0084741E" w:rsidRPr="0084741E">
        <w:t xml:space="preserve"> LOW</w:t>
      </w:r>
    </w:p>
    <w:p w14:paraId="658AB869" w14:textId="40E6A4CF" w:rsidR="009018FA" w:rsidRDefault="009018FA" w:rsidP="009018FA">
      <w:pPr>
        <w:pStyle w:val="BodyTxt-QS"/>
      </w:pPr>
      <w:r w:rsidRPr="009018FA">
        <w:t>Rationale for Classification</w:t>
      </w:r>
      <w:r>
        <w:t xml:space="preserve">: </w:t>
      </w:r>
      <w:r w:rsidRPr="009018FA">
        <w:t>&lt;Document the basis for the CSQ classification&gt;</w:t>
      </w:r>
    </w:p>
    <w:p w14:paraId="32D710B7" w14:textId="3E91403F" w:rsidR="000F0CFD" w:rsidRDefault="00370AA2" w:rsidP="00B361E3">
      <w:pPr>
        <w:pStyle w:val="H1-QS"/>
      </w:pPr>
      <w:bookmarkStart w:id="108" w:name="_Toc230818061"/>
      <w:r>
        <w:lastRenderedPageBreak/>
        <w:t xml:space="preserve">Business Continuity </w:t>
      </w:r>
      <w:r w:rsidR="0072393F">
        <w:t>Plan</w:t>
      </w:r>
      <w:r w:rsidR="00430482">
        <w:t xml:space="preserve"> (BCP)</w:t>
      </w:r>
      <w:bookmarkEnd w:id="108"/>
    </w:p>
    <w:p w14:paraId="07CB8A30" w14:textId="1E1D1F01" w:rsidR="00343E72" w:rsidRPr="008347FD" w:rsidRDefault="000F38D8" w:rsidP="00B361E3">
      <w:pPr>
        <w:pStyle w:val="BodyTxtInstructions"/>
      </w:pPr>
      <w:r>
        <w:t xml:space="preserve">The extent of business continuity planning must be determined by the BPO. </w:t>
      </w:r>
      <w:r w:rsidR="003A1F60" w:rsidRPr="008347FD">
        <w:t>Reference the BCP if a separate department BCP will be used and remove the BCP sections below.</w:t>
      </w:r>
    </w:p>
    <w:p w14:paraId="2F7A6834" w14:textId="3D98C1E2" w:rsidR="00343E72" w:rsidRDefault="00343E72" w:rsidP="008347FD">
      <w:pPr>
        <w:pStyle w:val="BodyTxt-QS"/>
      </w:pPr>
      <w:r>
        <w:t>T</w:t>
      </w:r>
      <w:r w:rsidR="003A1F60" w:rsidRPr="003A1F60">
        <w:t xml:space="preserve">he </w:t>
      </w:r>
      <w:r w:rsidR="008815D1">
        <w:t>BPO</w:t>
      </w:r>
      <w:r w:rsidR="003A1F60" w:rsidRPr="003A1F60">
        <w:t xml:space="preserve"> will declare when it is necessary to implement this plan.</w:t>
      </w:r>
    </w:p>
    <w:p w14:paraId="2CFE5D00" w14:textId="6A99ED59" w:rsidR="002814EF" w:rsidRDefault="002814EF" w:rsidP="00BB0C02">
      <w:pPr>
        <w:pStyle w:val="H2-QS"/>
      </w:pPr>
      <w:bookmarkStart w:id="109" w:name="_Toc230818062"/>
      <w:r>
        <w:t>Business Impact Analysis</w:t>
      </w:r>
      <w:bookmarkEnd w:id="109"/>
    </w:p>
    <w:p w14:paraId="23206A7C" w14:textId="09296FCB" w:rsidR="00F768C8" w:rsidRPr="00F768C8" w:rsidRDefault="00F768C8" w:rsidP="00BB0C02">
      <w:pPr>
        <w:pStyle w:val="BodyTxtInstructions"/>
      </w:pPr>
      <w:r w:rsidRPr="00134D7B">
        <w:t>Describe the potential loss caused by system unavailability, including organizations impacted, regulatory impact, and other operational delays.</w:t>
      </w:r>
    </w:p>
    <w:p w14:paraId="6A5CC535" w14:textId="63392A80" w:rsidR="00B66DE3" w:rsidRDefault="00987FA8" w:rsidP="00E650D1">
      <w:pPr>
        <w:pStyle w:val="BodyTxt-QS"/>
      </w:pPr>
      <w:r>
        <w:t xml:space="preserve">Potential </w:t>
      </w:r>
      <w:r w:rsidR="00AF4C9B">
        <w:t>Loss: &lt;D</w:t>
      </w:r>
      <w:r w:rsidR="00402BF0">
        <w:t>escrib</w:t>
      </w:r>
      <w:r w:rsidR="00106447">
        <w:t>e</w:t>
      </w:r>
      <w:r w:rsidR="00402BF0">
        <w:t xml:space="preserve"> the potential loss caused by system unavailability</w:t>
      </w:r>
      <w:r w:rsidR="00AF4C9B">
        <w:t>&gt;</w:t>
      </w:r>
    </w:p>
    <w:p w14:paraId="74073F75" w14:textId="69F15528" w:rsidR="007A381B" w:rsidRDefault="00F65DD7" w:rsidP="00134D7B">
      <w:pPr>
        <w:pStyle w:val="BodyTxt-QS"/>
      </w:pPr>
      <w:r>
        <w:t>O</w:t>
      </w:r>
      <w:r w:rsidR="00701307">
        <w:t>rganizations</w:t>
      </w:r>
      <w:r>
        <w:t xml:space="preserve"> Impact</w:t>
      </w:r>
      <w:r w:rsidR="007A381B">
        <w:t xml:space="preserve">: </w:t>
      </w:r>
      <w:r w:rsidR="00262058">
        <w:t xml:space="preserve">&lt;Identify </w:t>
      </w:r>
      <w:r w:rsidR="00C96C14">
        <w:t>i</w:t>
      </w:r>
      <w:r w:rsidR="00262058">
        <w:t xml:space="preserve">mpacted </w:t>
      </w:r>
      <w:r w:rsidR="00C96C14">
        <w:t>organization(s)&gt;</w:t>
      </w:r>
    </w:p>
    <w:p w14:paraId="3EF2D3A7" w14:textId="502E1882" w:rsidR="007A381B" w:rsidRDefault="007A381B" w:rsidP="00134D7B">
      <w:pPr>
        <w:pStyle w:val="BodyTxt-QS"/>
      </w:pPr>
      <w:r>
        <w:t>Regulatory Implications:</w:t>
      </w:r>
      <w:r w:rsidR="00C96C14">
        <w:t xml:space="preserve"> &lt;</w:t>
      </w:r>
      <w:r w:rsidR="00116559">
        <w:t>Identify regulator</w:t>
      </w:r>
      <w:r w:rsidR="00E650D1">
        <w:t>y</w:t>
      </w:r>
      <w:r w:rsidR="00116559">
        <w:t xml:space="preserve"> implications&gt;</w:t>
      </w:r>
      <w:r>
        <w:t xml:space="preserve"> </w:t>
      </w:r>
    </w:p>
    <w:p w14:paraId="54DB43E6" w14:textId="7EC93304" w:rsidR="00106447" w:rsidRDefault="007A381B" w:rsidP="00134D7B">
      <w:pPr>
        <w:pStyle w:val="BodyTxt-QS"/>
      </w:pPr>
      <w:r>
        <w:t>O</w:t>
      </w:r>
      <w:r w:rsidR="00701307">
        <w:t xml:space="preserve">perational </w:t>
      </w:r>
      <w:r>
        <w:t>D</w:t>
      </w:r>
      <w:r w:rsidR="00701307">
        <w:t>elays</w:t>
      </w:r>
      <w:r>
        <w:t>:</w:t>
      </w:r>
      <w:r w:rsidR="00116559">
        <w:t xml:space="preserve"> &lt;Identify operation</w:t>
      </w:r>
      <w:r w:rsidR="008B4A45">
        <w:t>al</w:t>
      </w:r>
      <w:r w:rsidR="00116559">
        <w:t>&gt;</w:t>
      </w:r>
    </w:p>
    <w:p w14:paraId="748EE3CD" w14:textId="1A1109EB" w:rsidR="006F12B7" w:rsidRPr="00980269" w:rsidRDefault="00980269" w:rsidP="00134D7B">
      <w:pPr>
        <w:pStyle w:val="H2-QS"/>
      </w:pPr>
      <w:bookmarkStart w:id="110" w:name="_Toc230818063"/>
      <w:r w:rsidRPr="00980269">
        <w:t>Critical Business Continuity Process</w:t>
      </w:r>
      <w:bookmarkEnd w:id="110"/>
    </w:p>
    <w:p w14:paraId="4C24BD57" w14:textId="0BE29D6F" w:rsidR="000A5673" w:rsidRDefault="00A04321" w:rsidP="00A04321">
      <w:pPr>
        <w:pStyle w:val="BodyTxt-QS"/>
      </w:pPr>
      <w:r>
        <w:t>&lt;</w:t>
      </w:r>
      <w:r w:rsidR="00384CBA">
        <w:t xml:space="preserve">Describe the process for continuity of the critical business functions from the time the system is unavailable to the time it is returned to production. </w:t>
      </w:r>
      <w:r w:rsidRPr="00A04321">
        <w:t>Describe the manual/fallback documentation process that will be used during system unavailability</w:t>
      </w:r>
      <w:r>
        <w:t xml:space="preserve">. </w:t>
      </w:r>
      <w:r w:rsidR="00384CBA">
        <w:t>Include steps the Business will follow to integrate data created during the system outage back into the system once it is returned to production, if any.</w:t>
      </w:r>
      <w:r>
        <w:t>&gt;</w:t>
      </w:r>
    </w:p>
    <w:p w14:paraId="04713632" w14:textId="1E1FADEF" w:rsidR="006C4068" w:rsidRPr="007B1374" w:rsidRDefault="006C4068" w:rsidP="006C4068">
      <w:pPr>
        <w:pStyle w:val="CaptionTable-QS"/>
        <w:spacing w:after="60"/>
      </w:pPr>
      <w:r>
        <w:t xml:space="preserve">Table </w:t>
      </w:r>
      <w:r>
        <w:fldChar w:fldCharType="begin"/>
      </w:r>
      <w:r>
        <w:instrText xml:space="preserve"> SEQ Table \* ARABIC </w:instrText>
      </w:r>
      <w:r>
        <w:fldChar w:fldCharType="separate"/>
      </w:r>
      <w:r w:rsidR="005A39CB">
        <w:t>10</w:t>
      </w:r>
      <w:r>
        <w:fldChar w:fldCharType="end"/>
      </w:r>
      <w:r>
        <w:t>:</w:t>
      </w:r>
      <w:r w:rsidR="00C7332B">
        <w:t xml:space="preserve"> </w:t>
      </w:r>
      <w:r w:rsidR="00186312">
        <w:t>Critical Business Continuity Process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80"/>
        <w:gridCol w:w="7020"/>
        <w:gridCol w:w="2797"/>
      </w:tblGrid>
      <w:tr w:rsidR="006C4068" w:rsidRPr="00F25230" w14:paraId="424E9BFA" w14:textId="77777777" w:rsidTr="004F2066">
        <w:trPr>
          <w:trHeight w:val="288"/>
          <w:tblHeader/>
          <w:jc w:val="center"/>
        </w:trPr>
        <w:tc>
          <w:tcPr>
            <w:tcW w:w="980" w:type="dxa"/>
            <w:tcBorders>
              <w:top w:val="single" w:sz="8" w:space="0" w:color="auto"/>
              <w:left w:val="single" w:sz="8" w:space="0" w:color="auto"/>
              <w:bottom w:val="single" w:sz="4" w:space="0" w:color="auto"/>
            </w:tcBorders>
            <w:shd w:val="clear" w:color="auto" w:fill="D9D9D9"/>
            <w:vAlign w:val="center"/>
          </w:tcPr>
          <w:p w14:paraId="0638BEB6" w14:textId="77777777" w:rsidR="006C4068" w:rsidRPr="001141F4" w:rsidRDefault="006C4068" w:rsidP="00E84A56">
            <w:pPr>
              <w:pStyle w:val="TableHeader-QS"/>
            </w:pPr>
            <w:r>
              <w:t>Step</w:t>
            </w:r>
          </w:p>
        </w:tc>
        <w:tc>
          <w:tcPr>
            <w:tcW w:w="7020" w:type="dxa"/>
            <w:tcBorders>
              <w:top w:val="single" w:sz="8" w:space="0" w:color="auto"/>
              <w:bottom w:val="single" w:sz="4" w:space="0" w:color="auto"/>
            </w:tcBorders>
            <w:shd w:val="clear" w:color="auto" w:fill="D9D9D9"/>
            <w:vAlign w:val="center"/>
          </w:tcPr>
          <w:p w14:paraId="49F8F57A" w14:textId="77777777" w:rsidR="006C4068" w:rsidRPr="0038089A" w:rsidRDefault="006C4068" w:rsidP="00E84A56">
            <w:pPr>
              <w:pStyle w:val="TableHeader-QS"/>
            </w:pPr>
            <w:r>
              <w:t>Action</w:t>
            </w:r>
          </w:p>
        </w:tc>
        <w:tc>
          <w:tcPr>
            <w:tcW w:w="2797" w:type="dxa"/>
            <w:tcBorders>
              <w:top w:val="single" w:sz="8" w:space="0" w:color="auto"/>
              <w:bottom w:val="single" w:sz="4" w:space="0" w:color="auto"/>
              <w:right w:val="single" w:sz="8" w:space="0" w:color="auto"/>
            </w:tcBorders>
            <w:shd w:val="clear" w:color="auto" w:fill="D9D9D9"/>
            <w:vAlign w:val="center"/>
          </w:tcPr>
          <w:p w14:paraId="6EEE2D59" w14:textId="77777777" w:rsidR="006C4068" w:rsidRPr="0038089A" w:rsidRDefault="006C4068" w:rsidP="00E84A56">
            <w:pPr>
              <w:pStyle w:val="TableHeader-QS"/>
            </w:pPr>
            <w:r>
              <w:t>Owner</w:t>
            </w:r>
          </w:p>
        </w:tc>
      </w:tr>
      <w:tr w:rsidR="006C4068" w:rsidRPr="00F25230" w14:paraId="36D6293D" w14:textId="77777777" w:rsidTr="004F2066">
        <w:trPr>
          <w:trHeight w:val="484"/>
          <w:jc w:val="center"/>
        </w:trPr>
        <w:tc>
          <w:tcPr>
            <w:tcW w:w="980" w:type="dxa"/>
            <w:tcBorders>
              <w:top w:val="single" w:sz="4" w:space="0" w:color="auto"/>
              <w:left w:val="single" w:sz="8" w:space="0" w:color="auto"/>
              <w:bottom w:val="single" w:sz="4" w:space="0" w:color="auto"/>
            </w:tcBorders>
            <w:vAlign w:val="center"/>
          </w:tcPr>
          <w:p w14:paraId="5CC2AE32" w14:textId="77777777" w:rsidR="006C4068" w:rsidRPr="001141F4" w:rsidRDefault="006C4068" w:rsidP="00E84A56">
            <w:pPr>
              <w:pStyle w:val="TableTxt-QS"/>
            </w:pPr>
            <w:r>
              <w:t>1</w:t>
            </w:r>
          </w:p>
        </w:tc>
        <w:tc>
          <w:tcPr>
            <w:tcW w:w="7020" w:type="dxa"/>
            <w:tcBorders>
              <w:top w:val="single" w:sz="4" w:space="0" w:color="auto"/>
              <w:bottom w:val="single" w:sz="4" w:space="0" w:color="auto"/>
            </w:tcBorders>
            <w:vAlign w:val="center"/>
          </w:tcPr>
          <w:p w14:paraId="33A18EFA" w14:textId="71FC0AC1" w:rsidR="006C4068" w:rsidRPr="00FE7F6B" w:rsidRDefault="006C4068" w:rsidP="00E84A56">
            <w:pPr>
              <w:pStyle w:val="TableTxt-QS"/>
            </w:pPr>
            <w:r>
              <w:t>&lt;Action&gt;</w:t>
            </w:r>
          </w:p>
        </w:tc>
        <w:tc>
          <w:tcPr>
            <w:tcW w:w="2797" w:type="dxa"/>
            <w:tcBorders>
              <w:top w:val="single" w:sz="4" w:space="0" w:color="auto"/>
              <w:bottom w:val="single" w:sz="4" w:space="0" w:color="auto"/>
              <w:right w:val="single" w:sz="8" w:space="0" w:color="auto"/>
            </w:tcBorders>
            <w:vAlign w:val="center"/>
          </w:tcPr>
          <w:p w14:paraId="57F6EC5A" w14:textId="2A269981" w:rsidR="006C4068" w:rsidRPr="00FE7F6B" w:rsidRDefault="006C4068" w:rsidP="00E84A56">
            <w:pPr>
              <w:pStyle w:val="TableTxt-QS"/>
              <w:keepNext/>
            </w:pPr>
            <w:r>
              <w:t>&lt;Role&gt;</w:t>
            </w:r>
          </w:p>
        </w:tc>
      </w:tr>
    </w:tbl>
    <w:p w14:paraId="6AFE20FE" w14:textId="77777777" w:rsidR="00384CBA" w:rsidRPr="00384CBA" w:rsidRDefault="00384CBA" w:rsidP="00384CBA">
      <w:pPr>
        <w:pStyle w:val="BodyTxt-QS"/>
      </w:pPr>
    </w:p>
    <w:p w14:paraId="05790616" w14:textId="364D178B" w:rsidR="006F12B7" w:rsidRDefault="006F12B7" w:rsidP="004F2066">
      <w:pPr>
        <w:pStyle w:val="H2-QS"/>
      </w:pPr>
      <w:bookmarkStart w:id="111" w:name="_Toc230818064"/>
      <w:r>
        <w:t>Access to BCP</w:t>
      </w:r>
      <w:bookmarkEnd w:id="111"/>
    </w:p>
    <w:p w14:paraId="77F03466" w14:textId="02F5ED48" w:rsidR="0058714F" w:rsidRDefault="00D92EB6" w:rsidP="001C5AF0">
      <w:pPr>
        <w:pStyle w:val="BodyTxt-QS"/>
      </w:pPr>
      <w:r>
        <w:t>A</w:t>
      </w:r>
      <w:r w:rsidR="007F7014">
        <w:t>ccessing the BCP: &lt;</w:t>
      </w:r>
      <w:r w:rsidR="00701307">
        <w:t>Instructions for accessing the BCP, including storage location (for example, separate and secure location)</w:t>
      </w:r>
      <w:r w:rsidR="000D07C3">
        <w:t>.</w:t>
      </w:r>
      <w:r w:rsidR="007F7014">
        <w:t>&gt;</w:t>
      </w:r>
    </w:p>
    <w:p w14:paraId="1A0CDB8C" w14:textId="5FD8188A" w:rsidR="0058714F" w:rsidRDefault="009E5146" w:rsidP="004F2066">
      <w:pPr>
        <w:pStyle w:val="H2-QS"/>
      </w:pPr>
      <w:bookmarkStart w:id="112" w:name="_Toc230818065"/>
      <w:r>
        <w:t>BCP Review and Test</w:t>
      </w:r>
      <w:r w:rsidR="002843AF">
        <w:t>ing</w:t>
      </w:r>
      <w:bookmarkEnd w:id="112"/>
    </w:p>
    <w:p w14:paraId="7BF87D0F" w14:textId="0DF7E765" w:rsidR="009E5146" w:rsidRDefault="00481613" w:rsidP="004F2066">
      <w:pPr>
        <w:pStyle w:val="BodyTxtInstructions"/>
      </w:pPr>
      <w:r>
        <w:t>BCP</w:t>
      </w:r>
      <w:r w:rsidR="007074C2">
        <w:t xml:space="preserve"> must be periodically reviewed and tested to verify </w:t>
      </w:r>
      <w:r w:rsidR="00444F1D">
        <w:t>it</w:t>
      </w:r>
      <w:r w:rsidR="007074C2">
        <w:t xml:space="preserve"> remain</w:t>
      </w:r>
      <w:r w:rsidR="00444F1D">
        <w:t>s</w:t>
      </w:r>
      <w:r w:rsidR="007074C2">
        <w:t xml:space="preserve"> effective and compliant with applicable requirements</w:t>
      </w:r>
      <w:r>
        <w:t>.</w:t>
      </w:r>
    </w:p>
    <w:p w14:paraId="1A6D8DD4" w14:textId="0FC8A98A" w:rsidR="007074C2" w:rsidRPr="003735E5" w:rsidRDefault="00481613" w:rsidP="004F2066">
      <w:pPr>
        <w:pStyle w:val="BodyTxt-QS"/>
      </w:pPr>
      <w:r w:rsidRPr="004F2066">
        <w:t>R</w:t>
      </w:r>
      <w:r w:rsidR="00D55EE6" w:rsidRPr="004F2066">
        <w:t xml:space="preserve">eview and </w:t>
      </w:r>
      <w:r w:rsidRPr="004F2066">
        <w:t>T</w:t>
      </w:r>
      <w:r w:rsidR="00D55EE6" w:rsidRPr="004F2066">
        <w:t xml:space="preserve">esting </w:t>
      </w:r>
      <w:r w:rsidRPr="004F2066">
        <w:t>F</w:t>
      </w:r>
      <w:r w:rsidR="00D55EE6" w:rsidRPr="004F2066">
        <w:t xml:space="preserve">requency: </w:t>
      </w:r>
      <w:r w:rsidRPr="004F2066">
        <w:t>&lt;</w:t>
      </w:r>
      <w:r w:rsidR="00D55EE6" w:rsidRPr="004F2066">
        <w:t>e.g., Annually</w:t>
      </w:r>
      <w:r w:rsidRPr="004F2066">
        <w:t>&gt;</w:t>
      </w:r>
      <w:r w:rsidR="00D55EE6" w:rsidRPr="004F2066">
        <w:t xml:space="preserve"> </w:t>
      </w:r>
    </w:p>
    <w:p w14:paraId="1CBADA4C" w14:textId="41B2459F" w:rsidR="00067196" w:rsidRDefault="00B42F8E" w:rsidP="004F2066">
      <w:pPr>
        <w:pStyle w:val="H1-QS"/>
      </w:pPr>
      <w:bookmarkStart w:id="113" w:name="_Toc227188538"/>
      <w:bookmarkStart w:id="114" w:name="_Toc227188957"/>
      <w:bookmarkStart w:id="115" w:name="_Toc227189467"/>
      <w:bookmarkStart w:id="116" w:name="_Toc227262953"/>
      <w:bookmarkStart w:id="117" w:name="_Toc227188539"/>
      <w:bookmarkStart w:id="118" w:name="_Toc227188958"/>
      <w:bookmarkStart w:id="119" w:name="_Toc227189468"/>
      <w:bookmarkStart w:id="120" w:name="_Toc227262954"/>
      <w:bookmarkStart w:id="121" w:name="_Toc227188540"/>
      <w:bookmarkStart w:id="122" w:name="_Toc227188959"/>
      <w:bookmarkStart w:id="123" w:name="_Toc227189469"/>
      <w:bookmarkStart w:id="124" w:name="_Toc227262955"/>
      <w:bookmarkStart w:id="125" w:name="_Toc227188555"/>
      <w:bookmarkStart w:id="126" w:name="_Toc227188974"/>
      <w:bookmarkStart w:id="127" w:name="_Toc227189484"/>
      <w:bookmarkStart w:id="128" w:name="_Toc227262970"/>
      <w:bookmarkStart w:id="129" w:name="_Toc227188556"/>
      <w:bookmarkStart w:id="130" w:name="_Toc227188975"/>
      <w:bookmarkStart w:id="131" w:name="_Toc227189485"/>
      <w:bookmarkStart w:id="132" w:name="_Toc227262971"/>
      <w:bookmarkStart w:id="133" w:name="_Toc227188557"/>
      <w:bookmarkStart w:id="134" w:name="_Toc227188976"/>
      <w:bookmarkStart w:id="135" w:name="_Toc227189486"/>
      <w:bookmarkStart w:id="136" w:name="_Toc227262972"/>
      <w:bookmarkStart w:id="137" w:name="_Toc227188558"/>
      <w:bookmarkStart w:id="138" w:name="_Toc227188977"/>
      <w:bookmarkStart w:id="139" w:name="_Toc227189487"/>
      <w:bookmarkStart w:id="140" w:name="_Toc227262973"/>
      <w:bookmarkStart w:id="141" w:name="_Toc227188559"/>
      <w:bookmarkStart w:id="142" w:name="_Toc227188978"/>
      <w:bookmarkStart w:id="143" w:name="_Toc227189488"/>
      <w:bookmarkStart w:id="144" w:name="_Toc227262974"/>
      <w:bookmarkStart w:id="145" w:name="_Toc227188568"/>
      <w:bookmarkStart w:id="146" w:name="_Toc227188987"/>
      <w:bookmarkStart w:id="147" w:name="_Toc227189497"/>
      <w:bookmarkStart w:id="148" w:name="_Toc227262983"/>
      <w:bookmarkStart w:id="149" w:name="_Toc227188569"/>
      <w:bookmarkStart w:id="150" w:name="_Toc227188988"/>
      <w:bookmarkStart w:id="151" w:name="_Toc227189498"/>
      <w:bookmarkStart w:id="152" w:name="_Toc227262984"/>
      <w:bookmarkStart w:id="153" w:name="_Toc230818066"/>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r>
        <w:t>Dis</w:t>
      </w:r>
      <w:r w:rsidR="00067196">
        <w:t>aster Recovery</w:t>
      </w:r>
      <w:r w:rsidR="0072393F">
        <w:t xml:space="preserve"> Plan</w:t>
      </w:r>
      <w:r w:rsidR="00430482">
        <w:t xml:space="preserve"> (DRP)</w:t>
      </w:r>
      <w:bookmarkEnd w:id="153"/>
    </w:p>
    <w:p w14:paraId="69536FC7" w14:textId="3F7CE6EC" w:rsidR="009C69FD" w:rsidRDefault="00572A97" w:rsidP="00FC2BC6">
      <w:pPr>
        <w:pStyle w:val="BodyTxt-QS"/>
      </w:pPr>
      <w:r>
        <w:t xml:space="preserve">A DRP </w:t>
      </w:r>
      <w:r w:rsidR="000C3840">
        <w:t>establishes</w:t>
      </w:r>
      <w:r w:rsidR="00430482">
        <w:t xml:space="preserve"> the</w:t>
      </w:r>
      <w:r w:rsidR="000C3840">
        <w:t xml:space="preserve"> strategy for</w:t>
      </w:r>
      <w:r w:rsidR="00430482">
        <w:t xml:space="preserve"> </w:t>
      </w:r>
      <w:r>
        <w:t>recovery from disruptions such as system failures, natural disasters, or cyber incidents</w:t>
      </w:r>
      <w:r w:rsidR="00AC55F0">
        <w:t>.</w:t>
      </w:r>
      <w:r>
        <w:t xml:space="preserve"> </w:t>
      </w:r>
      <w:r w:rsidR="004B6B5B" w:rsidRPr="004B6B5B">
        <w:t xml:space="preserve">The </w:t>
      </w:r>
      <w:r w:rsidR="008C7375">
        <w:t>TSO</w:t>
      </w:r>
      <w:r w:rsidR="004B6B5B" w:rsidRPr="004B6B5B">
        <w:t xml:space="preserve"> declares whether a disaster has occurred, and implementation of a recovery plan is appropriate. Once declared, the </w:t>
      </w:r>
      <w:r w:rsidR="008C7375">
        <w:t>TSO</w:t>
      </w:r>
      <w:r w:rsidR="004B6B5B" w:rsidRPr="004B6B5B">
        <w:t xml:space="preserve"> begins executing the DRP.</w:t>
      </w:r>
    </w:p>
    <w:p w14:paraId="001CF84F" w14:textId="726E97E8" w:rsidR="00791ED4" w:rsidRDefault="000027EF" w:rsidP="004F2066">
      <w:pPr>
        <w:pStyle w:val="H2-QS"/>
      </w:pPr>
      <w:bookmarkStart w:id="154" w:name="_Toc230818067"/>
      <w:r w:rsidRPr="000027EF">
        <w:lastRenderedPageBreak/>
        <w:t>Recovery Time Objectives (RTO) and Recovery Point Objective (RPO)</w:t>
      </w:r>
      <w:bookmarkEnd w:id="154"/>
    </w:p>
    <w:p w14:paraId="7ACBE7A0" w14:textId="644C7F90" w:rsidR="002F7185" w:rsidRDefault="00791ED4" w:rsidP="001D167E">
      <w:pPr>
        <w:pStyle w:val="BodyTxtInstructions"/>
      </w:pPr>
      <w:r w:rsidRPr="007B1374">
        <w:t>The RTO is the duration of time within which a business process must be restored after a disaster (or disruption) to</w:t>
      </w:r>
      <w:r w:rsidR="007B1374" w:rsidRPr="007B1374">
        <w:t xml:space="preserve"> </w:t>
      </w:r>
      <w:r w:rsidRPr="007B1374">
        <w:t>avoid unacceptable consequences (significant risks or significant losses) associated with a break in business continuity. The RPO is a measurement of the maximum tolerable amount of data to lose</w:t>
      </w:r>
      <w:r w:rsidR="009425F5">
        <w:t>.</w:t>
      </w:r>
    </w:p>
    <w:p w14:paraId="1D88B62D" w14:textId="057A8F4A" w:rsidR="002F7185" w:rsidRPr="002F7185" w:rsidRDefault="00367D49" w:rsidP="004F2066">
      <w:pPr>
        <w:pStyle w:val="CaptionTable-QS"/>
        <w:spacing w:after="60"/>
      </w:pPr>
      <w:r>
        <w:t xml:space="preserve">Table </w:t>
      </w:r>
      <w:r>
        <w:fldChar w:fldCharType="begin"/>
      </w:r>
      <w:r>
        <w:instrText xml:space="preserve"> SEQ Table \* ARABIC </w:instrText>
      </w:r>
      <w:r>
        <w:fldChar w:fldCharType="separate"/>
      </w:r>
      <w:r w:rsidR="005A39CB">
        <w:t>11</w:t>
      </w:r>
      <w:r>
        <w:fldChar w:fldCharType="end"/>
      </w:r>
      <w:r>
        <w:t>: RTO/RPO</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5390"/>
        <w:gridCol w:w="5390"/>
      </w:tblGrid>
      <w:tr w:rsidR="000B0369" w:rsidRPr="00F25230" w14:paraId="50F88AC2" w14:textId="77777777" w:rsidTr="00F03B95">
        <w:trPr>
          <w:trHeight w:val="288"/>
          <w:tblHeader/>
          <w:jc w:val="center"/>
        </w:trPr>
        <w:tc>
          <w:tcPr>
            <w:tcW w:w="5390" w:type="dxa"/>
            <w:tcBorders>
              <w:top w:val="single" w:sz="8" w:space="0" w:color="auto"/>
              <w:bottom w:val="single" w:sz="4" w:space="0" w:color="auto"/>
            </w:tcBorders>
            <w:shd w:val="clear" w:color="auto" w:fill="D9D9D9"/>
            <w:vAlign w:val="center"/>
          </w:tcPr>
          <w:p w14:paraId="1F1EA41A" w14:textId="59F00460" w:rsidR="000B0369" w:rsidRPr="0038089A" w:rsidRDefault="00556565" w:rsidP="005439FF">
            <w:pPr>
              <w:pStyle w:val="TableHeader-QS"/>
            </w:pPr>
            <w:r>
              <w:t>Recovery Time Objective (RTO)</w:t>
            </w:r>
          </w:p>
        </w:tc>
        <w:tc>
          <w:tcPr>
            <w:tcW w:w="5390" w:type="dxa"/>
            <w:tcBorders>
              <w:top w:val="single" w:sz="8" w:space="0" w:color="auto"/>
              <w:bottom w:val="single" w:sz="4" w:space="0" w:color="auto"/>
              <w:right w:val="single" w:sz="8" w:space="0" w:color="auto"/>
            </w:tcBorders>
            <w:shd w:val="clear" w:color="auto" w:fill="D9D9D9"/>
            <w:vAlign w:val="center"/>
          </w:tcPr>
          <w:p w14:paraId="758A2D4B" w14:textId="1DC93855" w:rsidR="000B0369" w:rsidRPr="0038089A" w:rsidRDefault="00556565" w:rsidP="005439FF">
            <w:pPr>
              <w:pStyle w:val="TableHeader-QS"/>
            </w:pPr>
            <w:r>
              <w:t>Recovery Point Objective (RPO</w:t>
            </w:r>
            <w:r w:rsidR="00367D49">
              <w:t>)</w:t>
            </w:r>
          </w:p>
        </w:tc>
      </w:tr>
      <w:tr w:rsidR="000B0369" w:rsidRPr="00F25230" w14:paraId="08F87A3A" w14:textId="77777777" w:rsidTr="004F2066">
        <w:trPr>
          <w:trHeight w:val="484"/>
          <w:jc w:val="center"/>
        </w:trPr>
        <w:tc>
          <w:tcPr>
            <w:tcW w:w="5390" w:type="dxa"/>
            <w:tcBorders>
              <w:top w:val="single" w:sz="4" w:space="0" w:color="auto"/>
              <w:bottom w:val="single" w:sz="4" w:space="0" w:color="auto"/>
            </w:tcBorders>
          </w:tcPr>
          <w:p w14:paraId="2AD4028B" w14:textId="77777777" w:rsidR="005371FA" w:rsidRDefault="005371FA" w:rsidP="001D0260">
            <w:pPr>
              <w:pStyle w:val="TableTxt-QS"/>
              <w:keepNext/>
            </w:pPr>
            <w:r>
              <w:t xml:space="preserve">Amount of time the system can be unavailable before there is serious impact to the company: </w:t>
            </w:r>
          </w:p>
          <w:p w14:paraId="22726797" w14:textId="77777777" w:rsidR="005371FA" w:rsidRPr="00413355" w:rsidRDefault="005371FA" w:rsidP="004F2066">
            <w:pPr>
              <w:pStyle w:val="Instructions"/>
            </w:pPr>
            <w:r w:rsidRPr="00413355">
              <w:t>(select one)</w:t>
            </w:r>
          </w:p>
          <w:p w14:paraId="19FCBE36" w14:textId="2B5AA79C" w:rsidR="005371FA" w:rsidRDefault="000B7445" w:rsidP="001D0260">
            <w:pPr>
              <w:pStyle w:val="TableTxt-QS"/>
            </w:pPr>
            <w:sdt>
              <w:sdtPr>
                <w:rPr>
                  <w:szCs w:val="24"/>
                </w:rPr>
                <w:id w:val="-111441656"/>
                <w14:checkbox>
                  <w14:checked w14:val="0"/>
                  <w14:checkedState w14:val="2612" w14:font="MS Gothic"/>
                  <w14:uncheckedState w14:val="2610" w14:font="MS Gothic"/>
                </w14:checkbox>
              </w:sdtPr>
              <w:sdtEndPr/>
              <w:sdtContent>
                <w:r w:rsidR="00AE74CC" w:rsidRPr="004F2066">
                  <w:rPr>
                    <w:rFonts w:ascii="MS Gothic" w:eastAsia="MS Gothic" w:hAnsi="MS Gothic"/>
                    <w:szCs w:val="24"/>
                  </w:rPr>
                  <w:t>☐</w:t>
                </w:r>
              </w:sdtContent>
            </w:sdt>
            <w:r w:rsidR="00AE74CC" w:rsidRPr="004F2066">
              <w:rPr>
                <w:sz w:val="13"/>
                <w:szCs w:val="13"/>
              </w:rPr>
              <w:t xml:space="preserve"> </w:t>
            </w:r>
            <w:r w:rsidR="005371FA">
              <w:t>Less than 1 day</w:t>
            </w:r>
          </w:p>
          <w:p w14:paraId="1019D37E" w14:textId="682E885B" w:rsidR="005371FA" w:rsidRDefault="000B7445" w:rsidP="001D0260">
            <w:pPr>
              <w:pStyle w:val="TableTxt-QS"/>
            </w:pPr>
            <w:sdt>
              <w:sdtPr>
                <w:rPr>
                  <w:szCs w:val="24"/>
                </w:rPr>
                <w:id w:val="929004338"/>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AE74CC" w:rsidRPr="00E84A56">
              <w:rPr>
                <w:sz w:val="13"/>
                <w:szCs w:val="13"/>
              </w:rPr>
              <w:t xml:space="preserve"> </w:t>
            </w:r>
            <w:r w:rsidR="005371FA">
              <w:t>Less than 1 week</w:t>
            </w:r>
          </w:p>
          <w:p w14:paraId="49D35340" w14:textId="791957FE" w:rsidR="005371FA" w:rsidRDefault="000B7445" w:rsidP="001D0260">
            <w:pPr>
              <w:pStyle w:val="TableTxt-QS"/>
            </w:pPr>
            <w:sdt>
              <w:sdtPr>
                <w:rPr>
                  <w:szCs w:val="24"/>
                </w:rPr>
                <w:id w:val="-1933974685"/>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5371FA">
              <w:t xml:space="preserve"> Less than 1 month</w:t>
            </w:r>
          </w:p>
          <w:p w14:paraId="3BFCED18" w14:textId="462D274C" w:rsidR="000B0369" w:rsidRPr="00FE7F6B" w:rsidRDefault="000B7445" w:rsidP="001D0260">
            <w:pPr>
              <w:pStyle w:val="TableTxt-QS"/>
            </w:pPr>
            <w:sdt>
              <w:sdtPr>
                <w:rPr>
                  <w:szCs w:val="24"/>
                </w:rPr>
                <w:id w:val="208473685"/>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AE74CC" w:rsidRPr="00E84A56">
              <w:rPr>
                <w:sz w:val="13"/>
                <w:szCs w:val="13"/>
              </w:rPr>
              <w:t xml:space="preserve"> </w:t>
            </w:r>
            <w:r w:rsidR="005371FA">
              <w:t>Greater than 1 month</w:t>
            </w:r>
          </w:p>
        </w:tc>
        <w:tc>
          <w:tcPr>
            <w:tcW w:w="5390" w:type="dxa"/>
            <w:tcBorders>
              <w:top w:val="single" w:sz="4" w:space="0" w:color="auto"/>
              <w:bottom w:val="single" w:sz="4" w:space="0" w:color="auto"/>
              <w:right w:val="single" w:sz="8" w:space="0" w:color="auto"/>
            </w:tcBorders>
          </w:tcPr>
          <w:p w14:paraId="079E3BE3" w14:textId="77777777" w:rsidR="00413355" w:rsidRDefault="00413355" w:rsidP="001D0260">
            <w:pPr>
              <w:pStyle w:val="TableTxt-QS"/>
              <w:keepNext/>
            </w:pPr>
            <w:r>
              <w:t>Amount of time that can occur between the last data backup and a disaster without causing serious impact to the company:</w:t>
            </w:r>
          </w:p>
          <w:p w14:paraId="5C6C2152" w14:textId="77777777" w:rsidR="00413355" w:rsidRPr="00413355" w:rsidRDefault="00413355" w:rsidP="004F2066">
            <w:pPr>
              <w:pStyle w:val="Instructions"/>
            </w:pPr>
            <w:r w:rsidRPr="00413355">
              <w:t>(select one)</w:t>
            </w:r>
          </w:p>
          <w:p w14:paraId="3B4726EC" w14:textId="4D2BA939" w:rsidR="00413355" w:rsidRDefault="000B7445" w:rsidP="001D0260">
            <w:pPr>
              <w:pStyle w:val="TableTxt-QS"/>
              <w:keepNext/>
            </w:pPr>
            <w:sdt>
              <w:sdtPr>
                <w:rPr>
                  <w:szCs w:val="24"/>
                </w:rPr>
                <w:id w:val="189965473"/>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413355">
              <w:t xml:space="preserve"> Less than 1 hour prior to the incident</w:t>
            </w:r>
          </w:p>
          <w:p w14:paraId="33AD074C" w14:textId="5AEC4988" w:rsidR="00413355" w:rsidRDefault="000B7445" w:rsidP="001D0260">
            <w:pPr>
              <w:pStyle w:val="TableTxt-QS"/>
              <w:keepNext/>
            </w:pPr>
            <w:sdt>
              <w:sdtPr>
                <w:rPr>
                  <w:szCs w:val="24"/>
                </w:rPr>
                <w:id w:val="-1221673220"/>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413355">
              <w:t xml:space="preserve"> Less than 4 hours prior to the incident</w:t>
            </w:r>
          </w:p>
          <w:p w14:paraId="0FFDC71A" w14:textId="60508CF7" w:rsidR="00413355" w:rsidRDefault="000B7445" w:rsidP="001D0260">
            <w:pPr>
              <w:pStyle w:val="TableTxt-QS"/>
              <w:keepNext/>
            </w:pPr>
            <w:sdt>
              <w:sdtPr>
                <w:rPr>
                  <w:szCs w:val="24"/>
                </w:rPr>
                <w:id w:val="1183401115"/>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413355">
              <w:t xml:space="preserve"> Less than 24 hours (previous day’s backup)</w:t>
            </w:r>
          </w:p>
          <w:p w14:paraId="15CBF7C8" w14:textId="3FD1A796" w:rsidR="00413355" w:rsidRDefault="000B7445" w:rsidP="001D0260">
            <w:pPr>
              <w:pStyle w:val="TableTxt-QS"/>
              <w:keepNext/>
            </w:pPr>
            <w:sdt>
              <w:sdtPr>
                <w:rPr>
                  <w:szCs w:val="24"/>
                </w:rPr>
                <w:id w:val="2138828918"/>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413355">
              <w:t xml:space="preserve"> Less than 1 week</w:t>
            </w:r>
          </w:p>
          <w:p w14:paraId="71208E1A" w14:textId="396A9E54" w:rsidR="000B0369" w:rsidRPr="00FE7F6B" w:rsidRDefault="000B7445" w:rsidP="001D0260">
            <w:pPr>
              <w:pStyle w:val="TableTxt-QS"/>
              <w:keepNext/>
            </w:pPr>
            <w:sdt>
              <w:sdtPr>
                <w:rPr>
                  <w:szCs w:val="24"/>
                </w:rPr>
                <w:id w:val="-657079495"/>
                <w14:checkbox>
                  <w14:checked w14:val="0"/>
                  <w14:checkedState w14:val="2612" w14:font="MS Gothic"/>
                  <w14:uncheckedState w14:val="2610" w14:font="MS Gothic"/>
                </w14:checkbox>
              </w:sdtPr>
              <w:sdtEndPr/>
              <w:sdtContent>
                <w:r w:rsidR="00AE74CC" w:rsidRPr="00E84A56">
                  <w:rPr>
                    <w:rFonts w:ascii="MS Gothic" w:eastAsia="MS Gothic" w:hAnsi="MS Gothic" w:hint="eastAsia"/>
                    <w:szCs w:val="24"/>
                  </w:rPr>
                  <w:t>☐</w:t>
                </w:r>
              </w:sdtContent>
            </w:sdt>
            <w:r w:rsidR="00AE74CC" w:rsidRPr="00E84A56">
              <w:rPr>
                <w:sz w:val="13"/>
                <w:szCs w:val="13"/>
              </w:rPr>
              <w:t xml:space="preserve"> </w:t>
            </w:r>
            <w:r w:rsidR="00413355">
              <w:t>Greater than 1 week</w:t>
            </w:r>
          </w:p>
        </w:tc>
      </w:tr>
    </w:tbl>
    <w:p w14:paraId="121E392E" w14:textId="77777777" w:rsidR="002529DD" w:rsidRDefault="002529DD" w:rsidP="004F2066">
      <w:pPr>
        <w:pStyle w:val="L2-Step-QS"/>
        <w:numPr>
          <w:ilvl w:val="0"/>
          <w:numId w:val="0"/>
        </w:numPr>
        <w:ind w:left="720"/>
      </w:pPr>
    </w:p>
    <w:p w14:paraId="5227FDFE" w14:textId="77777777" w:rsidR="002529DD" w:rsidRDefault="002529DD" w:rsidP="004F2066">
      <w:pPr>
        <w:pStyle w:val="H2-QS"/>
      </w:pPr>
      <w:bookmarkStart w:id="155" w:name="_Toc230818068"/>
      <w:r>
        <w:t>Recovery Process</w:t>
      </w:r>
      <w:bookmarkEnd w:id="155"/>
    </w:p>
    <w:p w14:paraId="6347CE64" w14:textId="77777777" w:rsidR="002529DD" w:rsidRPr="00494135" w:rsidRDefault="002529DD" w:rsidP="004F2066">
      <w:pPr>
        <w:pStyle w:val="BodyTxtInstructions"/>
      </w:pPr>
      <w:r w:rsidRPr="00DB498E">
        <w:t xml:space="preserve">Describe the activities (including notifications) necessary to recover the application to a known point prior to the disaster. Include coordination activities with the platform teams and the process to ensure all system components are back in place, the data have been restored, and the system is ready for production use. Include the mechanism to analyze the data to ensure nothing has been lost or corrupted. </w:t>
      </w:r>
    </w:p>
    <w:p w14:paraId="54C5B95B" w14:textId="0967141E" w:rsidR="002529DD" w:rsidRPr="00494135" w:rsidRDefault="002529DD" w:rsidP="002529DD">
      <w:pPr>
        <w:pStyle w:val="CaptionTable-QS"/>
        <w:spacing w:after="60"/>
      </w:pPr>
      <w:r>
        <w:t xml:space="preserve">Table </w:t>
      </w:r>
      <w:r>
        <w:fldChar w:fldCharType="begin"/>
      </w:r>
      <w:r>
        <w:instrText xml:space="preserve"> SEQ Table \* ARABIC </w:instrText>
      </w:r>
      <w:r>
        <w:fldChar w:fldCharType="separate"/>
      </w:r>
      <w:r w:rsidR="005A39CB">
        <w:t>12</w:t>
      </w:r>
      <w:r>
        <w:fldChar w:fldCharType="end"/>
      </w:r>
      <w:r w:rsidR="00D50A45">
        <w:t>: Recovery Process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17"/>
        <w:gridCol w:w="7913"/>
        <w:gridCol w:w="2167"/>
      </w:tblGrid>
      <w:tr w:rsidR="002529DD" w:rsidRPr="00F25230" w14:paraId="0F6F3BC0" w14:textId="77777777" w:rsidTr="001F7FF2">
        <w:trPr>
          <w:trHeight w:val="288"/>
          <w:tblHeader/>
          <w:jc w:val="center"/>
        </w:trPr>
        <w:tc>
          <w:tcPr>
            <w:tcW w:w="717" w:type="dxa"/>
            <w:tcBorders>
              <w:top w:val="single" w:sz="8" w:space="0" w:color="auto"/>
              <w:left w:val="single" w:sz="8" w:space="0" w:color="auto"/>
              <w:bottom w:val="single" w:sz="4" w:space="0" w:color="auto"/>
            </w:tcBorders>
            <w:shd w:val="clear" w:color="auto" w:fill="D9D9D9"/>
            <w:vAlign w:val="center"/>
          </w:tcPr>
          <w:p w14:paraId="4064A888" w14:textId="77777777" w:rsidR="002529DD" w:rsidRPr="001141F4" w:rsidRDefault="002529DD" w:rsidP="00E84A56">
            <w:pPr>
              <w:pStyle w:val="TableHeader-QS"/>
            </w:pPr>
            <w:r>
              <w:t>Step</w:t>
            </w:r>
          </w:p>
        </w:tc>
        <w:tc>
          <w:tcPr>
            <w:tcW w:w="7913" w:type="dxa"/>
            <w:tcBorders>
              <w:top w:val="single" w:sz="8" w:space="0" w:color="auto"/>
              <w:bottom w:val="single" w:sz="4" w:space="0" w:color="auto"/>
            </w:tcBorders>
            <w:shd w:val="clear" w:color="auto" w:fill="D9D9D9"/>
            <w:vAlign w:val="center"/>
          </w:tcPr>
          <w:p w14:paraId="70A24664" w14:textId="77777777" w:rsidR="002529DD" w:rsidRPr="0038089A" w:rsidRDefault="002529DD" w:rsidP="00E84A56">
            <w:pPr>
              <w:pStyle w:val="TableHeader-QS"/>
            </w:pPr>
            <w:r>
              <w:t>Action</w:t>
            </w:r>
          </w:p>
        </w:tc>
        <w:tc>
          <w:tcPr>
            <w:tcW w:w="2167" w:type="dxa"/>
            <w:tcBorders>
              <w:top w:val="single" w:sz="8" w:space="0" w:color="auto"/>
              <w:bottom w:val="single" w:sz="4" w:space="0" w:color="auto"/>
              <w:right w:val="single" w:sz="8" w:space="0" w:color="auto"/>
            </w:tcBorders>
            <w:shd w:val="clear" w:color="auto" w:fill="D9D9D9"/>
            <w:vAlign w:val="center"/>
          </w:tcPr>
          <w:p w14:paraId="1C735421" w14:textId="77777777" w:rsidR="002529DD" w:rsidRPr="0038089A" w:rsidRDefault="002529DD" w:rsidP="00E84A56">
            <w:pPr>
              <w:pStyle w:val="TableHeader-QS"/>
            </w:pPr>
            <w:r>
              <w:t>Owner</w:t>
            </w:r>
          </w:p>
        </w:tc>
      </w:tr>
      <w:tr w:rsidR="002529DD" w:rsidRPr="00F25230" w14:paraId="57714FE2" w14:textId="77777777" w:rsidTr="001F7FF2">
        <w:trPr>
          <w:trHeight w:val="484"/>
          <w:jc w:val="center"/>
        </w:trPr>
        <w:tc>
          <w:tcPr>
            <w:tcW w:w="717" w:type="dxa"/>
            <w:tcBorders>
              <w:top w:val="single" w:sz="4" w:space="0" w:color="auto"/>
              <w:left w:val="single" w:sz="8" w:space="0" w:color="auto"/>
              <w:bottom w:val="single" w:sz="4" w:space="0" w:color="auto"/>
            </w:tcBorders>
            <w:vAlign w:val="center"/>
          </w:tcPr>
          <w:p w14:paraId="3953EC59" w14:textId="77777777" w:rsidR="002529DD" w:rsidRPr="001141F4" w:rsidRDefault="002529DD" w:rsidP="00E84A56">
            <w:pPr>
              <w:pStyle w:val="TableTxt-QS"/>
            </w:pPr>
            <w:r>
              <w:t>1</w:t>
            </w:r>
          </w:p>
        </w:tc>
        <w:tc>
          <w:tcPr>
            <w:tcW w:w="7913" w:type="dxa"/>
            <w:tcBorders>
              <w:top w:val="single" w:sz="4" w:space="0" w:color="auto"/>
              <w:bottom w:val="single" w:sz="4" w:space="0" w:color="auto"/>
            </w:tcBorders>
            <w:vAlign w:val="center"/>
          </w:tcPr>
          <w:p w14:paraId="639EE3A1" w14:textId="77777777" w:rsidR="002529DD" w:rsidRPr="00FE7F6B" w:rsidRDefault="002529DD" w:rsidP="00E84A56">
            <w:pPr>
              <w:pStyle w:val="TableTxt-QS"/>
            </w:pPr>
            <w:r>
              <w:t>&lt;Action&gt;</w:t>
            </w:r>
          </w:p>
        </w:tc>
        <w:tc>
          <w:tcPr>
            <w:tcW w:w="2167" w:type="dxa"/>
            <w:tcBorders>
              <w:top w:val="single" w:sz="4" w:space="0" w:color="auto"/>
              <w:bottom w:val="single" w:sz="4" w:space="0" w:color="auto"/>
              <w:right w:val="single" w:sz="8" w:space="0" w:color="auto"/>
            </w:tcBorders>
            <w:vAlign w:val="center"/>
          </w:tcPr>
          <w:p w14:paraId="618F7466" w14:textId="4B9D264A" w:rsidR="002529DD" w:rsidRPr="00FE7F6B" w:rsidRDefault="002529DD" w:rsidP="00E84A56">
            <w:pPr>
              <w:pStyle w:val="TableTxt-QS"/>
              <w:keepNext/>
            </w:pPr>
            <w:r>
              <w:t xml:space="preserve">&lt;Owner </w:t>
            </w:r>
            <w:r w:rsidR="00D50A45">
              <w:t>Role</w:t>
            </w:r>
            <w:r>
              <w:t>&gt;</w:t>
            </w:r>
          </w:p>
        </w:tc>
      </w:tr>
    </w:tbl>
    <w:p w14:paraId="030B192D" w14:textId="6BF1C48F" w:rsidR="002529DD" w:rsidRDefault="002529DD" w:rsidP="00A238A9">
      <w:pPr>
        <w:pStyle w:val="BodyTxt-QS"/>
      </w:pPr>
    </w:p>
    <w:p w14:paraId="247E9871" w14:textId="00D88406" w:rsidR="00FD413F" w:rsidRDefault="00FD413F" w:rsidP="001F7FF2">
      <w:pPr>
        <w:pStyle w:val="H2-QS"/>
      </w:pPr>
      <w:bookmarkStart w:id="156" w:name="_Toc230818069"/>
      <w:r>
        <w:t>Infrastructure Platforms</w:t>
      </w:r>
      <w:bookmarkEnd w:id="156"/>
    </w:p>
    <w:p w14:paraId="41C04CF6" w14:textId="6F8AC4FA" w:rsidR="00FD413F" w:rsidRDefault="00562344" w:rsidP="001F7FF2">
      <w:pPr>
        <w:pStyle w:val="BodyTxtInstructions"/>
      </w:pPr>
      <w:r>
        <w:t>Describe dependencies on infrastructure platforms or other applications</w:t>
      </w:r>
      <w:r w:rsidR="00E8794E">
        <w:t>.</w:t>
      </w:r>
    </w:p>
    <w:p w14:paraId="5ADD38C3" w14:textId="58E29DC9" w:rsidR="00E8794E" w:rsidRDefault="00E8794E" w:rsidP="008E083E">
      <w:pPr>
        <w:pStyle w:val="L2-Step-QS"/>
        <w:numPr>
          <w:ilvl w:val="0"/>
          <w:numId w:val="0"/>
        </w:numPr>
        <w:ind w:left="720"/>
      </w:pPr>
      <w:r>
        <w:t>&lt;Infrastructure platforms&gt;</w:t>
      </w:r>
    </w:p>
    <w:p w14:paraId="4AA8789D" w14:textId="77777777" w:rsidR="0044702A" w:rsidRDefault="0044702A" w:rsidP="0044702A">
      <w:pPr>
        <w:pStyle w:val="H2-QS"/>
      </w:pPr>
      <w:bookmarkStart w:id="157" w:name="_Toc230818070"/>
      <w:r>
        <w:t>Key Contacts List</w:t>
      </w:r>
      <w:bookmarkEnd w:id="157"/>
    </w:p>
    <w:p w14:paraId="3C27EEE9" w14:textId="0C2B2776" w:rsidR="0044702A" w:rsidRPr="00621340" w:rsidRDefault="0044702A" w:rsidP="001F7FF2">
      <w:pPr>
        <w:pStyle w:val="BodyTxtInstructions"/>
      </w:pPr>
      <w:r w:rsidRPr="00621340">
        <w:t>List all individuals who must be contacted during the disaster</w:t>
      </w:r>
      <w:r w:rsidR="004F0EC5">
        <w:t xml:space="preserve"> or reference a Key Contacts List.</w:t>
      </w:r>
    </w:p>
    <w:p w14:paraId="587F514A" w14:textId="77777777" w:rsidR="0044702A" w:rsidRPr="00727FA9" w:rsidRDefault="0044702A" w:rsidP="001F7FF2">
      <w:pPr>
        <w:pStyle w:val="H2-SA-QS"/>
        <w:rPr>
          <w:b/>
          <w:bCs w:val="0"/>
          <w:sz w:val="20"/>
          <w:szCs w:val="20"/>
        </w:rPr>
      </w:pPr>
      <w:r w:rsidRPr="00727FA9">
        <w:rPr>
          <w:b/>
          <w:bCs w:val="0"/>
          <w:sz w:val="20"/>
          <w:szCs w:val="20"/>
        </w:rPr>
        <w:t>Business Contacts</w:t>
      </w:r>
    </w:p>
    <w:p w14:paraId="275E6D02" w14:textId="4EBD2151" w:rsidR="0044702A" w:rsidRPr="00F9595D" w:rsidRDefault="0044702A" w:rsidP="0044702A">
      <w:pPr>
        <w:pStyle w:val="CaptionTable-QS"/>
        <w:spacing w:after="60"/>
      </w:pPr>
      <w:r>
        <w:lastRenderedPageBreak/>
        <w:t xml:space="preserve">Table </w:t>
      </w:r>
      <w:r>
        <w:fldChar w:fldCharType="begin"/>
      </w:r>
      <w:r>
        <w:instrText xml:space="preserve"> SEQ Table \* ARABIC </w:instrText>
      </w:r>
      <w:r>
        <w:fldChar w:fldCharType="separate"/>
      </w:r>
      <w:r w:rsidR="005A39CB">
        <w:t>13</w:t>
      </w:r>
      <w:r>
        <w:fldChar w:fldCharType="end"/>
      </w:r>
      <w:r w:rsidR="00F71FAD">
        <w:t>:</w:t>
      </w:r>
      <w:r w:rsidR="005E791D">
        <w:t xml:space="preserve"> Business Contacts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690"/>
        <w:gridCol w:w="4950"/>
        <w:gridCol w:w="3157"/>
      </w:tblGrid>
      <w:tr w:rsidR="0044702A" w:rsidRPr="00F25230" w14:paraId="6FE2C0E0" w14:textId="77777777" w:rsidTr="001F7FF2">
        <w:trPr>
          <w:trHeight w:val="288"/>
          <w:tblHeader/>
          <w:jc w:val="center"/>
        </w:trPr>
        <w:tc>
          <w:tcPr>
            <w:tcW w:w="2690" w:type="dxa"/>
            <w:tcBorders>
              <w:top w:val="single" w:sz="8" w:space="0" w:color="auto"/>
              <w:left w:val="single" w:sz="8" w:space="0" w:color="auto"/>
              <w:bottom w:val="single" w:sz="4" w:space="0" w:color="auto"/>
            </w:tcBorders>
            <w:shd w:val="clear" w:color="auto" w:fill="D9D9D9"/>
            <w:vAlign w:val="center"/>
          </w:tcPr>
          <w:p w14:paraId="6C88B97E" w14:textId="77777777" w:rsidR="0044702A" w:rsidRPr="001141F4" w:rsidRDefault="0044702A" w:rsidP="00E84A56">
            <w:pPr>
              <w:pStyle w:val="TableHeader-QS"/>
            </w:pPr>
            <w:r>
              <w:t>Name and Role</w:t>
            </w:r>
          </w:p>
        </w:tc>
        <w:tc>
          <w:tcPr>
            <w:tcW w:w="4950" w:type="dxa"/>
            <w:tcBorders>
              <w:top w:val="single" w:sz="8" w:space="0" w:color="auto"/>
              <w:bottom w:val="single" w:sz="4" w:space="0" w:color="auto"/>
            </w:tcBorders>
            <w:shd w:val="clear" w:color="auto" w:fill="D9D9D9"/>
            <w:vAlign w:val="center"/>
          </w:tcPr>
          <w:p w14:paraId="544119D2" w14:textId="7D75A805" w:rsidR="0044702A" w:rsidRPr="0038089A" w:rsidRDefault="0044702A" w:rsidP="00E84A56">
            <w:pPr>
              <w:pStyle w:val="TableHeader-QS"/>
            </w:pPr>
            <w:r>
              <w:t>Responsibility in the Continuity</w:t>
            </w:r>
            <w:r w:rsidR="00F71FAD">
              <w:t>/Recovery</w:t>
            </w:r>
            <w:r>
              <w:t xml:space="preserve"> Process </w:t>
            </w:r>
          </w:p>
        </w:tc>
        <w:tc>
          <w:tcPr>
            <w:tcW w:w="3157" w:type="dxa"/>
            <w:tcBorders>
              <w:top w:val="single" w:sz="8" w:space="0" w:color="auto"/>
              <w:bottom w:val="single" w:sz="4" w:space="0" w:color="auto"/>
              <w:right w:val="single" w:sz="8" w:space="0" w:color="auto"/>
            </w:tcBorders>
            <w:shd w:val="clear" w:color="auto" w:fill="D9D9D9"/>
            <w:vAlign w:val="center"/>
          </w:tcPr>
          <w:p w14:paraId="608881A7" w14:textId="77777777" w:rsidR="0044702A" w:rsidRPr="0038089A" w:rsidRDefault="0044702A" w:rsidP="00E84A56">
            <w:pPr>
              <w:pStyle w:val="TableHeader-QS"/>
            </w:pPr>
            <w:r>
              <w:t>Contact Information</w:t>
            </w:r>
          </w:p>
        </w:tc>
      </w:tr>
      <w:tr w:rsidR="0044702A" w:rsidRPr="00F25230" w14:paraId="0312F15A" w14:textId="77777777" w:rsidTr="001F7FF2">
        <w:trPr>
          <w:trHeight w:val="484"/>
          <w:jc w:val="center"/>
        </w:trPr>
        <w:tc>
          <w:tcPr>
            <w:tcW w:w="2690" w:type="dxa"/>
            <w:tcBorders>
              <w:top w:val="single" w:sz="4" w:space="0" w:color="auto"/>
              <w:left w:val="single" w:sz="8" w:space="0" w:color="auto"/>
              <w:bottom w:val="single" w:sz="4" w:space="0" w:color="auto"/>
            </w:tcBorders>
            <w:vAlign w:val="center"/>
          </w:tcPr>
          <w:p w14:paraId="690E5014" w14:textId="77777777" w:rsidR="0044702A" w:rsidRPr="001141F4" w:rsidRDefault="0044702A" w:rsidP="00E84A56">
            <w:pPr>
              <w:pStyle w:val="TableTxt-QS"/>
            </w:pPr>
            <w:r>
              <w:t>&lt;Name, Role&gt;</w:t>
            </w:r>
          </w:p>
        </w:tc>
        <w:tc>
          <w:tcPr>
            <w:tcW w:w="4950" w:type="dxa"/>
            <w:tcBorders>
              <w:top w:val="single" w:sz="4" w:space="0" w:color="auto"/>
              <w:bottom w:val="single" w:sz="4" w:space="0" w:color="auto"/>
            </w:tcBorders>
            <w:vAlign w:val="center"/>
          </w:tcPr>
          <w:p w14:paraId="6522EF19" w14:textId="77777777" w:rsidR="0044702A" w:rsidRPr="00FE7F6B" w:rsidRDefault="0044702A" w:rsidP="00E84A56">
            <w:pPr>
              <w:pStyle w:val="TableTxt-QS"/>
            </w:pPr>
            <w:r>
              <w:t>&lt;Responsibility&gt;</w:t>
            </w:r>
          </w:p>
        </w:tc>
        <w:tc>
          <w:tcPr>
            <w:tcW w:w="3157" w:type="dxa"/>
            <w:tcBorders>
              <w:top w:val="single" w:sz="4" w:space="0" w:color="auto"/>
              <w:bottom w:val="single" w:sz="4" w:space="0" w:color="auto"/>
              <w:right w:val="single" w:sz="8" w:space="0" w:color="auto"/>
            </w:tcBorders>
            <w:vAlign w:val="center"/>
          </w:tcPr>
          <w:p w14:paraId="083B7823" w14:textId="77777777" w:rsidR="0044702A" w:rsidRDefault="0044702A" w:rsidP="00E84A56">
            <w:pPr>
              <w:pStyle w:val="TableTxt-QS"/>
              <w:keepNext/>
            </w:pPr>
            <w:r>
              <w:t xml:space="preserve">Work Phone: </w:t>
            </w:r>
          </w:p>
          <w:p w14:paraId="6C7C9953" w14:textId="57ED02F1" w:rsidR="0044702A" w:rsidRPr="00FE7F6B" w:rsidRDefault="0044702A" w:rsidP="00E84A56">
            <w:pPr>
              <w:pStyle w:val="TableTxt-QS"/>
              <w:keepNext/>
            </w:pPr>
            <w:r w:rsidRPr="00E84A56">
              <w:rPr>
                <w:rStyle w:val="ExampleChar"/>
                <w:rFonts w:eastAsiaTheme="minorHAnsi"/>
              </w:rPr>
              <w:t>Lilly</w:t>
            </w:r>
            <w:r w:rsidRPr="00414CED">
              <w:rPr>
                <w:color w:val="0070C0"/>
              </w:rPr>
              <w:t xml:space="preserve"> </w:t>
            </w:r>
            <w:r>
              <w:t>Mobile Phone</w:t>
            </w:r>
            <w:r w:rsidR="00F71FAD">
              <w:t>:</w:t>
            </w:r>
          </w:p>
        </w:tc>
      </w:tr>
    </w:tbl>
    <w:p w14:paraId="08C1C844" w14:textId="77777777" w:rsidR="0044702A" w:rsidRPr="003A45AC" w:rsidRDefault="0044702A" w:rsidP="001F7FF2">
      <w:pPr>
        <w:pStyle w:val="H2-SA-QS"/>
        <w:rPr>
          <w:b/>
          <w:bCs w:val="0"/>
          <w:sz w:val="20"/>
          <w:szCs w:val="20"/>
        </w:rPr>
      </w:pPr>
      <w:r w:rsidRPr="003A45AC">
        <w:rPr>
          <w:b/>
          <w:bCs w:val="0"/>
          <w:sz w:val="20"/>
          <w:szCs w:val="20"/>
        </w:rPr>
        <w:t>IT Contacts</w:t>
      </w:r>
    </w:p>
    <w:p w14:paraId="0D2C7F86" w14:textId="74B26033" w:rsidR="0044702A" w:rsidRDefault="0044702A" w:rsidP="0044702A">
      <w:pPr>
        <w:pStyle w:val="CaptionTable-QS"/>
        <w:spacing w:after="60"/>
      </w:pPr>
      <w:r>
        <w:t xml:space="preserve">Table </w:t>
      </w:r>
      <w:r>
        <w:fldChar w:fldCharType="begin"/>
      </w:r>
      <w:r>
        <w:instrText xml:space="preserve"> SEQ Table \* ARABIC </w:instrText>
      </w:r>
      <w:r>
        <w:fldChar w:fldCharType="separate"/>
      </w:r>
      <w:r w:rsidR="005A39CB">
        <w:t>14</w:t>
      </w:r>
      <w:r>
        <w:fldChar w:fldCharType="end"/>
      </w:r>
      <w:r w:rsidR="005E791D">
        <w:t>: IT Contacts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690"/>
        <w:gridCol w:w="4950"/>
        <w:gridCol w:w="3157"/>
      </w:tblGrid>
      <w:tr w:rsidR="0044702A" w:rsidRPr="00F25230" w14:paraId="7EC61519" w14:textId="77777777" w:rsidTr="001F7FF2">
        <w:trPr>
          <w:trHeight w:val="288"/>
          <w:tblHeader/>
          <w:jc w:val="center"/>
        </w:trPr>
        <w:tc>
          <w:tcPr>
            <w:tcW w:w="2690" w:type="dxa"/>
            <w:tcBorders>
              <w:top w:val="single" w:sz="8" w:space="0" w:color="auto"/>
              <w:left w:val="single" w:sz="8" w:space="0" w:color="auto"/>
              <w:bottom w:val="single" w:sz="4" w:space="0" w:color="auto"/>
            </w:tcBorders>
            <w:shd w:val="clear" w:color="auto" w:fill="D9D9D9"/>
            <w:vAlign w:val="center"/>
          </w:tcPr>
          <w:p w14:paraId="7F24DF3B" w14:textId="77777777" w:rsidR="0044702A" w:rsidRPr="001141F4" w:rsidRDefault="0044702A" w:rsidP="00E84A56">
            <w:pPr>
              <w:pStyle w:val="TableHeader-QS"/>
            </w:pPr>
            <w:r>
              <w:t>Name and Role</w:t>
            </w:r>
          </w:p>
        </w:tc>
        <w:tc>
          <w:tcPr>
            <w:tcW w:w="4950" w:type="dxa"/>
            <w:tcBorders>
              <w:top w:val="single" w:sz="8" w:space="0" w:color="auto"/>
              <w:bottom w:val="single" w:sz="4" w:space="0" w:color="auto"/>
            </w:tcBorders>
            <w:shd w:val="clear" w:color="auto" w:fill="D9D9D9"/>
            <w:vAlign w:val="center"/>
          </w:tcPr>
          <w:p w14:paraId="4494C7C8" w14:textId="692DA3F9" w:rsidR="0044702A" w:rsidRPr="0038089A" w:rsidRDefault="0044702A" w:rsidP="00E84A56">
            <w:pPr>
              <w:pStyle w:val="TableHeader-QS"/>
            </w:pPr>
            <w:r>
              <w:t xml:space="preserve">Responsibility in the Continuity/Recovery Process </w:t>
            </w:r>
          </w:p>
        </w:tc>
        <w:tc>
          <w:tcPr>
            <w:tcW w:w="3157" w:type="dxa"/>
            <w:tcBorders>
              <w:top w:val="single" w:sz="8" w:space="0" w:color="auto"/>
              <w:bottom w:val="single" w:sz="4" w:space="0" w:color="auto"/>
              <w:right w:val="single" w:sz="8" w:space="0" w:color="auto"/>
            </w:tcBorders>
            <w:shd w:val="clear" w:color="auto" w:fill="D9D9D9"/>
            <w:vAlign w:val="center"/>
          </w:tcPr>
          <w:p w14:paraId="1AC12571" w14:textId="77777777" w:rsidR="0044702A" w:rsidRPr="0038089A" w:rsidRDefault="0044702A" w:rsidP="00E84A56">
            <w:pPr>
              <w:pStyle w:val="TableHeader-QS"/>
            </w:pPr>
            <w:r>
              <w:t>Contact Information</w:t>
            </w:r>
          </w:p>
        </w:tc>
      </w:tr>
      <w:tr w:rsidR="0044702A" w:rsidRPr="00F25230" w14:paraId="3184FA39" w14:textId="77777777" w:rsidTr="001F7FF2">
        <w:trPr>
          <w:trHeight w:val="484"/>
          <w:jc w:val="center"/>
        </w:trPr>
        <w:tc>
          <w:tcPr>
            <w:tcW w:w="2690" w:type="dxa"/>
            <w:tcBorders>
              <w:top w:val="single" w:sz="4" w:space="0" w:color="auto"/>
              <w:left w:val="single" w:sz="8" w:space="0" w:color="auto"/>
              <w:bottom w:val="single" w:sz="4" w:space="0" w:color="auto"/>
            </w:tcBorders>
            <w:vAlign w:val="center"/>
          </w:tcPr>
          <w:p w14:paraId="10245101" w14:textId="77777777" w:rsidR="0044702A" w:rsidRPr="001141F4" w:rsidRDefault="0044702A" w:rsidP="00E84A56">
            <w:pPr>
              <w:pStyle w:val="TableTxt-QS"/>
            </w:pPr>
            <w:r>
              <w:t>&lt;Name, Role&gt;</w:t>
            </w:r>
          </w:p>
        </w:tc>
        <w:tc>
          <w:tcPr>
            <w:tcW w:w="4950" w:type="dxa"/>
            <w:tcBorders>
              <w:top w:val="single" w:sz="4" w:space="0" w:color="auto"/>
              <w:bottom w:val="single" w:sz="4" w:space="0" w:color="auto"/>
            </w:tcBorders>
            <w:vAlign w:val="center"/>
          </w:tcPr>
          <w:p w14:paraId="5C443CA6" w14:textId="77777777" w:rsidR="0044702A" w:rsidRPr="00FE7F6B" w:rsidRDefault="0044702A" w:rsidP="00E84A56">
            <w:pPr>
              <w:pStyle w:val="TableTxt-QS"/>
            </w:pPr>
            <w:r>
              <w:t>&lt;Responsibility&gt;</w:t>
            </w:r>
          </w:p>
        </w:tc>
        <w:tc>
          <w:tcPr>
            <w:tcW w:w="3157" w:type="dxa"/>
            <w:tcBorders>
              <w:top w:val="single" w:sz="4" w:space="0" w:color="auto"/>
              <w:bottom w:val="single" w:sz="4" w:space="0" w:color="auto"/>
              <w:right w:val="single" w:sz="8" w:space="0" w:color="auto"/>
            </w:tcBorders>
            <w:vAlign w:val="center"/>
          </w:tcPr>
          <w:p w14:paraId="40D7895E" w14:textId="77777777" w:rsidR="0044702A" w:rsidRDefault="0044702A" w:rsidP="00E84A56">
            <w:pPr>
              <w:pStyle w:val="TableTxt-QS"/>
              <w:keepNext/>
            </w:pPr>
            <w:r>
              <w:t xml:space="preserve">Work Phone: </w:t>
            </w:r>
          </w:p>
          <w:p w14:paraId="27BDA58E" w14:textId="77777777" w:rsidR="0044702A" w:rsidRPr="00FE7F6B" w:rsidRDefault="0044702A" w:rsidP="00E84A56">
            <w:pPr>
              <w:pStyle w:val="TableTxt-QS"/>
              <w:keepNext/>
            </w:pPr>
            <w:r w:rsidRPr="00E84A56">
              <w:rPr>
                <w:color w:val="0A6F3C"/>
              </w:rPr>
              <w:t xml:space="preserve">Lilly </w:t>
            </w:r>
            <w:r>
              <w:t>Mobile Phone</w:t>
            </w:r>
          </w:p>
        </w:tc>
      </w:tr>
    </w:tbl>
    <w:p w14:paraId="193DD3DA" w14:textId="77777777" w:rsidR="0044702A" w:rsidRDefault="0044702A" w:rsidP="001F7FF2">
      <w:pPr>
        <w:pStyle w:val="L2-Step-QS"/>
        <w:numPr>
          <w:ilvl w:val="0"/>
          <w:numId w:val="0"/>
        </w:numPr>
      </w:pPr>
    </w:p>
    <w:p w14:paraId="7D69C61C" w14:textId="0E9847E7" w:rsidR="00F03B95" w:rsidRDefault="00F03B95" w:rsidP="001F7FF2">
      <w:pPr>
        <w:pStyle w:val="H2-QS"/>
      </w:pPr>
      <w:bookmarkStart w:id="158" w:name="_Toc230818071"/>
      <w:r>
        <w:t>Notifications</w:t>
      </w:r>
      <w:bookmarkEnd w:id="158"/>
    </w:p>
    <w:p w14:paraId="569D5CDE" w14:textId="5F221EB8" w:rsidR="003C3010" w:rsidRDefault="00F03B95" w:rsidP="00BA3B65">
      <w:pPr>
        <w:pStyle w:val="BodyTxtInstructions"/>
      </w:pPr>
      <w:r w:rsidRPr="001F7E07">
        <w:t xml:space="preserve">Describe the process for notifying the </w:t>
      </w:r>
      <w:r w:rsidR="00885F53">
        <w:t>BPO</w:t>
      </w:r>
      <w:r w:rsidRPr="001F7E07">
        <w:t xml:space="preserve"> and Users when a disaster is declared and when the disaster has ended.</w:t>
      </w:r>
    </w:p>
    <w:p w14:paraId="2ADF43D9" w14:textId="3005C718" w:rsidR="00BA3B65" w:rsidRPr="00BA3B65" w:rsidRDefault="00BA3B65" w:rsidP="001F7FF2">
      <w:pPr>
        <w:pStyle w:val="BodyTxt-QS"/>
      </w:pPr>
      <w:r>
        <w:t>&lt;</w:t>
      </w:r>
      <w:r w:rsidR="00885F53">
        <w:t>Process for notifying the BPO&gt;</w:t>
      </w:r>
    </w:p>
    <w:p w14:paraId="22030690" w14:textId="0375BB41" w:rsidR="000F6010" w:rsidRDefault="00413355" w:rsidP="001F7FF2">
      <w:pPr>
        <w:pStyle w:val="H2-QS"/>
      </w:pPr>
      <w:bookmarkStart w:id="159" w:name="_Toc230818072"/>
      <w:r>
        <w:t xml:space="preserve">System </w:t>
      </w:r>
      <w:r w:rsidR="000D656A">
        <w:t>Components</w:t>
      </w:r>
      <w:bookmarkEnd w:id="159"/>
    </w:p>
    <w:p w14:paraId="5F53B750" w14:textId="007AEF9B" w:rsidR="007667E2" w:rsidRPr="00494135" w:rsidRDefault="008079F1" w:rsidP="001F7FF2">
      <w:pPr>
        <w:pStyle w:val="BodyTxtInstructions"/>
      </w:pPr>
      <w:r w:rsidRPr="001F7E07">
        <w:t>List the system components.</w:t>
      </w:r>
      <w:r w:rsidR="00E7383E" w:rsidRPr="001F7E07">
        <w:t xml:space="preserve"> </w:t>
      </w:r>
      <w:r w:rsidR="00CF3A5E" w:rsidRPr="001F7E07">
        <w:t xml:space="preserve">Refer to the </w:t>
      </w:r>
      <w:r w:rsidR="00955E10">
        <w:t xml:space="preserve">System </w:t>
      </w:r>
      <w:r w:rsidR="00CF3A5E" w:rsidRPr="001F7E07">
        <w:t>Configuration Specification section of this document for a complete hardware and software inventory for this system or platform. Include references to related DRPs, if applicable.</w:t>
      </w:r>
    </w:p>
    <w:p w14:paraId="47D412A7" w14:textId="20D2B53F" w:rsidR="007667E2" w:rsidRPr="00494135" w:rsidRDefault="007667E2" w:rsidP="00494135">
      <w:pPr>
        <w:pStyle w:val="CaptionTable-QS"/>
        <w:spacing w:after="60"/>
      </w:pPr>
      <w:r>
        <w:t xml:space="preserve">Table </w:t>
      </w:r>
      <w:r>
        <w:fldChar w:fldCharType="begin"/>
      </w:r>
      <w:r>
        <w:instrText xml:space="preserve"> SEQ Table \* ARABIC </w:instrText>
      </w:r>
      <w:r>
        <w:fldChar w:fldCharType="separate"/>
      </w:r>
      <w:r w:rsidR="005A39CB">
        <w:t>15</w:t>
      </w:r>
      <w:r>
        <w:fldChar w:fldCharType="end"/>
      </w:r>
      <w:r w:rsidR="00110D68">
        <w:t>: System Components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3600"/>
        <w:gridCol w:w="3599"/>
      </w:tblGrid>
      <w:tr w:rsidR="00CF3A5E" w:rsidRPr="00F25230" w14:paraId="464BB056" w14:textId="77777777" w:rsidTr="00AA17EA">
        <w:trPr>
          <w:trHeight w:val="288"/>
          <w:tblHeader/>
          <w:jc w:val="center"/>
        </w:trPr>
        <w:tc>
          <w:tcPr>
            <w:tcW w:w="3598" w:type="dxa"/>
            <w:tcBorders>
              <w:top w:val="single" w:sz="8" w:space="0" w:color="auto"/>
              <w:left w:val="single" w:sz="8" w:space="0" w:color="auto"/>
              <w:bottom w:val="single" w:sz="4" w:space="0" w:color="auto"/>
            </w:tcBorders>
            <w:shd w:val="clear" w:color="auto" w:fill="D9D9D9"/>
            <w:vAlign w:val="center"/>
          </w:tcPr>
          <w:p w14:paraId="7DE7F0B5" w14:textId="731818FF" w:rsidR="00CF3A5E" w:rsidRPr="001141F4" w:rsidRDefault="00CF3A5E" w:rsidP="005439FF">
            <w:pPr>
              <w:pStyle w:val="TableHeader-QS"/>
            </w:pPr>
            <w:r>
              <w:t>Component</w:t>
            </w:r>
          </w:p>
        </w:tc>
        <w:tc>
          <w:tcPr>
            <w:tcW w:w="3600" w:type="dxa"/>
            <w:tcBorders>
              <w:top w:val="single" w:sz="8" w:space="0" w:color="auto"/>
              <w:bottom w:val="single" w:sz="4" w:space="0" w:color="auto"/>
            </w:tcBorders>
            <w:shd w:val="clear" w:color="auto" w:fill="D9D9D9"/>
            <w:vAlign w:val="center"/>
          </w:tcPr>
          <w:p w14:paraId="460A4C49" w14:textId="1FAA3F32" w:rsidR="00CF3A5E" w:rsidRPr="0038089A" w:rsidRDefault="00CF3A5E" w:rsidP="005439FF">
            <w:pPr>
              <w:pStyle w:val="TableHeader-QS"/>
            </w:pPr>
            <w:r>
              <w:t>Support Group</w:t>
            </w:r>
          </w:p>
        </w:tc>
        <w:tc>
          <w:tcPr>
            <w:tcW w:w="3599" w:type="dxa"/>
            <w:tcBorders>
              <w:top w:val="single" w:sz="8" w:space="0" w:color="auto"/>
              <w:bottom w:val="single" w:sz="4" w:space="0" w:color="auto"/>
              <w:right w:val="single" w:sz="8" w:space="0" w:color="auto"/>
            </w:tcBorders>
            <w:shd w:val="clear" w:color="auto" w:fill="D9D9D9"/>
            <w:vAlign w:val="center"/>
          </w:tcPr>
          <w:p w14:paraId="141D622A" w14:textId="29A78598" w:rsidR="00CF3A5E" w:rsidRPr="0038089A" w:rsidRDefault="00CF3A5E" w:rsidP="005439FF">
            <w:pPr>
              <w:pStyle w:val="TableHeader-QS"/>
            </w:pPr>
            <w:r>
              <w:t>Related DRP (if applicable)</w:t>
            </w:r>
          </w:p>
        </w:tc>
      </w:tr>
      <w:tr w:rsidR="00CF3A5E" w:rsidRPr="00F25230" w14:paraId="2BE8A56B" w14:textId="77777777" w:rsidTr="00AA17EA">
        <w:trPr>
          <w:trHeight w:val="484"/>
          <w:jc w:val="center"/>
        </w:trPr>
        <w:tc>
          <w:tcPr>
            <w:tcW w:w="3598" w:type="dxa"/>
            <w:tcBorders>
              <w:top w:val="single" w:sz="4" w:space="0" w:color="auto"/>
              <w:left w:val="single" w:sz="8" w:space="0" w:color="auto"/>
              <w:bottom w:val="single" w:sz="4" w:space="0" w:color="auto"/>
            </w:tcBorders>
            <w:vAlign w:val="center"/>
          </w:tcPr>
          <w:p w14:paraId="60B8AD3B" w14:textId="22D5E4C0" w:rsidR="00CF3A5E" w:rsidRPr="001141F4" w:rsidRDefault="006121F4" w:rsidP="00D824DB">
            <w:pPr>
              <w:pStyle w:val="TableTxt-QS"/>
            </w:pPr>
            <w:r>
              <w:t>&lt;</w:t>
            </w:r>
            <w:r w:rsidR="00011E48">
              <w:t>Component</w:t>
            </w:r>
            <w:r>
              <w:t>&gt;</w:t>
            </w:r>
          </w:p>
        </w:tc>
        <w:tc>
          <w:tcPr>
            <w:tcW w:w="3600" w:type="dxa"/>
            <w:tcBorders>
              <w:top w:val="single" w:sz="4" w:space="0" w:color="auto"/>
              <w:bottom w:val="single" w:sz="4" w:space="0" w:color="auto"/>
            </w:tcBorders>
            <w:vAlign w:val="center"/>
          </w:tcPr>
          <w:p w14:paraId="27DA900B" w14:textId="31D35820" w:rsidR="00CF3A5E" w:rsidRPr="00FE7F6B" w:rsidRDefault="006121F4" w:rsidP="00D824DB">
            <w:pPr>
              <w:pStyle w:val="TableTxt-QS"/>
            </w:pPr>
            <w:r>
              <w:t>&lt;</w:t>
            </w:r>
            <w:r w:rsidR="00011E48">
              <w:t>Group Name</w:t>
            </w:r>
            <w:r>
              <w:t>&gt;</w:t>
            </w:r>
          </w:p>
        </w:tc>
        <w:tc>
          <w:tcPr>
            <w:tcW w:w="3599" w:type="dxa"/>
            <w:tcBorders>
              <w:top w:val="single" w:sz="4" w:space="0" w:color="auto"/>
              <w:bottom w:val="single" w:sz="4" w:space="0" w:color="auto"/>
              <w:right w:val="single" w:sz="8" w:space="0" w:color="auto"/>
            </w:tcBorders>
            <w:vAlign w:val="center"/>
          </w:tcPr>
          <w:p w14:paraId="06D4C726" w14:textId="6B568749" w:rsidR="00CF3A5E" w:rsidRPr="00FE7F6B" w:rsidRDefault="006121F4" w:rsidP="00D5059C">
            <w:pPr>
              <w:pStyle w:val="TableTxt-QS"/>
              <w:keepNext/>
            </w:pPr>
            <w:r>
              <w:t>&lt;</w:t>
            </w:r>
            <w:r w:rsidR="00011E48">
              <w:t>DRP Name</w:t>
            </w:r>
            <w:r w:rsidR="000E1C7A">
              <w:t xml:space="preserve"> - </w:t>
            </w:r>
            <w:r w:rsidR="000E1C7A" w:rsidRPr="000E1C7A">
              <w:t>name and reference</w:t>
            </w:r>
            <w:r>
              <w:t>&gt;</w:t>
            </w:r>
          </w:p>
        </w:tc>
      </w:tr>
      <w:tr w:rsidR="00011E48" w:rsidRPr="00F25230" w14:paraId="4D21B31C" w14:textId="77777777" w:rsidTr="00AA17EA">
        <w:trPr>
          <w:trHeight w:val="484"/>
          <w:jc w:val="center"/>
        </w:trPr>
        <w:tc>
          <w:tcPr>
            <w:tcW w:w="3598" w:type="dxa"/>
            <w:tcBorders>
              <w:top w:val="single" w:sz="4" w:space="0" w:color="auto"/>
              <w:left w:val="single" w:sz="8" w:space="0" w:color="auto"/>
              <w:bottom w:val="single" w:sz="4" w:space="0" w:color="auto"/>
            </w:tcBorders>
            <w:vAlign w:val="center"/>
          </w:tcPr>
          <w:p w14:paraId="1B01292A" w14:textId="77777777" w:rsidR="00011E48" w:rsidRDefault="00011E48" w:rsidP="00D824DB">
            <w:pPr>
              <w:pStyle w:val="TableTxt-QS"/>
            </w:pPr>
          </w:p>
        </w:tc>
        <w:tc>
          <w:tcPr>
            <w:tcW w:w="3600" w:type="dxa"/>
            <w:tcBorders>
              <w:top w:val="single" w:sz="4" w:space="0" w:color="auto"/>
              <w:bottom w:val="single" w:sz="4" w:space="0" w:color="auto"/>
            </w:tcBorders>
            <w:vAlign w:val="center"/>
          </w:tcPr>
          <w:p w14:paraId="1694E6BC" w14:textId="77777777" w:rsidR="00011E48" w:rsidRDefault="00011E48" w:rsidP="00D824DB">
            <w:pPr>
              <w:pStyle w:val="TableTxt-QS"/>
            </w:pPr>
          </w:p>
        </w:tc>
        <w:tc>
          <w:tcPr>
            <w:tcW w:w="3599" w:type="dxa"/>
            <w:tcBorders>
              <w:top w:val="single" w:sz="4" w:space="0" w:color="auto"/>
              <w:bottom w:val="single" w:sz="4" w:space="0" w:color="auto"/>
              <w:right w:val="single" w:sz="8" w:space="0" w:color="auto"/>
            </w:tcBorders>
            <w:vAlign w:val="center"/>
          </w:tcPr>
          <w:p w14:paraId="69646FCB" w14:textId="77777777" w:rsidR="00011E48" w:rsidRDefault="00011E48" w:rsidP="00D5059C">
            <w:pPr>
              <w:pStyle w:val="TableTxt-QS"/>
              <w:keepNext/>
            </w:pPr>
          </w:p>
        </w:tc>
      </w:tr>
    </w:tbl>
    <w:p w14:paraId="33BDB60B" w14:textId="3344520D" w:rsidR="00B74AE3" w:rsidRPr="006566E5" w:rsidRDefault="00B74AE3" w:rsidP="001F7FF2">
      <w:pPr>
        <w:pStyle w:val="H2-QS"/>
      </w:pPr>
      <w:bookmarkStart w:id="160" w:name="_Toc227189506"/>
      <w:bookmarkStart w:id="161" w:name="_Toc227262992"/>
      <w:bookmarkStart w:id="162" w:name="_Toc227189507"/>
      <w:bookmarkStart w:id="163" w:name="_Toc227262993"/>
      <w:bookmarkStart w:id="164" w:name="_Toc227189508"/>
      <w:bookmarkStart w:id="165" w:name="_Toc227262994"/>
      <w:bookmarkStart w:id="166" w:name="_Toc227189517"/>
      <w:bookmarkStart w:id="167" w:name="_Toc227263003"/>
      <w:bookmarkStart w:id="168" w:name="_Toc227189518"/>
      <w:bookmarkStart w:id="169" w:name="_Toc227263004"/>
      <w:bookmarkStart w:id="170" w:name="_Toc230818073"/>
      <w:bookmarkEnd w:id="160"/>
      <w:bookmarkEnd w:id="161"/>
      <w:bookmarkEnd w:id="162"/>
      <w:bookmarkEnd w:id="163"/>
      <w:bookmarkEnd w:id="164"/>
      <w:bookmarkEnd w:id="165"/>
      <w:bookmarkEnd w:id="166"/>
      <w:bookmarkEnd w:id="167"/>
      <w:bookmarkEnd w:id="168"/>
      <w:bookmarkEnd w:id="169"/>
      <w:r w:rsidRPr="006566E5">
        <w:t>DRP Execution</w:t>
      </w:r>
      <w:bookmarkEnd w:id="170"/>
    </w:p>
    <w:p w14:paraId="0FFD9D64" w14:textId="0504ABE3" w:rsidR="00B74AE3" w:rsidRDefault="00B74AE3" w:rsidP="001F7FF2">
      <w:pPr>
        <w:pStyle w:val="BodyTxtInstructions"/>
      </w:pPr>
      <w:r w:rsidRPr="007667E2">
        <w:t>Any time the DRP is executed, documentation must be retained of the steps completed, issues that arose, how the issues were addressed. Describe the process and where the execution information will be captured and stored.</w:t>
      </w:r>
    </w:p>
    <w:p w14:paraId="3B8CD597" w14:textId="77777777" w:rsidR="00340803" w:rsidRPr="00CA6C98" w:rsidRDefault="00340803" w:rsidP="001F7FF2">
      <w:pPr>
        <w:pStyle w:val="H2-QS"/>
      </w:pPr>
      <w:bookmarkStart w:id="171" w:name="_Toc230818074"/>
      <w:r w:rsidRPr="00CA6C98">
        <w:t>DRP Testing</w:t>
      </w:r>
      <w:bookmarkEnd w:id="171"/>
    </w:p>
    <w:p w14:paraId="24EAE284" w14:textId="09346BBC" w:rsidR="00340803" w:rsidRPr="007667E2" w:rsidRDefault="00340803" w:rsidP="001F7FF2">
      <w:pPr>
        <w:pStyle w:val="BodyTxtInstructions"/>
      </w:pPr>
      <w:r w:rsidRPr="007667E2">
        <w:t xml:space="preserve">Describe the </w:t>
      </w:r>
      <w:r w:rsidR="00164CD2">
        <w:t xml:space="preserve">testing approach </w:t>
      </w:r>
      <w:r w:rsidRPr="007667E2">
        <w:t>to test the extent and effectiveness of the recovery process. Include the frequency of the test</w:t>
      </w:r>
      <w:r w:rsidR="00E837A4">
        <w:t xml:space="preserve"> and documentation requirements</w:t>
      </w:r>
      <w:r w:rsidRPr="007667E2">
        <w:t>.</w:t>
      </w:r>
    </w:p>
    <w:p w14:paraId="4134C269" w14:textId="51288C39" w:rsidR="005C2E30" w:rsidRDefault="005C2E30" w:rsidP="001F7FF2">
      <w:pPr>
        <w:pStyle w:val="BodyTxt-QS"/>
      </w:pPr>
      <w:r>
        <w:t>Testing Approach: &lt;Testing approach</w:t>
      </w:r>
      <w:r w:rsidR="003B7BAA">
        <w:t>, for example</w:t>
      </w:r>
      <w:r w:rsidR="0077750B">
        <w:t>,</w:t>
      </w:r>
      <w:r w:rsidR="003B7BAA">
        <w:t xml:space="preserve"> </w:t>
      </w:r>
      <w:r w:rsidR="00BD54C3">
        <w:t xml:space="preserve">documentation review, </w:t>
      </w:r>
      <w:r w:rsidR="003B7BAA">
        <w:t>tabletop exercise</w:t>
      </w:r>
      <w:r w:rsidR="00BD54C3">
        <w:t xml:space="preserve">, </w:t>
      </w:r>
      <w:r w:rsidR="0079329A">
        <w:t>simulation</w:t>
      </w:r>
      <w:r w:rsidR="00166297">
        <w:t xml:space="preserve">, </w:t>
      </w:r>
      <w:r w:rsidR="0077750B">
        <w:t>f</w:t>
      </w:r>
      <w:r w:rsidR="00166297">
        <w:t>ailover</w:t>
      </w:r>
      <w:r w:rsidR="0077750B">
        <w:t>, etc.</w:t>
      </w:r>
      <w:r>
        <w:t>&gt;</w:t>
      </w:r>
    </w:p>
    <w:p w14:paraId="6E4C1E95" w14:textId="1BB671B4" w:rsidR="00340803" w:rsidRDefault="00AC5256" w:rsidP="001F7FF2">
      <w:pPr>
        <w:pStyle w:val="BodyTxt-QS"/>
      </w:pPr>
      <w:r>
        <w:t>Frequency: &lt;Frequency&gt;</w:t>
      </w:r>
    </w:p>
    <w:p w14:paraId="1997CBCF" w14:textId="0BB0BA8F" w:rsidR="005C2E30" w:rsidRDefault="005C2E30" w:rsidP="001F7FF2">
      <w:pPr>
        <w:pStyle w:val="BodyTxt-QS"/>
      </w:pPr>
      <w:r>
        <w:lastRenderedPageBreak/>
        <w:t>Documentation Requirements</w:t>
      </w:r>
      <w:r w:rsidR="00CA6C98">
        <w:t>:</w:t>
      </w:r>
      <w:r>
        <w:t xml:space="preserve"> &lt;</w:t>
      </w:r>
      <w:r w:rsidR="00CA6C98">
        <w:t>Describe how the test results will be documented</w:t>
      </w:r>
      <w:r w:rsidR="00164CD2">
        <w:t>&gt;</w:t>
      </w:r>
    </w:p>
    <w:p w14:paraId="0F8BAD31" w14:textId="5683D888" w:rsidR="00B74AE3" w:rsidRDefault="00B74AE3" w:rsidP="001F7FF2">
      <w:pPr>
        <w:pStyle w:val="H1-QS"/>
      </w:pPr>
      <w:bookmarkStart w:id="172" w:name="_Toc227188575"/>
      <w:bookmarkStart w:id="173" w:name="_Toc227188994"/>
      <w:bookmarkStart w:id="174" w:name="_Toc227189521"/>
      <w:bookmarkStart w:id="175" w:name="_Toc227263007"/>
      <w:bookmarkStart w:id="176" w:name="_Toc230818075"/>
      <w:bookmarkEnd w:id="172"/>
      <w:bookmarkEnd w:id="173"/>
      <w:bookmarkEnd w:id="174"/>
      <w:bookmarkEnd w:id="175"/>
      <w:r>
        <w:t>Backup and Restoration</w:t>
      </w:r>
      <w:r w:rsidR="00E6100C">
        <w:t xml:space="preserve"> (B&amp;R)</w:t>
      </w:r>
      <w:bookmarkEnd w:id="176"/>
    </w:p>
    <w:p w14:paraId="329FADF9" w14:textId="1A2358BD" w:rsidR="00494135" w:rsidRPr="00494135" w:rsidRDefault="00B74AE3" w:rsidP="001F7FF2">
      <w:pPr>
        <w:pStyle w:val="BodyTxtInstructions"/>
      </w:pPr>
      <w:r w:rsidRPr="007667E2">
        <w:t>Describe how backup and restoration process will be performed. If process is performed by an enterprise support team or Third Party, update the table below and remove the row not applicable. If the process is performed by a local team, remove the table and describe the process.</w:t>
      </w:r>
    </w:p>
    <w:p w14:paraId="3ECF7F7D" w14:textId="2E0CD58D" w:rsidR="00494135" w:rsidRPr="00494135" w:rsidRDefault="00494135" w:rsidP="00494135">
      <w:pPr>
        <w:pStyle w:val="CaptionTable-QS"/>
        <w:spacing w:after="60"/>
      </w:pPr>
      <w:r>
        <w:t xml:space="preserve">Table </w:t>
      </w:r>
      <w:r>
        <w:fldChar w:fldCharType="begin"/>
      </w:r>
      <w:r>
        <w:instrText xml:space="preserve"> SEQ Table \* ARABIC </w:instrText>
      </w:r>
      <w:r>
        <w:fldChar w:fldCharType="separate"/>
      </w:r>
      <w:r w:rsidR="005A39CB">
        <w:t>16</w:t>
      </w:r>
      <w:r>
        <w:fldChar w:fldCharType="end"/>
      </w:r>
      <w:r w:rsidR="00E02233">
        <w:t xml:space="preserve">: </w:t>
      </w:r>
      <w:r w:rsidR="006250AB">
        <w:t>B&amp;R</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3600"/>
        <w:gridCol w:w="3599"/>
      </w:tblGrid>
      <w:tr w:rsidR="00224C4C" w:rsidRPr="00F25230" w14:paraId="77D1E2E2" w14:textId="77777777" w:rsidTr="00AA17EA">
        <w:trPr>
          <w:trHeight w:val="288"/>
          <w:tblHeader/>
          <w:jc w:val="center"/>
        </w:trPr>
        <w:tc>
          <w:tcPr>
            <w:tcW w:w="3598" w:type="dxa"/>
            <w:tcBorders>
              <w:top w:val="single" w:sz="8" w:space="0" w:color="auto"/>
              <w:left w:val="single" w:sz="8" w:space="0" w:color="auto"/>
              <w:bottom w:val="single" w:sz="4" w:space="0" w:color="auto"/>
            </w:tcBorders>
            <w:shd w:val="clear" w:color="auto" w:fill="D9D9D9"/>
            <w:vAlign w:val="center"/>
          </w:tcPr>
          <w:p w14:paraId="3C046477" w14:textId="2313E9C6" w:rsidR="00224C4C" w:rsidRPr="001141F4" w:rsidRDefault="00224C4C" w:rsidP="005439FF">
            <w:pPr>
              <w:pStyle w:val="TableHeader-QS"/>
            </w:pPr>
            <w:bookmarkStart w:id="177" w:name="_Hlk205591135"/>
          </w:p>
        </w:tc>
        <w:tc>
          <w:tcPr>
            <w:tcW w:w="3600" w:type="dxa"/>
            <w:tcBorders>
              <w:top w:val="single" w:sz="8" w:space="0" w:color="auto"/>
              <w:bottom w:val="single" w:sz="4" w:space="0" w:color="auto"/>
            </w:tcBorders>
            <w:shd w:val="clear" w:color="auto" w:fill="D9D9D9"/>
            <w:vAlign w:val="center"/>
          </w:tcPr>
          <w:p w14:paraId="0F8F0C10" w14:textId="6A6E5F15" w:rsidR="00224C4C" w:rsidRPr="0038089A" w:rsidRDefault="00F24A96" w:rsidP="005439FF">
            <w:pPr>
              <w:pStyle w:val="TableHeader-QS"/>
            </w:pPr>
            <w:r>
              <w:t>Support Provider</w:t>
            </w:r>
          </w:p>
        </w:tc>
        <w:tc>
          <w:tcPr>
            <w:tcW w:w="3599" w:type="dxa"/>
            <w:tcBorders>
              <w:top w:val="single" w:sz="8" w:space="0" w:color="auto"/>
              <w:bottom w:val="single" w:sz="4" w:space="0" w:color="auto"/>
              <w:right w:val="single" w:sz="8" w:space="0" w:color="auto"/>
            </w:tcBorders>
            <w:shd w:val="clear" w:color="auto" w:fill="D9D9D9"/>
            <w:vAlign w:val="center"/>
          </w:tcPr>
          <w:p w14:paraId="7DCE8BB0" w14:textId="748DEC66" w:rsidR="00224C4C" w:rsidRPr="0038089A" w:rsidRDefault="00F24A96" w:rsidP="005439FF">
            <w:pPr>
              <w:pStyle w:val="TableHeader-QS"/>
            </w:pPr>
            <w:r>
              <w:t>Contact Information</w:t>
            </w:r>
          </w:p>
        </w:tc>
      </w:tr>
      <w:tr w:rsidR="00224C4C" w:rsidRPr="00F25230" w14:paraId="76EFC1A1" w14:textId="77777777" w:rsidTr="00AA17EA">
        <w:trPr>
          <w:trHeight w:val="484"/>
          <w:jc w:val="center"/>
        </w:trPr>
        <w:tc>
          <w:tcPr>
            <w:tcW w:w="3598" w:type="dxa"/>
            <w:tcBorders>
              <w:top w:val="single" w:sz="4" w:space="0" w:color="auto"/>
              <w:left w:val="single" w:sz="8" w:space="0" w:color="auto"/>
              <w:bottom w:val="single" w:sz="4" w:space="0" w:color="auto"/>
            </w:tcBorders>
            <w:vAlign w:val="center"/>
          </w:tcPr>
          <w:p w14:paraId="49F9F35C" w14:textId="1DD9A51A" w:rsidR="00224C4C" w:rsidRPr="001141F4" w:rsidRDefault="00E54C9A" w:rsidP="00D824DB">
            <w:pPr>
              <w:pStyle w:val="TableTxt-QS"/>
            </w:pPr>
            <w:r>
              <w:t>Hosted on premise</w:t>
            </w:r>
          </w:p>
        </w:tc>
        <w:tc>
          <w:tcPr>
            <w:tcW w:w="3600" w:type="dxa"/>
            <w:tcBorders>
              <w:top w:val="single" w:sz="4" w:space="0" w:color="auto"/>
              <w:bottom w:val="single" w:sz="4" w:space="0" w:color="auto"/>
            </w:tcBorders>
            <w:vAlign w:val="center"/>
          </w:tcPr>
          <w:p w14:paraId="14F9E29F" w14:textId="3CEB362D" w:rsidR="00224C4C" w:rsidRPr="00FE7F6B" w:rsidRDefault="00E54C9A" w:rsidP="00D824DB">
            <w:pPr>
              <w:pStyle w:val="TableTxt-QS"/>
            </w:pPr>
            <w:r>
              <w:t xml:space="preserve">Local </w:t>
            </w:r>
            <w:r w:rsidR="004A0877">
              <w:t>Lilly</w:t>
            </w:r>
            <w:r>
              <w:t xml:space="preserve"> infrastructure</w:t>
            </w:r>
          </w:p>
        </w:tc>
        <w:tc>
          <w:tcPr>
            <w:tcW w:w="3599" w:type="dxa"/>
            <w:tcBorders>
              <w:top w:val="single" w:sz="4" w:space="0" w:color="auto"/>
              <w:bottom w:val="single" w:sz="4" w:space="0" w:color="auto"/>
              <w:right w:val="single" w:sz="8" w:space="0" w:color="auto"/>
            </w:tcBorders>
            <w:vAlign w:val="center"/>
          </w:tcPr>
          <w:p w14:paraId="5177AB34" w14:textId="67DD0174" w:rsidR="00224C4C" w:rsidRPr="00FE7F6B" w:rsidRDefault="00083145" w:rsidP="00D5059C">
            <w:pPr>
              <w:pStyle w:val="TableTxt-QS"/>
              <w:keepNext/>
            </w:pPr>
            <w:r>
              <w:t>&lt;ServiceNow&gt;</w:t>
            </w:r>
          </w:p>
        </w:tc>
      </w:tr>
      <w:tr w:rsidR="00F24A96" w:rsidRPr="00F25230" w14:paraId="538274C6" w14:textId="77777777" w:rsidTr="00AA17EA">
        <w:trPr>
          <w:trHeight w:val="484"/>
          <w:jc w:val="center"/>
        </w:trPr>
        <w:tc>
          <w:tcPr>
            <w:tcW w:w="3598" w:type="dxa"/>
            <w:tcBorders>
              <w:top w:val="single" w:sz="4" w:space="0" w:color="auto"/>
              <w:left w:val="single" w:sz="8" w:space="0" w:color="auto"/>
              <w:bottom w:val="single" w:sz="4" w:space="0" w:color="auto"/>
            </w:tcBorders>
            <w:vAlign w:val="center"/>
          </w:tcPr>
          <w:p w14:paraId="2460D7E4" w14:textId="74CDAB58" w:rsidR="00F24A96" w:rsidRPr="001141F4" w:rsidRDefault="00E54C9A" w:rsidP="00D824DB">
            <w:pPr>
              <w:pStyle w:val="TableTxt-QS"/>
            </w:pPr>
            <w:r>
              <w:t>Hosted externally</w:t>
            </w:r>
          </w:p>
        </w:tc>
        <w:tc>
          <w:tcPr>
            <w:tcW w:w="3600" w:type="dxa"/>
            <w:tcBorders>
              <w:top w:val="single" w:sz="4" w:space="0" w:color="auto"/>
              <w:bottom w:val="single" w:sz="4" w:space="0" w:color="auto"/>
            </w:tcBorders>
            <w:vAlign w:val="center"/>
          </w:tcPr>
          <w:p w14:paraId="32471E8B" w14:textId="141044E5" w:rsidR="00F24A96" w:rsidRPr="00FE7F6B" w:rsidRDefault="006121F4" w:rsidP="00D824DB">
            <w:pPr>
              <w:pStyle w:val="TableTxt-QS"/>
            </w:pPr>
            <w:r>
              <w:t>&lt;</w:t>
            </w:r>
            <w:r w:rsidR="005F40BA">
              <w:t>SaaS Third party name</w:t>
            </w:r>
            <w:r>
              <w:t>&gt;</w:t>
            </w:r>
            <w:r w:rsidR="005F40BA">
              <w:t xml:space="preserve"> </w:t>
            </w:r>
            <w:r>
              <w:t>&lt;</w:t>
            </w:r>
            <w:r w:rsidR="005F40BA">
              <w:t>Third party</w:t>
            </w:r>
            <w:r>
              <w:t>&gt;</w:t>
            </w:r>
          </w:p>
        </w:tc>
        <w:tc>
          <w:tcPr>
            <w:tcW w:w="3599" w:type="dxa"/>
            <w:tcBorders>
              <w:top w:val="single" w:sz="4" w:space="0" w:color="auto"/>
              <w:bottom w:val="single" w:sz="4" w:space="0" w:color="auto"/>
              <w:right w:val="single" w:sz="8" w:space="0" w:color="auto"/>
            </w:tcBorders>
            <w:vAlign w:val="center"/>
          </w:tcPr>
          <w:p w14:paraId="6D6B96BB" w14:textId="5265061C" w:rsidR="00F24A96" w:rsidRPr="00FE7F6B" w:rsidRDefault="006121F4" w:rsidP="00D5059C">
            <w:pPr>
              <w:pStyle w:val="TableTxt-QS"/>
              <w:keepNext/>
            </w:pPr>
            <w:r>
              <w:t>&lt;</w:t>
            </w:r>
            <w:r w:rsidR="005F40BA">
              <w:t>Third party support information</w:t>
            </w:r>
            <w:r>
              <w:t>&gt;</w:t>
            </w:r>
          </w:p>
        </w:tc>
      </w:tr>
    </w:tbl>
    <w:bookmarkEnd w:id="177"/>
    <w:p w14:paraId="4012C45B" w14:textId="27BE8D9B" w:rsidR="00C054B4" w:rsidRDefault="004A5F85" w:rsidP="004A2F5E">
      <w:pPr>
        <w:pStyle w:val="Example"/>
      </w:pPr>
      <w:r w:rsidRPr="00494135">
        <w:t>The System Custodian understands and agrees to the service levels of the applicable infrastructure services with regards to the process for documenting periodic testing, backup scope, frequency, media, retention, problem resolution, location of backups, and restoration (including any limitations).</w:t>
      </w:r>
    </w:p>
    <w:p w14:paraId="70681DA2" w14:textId="51E345FF" w:rsidR="00C15666" w:rsidRDefault="00243FCF" w:rsidP="00302873">
      <w:pPr>
        <w:pStyle w:val="H2-QS"/>
      </w:pPr>
      <w:bookmarkStart w:id="178" w:name="_Toc230818076"/>
      <w:r>
        <w:t>System-Specific B&amp;R</w:t>
      </w:r>
      <w:bookmarkEnd w:id="178"/>
    </w:p>
    <w:p w14:paraId="3F885AA6" w14:textId="40C8606E" w:rsidR="00C15666" w:rsidRDefault="002355BB" w:rsidP="00B63297">
      <w:pPr>
        <w:pStyle w:val="BodyTxtInstructions"/>
      </w:pPr>
      <w:r>
        <w:t xml:space="preserve">If the backup and restoration process will be performed by the system support team, </w:t>
      </w:r>
      <w:r w:rsidR="00EC57E6">
        <w:t>complete the following. If not, remove the table.</w:t>
      </w:r>
    </w:p>
    <w:p w14:paraId="0469798B" w14:textId="6FD35F65" w:rsidR="00A20F0A" w:rsidRPr="00A20F0A" w:rsidRDefault="00A20F0A" w:rsidP="00A20F0A">
      <w:pPr>
        <w:pStyle w:val="CaptionTable-QS"/>
        <w:spacing w:after="60"/>
      </w:pPr>
      <w:r>
        <w:t xml:space="preserve">Table </w:t>
      </w:r>
      <w:r>
        <w:fldChar w:fldCharType="begin"/>
      </w:r>
      <w:r>
        <w:instrText xml:space="preserve"> SEQ Table \* ARABIC </w:instrText>
      </w:r>
      <w:r>
        <w:fldChar w:fldCharType="separate"/>
      </w:r>
      <w:r w:rsidR="005A39CB">
        <w:t>17</w:t>
      </w:r>
      <w:r>
        <w:fldChar w:fldCharType="end"/>
      </w:r>
      <w:r>
        <w:t xml:space="preserve">: </w:t>
      </w:r>
      <w:r w:rsidR="006A252A">
        <w:t xml:space="preserve">System-Specific </w:t>
      </w:r>
      <w:r>
        <w:t>B&amp;R</w:t>
      </w:r>
    </w:p>
    <w:tbl>
      <w:tblPr>
        <w:tblStyle w:val="TableGrid"/>
        <w:tblW w:w="10889" w:type="dxa"/>
        <w:tblLook w:val="0000" w:firstRow="0" w:lastRow="0" w:firstColumn="0" w:lastColumn="0" w:noHBand="0" w:noVBand="0"/>
      </w:tblPr>
      <w:tblGrid>
        <w:gridCol w:w="3120"/>
        <w:gridCol w:w="7769"/>
      </w:tblGrid>
      <w:tr w:rsidR="00EC57E6" w14:paraId="5D8DDDF3" w14:textId="77777777" w:rsidTr="0092523C">
        <w:trPr>
          <w:cantSplit w:val="0"/>
          <w:tblHeader/>
        </w:trPr>
        <w:tc>
          <w:tcPr>
            <w:tcW w:w="3120" w:type="dxa"/>
            <w:shd w:val="clear" w:color="auto" w:fill="D9D9D9" w:themeFill="background1" w:themeFillShade="D9"/>
          </w:tcPr>
          <w:p w14:paraId="63CF8C9A" w14:textId="7F7CAB52" w:rsidR="00EC57E6" w:rsidRPr="00EC57E6" w:rsidRDefault="00EC57E6" w:rsidP="00C4420F">
            <w:pPr>
              <w:pStyle w:val="TableHeader-QS"/>
            </w:pPr>
            <w:r w:rsidRPr="00EC57E6">
              <w:t>B&amp;R Topic</w:t>
            </w:r>
          </w:p>
        </w:tc>
        <w:tc>
          <w:tcPr>
            <w:tcW w:w="7769" w:type="dxa"/>
            <w:shd w:val="clear" w:color="auto" w:fill="D9D9D9" w:themeFill="background1" w:themeFillShade="D9"/>
          </w:tcPr>
          <w:p w14:paraId="2C51EA14" w14:textId="77777777" w:rsidR="00EC57E6" w:rsidRPr="00EC57E6" w:rsidRDefault="00EC57E6" w:rsidP="00C4420F">
            <w:pPr>
              <w:pStyle w:val="TableHeader-QS"/>
            </w:pPr>
            <w:r w:rsidRPr="00EC57E6">
              <w:t>Documentation</w:t>
            </w:r>
          </w:p>
        </w:tc>
      </w:tr>
      <w:tr w:rsidR="00EC57E6" w14:paraId="2ECEE3C1" w14:textId="77777777" w:rsidTr="00EC57E6">
        <w:tc>
          <w:tcPr>
            <w:tcW w:w="3120" w:type="dxa"/>
          </w:tcPr>
          <w:p w14:paraId="090C04C4" w14:textId="67D8BE70" w:rsidR="00EC57E6" w:rsidRPr="00EC57E6" w:rsidRDefault="00EC57E6" w:rsidP="006C6273">
            <w:pPr>
              <w:pStyle w:val="TableTxt-QS"/>
            </w:pPr>
            <w:r w:rsidRPr="00EC57E6">
              <w:rPr>
                <w:color w:val="000000"/>
              </w:rPr>
              <w:t xml:space="preserve">Defined </w:t>
            </w:r>
            <w:r w:rsidR="00BA6361">
              <w:rPr>
                <w:color w:val="000000"/>
              </w:rPr>
              <w:t>R</w:t>
            </w:r>
            <w:r w:rsidRPr="00EC57E6">
              <w:rPr>
                <w:color w:val="000000"/>
              </w:rPr>
              <w:t xml:space="preserve">oles and </w:t>
            </w:r>
            <w:r w:rsidR="00BA6361">
              <w:rPr>
                <w:color w:val="000000"/>
              </w:rPr>
              <w:t>R</w:t>
            </w:r>
            <w:r w:rsidRPr="00EC57E6">
              <w:rPr>
                <w:color w:val="000000"/>
              </w:rPr>
              <w:t>esponsibilities</w:t>
            </w:r>
          </w:p>
        </w:tc>
        <w:tc>
          <w:tcPr>
            <w:tcW w:w="7769" w:type="dxa"/>
          </w:tcPr>
          <w:p w14:paraId="2D1F8F72" w14:textId="77777777" w:rsidR="00EC57E6" w:rsidRPr="00EC57E6" w:rsidRDefault="00EC57E6" w:rsidP="006C6273">
            <w:pPr>
              <w:pStyle w:val="TableTxt-QS"/>
            </w:pPr>
            <w:r w:rsidRPr="00EC57E6">
              <w:rPr>
                <w:color w:val="000000"/>
              </w:rPr>
              <w:t>&lt;Identify the roles responsible for initiating, executing, monitoring, and verifying backups and restorations&gt;</w:t>
            </w:r>
          </w:p>
        </w:tc>
      </w:tr>
      <w:tr w:rsidR="00EC57E6" w14:paraId="2A83B2ED" w14:textId="77777777" w:rsidTr="00EC57E6">
        <w:tc>
          <w:tcPr>
            <w:tcW w:w="3120" w:type="dxa"/>
          </w:tcPr>
          <w:p w14:paraId="520426B3" w14:textId="1969CED2" w:rsidR="00EC57E6" w:rsidRPr="00EC57E6" w:rsidRDefault="00EC57E6" w:rsidP="006C6273">
            <w:pPr>
              <w:pStyle w:val="TableTxt-QS"/>
            </w:pPr>
            <w:r w:rsidRPr="00EC57E6">
              <w:rPr>
                <w:color w:val="000000"/>
              </w:rPr>
              <w:t xml:space="preserve">Backup </w:t>
            </w:r>
            <w:r w:rsidR="00BA6361">
              <w:rPr>
                <w:color w:val="000000"/>
              </w:rPr>
              <w:t>F</w:t>
            </w:r>
            <w:r w:rsidRPr="00EC57E6">
              <w:rPr>
                <w:color w:val="000000"/>
              </w:rPr>
              <w:t>requency</w:t>
            </w:r>
          </w:p>
        </w:tc>
        <w:tc>
          <w:tcPr>
            <w:tcW w:w="7769" w:type="dxa"/>
          </w:tcPr>
          <w:p w14:paraId="044D74BA" w14:textId="77777777" w:rsidR="00EC57E6" w:rsidRPr="00EC57E6" w:rsidRDefault="00EC57E6" w:rsidP="006C6273">
            <w:pPr>
              <w:pStyle w:val="TableTxt-QS"/>
            </w:pPr>
            <w:r w:rsidRPr="00EC57E6">
              <w:rPr>
                <w:color w:val="000000"/>
              </w:rPr>
              <w:t>&lt;Specify backup frequency, e.g., daily, weekly, real-time&gt;</w:t>
            </w:r>
          </w:p>
        </w:tc>
      </w:tr>
      <w:tr w:rsidR="00EC57E6" w14:paraId="4B3FF3AF" w14:textId="77777777" w:rsidTr="00EC57E6">
        <w:tc>
          <w:tcPr>
            <w:tcW w:w="3120" w:type="dxa"/>
          </w:tcPr>
          <w:p w14:paraId="19740026" w14:textId="1B7D43E1" w:rsidR="00EC57E6" w:rsidRPr="00EC57E6" w:rsidRDefault="00EC57E6" w:rsidP="006C6273">
            <w:pPr>
              <w:pStyle w:val="TableTxt-QS"/>
            </w:pPr>
            <w:r w:rsidRPr="00EC57E6">
              <w:rPr>
                <w:color w:val="000000"/>
              </w:rPr>
              <w:t xml:space="preserve">Media and </w:t>
            </w:r>
            <w:r w:rsidR="00D7237D">
              <w:rPr>
                <w:color w:val="000000"/>
              </w:rPr>
              <w:t>R</w:t>
            </w:r>
            <w:r w:rsidRPr="00EC57E6">
              <w:rPr>
                <w:color w:val="000000"/>
              </w:rPr>
              <w:t xml:space="preserve">etention </w:t>
            </w:r>
            <w:r w:rsidR="00D7237D">
              <w:rPr>
                <w:color w:val="000000"/>
              </w:rPr>
              <w:t>P</w:t>
            </w:r>
            <w:r w:rsidRPr="00EC57E6">
              <w:rPr>
                <w:color w:val="000000"/>
              </w:rPr>
              <w:t>eriods</w:t>
            </w:r>
          </w:p>
        </w:tc>
        <w:tc>
          <w:tcPr>
            <w:tcW w:w="7769" w:type="dxa"/>
          </w:tcPr>
          <w:p w14:paraId="12366150" w14:textId="77777777" w:rsidR="00EC57E6" w:rsidRPr="00EC57E6" w:rsidRDefault="00EC57E6" w:rsidP="006C6273">
            <w:pPr>
              <w:pStyle w:val="TableTxt-QS"/>
            </w:pPr>
            <w:r w:rsidRPr="00EC57E6">
              <w:rPr>
                <w:color w:val="000000"/>
              </w:rPr>
              <w:t>&lt;Specify backup media type, storage format, and retention period&gt;</w:t>
            </w:r>
          </w:p>
        </w:tc>
      </w:tr>
      <w:tr w:rsidR="00EC57E6" w14:paraId="0F306000" w14:textId="77777777" w:rsidTr="00EC57E6">
        <w:tc>
          <w:tcPr>
            <w:tcW w:w="3120" w:type="dxa"/>
          </w:tcPr>
          <w:p w14:paraId="6F744E33" w14:textId="6F871CE7" w:rsidR="00EC57E6" w:rsidRPr="00EC57E6" w:rsidRDefault="00EC57E6" w:rsidP="006C6273">
            <w:pPr>
              <w:pStyle w:val="TableTxt-QS"/>
            </w:pPr>
            <w:r w:rsidRPr="00EC57E6">
              <w:rPr>
                <w:color w:val="000000"/>
              </w:rPr>
              <w:t xml:space="preserve">Storage </w:t>
            </w:r>
            <w:r w:rsidR="00D7237D">
              <w:rPr>
                <w:color w:val="000000"/>
              </w:rPr>
              <w:t>L</w:t>
            </w:r>
            <w:r w:rsidRPr="00EC57E6">
              <w:rPr>
                <w:color w:val="000000"/>
              </w:rPr>
              <w:t>ocation (separate and secure)</w:t>
            </w:r>
          </w:p>
        </w:tc>
        <w:tc>
          <w:tcPr>
            <w:tcW w:w="7769" w:type="dxa"/>
          </w:tcPr>
          <w:p w14:paraId="5BE8DB42" w14:textId="77777777" w:rsidR="00EC57E6" w:rsidRPr="00EC57E6" w:rsidRDefault="00EC57E6" w:rsidP="006C6273">
            <w:pPr>
              <w:pStyle w:val="TableTxt-QS"/>
            </w:pPr>
            <w:r w:rsidRPr="00EC57E6">
              <w:rPr>
                <w:color w:val="000000"/>
              </w:rPr>
              <w:t>&lt;Backup files must be stored at a separate and secure location from the production system. Document the location here.&gt;</w:t>
            </w:r>
          </w:p>
        </w:tc>
      </w:tr>
      <w:tr w:rsidR="00EC57E6" w14:paraId="46B53797" w14:textId="77777777" w:rsidTr="00EC57E6">
        <w:tc>
          <w:tcPr>
            <w:tcW w:w="3120" w:type="dxa"/>
          </w:tcPr>
          <w:p w14:paraId="4DDF9E7D" w14:textId="2FE6BA64" w:rsidR="00EC57E6" w:rsidRPr="00EC57E6" w:rsidRDefault="00EC57E6" w:rsidP="006C6273">
            <w:pPr>
              <w:pStyle w:val="TableTxt-QS"/>
            </w:pPr>
            <w:r w:rsidRPr="00EC57E6">
              <w:rPr>
                <w:color w:val="000000"/>
              </w:rPr>
              <w:t xml:space="preserve">Backup </w:t>
            </w:r>
            <w:r w:rsidR="00D7237D">
              <w:rPr>
                <w:color w:val="000000"/>
              </w:rPr>
              <w:t>M</w:t>
            </w:r>
            <w:r w:rsidRPr="00EC57E6">
              <w:rPr>
                <w:color w:val="000000"/>
              </w:rPr>
              <w:t xml:space="preserve">edia </w:t>
            </w:r>
            <w:r w:rsidR="00D7237D">
              <w:rPr>
                <w:color w:val="000000"/>
              </w:rPr>
              <w:t>T</w:t>
            </w:r>
            <w:r w:rsidRPr="00EC57E6">
              <w:rPr>
                <w:color w:val="000000"/>
              </w:rPr>
              <w:t xml:space="preserve">ransport </w:t>
            </w:r>
            <w:r w:rsidR="00D7237D">
              <w:rPr>
                <w:color w:val="000000"/>
              </w:rPr>
              <w:t>C</w:t>
            </w:r>
            <w:r w:rsidRPr="00EC57E6">
              <w:rPr>
                <w:color w:val="000000"/>
              </w:rPr>
              <w:t>ontrols</w:t>
            </w:r>
          </w:p>
        </w:tc>
        <w:tc>
          <w:tcPr>
            <w:tcW w:w="7769" w:type="dxa"/>
          </w:tcPr>
          <w:p w14:paraId="16D00DFC" w14:textId="77777777" w:rsidR="00EC57E6" w:rsidRPr="00EC57E6" w:rsidRDefault="00EC57E6" w:rsidP="006C6273">
            <w:pPr>
              <w:pStyle w:val="TableTxt-QS"/>
            </w:pPr>
            <w:r w:rsidRPr="00EC57E6">
              <w:rPr>
                <w:color w:val="000000"/>
              </w:rPr>
              <w:t>&lt;If backup media is transported outside secured environments, describe the procedural controls to ensure identity, confidentiality, integrity, and availability&gt;</w:t>
            </w:r>
          </w:p>
        </w:tc>
      </w:tr>
      <w:tr w:rsidR="00EC57E6" w14:paraId="6F498032" w14:textId="77777777" w:rsidTr="00EC57E6">
        <w:tc>
          <w:tcPr>
            <w:tcW w:w="3120" w:type="dxa"/>
          </w:tcPr>
          <w:p w14:paraId="31227ACA" w14:textId="1615B8EC" w:rsidR="00EC57E6" w:rsidRPr="00EC57E6" w:rsidRDefault="00EC57E6" w:rsidP="006C6273">
            <w:pPr>
              <w:pStyle w:val="TableTxt-QS"/>
            </w:pPr>
            <w:r w:rsidRPr="00EC57E6">
              <w:rPr>
                <w:color w:val="000000"/>
              </w:rPr>
              <w:t xml:space="preserve">Any </w:t>
            </w:r>
            <w:r w:rsidR="00D7237D" w:rsidRPr="00EC57E6">
              <w:rPr>
                <w:color w:val="000000"/>
              </w:rPr>
              <w:t xml:space="preserve">Limitations </w:t>
            </w:r>
            <w:r w:rsidR="00D7237D">
              <w:rPr>
                <w:color w:val="000000"/>
              </w:rPr>
              <w:t>o</w:t>
            </w:r>
            <w:r w:rsidR="00D7237D" w:rsidRPr="00EC57E6">
              <w:rPr>
                <w:color w:val="000000"/>
              </w:rPr>
              <w:t>n Data Availability</w:t>
            </w:r>
          </w:p>
        </w:tc>
        <w:tc>
          <w:tcPr>
            <w:tcW w:w="7769" w:type="dxa"/>
          </w:tcPr>
          <w:p w14:paraId="12CD768B" w14:textId="77777777" w:rsidR="00EC57E6" w:rsidRPr="00EC57E6" w:rsidRDefault="00EC57E6" w:rsidP="006C6273">
            <w:pPr>
              <w:pStyle w:val="TableTxt-QS"/>
            </w:pPr>
            <w:r w:rsidRPr="00EC57E6">
              <w:rPr>
                <w:color w:val="000000"/>
              </w:rPr>
              <w:t>&lt;Document any known limitations, e.g., recovery window, data gaps, or exclusions from backup scope&gt;</w:t>
            </w:r>
          </w:p>
        </w:tc>
      </w:tr>
      <w:tr w:rsidR="00EC57E6" w14:paraId="14D76882" w14:textId="77777777" w:rsidTr="00EC57E6">
        <w:tc>
          <w:tcPr>
            <w:tcW w:w="3120" w:type="dxa"/>
          </w:tcPr>
          <w:p w14:paraId="71C7E5DD" w14:textId="79E2AF59" w:rsidR="00EC57E6" w:rsidRPr="00EC57E6" w:rsidRDefault="00EC57E6" w:rsidP="006C6273">
            <w:pPr>
              <w:pStyle w:val="TableTxt-QS"/>
            </w:pPr>
            <w:r w:rsidRPr="00EC57E6">
              <w:rPr>
                <w:color w:val="000000"/>
              </w:rPr>
              <w:t xml:space="preserve">Restoration </w:t>
            </w:r>
            <w:r w:rsidR="00D7237D" w:rsidRPr="00EC57E6">
              <w:rPr>
                <w:color w:val="000000"/>
              </w:rPr>
              <w:t>Process Steps</w:t>
            </w:r>
          </w:p>
        </w:tc>
        <w:tc>
          <w:tcPr>
            <w:tcW w:w="7769" w:type="dxa"/>
          </w:tcPr>
          <w:p w14:paraId="1CCA381D" w14:textId="77777777" w:rsidR="00EC57E6" w:rsidRPr="00EC57E6" w:rsidRDefault="00EC57E6" w:rsidP="006C6273">
            <w:pPr>
              <w:pStyle w:val="TableTxt-QS"/>
            </w:pPr>
            <w:r w:rsidRPr="00EC57E6">
              <w:rPr>
                <w:color w:val="000000"/>
              </w:rPr>
              <w:t>&lt;Describe the restoration process, including steps to verify that restored data is accurate and complete&gt;</w:t>
            </w:r>
          </w:p>
        </w:tc>
      </w:tr>
      <w:tr w:rsidR="00EC57E6" w14:paraId="5CE053D3" w14:textId="77777777" w:rsidTr="00EC57E6">
        <w:tc>
          <w:tcPr>
            <w:tcW w:w="3120" w:type="dxa"/>
          </w:tcPr>
          <w:p w14:paraId="26D11101" w14:textId="7D3D2C26" w:rsidR="00EC57E6" w:rsidRPr="00EC57E6" w:rsidRDefault="00EC57E6" w:rsidP="006C6273">
            <w:pPr>
              <w:pStyle w:val="TableTxt-QS"/>
            </w:pPr>
            <w:r w:rsidRPr="00EC57E6">
              <w:rPr>
                <w:color w:val="000000"/>
              </w:rPr>
              <w:lastRenderedPageBreak/>
              <w:t xml:space="preserve">Monitoring </w:t>
            </w:r>
            <w:r w:rsidR="00D7237D" w:rsidRPr="00EC57E6">
              <w:rPr>
                <w:color w:val="000000"/>
              </w:rPr>
              <w:t>Requirements</w:t>
            </w:r>
          </w:p>
        </w:tc>
        <w:tc>
          <w:tcPr>
            <w:tcW w:w="7769" w:type="dxa"/>
          </w:tcPr>
          <w:p w14:paraId="3D861BAB" w14:textId="77777777" w:rsidR="00EC57E6" w:rsidRPr="00EC57E6" w:rsidRDefault="00EC57E6" w:rsidP="006C6273">
            <w:pPr>
              <w:pStyle w:val="TableTxt-QS"/>
            </w:pPr>
            <w:r w:rsidRPr="00EC57E6">
              <w:rPr>
                <w:color w:val="000000"/>
              </w:rPr>
              <w:t>&lt;Describe how backup and restoration activities are monitored, including who reviews monitoring results and the frequency&gt;</w:t>
            </w:r>
          </w:p>
        </w:tc>
      </w:tr>
      <w:tr w:rsidR="00EC57E6" w14:paraId="688A45CE" w14:textId="77777777" w:rsidTr="00EC57E6">
        <w:tc>
          <w:tcPr>
            <w:tcW w:w="3120" w:type="dxa"/>
          </w:tcPr>
          <w:p w14:paraId="24FCA44A" w14:textId="094BB9F7" w:rsidR="00EC57E6" w:rsidRPr="00EC57E6" w:rsidRDefault="00EC57E6" w:rsidP="006C6273">
            <w:pPr>
              <w:pStyle w:val="TableTxt-QS"/>
            </w:pPr>
            <w:r w:rsidRPr="00EC57E6">
              <w:rPr>
                <w:color w:val="000000"/>
              </w:rPr>
              <w:t xml:space="preserve">Testing </w:t>
            </w:r>
            <w:r w:rsidR="00D7237D" w:rsidRPr="00EC57E6">
              <w:rPr>
                <w:color w:val="000000"/>
              </w:rPr>
              <w:t>Expectations</w:t>
            </w:r>
          </w:p>
        </w:tc>
        <w:tc>
          <w:tcPr>
            <w:tcW w:w="7769" w:type="dxa"/>
          </w:tcPr>
          <w:p w14:paraId="0B376E2C" w14:textId="77777777" w:rsidR="00EC57E6" w:rsidRPr="00EC57E6" w:rsidRDefault="00EC57E6" w:rsidP="006C6273">
            <w:pPr>
              <w:pStyle w:val="TableTxt-QS"/>
            </w:pPr>
            <w:r w:rsidRPr="00EC57E6">
              <w:rPr>
                <w:color w:val="000000"/>
              </w:rPr>
              <w:t>&lt;Testing of the backup and restoration process must be performed during initial deployment and annually thereafter. Describe the testing approach: platform-supported restoration, restoration inherent to routine operations, or system-level restoration testing.&gt;</w:t>
            </w:r>
          </w:p>
        </w:tc>
      </w:tr>
    </w:tbl>
    <w:p w14:paraId="3982A3B8" w14:textId="77777777" w:rsidR="00EC57E6" w:rsidRPr="00494135" w:rsidRDefault="00EC57E6" w:rsidP="004A2F5E">
      <w:pPr>
        <w:pStyle w:val="Example"/>
      </w:pPr>
    </w:p>
    <w:p w14:paraId="5E48082A" w14:textId="68475628" w:rsidR="00621340" w:rsidRDefault="00775EBF" w:rsidP="00AD628E">
      <w:pPr>
        <w:pStyle w:val="H1-QS"/>
      </w:pPr>
      <w:bookmarkStart w:id="179" w:name="_Toc227188577"/>
      <w:bookmarkStart w:id="180" w:name="_Toc227188996"/>
      <w:bookmarkStart w:id="181" w:name="_Toc227189523"/>
      <w:bookmarkStart w:id="182" w:name="_Toc227263009"/>
      <w:bookmarkStart w:id="183" w:name="_Toc227188578"/>
      <w:bookmarkStart w:id="184" w:name="_Toc227188997"/>
      <w:bookmarkStart w:id="185" w:name="_Toc227189524"/>
      <w:bookmarkStart w:id="186" w:name="_Toc227263010"/>
      <w:bookmarkStart w:id="187" w:name="_Toc227188579"/>
      <w:bookmarkStart w:id="188" w:name="_Toc227188998"/>
      <w:bookmarkStart w:id="189" w:name="_Toc227189525"/>
      <w:bookmarkStart w:id="190" w:name="_Toc227263011"/>
      <w:bookmarkStart w:id="191" w:name="_Toc227188580"/>
      <w:bookmarkStart w:id="192" w:name="_Toc227188999"/>
      <w:bookmarkStart w:id="193" w:name="_Toc227189526"/>
      <w:bookmarkStart w:id="194" w:name="_Toc227263012"/>
      <w:bookmarkStart w:id="195" w:name="_Toc227188581"/>
      <w:bookmarkStart w:id="196" w:name="_Toc227189000"/>
      <w:bookmarkStart w:id="197" w:name="_Toc227189527"/>
      <w:bookmarkStart w:id="198" w:name="_Toc227263013"/>
      <w:bookmarkStart w:id="199" w:name="_Toc227188591"/>
      <w:bookmarkStart w:id="200" w:name="_Toc227189010"/>
      <w:bookmarkStart w:id="201" w:name="_Toc227189537"/>
      <w:bookmarkStart w:id="202" w:name="_Toc227263023"/>
      <w:bookmarkStart w:id="203" w:name="_Toc227188592"/>
      <w:bookmarkStart w:id="204" w:name="_Toc227189011"/>
      <w:bookmarkStart w:id="205" w:name="_Toc227189538"/>
      <w:bookmarkStart w:id="206" w:name="_Toc227263024"/>
      <w:bookmarkStart w:id="207" w:name="_Toc230818077"/>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t>System Administration and support</w:t>
      </w:r>
      <w:bookmarkEnd w:id="207"/>
    </w:p>
    <w:p w14:paraId="54791DA6" w14:textId="77777777" w:rsidR="00403DC9" w:rsidRPr="00494135" w:rsidRDefault="00403DC9" w:rsidP="001A67B8">
      <w:pPr>
        <w:pStyle w:val="BodyTxtInstructions"/>
      </w:pPr>
      <w:r w:rsidRPr="00494135">
        <w:t>Reference the system’s System Administration and Support SOP artifact.</w:t>
      </w:r>
    </w:p>
    <w:p w14:paraId="15F0CDF4" w14:textId="47E10401" w:rsidR="00403DC9" w:rsidRDefault="00403DC9" w:rsidP="001A67B8">
      <w:pPr>
        <w:pStyle w:val="BodyTxt-QS"/>
      </w:pPr>
      <w:r>
        <w:t xml:space="preserve">Refer to </w:t>
      </w:r>
      <w:r w:rsidR="006121F4">
        <w:t>&lt;</w:t>
      </w:r>
      <w:r>
        <w:t>System Name</w:t>
      </w:r>
      <w:r w:rsidR="006121F4">
        <w:t>&gt;</w:t>
      </w:r>
      <w:r>
        <w:t xml:space="preserve"> System Administration and Support SOP for support processes and details.</w:t>
      </w:r>
    </w:p>
    <w:p w14:paraId="26D6F5A6" w14:textId="04B103F0" w:rsidR="002F180E" w:rsidRDefault="00580EF4" w:rsidP="00986BA1">
      <w:pPr>
        <w:pStyle w:val="H1-QS"/>
      </w:pPr>
      <w:bookmarkStart w:id="208" w:name="_Toc230818078"/>
      <w:r>
        <w:t>Security Plan and Security Administration Support</w:t>
      </w:r>
      <w:bookmarkEnd w:id="208"/>
    </w:p>
    <w:p w14:paraId="75F8267A" w14:textId="77777777" w:rsidR="008F1093" w:rsidRPr="001A67B8" w:rsidRDefault="008F1093" w:rsidP="001A67B8">
      <w:pPr>
        <w:pStyle w:val="BodyTxtInstructions"/>
      </w:pPr>
      <w:r w:rsidRPr="001A67B8">
        <w:t>Reference the system’s Security Plan and Security Administration SOP artifact(s).</w:t>
      </w:r>
    </w:p>
    <w:p w14:paraId="6D54F6CB" w14:textId="01183EC3" w:rsidR="00596A79" w:rsidRDefault="008F1093" w:rsidP="001A67B8">
      <w:pPr>
        <w:pStyle w:val="BodyTxt-QS"/>
      </w:pPr>
      <w:r>
        <w:t xml:space="preserve">Refer to </w:t>
      </w:r>
      <w:r w:rsidR="006121F4">
        <w:t>&lt;</w:t>
      </w:r>
      <w:r>
        <w:t>System Name</w:t>
      </w:r>
      <w:r w:rsidR="006121F4">
        <w:t>&gt;</w:t>
      </w:r>
      <w:r>
        <w:t xml:space="preserve"> Security Plan and </w:t>
      </w:r>
      <w:r w:rsidR="00C96BDC">
        <w:t xml:space="preserve">&lt;System Name&gt; </w:t>
      </w:r>
      <w:r>
        <w:t>Security Administration SOP for security details.</w:t>
      </w:r>
      <w:bookmarkEnd w:id="4"/>
      <w:bookmarkEnd w:id="5"/>
    </w:p>
    <w:p w14:paraId="2BBFCF84" w14:textId="77777777" w:rsidR="00C67B23" w:rsidRDefault="00C67B23" w:rsidP="00C67B23">
      <w:pPr>
        <w:pStyle w:val="H0-QS"/>
        <w:ind w:left="0" w:firstLine="0"/>
        <w:rPr>
          <w:caps w:val="0"/>
        </w:rPr>
      </w:pPr>
      <w:bookmarkStart w:id="209" w:name="_Toc230818079"/>
      <w:r>
        <w:rPr>
          <w:caps w:val="0"/>
        </w:rPr>
        <w:t>TERMS AND DEFINITIONS</w:t>
      </w:r>
      <w:bookmarkEnd w:id="209"/>
    </w:p>
    <w:p w14:paraId="41B33381" w14:textId="77777777" w:rsidR="00CA5F5B" w:rsidRDefault="00CA5F5B" w:rsidP="00CA5F5B">
      <w:pPr>
        <w:pStyle w:val="Instructions"/>
      </w:pPr>
      <w:r w:rsidRPr="00DD6765">
        <w:rPr>
          <w:rStyle w:val="BodyTxt-QSChar"/>
        </w:rPr>
        <w:t>Acronyms are spelled out on first mention with the abbreviation in parentheses immediately following.</w:t>
      </w:r>
      <w:r w:rsidRPr="009D56BD">
        <w:t xml:space="preserve"> The abbreviation is used alone thereafter.</w:t>
      </w:r>
      <w:r>
        <w:t xml:space="preserve"> Remove the table below if it is not needed.</w:t>
      </w:r>
    </w:p>
    <w:p w14:paraId="12CBBF25" w14:textId="77777777" w:rsidR="00CA5F5B" w:rsidRPr="00BA0F29" w:rsidRDefault="00CA5F5B" w:rsidP="00CA5F5B">
      <w:pPr>
        <w:pStyle w:val="Example"/>
        <w:ind w:left="0"/>
      </w:pPr>
      <w:r w:rsidRPr="004D4EFC">
        <w:t>The terms and acronyms in this document are defined at their first occurrence.</w:t>
      </w:r>
    </w:p>
    <w:p w14:paraId="2F47DBBF" w14:textId="1CB1B5D7" w:rsidR="00C67B23" w:rsidRPr="00A04941" w:rsidRDefault="00C67B23" w:rsidP="00C67B23">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5A39CB">
        <w:rPr>
          <w:sz w:val="21"/>
        </w:rPr>
        <w:t>18</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C67B23" w14:paraId="5D72B3E7" w14:textId="77777777" w:rsidTr="00E84A56">
        <w:trPr>
          <w:tblHeader/>
        </w:trPr>
        <w:tc>
          <w:tcPr>
            <w:tcW w:w="3235" w:type="dxa"/>
            <w:shd w:val="clear" w:color="auto" w:fill="D9D9D9" w:themeFill="background1" w:themeFillShade="D9"/>
          </w:tcPr>
          <w:p w14:paraId="72C5F2A5" w14:textId="77777777" w:rsidR="00C67B23" w:rsidRPr="005439FF" w:rsidRDefault="00C67B23" w:rsidP="00E84A56">
            <w:pPr>
              <w:pStyle w:val="TableHeader-QS"/>
            </w:pPr>
            <w:r w:rsidRPr="005439FF">
              <w:t>Term</w:t>
            </w:r>
          </w:p>
        </w:tc>
        <w:tc>
          <w:tcPr>
            <w:tcW w:w="7555" w:type="dxa"/>
            <w:shd w:val="clear" w:color="auto" w:fill="D9D9D9" w:themeFill="background1" w:themeFillShade="D9"/>
          </w:tcPr>
          <w:p w14:paraId="2EFA8FFD" w14:textId="77777777" w:rsidR="00C67B23" w:rsidRPr="005439FF" w:rsidRDefault="00C67B23" w:rsidP="00E84A56">
            <w:pPr>
              <w:pStyle w:val="TableHeader-QS"/>
            </w:pPr>
            <w:r w:rsidRPr="005439FF">
              <w:t>Definition</w:t>
            </w:r>
          </w:p>
        </w:tc>
      </w:tr>
      <w:tr w:rsidR="00C67B23" w14:paraId="6B1CE5A5" w14:textId="77777777" w:rsidTr="00E84A56">
        <w:trPr>
          <w:trHeight w:val="490"/>
        </w:trPr>
        <w:tc>
          <w:tcPr>
            <w:tcW w:w="3235" w:type="dxa"/>
          </w:tcPr>
          <w:p w14:paraId="146C7A57" w14:textId="77777777" w:rsidR="00C67B23" w:rsidRPr="00471F22" w:rsidRDefault="00C67B23" w:rsidP="00E84A56">
            <w:pPr>
              <w:pStyle w:val="TableTxt-QS"/>
            </w:pPr>
            <w:r>
              <w:t>&lt;Term or Acronym&gt;</w:t>
            </w:r>
          </w:p>
        </w:tc>
        <w:tc>
          <w:tcPr>
            <w:tcW w:w="7555" w:type="dxa"/>
          </w:tcPr>
          <w:p w14:paraId="209E11C8" w14:textId="77777777" w:rsidR="00C67B23" w:rsidRPr="00471F22" w:rsidRDefault="00C67B23" w:rsidP="00E84A56">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4EA2C96D" w14:textId="77777777" w:rsidR="00C67B23" w:rsidRPr="004D29C5" w:rsidRDefault="00C67B23" w:rsidP="00C67B23">
      <w:pPr>
        <w:pStyle w:val="H0-QS"/>
        <w:ind w:left="0" w:firstLine="0"/>
      </w:pPr>
      <w:bookmarkStart w:id="210" w:name="_Toc226539278"/>
      <w:bookmarkStart w:id="211" w:name="_Toc230818080"/>
      <w:r w:rsidRPr="002F7E5C">
        <w:rPr>
          <w:caps w:val="0"/>
        </w:rPr>
        <w:t>REFERENCE</w:t>
      </w:r>
      <w:r>
        <w:rPr>
          <w:caps w:val="0"/>
        </w:rPr>
        <w:t>D DOCUMENTS</w:t>
      </w:r>
      <w:bookmarkEnd w:id="210"/>
      <w:bookmarkEnd w:id="211"/>
    </w:p>
    <w:p w14:paraId="616122E2" w14:textId="77777777" w:rsidR="004351FC" w:rsidRPr="00F90DB3" w:rsidRDefault="004351FC" w:rsidP="004351FC">
      <w:pPr>
        <w:pStyle w:val="Instructions"/>
        <w:rPr>
          <w:rStyle w:val="BodyTxt-QSChar"/>
        </w:rPr>
      </w:pPr>
      <w:r w:rsidRPr="00F90DB3">
        <w:rPr>
          <w:rStyle w:val="BodyTxt-QSChar"/>
        </w:rPr>
        <w:t>Only list documents that are cited within the body text of the document.</w:t>
      </w:r>
    </w:p>
    <w:p w14:paraId="56163662" w14:textId="77777777" w:rsidR="00C67B23" w:rsidRDefault="00C67B23" w:rsidP="00C67B23">
      <w:pPr>
        <w:pStyle w:val="H0-BodyText"/>
      </w:pPr>
      <w:r>
        <w:t xml:space="preserve">System documents </w:t>
      </w:r>
      <w:r w:rsidRPr="0070480C">
        <w:t>are stored in the Document Management System</w:t>
      </w:r>
      <w:r>
        <w:t>, &lt;QualityDocs&gt;</w:t>
      </w:r>
      <w:r w:rsidRPr="0070480C">
        <w:t>.</w:t>
      </w:r>
      <w:r w:rsidRPr="003D6081">
        <w:t xml:space="preserve"> </w:t>
      </w:r>
      <w:r w:rsidRPr="0070480C">
        <w:t>Additional artif</w:t>
      </w:r>
      <w:r>
        <w:t>a</w:t>
      </w:r>
      <w:r w:rsidRPr="0070480C">
        <w:t xml:space="preserve">cts (including </w:t>
      </w:r>
      <w:r>
        <w:t>&lt;</w:t>
      </w:r>
      <w:r w:rsidRPr="0070480C">
        <w:t>artifact type</w:t>
      </w:r>
      <w:r>
        <w:t>&gt;</w:t>
      </w:r>
      <w:r w:rsidRPr="0070480C">
        <w:t xml:space="preserve">) are stored in </w:t>
      </w:r>
      <w:r>
        <w:t xml:space="preserve">&lt;Tool - </w:t>
      </w:r>
      <w:r w:rsidRPr="0070480C">
        <w:t>Artifact Location</w:t>
      </w:r>
      <w:r>
        <w:t>&gt;</w:t>
      </w:r>
      <w:r w:rsidRPr="0070480C">
        <w:t>.</w:t>
      </w:r>
    </w:p>
    <w:p w14:paraId="54901DD9" w14:textId="3DA43A7E" w:rsidR="005A39CB" w:rsidRPr="005A39CB" w:rsidRDefault="005A39CB" w:rsidP="005A39CB">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Pr>
          <w:sz w:val="21"/>
          <w:lang w:val="en-US"/>
        </w:rPr>
        <w:t>19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C67B23" w14:paraId="2BA3E710" w14:textId="77777777" w:rsidTr="00E84A56">
        <w:trPr>
          <w:tblHeader/>
        </w:trPr>
        <w:tc>
          <w:tcPr>
            <w:tcW w:w="2425" w:type="dxa"/>
            <w:shd w:val="clear" w:color="auto" w:fill="D9D9D9" w:themeFill="background1" w:themeFillShade="D9"/>
          </w:tcPr>
          <w:p w14:paraId="2D313B00" w14:textId="77777777" w:rsidR="00C67B23" w:rsidRPr="005439FF" w:rsidRDefault="00C67B23" w:rsidP="00E84A56">
            <w:pPr>
              <w:pStyle w:val="TableHeader-QS"/>
            </w:pPr>
            <w:r>
              <w:t>Document Number</w:t>
            </w:r>
          </w:p>
        </w:tc>
        <w:tc>
          <w:tcPr>
            <w:tcW w:w="8365" w:type="dxa"/>
            <w:shd w:val="clear" w:color="auto" w:fill="D9D9D9" w:themeFill="background1" w:themeFillShade="D9"/>
          </w:tcPr>
          <w:p w14:paraId="54B129F8" w14:textId="77777777" w:rsidR="00C67B23" w:rsidRPr="005439FF" w:rsidRDefault="00C67B23" w:rsidP="00E84A56">
            <w:pPr>
              <w:pStyle w:val="TableHeader-QS"/>
            </w:pPr>
            <w:r>
              <w:t>Document Name</w:t>
            </w:r>
          </w:p>
        </w:tc>
      </w:tr>
      <w:tr w:rsidR="00C67B23" w14:paraId="1CE4AB34" w14:textId="77777777" w:rsidTr="00E84A56">
        <w:trPr>
          <w:trHeight w:val="490"/>
        </w:trPr>
        <w:tc>
          <w:tcPr>
            <w:tcW w:w="2425" w:type="dxa"/>
          </w:tcPr>
          <w:p w14:paraId="49E40DBB" w14:textId="77777777" w:rsidR="00C67B23" w:rsidRPr="00471F22" w:rsidRDefault="00C67B23" w:rsidP="00E84A56">
            <w:pPr>
              <w:pStyle w:val="TableTxt-QS"/>
            </w:pPr>
            <w:r>
              <w:t>&lt;Document Number&gt;</w:t>
            </w:r>
          </w:p>
        </w:tc>
        <w:tc>
          <w:tcPr>
            <w:tcW w:w="8365" w:type="dxa"/>
          </w:tcPr>
          <w:p w14:paraId="4CEF8C42" w14:textId="77777777" w:rsidR="00C67B23" w:rsidRPr="00471F22" w:rsidRDefault="00C67B23" w:rsidP="00E84A56">
            <w:pPr>
              <w:pStyle w:val="TableTxt-QS"/>
            </w:pPr>
            <w:r>
              <w:t>&lt;Document Name&gt;</w:t>
            </w:r>
          </w:p>
        </w:tc>
      </w:tr>
    </w:tbl>
    <w:p w14:paraId="0B889A99" w14:textId="77777777" w:rsidR="00C67B23" w:rsidRPr="0070480C" w:rsidRDefault="00C67B23" w:rsidP="00C67B23">
      <w:pPr>
        <w:pStyle w:val="H0-BodyText"/>
      </w:pPr>
    </w:p>
    <w:p w14:paraId="129F959C" w14:textId="77777777" w:rsidR="00C67B23" w:rsidRDefault="00C67B23" w:rsidP="00C67B23">
      <w:pPr>
        <w:pStyle w:val="H0-BodyText"/>
      </w:pPr>
      <w:r>
        <w:lastRenderedPageBreak/>
        <w:t>The following attachments are associated with this document:</w:t>
      </w:r>
      <w:bookmarkStart w:id="212" w:name="_Toc216350784"/>
      <w:bookmarkStart w:id="213" w:name="_Toc221022527"/>
    </w:p>
    <w:p w14:paraId="0F3B33BA" w14:textId="77777777" w:rsidR="00C67B23" w:rsidRDefault="00C67B23" w:rsidP="00C67B23">
      <w:pPr>
        <w:spacing w:before="0" w:after="0"/>
      </w:pPr>
    </w:p>
    <w:tbl>
      <w:tblPr>
        <w:tblStyle w:val="TableGrid"/>
        <w:tblW w:w="10768" w:type="dxa"/>
        <w:tblLayout w:type="fixed"/>
        <w:tblLook w:val="04A0" w:firstRow="1" w:lastRow="0" w:firstColumn="1" w:lastColumn="0" w:noHBand="0" w:noVBand="1"/>
      </w:tblPr>
      <w:tblGrid>
        <w:gridCol w:w="2425"/>
        <w:gridCol w:w="4941"/>
        <w:gridCol w:w="3402"/>
      </w:tblGrid>
      <w:tr w:rsidR="00C67B23" w14:paraId="2BDD00B6" w14:textId="77777777" w:rsidTr="00E84A56">
        <w:trPr>
          <w:tblHeader/>
        </w:trPr>
        <w:tc>
          <w:tcPr>
            <w:tcW w:w="2425" w:type="dxa"/>
            <w:shd w:val="clear" w:color="auto" w:fill="D9D9D9" w:themeFill="background1" w:themeFillShade="D9"/>
          </w:tcPr>
          <w:p w14:paraId="6D3C26EE" w14:textId="77777777" w:rsidR="00C67B23" w:rsidRPr="005439FF" w:rsidRDefault="00C67B23" w:rsidP="00E84A56">
            <w:pPr>
              <w:pStyle w:val="TableHeader-QS"/>
            </w:pPr>
            <w:r>
              <w:t>Document Number</w:t>
            </w:r>
          </w:p>
        </w:tc>
        <w:tc>
          <w:tcPr>
            <w:tcW w:w="4941" w:type="dxa"/>
            <w:shd w:val="clear" w:color="auto" w:fill="D9D9D9" w:themeFill="background1" w:themeFillShade="D9"/>
          </w:tcPr>
          <w:p w14:paraId="37AE79CA" w14:textId="77777777" w:rsidR="00C67B23" w:rsidRDefault="00C67B23" w:rsidP="00E84A56">
            <w:pPr>
              <w:pStyle w:val="TableHeader-QS"/>
            </w:pPr>
            <w:r>
              <w:t>Document Name</w:t>
            </w:r>
          </w:p>
        </w:tc>
        <w:tc>
          <w:tcPr>
            <w:tcW w:w="3402" w:type="dxa"/>
            <w:shd w:val="clear" w:color="auto" w:fill="D9D9D9" w:themeFill="background1" w:themeFillShade="D9"/>
          </w:tcPr>
          <w:p w14:paraId="3B83017E" w14:textId="77777777" w:rsidR="00C67B23" w:rsidRPr="005439FF" w:rsidRDefault="00C67B23" w:rsidP="00E84A56">
            <w:pPr>
              <w:pStyle w:val="TableHeader-QS"/>
            </w:pPr>
            <w:r>
              <w:t>Document Approvers</w:t>
            </w:r>
          </w:p>
        </w:tc>
      </w:tr>
      <w:tr w:rsidR="00C67B23" w14:paraId="3C70332A" w14:textId="77777777" w:rsidTr="00E84A56">
        <w:trPr>
          <w:trHeight w:val="490"/>
        </w:trPr>
        <w:tc>
          <w:tcPr>
            <w:tcW w:w="2425" w:type="dxa"/>
          </w:tcPr>
          <w:p w14:paraId="587119F6" w14:textId="77777777" w:rsidR="00C67B23" w:rsidRPr="00471F22" w:rsidRDefault="00C67B23" w:rsidP="00E84A56">
            <w:r>
              <w:t>&lt;Document Number&gt;</w:t>
            </w:r>
          </w:p>
        </w:tc>
        <w:tc>
          <w:tcPr>
            <w:tcW w:w="4941" w:type="dxa"/>
          </w:tcPr>
          <w:p w14:paraId="05FDD607" w14:textId="77777777" w:rsidR="00C67B23" w:rsidRDefault="00C67B23" w:rsidP="00E84A56">
            <w:r>
              <w:t>&lt;Document Name&gt;</w:t>
            </w:r>
          </w:p>
        </w:tc>
        <w:tc>
          <w:tcPr>
            <w:tcW w:w="3402" w:type="dxa"/>
          </w:tcPr>
          <w:p w14:paraId="76086DFB" w14:textId="77777777" w:rsidR="00C67B23" w:rsidRPr="00471F22" w:rsidRDefault="00C67B23" w:rsidP="00E84A56">
            <w:r>
              <w:t>&lt;Approver Role&gt;</w:t>
            </w:r>
          </w:p>
        </w:tc>
      </w:tr>
    </w:tbl>
    <w:p w14:paraId="3767AB33" w14:textId="77777777" w:rsidR="00C67B23" w:rsidRDefault="00C67B23" w:rsidP="00C67B23">
      <w:pPr>
        <w:spacing w:before="0" w:after="0"/>
        <w:rPr>
          <w:rFonts w:cs="Segoe UI"/>
          <w:b/>
          <w:bCs/>
          <w:caps/>
          <w:color w:val="000000" w:themeColor="text1"/>
          <w:kern w:val="0"/>
          <w:sz w:val="24"/>
          <w:szCs w:val="28"/>
          <w14:ligatures w14:val="none"/>
        </w:rPr>
      </w:pPr>
      <w:r>
        <w:br w:type="page"/>
      </w:r>
    </w:p>
    <w:p w14:paraId="1F1F8E4F" w14:textId="77777777" w:rsidR="00C67B23" w:rsidRPr="00C40DA2" w:rsidRDefault="00C67B23" w:rsidP="00C67B23">
      <w:pPr>
        <w:pStyle w:val="H0-QS"/>
      </w:pPr>
      <w:bookmarkStart w:id="214" w:name="_Toc226539279"/>
      <w:bookmarkStart w:id="215" w:name="_Toc230818081"/>
      <w:r w:rsidRPr="003053BF">
        <w:lastRenderedPageBreak/>
        <w:t>REVISION HISTORY</w:t>
      </w:r>
      <w:bookmarkEnd w:id="212"/>
      <w:bookmarkEnd w:id="213"/>
      <w:bookmarkEnd w:id="214"/>
      <w:bookmarkEnd w:id="215"/>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C67B23" w:rsidRPr="0024428A" w14:paraId="6C50E761" w14:textId="77777777" w:rsidTr="00E84A56">
        <w:trPr>
          <w:trHeight w:val="552"/>
          <w:tblHeader/>
        </w:trPr>
        <w:tc>
          <w:tcPr>
            <w:tcW w:w="1080" w:type="dxa"/>
            <w:shd w:val="pct12" w:color="auto" w:fill="auto"/>
          </w:tcPr>
          <w:p w14:paraId="18A32AD1" w14:textId="77777777" w:rsidR="00C67B23" w:rsidRPr="00046C76" w:rsidRDefault="00C67B23" w:rsidP="00E84A56">
            <w:pPr>
              <w:pStyle w:val="TableHeader-QS"/>
            </w:pPr>
            <w:r w:rsidRPr="00046C76">
              <w:rPr>
                <w:kern w:val="2"/>
                <w14:ligatures w14:val="standardContextual"/>
              </w:rPr>
              <w:t>Version</w:t>
            </w:r>
          </w:p>
        </w:tc>
        <w:tc>
          <w:tcPr>
            <w:tcW w:w="1616" w:type="dxa"/>
            <w:shd w:val="pct12" w:color="auto" w:fill="auto"/>
          </w:tcPr>
          <w:p w14:paraId="46AE5DA8" w14:textId="77777777" w:rsidR="00C67B23" w:rsidRPr="00046C76" w:rsidRDefault="00C67B23" w:rsidP="00E84A56">
            <w:pPr>
              <w:pStyle w:val="TableHeader-QS"/>
            </w:pPr>
            <w:r w:rsidRPr="00046C76">
              <w:rPr>
                <w:kern w:val="2"/>
                <w14:ligatures w14:val="standardContextual"/>
              </w:rPr>
              <w:t>Revision Date</w:t>
            </w:r>
          </w:p>
        </w:tc>
        <w:tc>
          <w:tcPr>
            <w:tcW w:w="3981" w:type="dxa"/>
            <w:shd w:val="pct12" w:color="auto" w:fill="auto"/>
          </w:tcPr>
          <w:p w14:paraId="2A4BC5AF" w14:textId="77777777" w:rsidR="00C67B23" w:rsidRPr="00046C76" w:rsidRDefault="00C67B23" w:rsidP="00E84A56">
            <w:pPr>
              <w:pStyle w:val="TableHeader-QS"/>
            </w:pPr>
            <w:r w:rsidRPr="00046C76">
              <w:rPr>
                <w:kern w:val="2"/>
                <w14:ligatures w14:val="standardContextual"/>
              </w:rPr>
              <w:t>Summary of Changes</w:t>
            </w:r>
          </w:p>
        </w:tc>
        <w:tc>
          <w:tcPr>
            <w:tcW w:w="2503" w:type="dxa"/>
            <w:shd w:val="pct12" w:color="auto" w:fill="auto"/>
          </w:tcPr>
          <w:p w14:paraId="37EB8146" w14:textId="77777777" w:rsidR="00C67B23" w:rsidRPr="00046C76" w:rsidRDefault="00C67B23" w:rsidP="00E84A56">
            <w:pPr>
              <w:pStyle w:val="TableHeader-QS"/>
            </w:pPr>
            <w:r w:rsidRPr="00046C76">
              <w:rPr>
                <w:kern w:val="2"/>
                <w14:ligatures w14:val="standardContextual"/>
              </w:rPr>
              <w:t>Revised By, Role</w:t>
            </w:r>
          </w:p>
        </w:tc>
        <w:tc>
          <w:tcPr>
            <w:tcW w:w="1620" w:type="dxa"/>
            <w:shd w:val="pct12" w:color="auto" w:fill="auto"/>
          </w:tcPr>
          <w:p w14:paraId="60CB24D5" w14:textId="77777777" w:rsidR="00C67B23" w:rsidRPr="00046C76" w:rsidRDefault="00C67B23" w:rsidP="00E84A56">
            <w:pPr>
              <w:pStyle w:val="TableHeader-QS"/>
            </w:pPr>
            <w:r>
              <w:rPr>
                <w:kern w:val="2"/>
                <w14:ligatures w14:val="standardContextual"/>
              </w:rPr>
              <w:t>Reference Number</w:t>
            </w:r>
          </w:p>
        </w:tc>
      </w:tr>
      <w:tr w:rsidR="00C67B23" w:rsidRPr="00A74D62" w14:paraId="7D36EB9C" w14:textId="77777777" w:rsidTr="00E84A56">
        <w:trPr>
          <w:trHeight w:val="1433"/>
        </w:trPr>
        <w:tc>
          <w:tcPr>
            <w:tcW w:w="1080" w:type="dxa"/>
          </w:tcPr>
          <w:p w14:paraId="76C95292" w14:textId="77777777" w:rsidR="00C67B23" w:rsidRPr="00351EA6" w:rsidRDefault="00C67B23" w:rsidP="00E84A56">
            <w:pPr>
              <w:pStyle w:val="TableTxt-QS"/>
            </w:pPr>
            <w:r>
              <w:t>&lt;</w:t>
            </w:r>
            <w:r w:rsidRPr="00351EA6">
              <w:t>Version Number</w:t>
            </w:r>
            <w:r>
              <w:t>&gt;</w:t>
            </w:r>
          </w:p>
        </w:tc>
        <w:tc>
          <w:tcPr>
            <w:tcW w:w="1616" w:type="dxa"/>
          </w:tcPr>
          <w:p w14:paraId="24719F41" w14:textId="77777777" w:rsidR="00C67B23" w:rsidRPr="00351EA6" w:rsidRDefault="00C67B23" w:rsidP="00E84A56">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35F74FF7" w14:textId="77777777" w:rsidR="00C67B23" w:rsidRPr="00351EA6" w:rsidRDefault="00C67B23" w:rsidP="00E84A56">
            <w:pPr>
              <w:pStyle w:val="TableTxt-QS"/>
            </w:pPr>
            <w:r>
              <w:t>&lt;</w:t>
            </w:r>
            <w:r w:rsidRPr="00351EA6">
              <w:t>S</w:t>
            </w:r>
            <w:r>
              <w:t>uccinct description of the current revision being made to the document&gt;</w:t>
            </w:r>
          </w:p>
        </w:tc>
        <w:tc>
          <w:tcPr>
            <w:tcW w:w="2503" w:type="dxa"/>
          </w:tcPr>
          <w:p w14:paraId="6BC377EA" w14:textId="77777777" w:rsidR="00C67B23" w:rsidRPr="00351EA6" w:rsidRDefault="00C67B23" w:rsidP="00E84A56">
            <w:pPr>
              <w:pStyle w:val="TableTxt-QS"/>
            </w:pPr>
            <w:r>
              <w:t>&lt;</w:t>
            </w:r>
            <w:r w:rsidRPr="00351EA6">
              <w:t>Name, Role</w:t>
            </w:r>
            <w:r>
              <w:t>&gt;</w:t>
            </w:r>
          </w:p>
        </w:tc>
        <w:tc>
          <w:tcPr>
            <w:tcW w:w="1620" w:type="dxa"/>
          </w:tcPr>
          <w:p w14:paraId="44DC4D42" w14:textId="77777777" w:rsidR="00C67B23" w:rsidRPr="00351EA6" w:rsidRDefault="00C67B23" w:rsidP="00E84A56">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528CC38D" w14:textId="77777777" w:rsidR="00C67B23" w:rsidRPr="00351EA6" w:rsidRDefault="00C67B23" w:rsidP="00E84A56">
            <w:pPr>
              <w:pStyle w:val="TableTxt-QS"/>
            </w:pPr>
            <w:r w:rsidRPr="00351EA6">
              <w:t>N/A</w:t>
            </w:r>
          </w:p>
        </w:tc>
      </w:tr>
    </w:tbl>
    <w:p w14:paraId="3EF9B562" w14:textId="77777777" w:rsidR="00C67B23" w:rsidRPr="00C40DA2" w:rsidRDefault="00C67B23" w:rsidP="00C67B23">
      <w:pPr>
        <w:pStyle w:val="H0-BodyText"/>
      </w:pPr>
    </w:p>
    <w:p w14:paraId="0360984F" w14:textId="77777777" w:rsidR="00C67B23" w:rsidRPr="00C40DA2" w:rsidRDefault="00C67B23" w:rsidP="00D66592">
      <w:pPr>
        <w:pStyle w:val="H0-BodyText"/>
        <w:ind w:left="0"/>
      </w:pPr>
    </w:p>
    <w:sectPr w:rsidR="00C67B23" w:rsidRPr="00C40DA2" w:rsidSect="003B5775">
      <w:headerReference w:type="default" r:id="rId19"/>
      <w:footerReference w:type="default" r:id="rId20"/>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D37C" w14:textId="77777777" w:rsidR="00B44A7F" w:rsidRDefault="00B44A7F" w:rsidP="00CA6FE7">
      <w:pPr>
        <w:spacing w:after="0"/>
      </w:pPr>
      <w:r>
        <w:separator/>
      </w:r>
    </w:p>
  </w:endnote>
  <w:endnote w:type="continuationSeparator" w:id="0">
    <w:p w14:paraId="1F39F49C" w14:textId="77777777" w:rsidR="00B44A7F" w:rsidRDefault="00B44A7F" w:rsidP="00CA6FE7">
      <w:pPr>
        <w:spacing w:after="0"/>
      </w:pPr>
      <w:r>
        <w:continuationSeparator/>
      </w:r>
    </w:p>
  </w:endnote>
  <w:endnote w:type="continuationNotice" w:id="1">
    <w:p w14:paraId="2D8DA72C" w14:textId="77777777" w:rsidR="00B44A7F" w:rsidRDefault="00B44A7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1CA096BF" w14:textId="77777777">
      <w:trPr>
        <w:jc w:val="center"/>
      </w:trPr>
      <w:tc>
        <w:tcPr>
          <w:tcW w:w="2067" w:type="pct"/>
        </w:tcPr>
        <w:p w14:paraId="44A20B93" w14:textId="064FFA2B"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17A2E38A"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EFFF681"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57C3D5BB"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0EEB578E"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B286" w14:textId="77777777" w:rsidR="00B44A7F" w:rsidRDefault="00B44A7F" w:rsidP="00CA6FE7">
      <w:pPr>
        <w:spacing w:after="0"/>
      </w:pPr>
      <w:r>
        <w:separator/>
      </w:r>
    </w:p>
  </w:footnote>
  <w:footnote w:type="continuationSeparator" w:id="0">
    <w:p w14:paraId="73F8CD83" w14:textId="77777777" w:rsidR="00B44A7F" w:rsidRDefault="00B44A7F" w:rsidP="00CA6FE7">
      <w:pPr>
        <w:spacing w:after="0"/>
      </w:pPr>
      <w:r>
        <w:continuationSeparator/>
      </w:r>
    </w:p>
  </w:footnote>
  <w:footnote w:type="continuationNotice" w:id="1">
    <w:p w14:paraId="7A847EC5" w14:textId="77777777" w:rsidR="00B44A7F" w:rsidRDefault="00B44A7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50EFB9CD" w14:textId="77777777" w:rsidTr="00A94F75">
      <w:trPr>
        <w:trHeight w:val="1152"/>
        <w:jc w:val="center"/>
      </w:trPr>
      <w:tc>
        <w:tcPr>
          <w:tcW w:w="581" w:type="pct"/>
          <w:tcBorders>
            <w:right w:val="single" w:sz="4" w:space="0" w:color="auto"/>
          </w:tcBorders>
          <w:shd w:val="clear" w:color="auto" w:fill="FFFFFF" w:themeFill="background1"/>
          <w:vAlign w:val="center"/>
        </w:tcPr>
        <w:p w14:paraId="0B2E8453" w14:textId="393C9663" w:rsidR="00BF7B71" w:rsidRDefault="00BA7F73" w:rsidP="00BF7B71">
          <w:pPr>
            <w:pStyle w:val="Header"/>
            <w:tabs>
              <w:tab w:val="left" w:pos="12960"/>
            </w:tabs>
            <w:spacing w:before="60"/>
            <w:jc w:val="center"/>
            <w:rPr>
              <w:rFonts w:ascii="Arial" w:hAnsi="Arial" w:cs="Arial"/>
              <w:sz w:val="28"/>
              <w:szCs w:val="28"/>
            </w:rPr>
          </w:pPr>
          <w:bookmarkStart w:id="216" w:name="_Hlk207264561"/>
          <w:r w:rsidRPr="009C26C7">
            <w:rPr>
              <w:noProof/>
            </w:rPr>
            <w:drawing>
              <wp:inline distT="0" distB="0" distL="0" distR="0" wp14:anchorId="01316D30" wp14:editId="60367A64">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16C3CBCD" w14:textId="178C48B3" w:rsidR="00BA7F73" w:rsidRDefault="00151EF7" w:rsidP="00BA7F73">
          <w:pPr>
            <w:pStyle w:val="Header"/>
            <w:tabs>
              <w:tab w:val="left" w:pos="12960"/>
            </w:tabs>
            <w:spacing w:before="60" w:after="60"/>
            <w:jc w:val="center"/>
            <w:rPr>
              <w:rFonts w:ascii="Segoe UI Black" w:hAnsi="Segoe UI Black" w:cs="Segoe UI"/>
              <w:b/>
              <w:sz w:val="28"/>
              <w:szCs w:val="28"/>
            </w:rPr>
          </w:pPr>
          <w:r>
            <w:rPr>
              <w:rFonts w:ascii="Segoe UI Black" w:hAnsi="Segoe UI Black" w:cs="Segoe UI"/>
              <w:b/>
              <w:sz w:val="28"/>
              <w:szCs w:val="28"/>
            </w:rPr>
            <w:t xml:space="preserve">&lt;System Name&gt; </w:t>
          </w:r>
          <w:r w:rsidR="00E636B8" w:rsidRPr="002F30EB">
            <w:rPr>
              <w:rFonts w:ascii="Segoe UI Black" w:hAnsi="Segoe UI Black" w:cs="Segoe UI"/>
              <w:b/>
              <w:sz w:val="28"/>
              <w:szCs w:val="28"/>
            </w:rPr>
            <w:t xml:space="preserve">System Delivery and </w:t>
          </w:r>
          <w:r w:rsidR="00FE76FC" w:rsidRPr="002F30EB">
            <w:rPr>
              <w:rFonts w:ascii="Segoe UI Black" w:hAnsi="Segoe UI Black" w:cs="Segoe UI"/>
              <w:b/>
              <w:sz w:val="28"/>
              <w:szCs w:val="28"/>
            </w:rPr>
            <w:t>Support</w:t>
          </w:r>
        </w:p>
        <w:p w14:paraId="4C1B8E82" w14:textId="71D6EEA9" w:rsidR="005726B6" w:rsidRPr="002F30EB" w:rsidRDefault="005726B6" w:rsidP="00BA7F73">
          <w:pPr>
            <w:pStyle w:val="Header"/>
            <w:tabs>
              <w:tab w:val="left" w:pos="12960"/>
            </w:tabs>
            <w:spacing w:before="60" w:after="60"/>
            <w:jc w:val="center"/>
            <w:rPr>
              <w:rFonts w:ascii="Segoe UI Black" w:hAnsi="Segoe UI Black" w:cs="Segoe UI"/>
              <w:b/>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5836FF5F"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216"/>
  </w:tbl>
  <w:p w14:paraId="17B7C298"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FF72755"/>
    <w:multiLevelType w:val="singleLevel"/>
    <w:tmpl w:val="FF94570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1"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083C3A"/>
    <w:multiLevelType w:val="hybridMultilevel"/>
    <w:tmpl w:val="6748C782"/>
    <w:lvl w:ilvl="0" w:tplc="4B02EB44">
      <w:start w:val="1"/>
      <w:numFmt w:val="bullet"/>
      <w:lvlText w:val="•"/>
      <w:lvlJc w:val="left"/>
      <w:pPr>
        <w:ind w:left="720" w:hanging="360"/>
      </w:pPr>
    </w:lvl>
    <w:lvl w:ilvl="1" w:tplc="16E21AA0">
      <w:numFmt w:val="decimal"/>
      <w:lvlText w:val=""/>
      <w:lvlJc w:val="left"/>
    </w:lvl>
    <w:lvl w:ilvl="2" w:tplc="D58ABEDE">
      <w:numFmt w:val="decimal"/>
      <w:lvlText w:val=""/>
      <w:lvlJc w:val="left"/>
    </w:lvl>
    <w:lvl w:ilvl="3" w:tplc="C6E4C316">
      <w:numFmt w:val="decimal"/>
      <w:lvlText w:val=""/>
      <w:lvlJc w:val="left"/>
    </w:lvl>
    <w:lvl w:ilvl="4" w:tplc="A6DE3360">
      <w:numFmt w:val="decimal"/>
      <w:lvlText w:val=""/>
      <w:lvlJc w:val="left"/>
    </w:lvl>
    <w:lvl w:ilvl="5" w:tplc="5436F29A">
      <w:numFmt w:val="decimal"/>
      <w:lvlText w:val=""/>
      <w:lvlJc w:val="left"/>
    </w:lvl>
    <w:lvl w:ilvl="6" w:tplc="9D065812">
      <w:numFmt w:val="decimal"/>
      <w:lvlText w:val=""/>
      <w:lvlJc w:val="left"/>
    </w:lvl>
    <w:lvl w:ilvl="7" w:tplc="08A63944">
      <w:numFmt w:val="decimal"/>
      <w:lvlText w:val=""/>
      <w:lvlJc w:val="left"/>
    </w:lvl>
    <w:lvl w:ilvl="8" w:tplc="5C605294">
      <w:numFmt w:val="decimal"/>
      <w:lvlText w:val=""/>
      <w:lvlJc w:val="left"/>
    </w:lvl>
  </w:abstractNum>
  <w:abstractNum w:abstractNumId="13"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7D66603"/>
    <w:multiLevelType w:val="multilevel"/>
    <w:tmpl w:val="1C822896"/>
    <w:lvl w:ilvl="0">
      <w:start w:val="1"/>
      <w:numFmt w:val="decimal"/>
      <w:pStyle w:val="Heading1"/>
      <w:lvlText w:val="%1.0"/>
      <w:lvlJc w:val="left"/>
      <w:pPr>
        <w:tabs>
          <w:tab w:val="num" w:pos="1710"/>
        </w:tabs>
        <w:ind w:left="142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23"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25"/>
  </w:num>
  <w:num w:numId="2" w16cid:durableId="1431004814">
    <w:abstractNumId w:val="4"/>
  </w:num>
  <w:num w:numId="3" w16cid:durableId="1223521214">
    <w:abstractNumId w:val="7"/>
  </w:num>
  <w:num w:numId="4" w16cid:durableId="524947598">
    <w:abstractNumId w:val="5"/>
  </w:num>
  <w:num w:numId="5" w16cid:durableId="1410230012">
    <w:abstractNumId w:val="16"/>
  </w:num>
  <w:num w:numId="6" w16cid:durableId="553006581">
    <w:abstractNumId w:val="8"/>
  </w:num>
  <w:num w:numId="7" w16cid:durableId="606154405">
    <w:abstractNumId w:val="0"/>
  </w:num>
  <w:num w:numId="8" w16cid:durableId="611665444">
    <w:abstractNumId w:val="17"/>
  </w:num>
  <w:num w:numId="9" w16cid:durableId="1807623976">
    <w:abstractNumId w:val="20"/>
  </w:num>
  <w:num w:numId="10" w16cid:durableId="1402021932">
    <w:abstractNumId w:val="19"/>
  </w:num>
  <w:num w:numId="11" w16cid:durableId="998386874">
    <w:abstractNumId w:val="6"/>
  </w:num>
  <w:num w:numId="12" w16cid:durableId="872813988">
    <w:abstractNumId w:val="23"/>
  </w:num>
  <w:num w:numId="13" w16cid:durableId="1958681115">
    <w:abstractNumId w:val="11"/>
  </w:num>
  <w:num w:numId="14" w16cid:durableId="960959912">
    <w:abstractNumId w:val="18"/>
  </w:num>
  <w:num w:numId="15" w16cid:durableId="1116749697">
    <w:abstractNumId w:val="24"/>
  </w:num>
  <w:num w:numId="16" w16cid:durableId="1861817747">
    <w:abstractNumId w:val="15"/>
  </w:num>
  <w:num w:numId="17" w16cid:durableId="690883144">
    <w:abstractNumId w:val="10"/>
  </w:num>
  <w:num w:numId="18" w16cid:durableId="944729322">
    <w:abstractNumId w:val="1"/>
  </w:num>
  <w:num w:numId="19" w16cid:durableId="96220966">
    <w:abstractNumId w:val="21"/>
  </w:num>
  <w:num w:numId="20" w16cid:durableId="521285581">
    <w:abstractNumId w:val="2"/>
  </w:num>
  <w:num w:numId="21" w16cid:durableId="953629820">
    <w:abstractNumId w:val="9"/>
  </w:num>
  <w:num w:numId="22" w16cid:durableId="1547182348">
    <w:abstractNumId w:val="3"/>
  </w:num>
  <w:num w:numId="23" w16cid:durableId="845175753">
    <w:abstractNumId w:val="14"/>
  </w:num>
  <w:num w:numId="24" w16cid:durableId="89207714">
    <w:abstractNumId w:val="13"/>
  </w:num>
  <w:num w:numId="25" w16cid:durableId="1323778780">
    <w:abstractNumId w:val="12"/>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E5"/>
    <w:rsid w:val="00000F35"/>
    <w:rsid w:val="00001058"/>
    <w:rsid w:val="000014DA"/>
    <w:rsid w:val="0000162A"/>
    <w:rsid w:val="000027EF"/>
    <w:rsid w:val="000051F3"/>
    <w:rsid w:val="0000532F"/>
    <w:rsid w:val="000055CE"/>
    <w:rsid w:val="0000583A"/>
    <w:rsid w:val="000105E3"/>
    <w:rsid w:val="000106E0"/>
    <w:rsid w:val="00010F2B"/>
    <w:rsid w:val="000119DC"/>
    <w:rsid w:val="00011C8A"/>
    <w:rsid w:val="00011DE1"/>
    <w:rsid w:val="00011E48"/>
    <w:rsid w:val="000168C5"/>
    <w:rsid w:val="000209C2"/>
    <w:rsid w:val="00020E4C"/>
    <w:rsid w:val="00024AC6"/>
    <w:rsid w:val="0002503D"/>
    <w:rsid w:val="00025EE0"/>
    <w:rsid w:val="0002704B"/>
    <w:rsid w:val="00027601"/>
    <w:rsid w:val="00030A35"/>
    <w:rsid w:val="00031E60"/>
    <w:rsid w:val="00033149"/>
    <w:rsid w:val="00033638"/>
    <w:rsid w:val="0003449C"/>
    <w:rsid w:val="00034551"/>
    <w:rsid w:val="000348A5"/>
    <w:rsid w:val="00035510"/>
    <w:rsid w:val="00035775"/>
    <w:rsid w:val="00037E86"/>
    <w:rsid w:val="000418C6"/>
    <w:rsid w:val="00041CA4"/>
    <w:rsid w:val="000427C2"/>
    <w:rsid w:val="00045013"/>
    <w:rsid w:val="0004631D"/>
    <w:rsid w:val="0005012C"/>
    <w:rsid w:val="00052137"/>
    <w:rsid w:val="00052EBE"/>
    <w:rsid w:val="00053F9A"/>
    <w:rsid w:val="00054460"/>
    <w:rsid w:val="00056079"/>
    <w:rsid w:val="000573F2"/>
    <w:rsid w:val="00060930"/>
    <w:rsid w:val="0006421D"/>
    <w:rsid w:val="0006608A"/>
    <w:rsid w:val="00066102"/>
    <w:rsid w:val="00067196"/>
    <w:rsid w:val="0006723C"/>
    <w:rsid w:val="00067F7D"/>
    <w:rsid w:val="00070754"/>
    <w:rsid w:val="00073BFD"/>
    <w:rsid w:val="00073E12"/>
    <w:rsid w:val="00074806"/>
    <w:rsid w:val="00077910"/>
    <w:rsid w:val="00077A0E"/>
    <w:rsid w:val="00080F04"/>
    <w:rsid w:val="000827BF"/>
    <w:rsid w:val="00083145"/>
    <w:rsid w:val="00085105"/>
    <w:rsid w:val="00085BD1"/>
    <w:rsid w:val="00085DAC"/>
    <w:rsid w:val="00086F17"/>
    <w:rsid w:val="0008732A"/>
    <w:rsid w:val="0009018C"/>
    <w:rsid w:val="000929BD"/>
    <w:rsid w:val="00096110"/>
    <w:rsid w:val="000961F6"/>
    <w:rsid w:val="000969C5"/>
    <w:rsid w:val="00097E40"/>
    <w:rsid w:val="000A15BE"/>
    <w:rsid w:val="000A1C01"/>
    <w:rsid w:val="000A1C83"/>
    <w:rsid w:val="000A22EA"/>
    <w:rsid w:val="000A3ADC"/>
    <w:rsid w:val="000A3DD4"/>
    <w:rsid w:val="000A3E35"/>
    <w:rsid w:val="000A4444"/>
    <w:rsid w:val="000A46C9"/>
    <w:rsid w:val="000A471D"/>
    <w:rsid w:val="000A5673"/>
    <w:rsid w:val="000B0369"/>
    <w:rsid w:val="000B07B1"/>
    <w:rsid w:val="000B1D2D"/>
    <w:rsid w:val="000B213D"/>
    <w:rsid w:val="000B32BD"/>
    <w:rsid w:val="000B372C"/>
    <w:rsid w:val="000B4EE7"/>
    <w:rsid w:val="000B7BC4"/>
    <w:rsid w:val="000C29BF"/>
    <w:rsid w:val="000C3774"/>
    <w:rsid w:val="000C3840"/>
    <w:rsid w:val="000C39DF"/>
    <w:rsid w:val="000C6138"/>
    <w:rsid w:val="000C6F14"/>
    <w:rsid w:val="000C7412"/>
    <w:rsid w:val="000C7EA3"/>
    <w:rsid w:val="000D07C3"/>
    <w:rsid w:val="000D0DE9"/>
    <w:rsid w:val="000D1065"/>
    <w:rsid w:val="000D1AF1"/>
    <w:rsid w:val="000D2A9A"/>
    <w:rsid w:val="000D3173"/>
    <w:rsid w:val="000D5BB1"/>
    <w:rsid w:val="000D60BF"/>
    <w:rsid w:val="000D61D8"/>
    <w:rsid w:val="000D63D9"/>
    <w:rsid w:val="000D656A"/>
    <w:rsid w:val="000D739E"/>
    <w:rsid w:val="000D7E25"/>
    <w:rsid w:val="000D7FA6"/>
    <w:rsid w:val="000E1C7A"/>
    <w:rsid w:val="000E3A1E"/>
    <w:rsid w:val="000E5309"/>
    <w:rsid w:val="000F0CFD"/>
    <w:rsid w:val="000F19E9"/>
    <w:rsid w:val="000F22F2"/>
    <w:rsid w:val="000F2A6A"/>
    <w:rsid w:val="000F38D8"/>
    <w:rsid w:val="000F6010"/>
    <w:rsid w:val="000F7455"/>
    <w:rsid w:val="001002AE"/>
    <w:rsid w:val="00100BEB"/>
    <w:rsid w:val="00101EB5"/>
    <w:rsid w:val="00102C85"/>
    <w:rsid w:val="00105C31"/>
    <w:rsid w:val="00106447"/>
    <w:rsid w:val="001072E0"/>
    <w:rsid w:val="00110D68"/>
    <w:rsid w:val="0011471C"/>
    <w:rsid w:val="00114D0F"/>
    <w:rsid w:val="001162FA"/>
    <w:rsid w:val="00116559"/>
    <w:rsid w:val="001168DE"/>
    <w:rsid w:val="00116911"/>
    <w:rsid w:val="00117906"/>
    <w:rsid w:val="00117CF8"/>
    <w:rsid w:val="0012154A"/>
    <w:rsid w:val="00121712"/>
    <w:rsid w:val="00121FED"/>
    <w:rsid w:val="00124B34"/>
    <w:rsid w:val="00125035"/>
    <w:rsid w:val="0012704C"/>
    <w:rsid w:val="0012746B"/>
    <w:rsid w:val="001306EA"/>
    <w:rsid w:val="001339C9"/>
    <w:rsid w:val="00134387"/>
    <w:rsid w:val="00134D7B"/>
    <w:rsid w:val="00135B71"/>
    <w:rsid w:val="00135F8C"/>
    <w:rsid w:val="001372E4"/>
    <w:rsid w:val="00140655"/>
    <w:rsid w:val="001406F6"/>
    <w:rsid w:val="00140C33"/>
    <w:rsid w:val="001424E5"/>
    <w:rsid w:val="00142825"/>
    <w:rsid w:val="0014352E"/>
    <w:rsid w:val="00144244"/>
    <w:rsid w:val="001446E5"/>
    <w:rsid w:val="00145EFB"/>
    <w:rsid w:val="001463BF"/>
    <w:rsid w:val="001465B3"/>
    <w:rsid w:val="001503CB"/>
    <w:rsid w:val="00151379"/>
    <w:rsid w:val="00151380"/>
    <w:rsid w:val="00151EF7"/>
    <w:rsid w:val="00152EAE"/>
    <w:rsid w:val="00153B51"/>
    <w:rsid w:val="001567C0"/>
    <w:rsid w:val="00160544"/>
    <w:rsid w:val="00160CD2"/>
    <w:rsid w:val="001620A4"/>
    <w:rsid w:val="00162245"/>
    <w:rsid w:val="00162CFD"/>
    <w:rsid w:val="001636A0"/>
    <w:rsid w:val="0016380D"/>
    <w:rsid w:val="00163F70"/>
    <w:rsid w:val="00164CD2"/>
    <w:rsid w:val="0016563F"/>
    <w:rsid w:val="00166297"/>
    <w:rsid w:val="00166370"/>
    <w:rsid w:val="001665FA"/>
    <w:rsid w:val="0017082C"/>
    <w:rsid w:val="00172CF0"/>
    <w:rsid w:val="00175A7F"/>
    <w:rsid w:val="0017690B"/>
    <w:rsid w:val="00182DC1"/>
    <w:rsid w:val="00183DFC"/>
    <w:rsid w:val="00184853"/>
    <w:rsid w:val="00186312"/>
    <w:rsid w:val="00186E99"/>
    <w:rsid w:val="00187203"/>
    <w:rsid w:val="00193CCA"/>
    <w:rsid w:val="00193D48"/>
    <w:rsid w:val="0019437C"/>
    <w:rsid w:val="00195F2F"/>
    <w:rsid w:val="00196547"/>
    <w:rsid w:val="0019781D"/>
    <w:rsid w:val="001A0BCD"/>
    <w:rsid w:val="001A1313"/>
    <w:rsid w:val="001A201F"/>
    <w:rsid w:val="001A3F50"/>
    <w:rsid w:val="001A4782"/>
    <w:rsid w:val="001A57AB"/>
    <w:rsid w:val="001A5B75"/>
    <w:rsid w:val="001A669F"/>
    <w:rsid w:val="001A67B8"/>
    <w:rsid w:val="001A7DBA"/>
    <w:rsid w:val="001B2251"/>
    <w:rsid w:val="001B2AFA"/>
    <w:rsid w:val="001B4249"/>
    <w:rsid w:val="001B5A2C"/>
    <w:rsid w:val="001B6183"/>
    <w:rsid w:val="001B7FB8"/>
    <w:rsid w:val="001C05BB"/>
    <w:rsid w:val="001C4F5C"/>
    <w:rsid w:val="001C548A"/>
    <w:rsid w:val="001C5532"/>
    <w:rsid w:val="001C5ADC"/>
    <w:rsid w:val="001C5AF0"/>
    <w:rsid w:val="001C737C"/>
    <w:rsid w:val="001C772A"/>
    <w:rsid w:val="001D0260"/>
    <w:rsid w:val="001D167E"/>
    <w:rsid w:val="001D49A7"/>
    <w:rsid w:val="001D588B"/>
    <w:rsid w:val="001D77DB"/>
    <w:rsid w:val="001E1AEF"/>
    <w:rsid w:val="001E2368"/>
    <w:rsid w:val="001E256B"/>
    <w:rsid w:val="001E3007"/>
    <w:rsid w:val="001E34AB"/>
    <w:rsid w:val="001E40B5"/>
    <w:rsid w:val="001E5863"/>
    <w:rsid w:val="001E632D"/>
    <w:rsid w:val="001F326F"/>
    <w:rsid w:val="001F45E8"/>
    <w:rsid w:val="001F5D13"/>
    <w:rsid w:val="001F7726"/>
    <w:rsid w:val="001F7E07"/>
    <w:rsid w:val="001F7FF2"/>
    <w:rsid w:val="00202934"/>
    <w:rsid w:val="00203977"/>
    <w:rsid w:val="0020457C"/>
    <w:rsid w:val="0020471F"/>
    <w:rsid w:val="0020523D"/>
    <w:rsid w:val="002056D4"/>
    <w:rsid w:val="002066AE"/>
    <w:rsid w:val="002070E1"/>
    <w:rsid w:val="0020780A"/>
    <w:rsid w:val="002078B7"/>
    <w:rsid w:val="00210B29"/>
    <w:rsid w:val="002118CE"/>
    <w:rsid w:val="002131DF"/>
    <w:rsid w:val="00214295"/>
    <w:rsid w:val="00214F02"/>
    <w:rsid w:val="002156F4"/>
    <w:rsid w:val="00215976"/>
    <w:rsid w:val="0021653B"/>
    <w:rsid w:val="002165D0"/>
    <w:rsid w:val="002178CA"/>
    <w:rsid w:val="00217D88"/>
    <w:rsid w:val="00220146"/>
    <w:rsid w:val="0022031C"/>
    <w:rsid w:val="00220542"/>
    <w:rsid w:val="00224C4C"/>
    <w:rsid w:val="002260A0"/>
    <w:rsid w:val="0022661A"/>
    <w:rsid w:val="00227A02"/>
    <w:rsid w:val="002355BB"/>
    <w:rsid w:val="00235D4D"/>
    <w:rsid w:val="00241FE7"/>
    <w:rsid w:val="00242273"/>
    <w:rsid w:val="00243FCF"/>
    <w:rsid w:val="002457E3"/>
    <w:rsid w:val="0024612C"/>
    <w:rsid w:val="00246786"/>
    <w:rsid w:val="00246E34"/>
    <w:rsid w:val="002506C4"/>
    <w:rsid w:val="002510A0"/>
    <w:rsid w:val="002529DD"/>
    <w:rsid w:val="00254931"/>
    <w:rsid w:val="00255453"/>
    <w:rsid w:val="00256101"/>
    <w:rsid w:val="00256C10"/>
    <w:rsid w:val="00256C51"/>
    <w:rsid w:val="00260835"/>
    <w:rsid w:val="0026174F"/>
    <w:rsid w:val="00262058"/>
    <w:rsid w:val="00263417"/>
    <w:rsid w:val="00265609"/>
    <w:rsid w:val="0026685D"/>
    <w:rsid w:val="00266BD0"/>
    <w:rsid w:val="002672F5"/>
    <w:rsid w:val="00267F37"/>
    <w:rsid w:val="002723CF"/>
    <w:rsid w:val="00275D81"/>
    <w:rsid w:val="00277EDB"/>
    <w:rsid w:val="00280A7B"/>
    <w:rsid w:val="002814EF"/>
    <w:rsid w:val="00282797"/>
    <w:rsid w:val="00283A48"/>
    <w:rsid w:val="002843AF"/>
    <w:rsid w:val="002859B4"/>
    <w:rsid w:val="00287A8F"/>
    <w:rsid w:val="00287B46"/>
    <w:rsid w:val="00290814"/>
    <w:rsid w:val="00290F2E"/>
    <w:rsid w:val="00292188"/>
    <w:rsid w:val="00292B32"/>
    <w:rsid w:val="00292CE4"/>
    <w:rsid w:val="00295A10"/>
    <w:rsid w:val="00296BDB"/>
    <w:rsid w:val="002A0CA4"/>
    <w:rsid w:val="002A3E45"/>
    <w:rsid w:val="002A4029"/>
    <w:rsid w:val="002A48A7"/>
    <w:rsid w:val="002A53BE"/>
    <w:rsid w:val="002A617B"/>
    <w:rsid w:val="002A7D12"/>
    <w:rsid w:val="002B0023"/>
    <w:rsid w:val="002B174B"/>
    <w:rsid w:val="002B17C4"/>
    <w:rsid w:val="002B213D"/>
    <w:rsid w:val="002B2983"/>
    <w:rsid w:val="002B3851"/>
    <w:rsid w:val="002B66CC"/>
    <w:rsid w:val="002C0922"/>
    <w:rsid w:val="002C19A6"/>
    <w:rsid w:val="002C23EE"/>
    <w:rsid w:val="002C337A"/>
    <w:rsid w:val="002C3894"/>
    <w:rsid w:val="002C3C38"/>
    <w:rsid w:val="002C505A"/>
    <w:rsid w:val="002C7DF7"/>
    <w:rsid w:val="002D0DFA"/>
    <w:rsid w:val="002D0EE4"/>
    <w:rsid w:val="002D1118"/>
    <w:rsid w:val="002D22F5"/>
    <w:rsid w:val="002D2AF7"/>
    <w:rsid w:val="002D3B9F"/>
    <w:rsid w:val="002D3C43"/>
    <w:rsid w:val="002D516E"/>
    <w:rsid w:val="002D51AE"/>
    <w:rsid w:val="002D5B6D"/>
    <w:rsid w:val="002D696F"/>
    <w:rsid w:val="002E018B"/>
    <w:rsid w:val="002E03B1"/>
    <w:rsid w:val="002E0EA1"/>
    <w:rsid w:val="002E1372"/>
    <w:rsid w:val="002E53F2"/>
    <w:rsid w:val="002E597E"/>
    <w:rsid w:val="002E60E4"/>
    <w:rsid w:val="002E656E"/>
    <w:rsid w:val="002E65EC"/>
    <w:rsid w:val="002F03ED"/>
    <w:rsid w:val="002F08BB"/>
    <w:rsid w:val="002F098F"/>
    <w:rsid w:val="002F0B14"/>
    <w:rsid w:val="002F180E"/>
    <w:rsid w:val="002F272B"/>
    <w:rsid w:val="002F274C"/>
    <w:rsid w:val="002F30EB"/>
    <w:rsid w:val="002F391F"/>
    <w:rsid w:val="002F4A64"/>
    <w:rsid w:val="002F563A"/>
    <w:rsid w:val="002F5DD7"/>
    <w:rsid w:val="002F666D"/>
    <w:rsid w:val="002F69BF"/>
    <w:rsid w:val="002F7185"/>
    <w:rsid w:val="003013A5"/>
    <w:rsid w:val="00301F28"/>
    <w:rsid w:val="00302873"/>
    <w:rsid w:val="00303763"/>
    <w:rsid w:val="00303D3F"/>
    <w:rsid w:val="00304F46"/>
    <w:rsid w:val="003051A6"/>
    <w:rsid w:val="0030743F"/>
    <w:rsid w:val="003074CF"/>
    <w:rsid w:val="00307857"/>
    <w:rsid w:val="00310ADD"/>
    <w:rsid w:val="00313263"/>
    <w:rsid w:val="00313B1A"/>
    <w:rsid w:val="00315207"/>
    <w:rsid w:val="00316E94"/>
    <w:rsid w:val="0032134A"/>
    <w:rsid w:val="00322C0F"/>
    <w:rsid w:val="00323DA8"/>
    <w:rsid w:val="003252C8"/>
    <w:rsid w:val="00326927"/>
    <w:rsid w:val="00326A56"/>
    <w:rsid w:val="00326F69"/>
    <w:rsid w:val="0032753A"/>
    <w:rsid w:val="00333E7D"/>
    <w:rsid w:val="00334FC8"/>
    <w:rsid w:val="0033695B"/>
    <w:rsid w:val="003372B5"/>
    <w:rsid w:val="00337FB5"/>
    <w:rsid w:val="00340803"/>
    <w:rsid w:val="003417B6"/>
    <w:rsid w:val="00341D8F"/>
    <w:rsid w:val="003434FB"/>
    <w:rsid w:val="00343E72"/>
    <w:rsid w:val="003456DF"/>
    <w:rsid w:val="00345B89"/>
    <w:rsid w:val="00345EC1"/>
    <w:rsid w:val="00345F19"/>
    <w:rsid w:val="00346065"/>
    <w:rsid w:val="00346479"/>
    <w:rsid w:val="003507C8"/>
    <w:rsid w:val="0035119F"/>
    <w:rsid w:val="003511CD"/>
    <w:rsid w:val="0035192A"/>
    <w:rsid w:val="00351A6F"/>
    <w:rsid w:val="00351BF9"/>
    <w:rsid w:val="003523C1"/>
    <w:rsid w:val="0035307E"/>
    <w:rsid w:val="00355639"/>
    <w:rsid w:val="003557BD"/>
    <w:rsid w:val="0036086F"/>
    <w:rsid w:val="00360B32"/>
    <w:rsid w:val="00361720"/>
    <w:rsid w:val="003619C3"/>
    <w:rsid w:val="00362329"/>
    <w:rsid w:val="00363685"/>
    <w:rsid w:val="00363A69"/>
    <w:rsid w:val="00363DA7"/>
    <w:rsid w:val="00366351"/>
    <w:rsid w:val="00366BAA"/>
    <w:rsid w:val="00367D49"/>
    <w:rsid w:val="00370328"/>
    <w:rsid w:val="00370AA2"/>
    <w:rsid w:val="003723D2"/>
    <w:rsid w:val="00372531"/>
    <w:rsid w:val="003735E5"/>
    <w:rsid w:val="00373825"/>
    <w:rsid w:val="003746E7"/>
    <w:rsid w:val="00374C9B"/>
    <w:rsid w:val="00374ED7"/>
    <w:rsid w:val="0037714E"/>
    <w:rsid w:val="00377D50"/>
    <w:rsid w:val="00377DC8"/>
    <w:rsid w:val="003803ED"/>
    <w:rsid w:val="00381338"/>
    <w:rsid w:val="003819BD"/>
    <w:rsid w:val="003841CB"/>
    <w:rsid w:val="00384CBA"/>
    <w:rsid w:val="00385066"/>
    <w:rsid w:val="003851E6"/>
    <w:rsid w:val="003878C6"/>
    <w:rsid w:val="003912FD"/>
    <w:rsid w:val="00391515"/>
    <w:rsid w:val="00393441"/>
    <w:rsid w:val="00393E0D"/>
    <w:rsid w:val="0039453F"/>
    <w:rsid w:val="00394868"/>
    <w:rsid w:val="0039689E"/>
    <w:rsid w:val="003978B6"/>
    <w:rsid w:val="003A05C4"/>
    <w:rsid w:val="003A1F60"/>
    <w:rsid w:val="003A29BE"/>
    <w:rsid w:val="003A420D"/>
    <w:rsid w:val="003A44C5"/>
    <w:rsid w:val="003A45AC"/>
    <w:rsid w:val="003A5456"/>
    <w:rsid w:val="003A5BF1"/>
    <w:rsid w:val="003A71B8"/>
    <w:rsid w:val="003B3892"/>
    <w:rsid w:val="003B503B"/>
    <w:rsid w:val="003B5775"/>
    <w:rsid w:val="003B716D"/>
    <w:rsid w:val="003B7BAA"/>
    <w:rsid w:val="003C1A61"/>
    <w:rsid w:val="003C1AE7"/>
    <w:rsid w:val="003C3010"/>
    <w:rsid w:val="003C34E8"/>
    <w:rsid w:val="003C3642"/>
    <w:rsid w:val="003C3AD4"/>
    <w:rsid w:val="003C3F2B"/>
    <w:rsid w:val="003D0F8D"/>
    <w:rsid w:val="003D2915"/>
    <w:rsid w:val="003D5027"/>
    <w:rsid w:val="003D7D1A"/>
    <w:rsid w:val="003E38E7"/>
    <w:rsid w:val="003E4284"/>
    <w:rsid w:val="003E500E"/>
    <w:rsid w:val="003E5F94"/>
    <w:rsid w:val="003F08E6"/>
    <w:rsid w:val="003F0C1A"/>
    <w:rsid w:val="003F425A"/>
    <w:rsid w:val="003F6FDE"/>
    <w:rsid w:val="003F70F0"/>
    <w:rsid w:val="0040097A"/>
    <w:rsid w:val="004015C8"/>
    <w:rsid w:val="00401786"/>
    <w:rsid w:val="00401DAE"/>
    <w:rsid w:val="00402BF0"/>
    <w:rsid w:val="00402EE5"/>
    <w:rsid w:val="00403711"/>
    <w:rsid w:val="00403DC9"/>
    <w:rsid w:val="00404CFC"/>
    <w:rsid w:val="004050B6"/>
    <w:rsid w:val="004056A5"/>
    <w:rsid w:val="00406B39"/>
    <w:rsid w:val="0040754E"/>
    <w:rsid w:val="00407913"/>
    <w:rsid w:val="004079B5"/>
    <w:rsid w:val="00410A92"/>
    <w:rsid w:val="00413355"/>
    <w:rsid w:val="00413384"/>
    <w:rsid w:val="00414A56"/>
    <w:rsid w:val="00414CED"/>
    <w:rsid w:val="0041576C"/>
    <w:rsid w:val="00416FF2"/>
    <w:rsid w:val="0041792C"/>
    <w:rsid w:val="00420009"/>
    <w:rsid w:val="00420C9E"/>
    <w:rsid w:val="00421E85"/>
    <w:rsid w:val="00423021"/>
    <w:rsid w:val="00423180"/>
    <w:rsid w:val="004240D8"/>
    <w:rsid w:val="00425F04"/>
    <w:rsid w:val="0042631E"/>
    <w:rsid w:val="00426805"/>
    <w:rsid w:val="00430482"/>
    <w:rsid w:val="00430974"/>
    <w:rsid w:val="004316E8"/>
    <w:rsid w:val="004319EB"/>
    <w:rsid w:val="004329C4"/>
    <w:rsid w:val="0043453D"/>
    <w:rsid w:val="004351FC"/>
    <w:rsid w:val="004356D0"/>
    <w:rsid w:val="00436070"/>
    <w:rsid w:val="00436D53"/>
    <w:rsid w:val="00437627"/>
    <w:rsid w:val="00437B70"/>
    <w:rsid w:val="00437D0D"/>
    <w:rsid w:val="00437F5D"/>
    <w:rsid w:val="00444157"/>
    <w:rsid w:val="004449AF"/>
    <w:rsid w:val="00444C6D"/>
    <w:rsid w:val="00444F1D"/>
    <w:rsid w:val="004461BE"/>
    <w:rsid w:val="00446D00"/>
    <w:rsid w:val="0044702A"/>
    <w:rsid w:val="00447A6D"/>
    <w:rsid w:val="004501B3"/>
    <w:rsid w:val="00450428"/>
    <w:rsid w:val="0045062E"/>
    <w:rsid w:val="00450745"/>
    <w:rsid w:val="00452145"/>
    <w:rsid w:val="004535DA"/>
    <w:rsid w:val="00453F3C"/>
    <w:rsid w:val="00455971"/>
    <w:rsid w:val="00460BAB"/>
    <w:rsid w:val="00461BD0"/>
    <w:rsid w:val="00462D6C"/>
    <w:rsid w:val="00465DFC"/>
    <w:rsid w:val="00472421"/>
    <w:rsid w:val="00472BFD"/>
    <w:rsid w:val="004730E6"/>
    <w:rsid w:val="0047789B"/>
    <w:rsid w:val="00477A20"/>
    <w:rsid w:val="0048006C"/>
    <w:rsid w:val="00480196"/>
    <w:rsid w:val="00481613"/>
    <w:rsid w:val="0048437C"/>
    <w:rsid w:val="004843CE"/>
    <w:rsid w:val="00484772"/>
    <w:rsid w:val="00484B3E"/>
    <w:rsid w:val="00485E23"/>
    <w:rsid w:val="00486BD9"/>
    <w:rsid w:val="00490C66"/>
    <w:rsid w:val="00493540"/>
    <w:rsid w:val="0049366B"/>
    <w:rsid w:val="00494135"/>
    <w:rsid w:val="00495199"/>
    <w:rsid w:val="004960AF"/>
    <w:rsid w:val="00496245"/>
    <w:rsid w:val="00496CB4"/>
    <w:rsid w:val="004974E0"/>
    <w:rsid w:val="004976AD"/>
    <w:rsid w:val="00497B97"/>
    <w:rsid w:val="00497FA7"/>
    <w:rsid w:val="004A0877"/>
    <w:rsid w:val="004A117F"/>
    <w:rsid w:val="004A2F5E"/>
    <w:rsid w:val="004A33C5"/>
    <w:rsid w:val="004A3515"/>
    <w:rsid w:val="004A58B5"/>
    <w:rsid w:val="004A5F85"/>
    <w:rsid w:val="004A61E7"/>
    <w:rsid w:val="004A711D"/>
    <w:rsid w:val="004A788A"/>
    <w:rsid w:val="004B4300"/>
    <w:rsid w:val="004B5DA3"/>
    <w:rsid w:val="004B6098"/>
    <w:rsid w:val="004B66D7"/>
    <w:rsid w:val="004B6B5B"/>
    <w:rsid w:val="004B7572"/>
    <w:rsid w:val="004C1307"/>
    <w:rsid w:val="004C254A"/>
    <w:rsid w:val="004C3490"/>
    <w:rsid w:val="004C376A"/>
    <w:rsid w:val="004C3853"/>
    <w:rsid w:val="004C5DE4"/>
    <w:rsid w:val="004D01EC"/>
    <w:rsid w:val="004D3804"/>
    <w:rsid w:val="004D4097"/>
    <w:rsid w:val="004D73F9"/>
    <w:rsid w:val="004D7911"/>
    <w:rsid w:val="004E08F6"/>
    <w:rsid w:val="004E1CD3"/>
    <w:rsid w:val="004E67F9"/>
    <w:rsid w:val="004E6B51"/>
    <w:rsid w:val="004E6F1E"/>
    <w:rsid w:val="004E719D"/>
    <w:rsid w:val="004F0EC5"/>
    <w:rsid w:val="004F120A"/>
    <w:rsid w:val="004F2066"/>
    <w:rsid w:val="004F263B"/>
    <w:rsid w:val="004F63FE"/>
    <w:rsid w:val="004F6DA9"/>
    <w:rsid w:val="004F7195"/>
    <w:rsid w:val="004F745A"/>
    <w:rsid w:val="004F7E40"/>
    <w:rsid w:val="00500454"/>
    <w:rsid w:val="0050081C"/>
    <w:rsid w:val="005008F7"/>
    <w:rsid w:val="005009A0"/>
    <w:rsid w:val="00500AE9"/>
    <w:rsid w:val="0050160F"/>
    <w:rsid w:val="00503891"/>
    <w:rsid w:val="005039EC"/>
    <w:rsid w:val="00504E02"/>
    <w:rsid w:val="00506027"/>
    <w:rsid w:val="00511560"/>
    <w:rsid w:val="005116F0"/>
    <w:rsid w:val="00514302"/>
    <w:rsid w:val="00515A33"/>
    <w:rsid w:val="00516D75"/>
    <w:rsid w:val="00523A38"/>
    <w:rsid w:val="005240C6"/>
    <w:rsid w:val="00524167"/>
    <w:rsid w:val="005242C2"/>
    <w:rsid w:val="005276A3"/>
    <w:rsid w:val="00531B61"/>
    <w:rsid w:val="005334BF"/>
    <w:rsid w:val="00533DBA"/>
    <w:rsid w:val="0053561E"/>
    <w:rsid w:val="00535A9F"/>
    <w:rsid w:val="00535DA2"/>
    <w:rsid w:val="00537139"/>
    <w:rsid w:val="005371FA"/>
    <w:rsid w:val="005417F1"/>
    <w:rsid w:val="00541D60"/>
    <w:rsid w:val="00542423"/>
    <w:rsid w:val="00542494"/>
    <w:rsid w:val="005439FF"/>
    <w:rsid w:val="00544A5A"/>
    <w:rsid w:val="00546B7B"/>
    <w:rsid w:val="00546B94"/>
    <w:rsid w:val="005529B0"/>
    <w:rsid w:val="0055639E"/>
    <w:rsid w:val="00556565"/>
    <w:rsid w:val="00557B7C"/>
    <w:rsid w:val="00561C31"/>
    <w:rsid w:val="00562344"/>
    <w:rsid w:val="00564B31"/>
    <w:rsid w:val="00564B71"/>
    <w:rsid w:val="00565E1D"/>
    <w:rsid w:val="0057010F"/>
    <w:rsid w:val="00570454"/>
    <w:rsid w:val="00571A81"/>
    <w:rsid w:val="005726B6"/>
    <w:rsid w:val="00572A97"/>
    <w:rsid w:val="00574E99"/>
    <w:rsid w:val="00577609"/>
    <w:rsid w:val="00577DF3"/>
    <w:rsid w:val="0058000A"/>
    <w:rsid w:val="00580248"/>
    <w:rsid w:val="005808B2"/>
    <w:rsid w:val="00580B2F"/>
    <w:rsid w:val="00580EF4"/>
    <w:rsid w:val="005818DE"/>
    <w:rsid w:val="00581CF4"/>
    <w:rsid w:val="00581F3C"/>
    <w:rsid w:val="005823FD"/>
    <w:rsid w:val="00582A51"/>
    <w:rsid w:val="00584937"/>
    <w:rsid w:val="00584D01"/>
    <w:rsid w:val="005853F3"/>
    <w:rsid w:val="00585797"/>
    <w:rsid w:val="005859F6"/>
    <w:rsid w:val="0058714F"/>
    <w:rsid w:val="005873AD"/>
    <w:rsid w:val="0059017A"/>
    <w:rsid w:val="005904A0"/>
    <w:rsid w:val="0059051C"/>
    <w:rsid w:val="005906C2"/>
    <w:rsid w:val="0059084A"/>
    <w:rsid w:val="00591646"/>
    <w:rsid w:val="005923F6"/>
    <w:rsid w:val="00592D31"/>
    <w:rsid w:val="00592FD5"/>
    <w:rsid w:val="00593E87"/>
    <w:rsid w:val="005965E3"/>
    <w:rsid w:val="00596A79"/>
    <w:rsid w:val="005A08E8"/>
    <w:rsid w:val="005A1BE7"/>
    <w:rsid w:val="005A39CB"/>
    <w:rsid w:val="005A5D99"/>
    <w:rsid w:val="005A5ED6"/>
    <w:rsid w:val="005B0FAF"/>
    <w:rsid w:val="005B20FD"/>
    <w:rsid w:val="005B3244"/>
    <w:rsid w:val="005B3F05"/>
    <w:rsid w:val="005B5130"/>
    <w:rsid w:val="005B54E4"/>
    <w:rsid w:val="005B67ED"/>
    <w:rsid w:val="005B7F32"/>
    <w:rsid w:val="005C0108"/>
    <w:rsid w:val="005C086E"/>
    <w:rsid w:val="005C1D2A"/>
    <w:rsid w:val="005C2E30"/>
    <w:rsid w:val="005C32D6"/>
    <w:rsid w:val="005C42F3"/>
    <w:rsid w:val="005C497E"/>
    <w:rsid w:val="005C5C3C"/>
    <w:rsid w:val="005C67C4"/>
    <w:rsid w:val="005C6B24"/>
    <w:rsid w:val="005D04E7"/>
    <w:rsid w:val="005D0E44"/>
    <w:rsid w:val="005D1DB4"/>
    <w:rsid w:val="005D22D3"/>
    <w:rsid w:val="005D238C"/>
    <w:rsid w:val="005D2A50"/>
    <w:rsid w:val="005D347D"/>
    <w:rsid w:val="005D3989"/>
    <w:rsid w:val="005D49B9"/>
    <w:rsid w:val="005D4BB0"/>
    <w:rsid w:val="005E0688"/>
    <w:rsid w:val="005E0D63"/>
    <w:rsid w:val="005E10B2"/>
    <w:rsid w:val="005E27DD"/>
    <w:rsid w:val="005E303E"/>
    <w:rsid w:val="005E485E"/>
    <w:rsid w:val="005E5D98"/>
    <w:rsid w:val="005E7766"/>
    <w:rsid w:val="005E785E"/>
    <w:rsid w:val="005E791D"/>
    <w:rsid w:val="005F18BC"/>
    <w:rsid w:val="005F23EB"/>
    <w:rsid w:val="005F3867"/>
    <w:rsid w:val="005F40BA"/>
    <w:rsid w:val="005F460C"/>
    <w:rsid w:val="005F4FED"/>
    <w:rsid w:val="005F6209"/>
    <w:rsid w:val="005F732A"/>
    <w:rsid w:val="005F7F5F"/>
    <w:rsid w:val="006021BD"/>
    <w:rsid w:val="00605CFE"/>
    <w:rsid w:val="00607408"/>
    <w:rsid w:val="00610A7A"/>
    <w:rsid w:val="006112B0"/>
    <w:rsid w:val="006121F4"/>
    <w:rsid w:val="00612A44"/>
    <w:rsid w:val="00613FED"/>
    <w:rsid w:val="006140E2"/>
    <w:rsid w:val="00614AE2"/>
    <w:rsid w:val="00617810"/>
    <w:rsid w:val="00617BC2"/>
    <w:rsid w:val="00617F54"/>
    <w:rsid w:val="00620CEA"/>
    <w:rsid w:val="00621340"/>
    <w:rsid w:val="00621B8D"/>
    <w:rsid w:val="006220C4"/>
    <w:rsid w:val="00622A2A"/>
    <w:rsid w:val="006250AB"/>
    <w:rsid w:val="00625154"/>
    <w:rsid w:val="006265FB"/>
    <w:rsid w:val="00626DD5"/>
    <w:rsid w:val="00627DCB"/>
    <w:rsid w:val="00631B8A"/>
    <w:rsid w:val="006323B3"/>
    <w:rsid w:val="00632D4C"/>
    <w:rsid w:val="00633B96"/>
    <w:rsid w:val="00633FDD"/>
    <w:rsid w:val="00640EF4"/>
    <w:rsid w:val="006429F1"/>
    <w:rsid w:val="00643016"/>
    <w:rsid w:val="006448AE"/>
    <w:rsid w:val="00651AD5"/>
    <w:rsid w:val="00654ADC"/>
    <w:rsid w:val="00654C76"/>
    <w:rsid w:val="00655D9A"/>
    <w:rsid w:val="006566E5"/>
    <w:rsid w:val="00660771"/>
    <w:rsid w:val="006616B2"/>
    <w:rsid w:val="00662F35"/>
    <w:rsid w:val="0066314C"/>
    <w:rsid w:val="006664EF"/>
    <w:rsid w:val="006667E7"/>
    <w:rsid w:val="006700CA"/>
    <w:rsid w:val="00670954"/>
    <w:rsid w:val="00670DEE"/>
    <w:rsid w:val="0067210B"/>
    <w:rsid w:val="0067294C"/>
    <w:rsid w:val="00673B12"/>
    <w:rsid w:val="00674302"/>
    <w:rsid w:val="006760BC"/>
    <w:rsid w:val="00677114"/>
    <w:rsid w:val="00677FD9"/>
    <w:rsid w:val="00680D93"/>
    <w:rsid w:val="0068156B"/>
    <w:rsid w:val="0068171B"/>
    <w:rsid w:val="00681D15"/>
    <w:rsid w:val="00681D57"/>
    <w:rsid w:val="00683029"/>
    <w:rsid w:val="006869A8"/>
    <w:rsid w:val="00686EC5"/>
    <w:rsid w:val="00690EC7"/>
    <w:rsid w:val="0069221E"/>
    <w:rsid w:val="00692CA5"/>
    <w:rsid w:val="00693CA0"/>
    <w:rsid w:val="00694829"/>
    <w:rsid w:val="00695A16"/>
    <w:rsid w:val="00696312"/>
    <w:rsid w:val="00696371"/>
    <w:rsid w:val="00697473"/>
    <w:rsid w:val="006A0345"/>
    <w:rsid w:val="006A1E2E"/>
    <w:rsid w:val="006A252A"/>
    <w:rsid w:val="006A29A0"/>
    <w:rsid w:val="006A56CC"/>
    <w:rsid w:val="006B26BA"/>
    <w:rsid w:val="006B2C56"/>
    <w:rsid w:val="006B336E"/>
    <w:rsid w:val="006B33E5"/>
    <w:rsid w:val="006B3523"/>
    <w:rsid w:val="006B3646"/>
    <w:rsid w:val="006B4646"/>
    <w:rsid w:val="006B5FFA"/>
    <w:rsid w:val="006B6466"/>
    <w:rsid w:val="006B7BBF"/>
    <w:rsid w:val="006C0710"/>
    <w:rsid w:val="006C1454"/>
    <w:rsid w:val="006C238E"/>
    <w:rsid w:val="006C37B0"/>
    <w:rsid w:val="006C39A7"/>
    <w:rsid w:val="006C3B87"/>
    <w:rsid w:val="006C4068"/>
    <w:rsid w:val="006C4926"/>
    <w:rsid w:val="006C5D54"/>
    <w:rsid w:val="006C6273"/>
    <w:rsid w:val="006C7AC1"/>
    <w:rsid w:val="006D0222"/>
    <w:rsid w:val="006D2D94"/>
    <w:rsid w:val="006D31D3"/>
    <w:rsid w:val="006D3AF8"/>
    <w:rsid w:val="006D3C43"/>
    <w:rsid w:val="006D7DE4"/>
    <w:rsid w:val="006E1565"/>
    <w:rsid w:val="006E1F9A"/>
    <w:rsid w:val="006E278B"/>
    <w:rsid w:val="006E3472"/>
    <w:rsid w:val="006E6073"/>
    <w:rsid w:val="006E6BAB"/>
    <w:rsid w:val="006F05D3"/>
    <w:rsid w:val="006F12B7"/>
    <w:rsid w:val="006F2C99"/>
    <w:rsid w:val="006F40B9"/>
    <w:rsid w:val="006F518B"/>
    <w:rsid w:val="006F56E1"/>
    <w:rsid w:val="006F603D"/>
    <w:rsid w:val="006F74FB"/>
    <w:rsid w:val="00700467"/>
    <w:rsid w:val="007004B4"/>
    <w:rsid w:val="00701307"/>
    <w:rsid w:val="0070398C"/>
    <w:rsid w:val="00704763"/>
    <w:rsid w:val="00704B07"/>
    <w:rsid w:val="007055D5"/>
    <w:rsid w:val="0070585D"/>
    <w:rsid w:val="007074C2"/>
    <w:rsid w:val="00707E8D"/>
    <w:rsid w:val="00711992"/>
    <w:rsid w:val="00714DFB"/>
    <w:rsid w:val="007159CB"/>
    <w:rsid w:val="00715B4E"/>
    <w:rsid w:val="00716844"/>
    <w:rsid w:val="00716DF1"/>
    <w:rsid w:val="00717289"/>
    <w:rsid w:val="00717442"/>
    <w:rsid w:val="007203EE"/>
    <w:rsid w:val="00720E8C"/>
    <w:rsid w:val="00720EDF"/>
    <w:rsid w:val="007211CF"/>
    <w:rsid w:val="0072180E"/>
    <w:rsid w:val="0072393F"/>
    <w:rsid w:val="00726087"/>
    <w:rsid w:val="00727FA9"/>
    <w:rsid w:val="00730C99"/>
    <w:rsid w:val="007324BB"/>
    <w:rsid w:val="007326FC"/>
    <w:rsid w:val="00734139"/>
    <w:rsid w:val="0073607D"/>
    <w:rsid w:val="007365E4"/>
    <w:rsid w:val="00736780"/>
    <w:rsid w:val="00736AB3"/>
    <w:rsid w:val="007370A5"/>
    <w:rsid w:val="00741429"/>
    <w:rsid w:val="00741F3D"/>
    <w:rsid w:val="007425D9"/>
    <w:rsid w:val="00742C6E"/>
    <w:rsid w:val="00743726"/>
    <w:rsid w:val="007443BA"/>
    <w:rsid w:val="00745ADD"/>
    <w:rsid w:val="00746F20"/>
    <w:rsid w:val="00750F39"/>
    <w:rsid w:val="0075174D"/>
    <w:rsid w:val="007523AA"/>
    <w:rsid w:val="007543CD"/>
    <w:rsid w:val="007548DB"/>
    <w:rsid w:val="007558C6"/>
    <w:rsid w:val="007560D4"/>
    <w:rsid w:val="007562EC"/>
    <w:rsid w:val="00761222"/>
    <w:rsid w:val="007626FC"/>
    <w:rsid w:val="00763EE2"/>
    <w:rsid w:val="00763F1B"/>
    <w:rsid w:val="007667E2"/>
    <w:rsid w:val="00771779"/>
    <w:rsid w:val="00772EF1"/>
    <w:rsid w:val="00773349"/>
    <w:rsid w:val="00774E10"/>
    <w:rsid w:val="00775EBF"/>
    <w:rsid w:val="007768E6"/>
    <w:rsid w:val="00777472"/>
    <w:rsid w:val="0077750B"/>
    <w:rsid w:val="00777A98"/>
    <w:rsid w:val="00777B4D"/>
    <w:rsid w:val="0078061B"/>
    <w:rsid w:val="00781F82"/>
    <w:rsid w:val="00781FC2"/>
    <w:rsid w:val="00783921"/>
    <w:rsid w:val="007839CC"/>
    <w:rsid w:val="00785DCF"/>
    <w:rsid w:val="007864E7"/>
    <w:rsid w:val="00787C5F"/>
    <w:rsid w:val="00787DC2"/>
    <w:rsid w:val="00790146"/>
    <w:rsid w:val="00790870"/>
    <w:rsid w:val="00790C1D"/>
    <w:rsid w:val="00791C19"/>
    <w:rsid w:val="00791C4A"/>
    <w:rsid w:val="00791ED4"/>
    <w:rsid w:val="0079329A"/>
    <w:rsid w:val="00793470"/>
    <w:rsid w:val="00793919"/>
    <w:rsid w:val="00793A63"/>
    <w:rsid w:val="00794B88"/>
    <w:rsid w:val="00796F0B"/>
    <w:rsid w:val="00796FC7"/>
    <w:rsid w:val="007975CD"/>
    <w:rsid w:val="00797691"/>
    <w:rsid w:val="00797C91"/>
    <w:rsid w:val="007A003B"/>
    <w:rsid w:val="007A0C62"/>
    <w:rsid w:val="007A1914"/>
    <w:rsid w:val="007A2464"/>
    <w:rsid w:val="007A381B"/>
    <w:rsid w:val="007A3EAB"/>
    <w:rsid w:val="007A4177"/>
    <w:rsid w:val="007A46BA"/>
    <w:rsid w:val="007B040A"/>
    <w:rsid w:val="007B1374"/>
    <w:rsid w:val="007B1883"/>
    <w:rsid w:val="007B2A49"/>
    <w:rsid w:val="007B440F"/>
    <w:rsid w:val="007B695B"/>
    <w:rsid w:val="007B70C6"/>
    <w:rsid w:val="007C027C"/>
    <w:rsid w:val="007C0C45"/>
    <w:rsid w:val="007C279F"/>
    <w:rsid w:val="007C28EA"/>
    <w:rsid w:val="007C3BBA"/>
    <w:rsid w:val="007C4520"/>
    <w:rsid w:val="007C4B14"/>
    <w:rsid w:val="007C7376"/>
    <w:rsid w:val="007D0C30"/>
    <w:rsid w:val="007D10E8"/>
    <w:rsid w:val="007D1426"/>
    <w:rsid w:val="007D23C7"/>
    <w:rsid w:val="007D38A0"/>
    <w:rsid w:val="007D4B03"/>
    <w:rsid w:val="007E11AC"/>
    <w:rsid w:val="007E247E"/>
    <w:rsid w:val="007E2838"/>
    <w:rsid w:val="007E2A60"/>
    <w:rsid w:val="007E3B30"/>
    <w:rsid w:val="007E59E9"/>
    <w:rsid w:val="007E5B1F"/>
    <w:rsid w:val="007E69CA"/>
    <w:rsid w:val="007F0058"/>
    <w:rsid w:val="007F2A1F"/>
    <w:rsid w:val="007F3665"/>
    <w:rsid w:val="007F550D"/>
    <w:rsid w:val="007F5ABE"/>
    <w:rsid w:val="007F678A"/>
    <w:rsid w:val="007F684A"/>
    <w:rsid w:val="007F7014"/>
    <w:rsid w:val="007F71AD"/>
    <w:rsid w:val="007F7660"/>
    <w:rsid w:val="007F7BCE"/>
    <w:rsid w:val="007F7D3E"/>
    <w:rsid w:val="007F7D6B"/>
    <w:rsid w:val="007F7FDA"/>
    <w:rsid w:val="00801AC8"/>
    <w:rsid w:val="008020D3"/>
    <w:rsid w:val="008022C9"/>
    <w:rsid w:val="00802C2F"/>
    <w:rsid w:val="00802D08"/>
    <w:rsid w:val="008040F7"/>
    <w:rsid w:val="00804580"/>
    <w:rsid w:val="008049DD"/>
    <w:rsid w:val="00804D67"/>
    <w:rsid w:val="00806046"/>
    <w:rsid w:val="0080613B"/>
    <w:rsid w:val="00807283"/>
    <w:rsid w:val="008079F1"/>
    <w:rsid w:val="00810122"/>
    <w:rsid w:val="00810CB3"/>
    <w:rsid w:val="00810EAB"/>
    <w:rsid w:val="00811033"/>
    <w:rsid w:val="00811949"/>
    <w:rsid w:val="00811F88"/>
    <w:rsid w:val="00813B10"/>
    <w:rsid w:val="00813DE9"/>
    <w:rsid w:val="00816B14"/>
    <w:rsid w:val="00816FE7"/>
    <w:rsid w:val="0081761E"/>
    <w:rsid w:val="00817ADE"/>
    <w:rsid w:val="00820916"/>
    <w:rsid w:val="00820F1E"/>
    <w:rsid w:val="008230C6"/>
    <w:rsid w:val="008242D2"/>
    <w:rsid w:val="0082552F"/>
    <w:rsid w:val="00826446"/>
    <w:rsid w:val="00826E20"/>
    <w:rsid w:val="00826F16"/>
    <w:rsid w:val="00827042"/>
    <w:rsid w:val="0082707F"/>
    <w:rsid w:val="00830889"/>
    <w:rsid w:val="00831929"/>
    <w:rsid w:val="00832300"/>
    <w:rsid w:val="008337DE"/>
    <w:rsid w:val="00833C87"/>
    <w:rsid w:val="008347FD"/>
    <w:rsid w:val="00835186"/>
    <w:rsid w:val="00835C12"/>
    <w:rsid w:val="0083700F"/>
    <w:rsid w:val="00837C42"/>
    <w:rsid w:val="00840723"/>
    <w:rsid w:val="00841CFB"/>
    <w:rsid w:val="0084218C"/>
    <w:rsid w:val="00843169"/>
    <w:rsid w:val="00844486"/>
    <w:rsid w:val="008448AC"/>
    <w:rsid w:val="00844C44"/>
    <w:rsid w:val="008456BF"/>
    <w:rsid w:val="0084577D"/>
    <w:rsid w:val="0084741E"/>
    <w:rsid w:val="008502E3"/>
    <w:rsid w:val="00852C7B"/>
    <w:rsid w:val="0085602A"/>
    <w:rsid w:val="008562ED"/>
    <w:rsid w:val="00856A19"/>
    <w:rsid w:val="00857057"/>
    <w:rsid w:val="00857154"/>
    <w:rsid w:val="00860377"/>
    <w:rsid w:val="00860BBB"/>
    <w:rsid w:val="0086117A"/>
    <w:rsid w:val="00861D76"/>
    <w:rsid w:val="00862980"/>
    <w:rsid w:val="00863CA2"/>
    <w:rsid w:val="0086400C"/>
    <w:rsid w:val="00867732"/>
    <w:rsid w:val="0087103C"/>
    <w:rsid w:val="008710CB"/>
    <w:rsid w:val="00871100"/>
    <w:rsid w:val="0087287C"/>
    <w:rsid w:val="00875BE5"/>
    <w:rsid w:val="00876187"/>
    <w:rsid w:val="008809FE"/>
    <w:rsid w:val="008815D1"/>
    <w:rsid w:val="008831F1"/>
    <w:rsid w:val="0088369D"/>
    <w:rsid w:val="00883865"/>
    <w:rsid w:val="00883BB9"/>
    <w:rsid w:val="008840E6"/>
    <w:rsid w:val="008858A5"/>
    <w:rsid w:val="00885F53"/>
    <w:rsid w:val="0088605C"/>
    <w:rsid w:val="00886532"/>
    <w:rsid w:val="0088738A"/>
    <w:rsid w:val="00887580"/>
    <w:rsid w:val="008907E7"/>
    <w:rsid w:val="00891D1A"/>
    <w:rsid w:val="0089328F"/>
    <w:rsid w:val="00893B01"/>
    <w:rsid w:val="0089620C"/>
    <w:rsid w:val="0089662C"/>
    <w:rsid w:val="00897AF7"/>
    <w:rsid w:val="00897F38"/>
    <w:rsid w:val="008A039B"/>
    <w:rsid w:val="008A0AC3"/>
    <w:rsid w:val="008A0D47"/>
    <w:rsid w:val="008A3355"/>
    <w:rsid w:val="008A43E5"/>
    <w:rsid w:val="008A48B0"/>
    <w:rsid w:val="008A4EF3"/>
    <w:rsid w:val="008A5950"/>
    <w:rsid w:val="008A6260"/>
    <w:rsid w:val="008A6F07"/>
    <w:rsid w:val="008A7920"/>
    <w:rsid w:val="008A79DB"/>
    <w:rsid w:val="008B08CA"/>
    <w:rsid w:val="008B2DC2"/>
    <w:rsid w:val="008B3DF4"/>
    <w:rsid w:val="008B4A45"/>
    <w:rsid w:val="008B4AAB"/>
    <w:rsid w:val="008B6966"/>
    <w:rsid w:val="008B794E"/>
    <w:rsid w:val="008B79B1"/>
    <w:rsid w:val="008B7BED"/>
    <w:rsid w:val="008C0070"/>
    <w:rsid w:val="008C051E"/>
    <w:rsid w:val="008C5475"/>
    <w:rsid w:val="008C67D7"/>
    <w:rsid w:val="008C7274"/>
    <w:rsid w:val="008C7375"/>
    <w:rsid w:val="008C7658"/>
    <w:rsid w:val="008C7A56"/>
    <w:rsid w:val="008D064C"/>
    <w:rsid w:val="008D5603"/>
    <w:rsid w:val="008D68FD"/>
    <w:rsid w:val="008D7F3A"/>
    <w:rsid w:val="008E0019"/>
    <w:rsid w:val="008E083E"/>
    <w:rsid w:val="008E14A4"/>
    <w:rsid w:val="008E1843"/>
    <w:rsid w:val="008E2683"/>
    <w:rsid w:val="008E38C7"/>
    <w:rsid w:val="008E3BCD"/>
    <w:rsid w:val="008E43BA"/>
    <w:rsid w:val="008E4BA3"/>
    <w:rsid w:val="008E51B7"/>
    <w:rsid w:val="008E69DD"/>
    <w:rsid w:val="008E6AB3"/>
    <w:rsid w:val="008F057B"/>
    <w:rsid w:val="008F09F9"/>
    <w:rsid w:val="008F1093"/>
    <w:rsid w:val="008F5A1B"/>
    <w:rsid w:val="008F66F4"/>
    <w:rsid w:val="008F6B35"/>
    <w:rsid w:val="008F7B5A"/>
    <w:rsid w:val="008F7BB9"/>
    <w:rsid w:val="00900E49"/>
    <w:rsid w:val="009018FA"/>
    <w:rsid w:val="00902AE3"/>
    <w:rsid w:val="009033E7"/>
    <w:rsid w:val="00905A2F"/>
    <w:rsid w:val="00912920"/>
    <w:rsid w:val="00912E70"/>
    <w:rsid w:val="0091366C"/>
    <w:rsid w:val="009147F4"/>
    <w:rsid w:val="00914DF0"/>
    <w:rsid w:val="0091577F"/>
    <w:rsid w:val="009171B4"/>
    <w:rsid w:val="00917532"/>
    <w:rsid w:val="00921119"/>
    <w:rsid w:val="0092218C"/>
    <w:rsid w:val="00922816"/>
    <w:rsid w:val="009228EC"/>
    <w:rsid w:val="0092523C"/>
    <w:rsid w:val="009313E1"/>
    <w:rsid w:val="00935038"/>
    <w:rsid w:val="00940BA4"/>
    <w:rsid w:val="00940C83"/>
    <w:rsid w:val="009425F5"/>
    <w:rsid w:val="00943E3A"/>
    <w:rsid w:val="00946D00"/>
    <w:rsid w:val="00947FFA"/>
    <w:rsid w:val="0095326A"/>
    <w:rsid w:val="00955E10"/>
    <w:rsid w:val="009568D0"/>
    <w:rsid w:val="00956BF1"/>
    <w:rsid w:val="00957A7C"/>
    <w:rsid w:val="00963271"/>
    <w:rsid w:val="00963F20"/>
    <w:rsid w:val="00964252"/>
    <w:rsid w:val="00964C57"/>
    <w:rsid w:val="00966623"/>
    <w:rsid w:val="0096722A"/>
    <w:rsid w:val="009714E3"/>
    <w:rsid w:val="00972388"/>
    <w:rsid w:val="0097379C"/>
    <w:rsid w:val="00974828"/>
    <w:rsid w:val="00975F08"/>
    <w:rsid w:val="00975F22"/>
    <w:rsid w:val="0097629C"/>
    <w:rsid w:val="0097632B"/>
    <w:rsid w:val="00980269"/>
    <w:rsid w:val="009827C8"/>
    <w:rsid w:val="0098362B"/>
    <w:rsid w:val="00983D95"/>
    <w:rsid w:val="00986BA1"/>
    <w:rsid w:val="00987343"/>
    <w:rsid w:val="00987FA8"/>
    <w:rsid w:val="009919BA"/>
    <w:rsid w:val="00992A7D"/>
    <w:rsid w:val="00992B9E"/>
    <w:rsid w:val="0099305F"/>
    <w:rsid w:val="00993956"/>
    <w:rsid w:val="00996D69"/>
    <w:rsid w:val="00996DC4"/>
    <w:rsid w:val="009A0007"/>
    <w:rsid w:val="009A02DC"/>
    <w:rsid w:val="009A1949"/>
    <w:rsid w:val="009A1C87"/>
    <w:rsid w:val="009A1EE3"/>
    <w:rsid w:val="009A28DB"/>
    <w:rsid w:val="009A6151"/>
    <w:rsid w:val="009A7365"/>
    <w:rsid w:val="009A7CB1"/>
    <w:rsid w:val="009B0E04"/>
    <w:rsid w:val="009B1777"/>
    <w:rsid w:val="009B1EAB"/>
    <w:rsid w:val="009B1ECE"/>
    <w:rsid w:val="009B43F3"/>
    <w:rsid w:val="009B5C6D"/>
    <w:rsid w:val="009B735D"/>
    <w:rsid w:val="009B744C"/>
    <w:rsid w:val="009C2281"/>
    <w:rsid w:val="009C26C7"/>
    <w:rsid w:val="009C457C"/>
    <w:rsid w:val="009C69FD"/>
    <w:rsid w:val="009C74CA"/>
    <w:rsid w:val="009D0460"/>
    <w:rsid w:val="009D16B1"/>
    <w:rsid w:val="009D3C97"/>
    <w:rsid w:val="009D4F3F"/>
    <w:rsid w:val="009D5912"/>
    <w:rsid w:val="009E157B"/>
    <w:rsid w:val="009E1668"/>
    <w:rsid w:val="009E2F82"/>
    <w:rsid w:val="009E5146"/>
    <w:rsid w:val="009E63EE"/>
    <w:rsid w:val="009F0B0F"/>
    <w:rsid w:val="009F115C"/>
    <w:rsid w:val="009F2DF3"/>
    <w:rsid w:val="009F3801"/>
    <w:rsid w:val="009F51FF"/>
    <w:rsid w:val="009F59F5"/>
    <w:rsid w:val="009F74EB"/>
    <w:rsid w:val="00A00AE9"/>
    <w:rsid w:val="00A03D3A"/>
    <w:rsid w:val="00A04321"/>
    <w:rsid w:val="00A05648"/>
    <w:rsid w:val="00A06827"/>
    <w:rsid w:val="00A06C9D"/>
    <w:rsid w:val="00A06D6E"/>
    <w:rsid w:val="00A0740A"/>
    <w:rsid w:val="00A07766"/>
    <w:rsid w:val="00A07F66"/>
    <w:rsid w:val="00A11679"/>
    <w:rsid w:val="00A11E43"/>
    <w:rsid w:val="00A163E4"/>
    <w:rsid w:val="00A176F1"/>
    <w:rsid w:val="00A20714"/>
    <w:rsid w:val="00A20F0A"/>
    <w:rsid w:val="00A21D3F"/>
    <w:rsid w:val="00A22919"/>
    <w:rsid w:val="00A231A0"/>
    <w:rsid w:val="00A2338B"/>
    <w:rsid w:val="00A23867"/>
    <w:rsid w:val="00A238A9"/>
    <w:rsid w:val="00A23A4B"/>
    <w:rsid w:val="00A26F18"/>
    <w:rsid w:val="00A27583"/>
    <w:rsid w:val="00A27CBC"/>
    <w:rsid w:val="00A30A20"/>
    <w:rsid w:val="00A30AA4"/>
    <w:rsid w:val="00A331E8"/>
    <w:rsid w:val="00A34809"/>
    <w:rsid w:val="00A34A51"/>
    <w:rsid w:val="00A34B53"/>
    <w:rsid w:val="00A3521E"/>
    <w:rsid w:val="00A362A4"/>
    <w:rsid w:val="00A36365"/>
    <w:rsid w:val="00A4230E"/>
    <w:rsid w:val="00A46A89"/>
    <w:rsid w:val="00A46E61"/>
    <w:rsid w:val="00A50042"/>
    <w:rsid w:val="00A503EC"/>
    <w:rsid w:val="00A528FF"/>
    <w:rsid w:val="00A52C2E"/>
    <w:rsid w:val="00A54C7B"/>
    <w:rsid w:val="00A55858"/>
    <w:rsid w:val="00A55ABE"/>
    <w:rsid w:val="00A56A7D"/>
    <w:rsid w:val="00A60132"/>
    <w:rsid w:val="00A63220"/>
    <w:rsid w:val="00A645A9"/>
    <w:rsid w:val="00A655AD"/>
    <w:rsid w:val="00A70FED"/>
    <w:rsid w:val="00A71B18"/>
    <w:rsid w:val="00A74724"/>
    <w:rsid w:val="00A7514E"/>
    <w:rsid w:val="00A767ED"/>
    <w:rsid w:val="00A76FC5"/>
    <w:rsid w:val="00A77968"/>
    <w:rsid w:val="00A81345"/>
    <w:rsid w:val="00A822E3"/>
    <w:rsid w:val="00A831C7"/>
    <w:rsid w:val="00A8364C"/>
    <w:rsid w:val="00A83F0C"/>
    <w:rsid w:val="00A8411F"/>
    <w:rsid w:val="00A8517F"/>
    <w:rsid w:val="00A86912"/>
    <w:rsid w:val="00A87DD3"/>
    <w:rsid w:val="00A9307D"/>
    <w:rsid w:val="00A931C9"/>
    <w:rsid w:val="00A9379E"/>
    <w:rsid w:val="00A94F75"/>
    <w:rsid w:val="00A97432"/>
    <w:rsid w:val="00AA17EA"/>
    <w:rsid w:val="00AA1B1F"/>
    <w:rsid w:val="00AA34F8"/>
    <w:rsid w:val="00AA41DA"/>
    <w:rsid w:val="00AA4BC6"/>
    <w:rsid w:val="00AA6F4A"/>
    <w:rsid w:val="00AB27F9"/>
    <w:rsid w:val="00AB2AD5"/>
    <w:rsid w:val="00AB2E61"/>
    <w:rsid w:val="00AB3158"/>
    <w:rsid w:val="00AB3D62"/>
    <w:rsid w:val="00AB4401"/>
    <w:rsid w:val="00AB6368"/>
    <w:rsid w:val="00AB7068"/>
    <w:rsid w:val="00AB7E92"/>
    <w:rsid w:val="00AB7F72"/>
    <w:rsid w:val="00AC0132"/>
    <w:rsid w:val="00AC2320"/>
    <w:rsid w:val="00AC29BF"/>
    <w:rsid w:val="00AC4194"/>
    <w:rsid w:val="00AC5256"/>
    <w:rsid w:val="00AC55F0"/>
    <w:rsid w:val="00AC5D07"/>
    <w:rsid w:val="00AC66E3"/>
    <w:rsid w:val="00AD0B76"/>
    <w:rsid w:val="00AD0C84"/>
    <w:rsid w:val="00AD367C"/>
    <w:rsid w:val="00AD422E"/>
    <w:rsid w:val="00AD47AC"/>
    <w:rsid w:val="00AD628E"/>
    <w:rsid w:val="00AD63AB"/>
    <w:rsid w:val="00AD7EB0"/>
    <w:rsid w:val="00AE2147"/>
    <w:rsid w:val="00AE25C3"/>
    <w:rsid w:val="00AE2A83"/>
    <w:rsid w:val="00AE67C7"/>
    <w:rsid w:val="00AE74CC"/>
    <w:rsid w:val="00AF0B17"/>
    <w:rsid w:val="00AF2055"/>
    <w:rsid w:val="00AF22D1"/>
    <w:rsid w:val="00AF3D2D"/>
    <w:rsid w:val="00AF45CA"/>
    <w:rsid w:val="00AF4C9B"/>
    <w:rsid w:val="00AF50DD"/>
    <w:rsid w:val="00AF6A72"/>
    <w:rsid w:val="00B00BA3"/>
    <w:rsid w:val="00B0258F"/>
    <w:rsid w:val="00B02C83"/>
    <w:rsid w:val="00B04858"/>
    <w:rsid w:val="00B04F68"/>
    <w:rsid w:val="00B0511A"/>
    <w:rsid w:val="00B05752"/>
    <w:rsid w:val="00B1066B"/>
    <w:rsid w:val="00B11BCF"/>
    <w:rsid w:val="00B12219"/>
    <w:rsid w:val="00B133B2"/>
    <w:rsid w:val="00B136B7"/>
    <w:rsid w:val="00B14E5D"/>
    <w:rsid w:val="00B15892"/>
    <w:rsid w:val="00B15A60"/>
    <w:rsid w:val="00B17CCB"/>
    <w:rsid w:val="00B2209C"/>
    <w:rsid w:val="00B23579"/>
    <w:rsid w:val="00B236DC"/>
    <w:rsid w:val="00B23A1B"/>
    <w:rsid w:val="00B24641"/>
    <w:rsid w:val="00B256A5"/>
    <w:rsid w:val="00B3079C"/>
    <w:rsid w:val="00B31EDA"/>
    <w:rsid w:val="00B322C3"/>
    <w:rsid w:val="00B33BF6"/>
    <w:rsid w:val="00B34E9A"/>
    <w:rsid w:val="00B361E3"/>
    <w:rsid w:val="00B36E43"/>
    <w:rsid w:val="00B40CA0"/>
    <w:rsid w:val="00B40F83"/>
    <w:rsid w:val="00B42F8E"/>
    <w:rsid w:val="00B44A7F"/>
    <w:rsid w:val="00B44E7B"/>
    <w:rsid w:val="00B454AD"/>
    <w:rsid w:val="00B475BD"/>
    <w:rsid w:val="00B51E97"/>
    <w:rsid w:val="00B5345E"/>
    <w:rsid w:val="00B53855"/>
    <w:rsid w:val="00B5561A"/>
    <w:rsid w:val="00B57D81"/>
    <w:rsid w:val="00B63297"/>
    <w:rsid w:val="00B64545"/>
    <w:rsid w:val="00B64847"/>
    <w:rsid w:val="00B66025"/>
    <w:rsid w:val="00B667AE"/>
    <w:rsid w:val="00B66DE3"/>
    <w:rsid w:val="00B67116"/>
    <w:rsid w:val="00B67638"/>
    <w:rsid w:val="00B70471"/>
    <w:rsid w:val="00B71747"/>
    <w:rsid w:val="00B723AE"/>
    <w:rsid w:val="00B7240F"/>
    <w:rsid w:val="00B72729"/>
    <w:rsid w:val="00B747B9"/>
    <w:rsid w:val="00B74AE3"/>
    <w:rsid w:val="00B770DB"/>
    <w:rsid w:val="00B802CC"/>
    <w:rsid w:val="00B809AF"/>
    <w:rsid w:val="00B81118"/>
    <w:rsid w:val="00B85750"/>
    <w:rsid w:val="00B864A8"/>
    <w:rsid w:val="00B87121"/>
    <w:rsid w:val="00B87C6D"/>
    <w:rsid w:val="00B90325"/>
    <w:rsid w:val="00B90B5F"/>
    <w:rsid w:val="00B92239"/>
    <w:rsid w:val="00B92961"/>
    <w:rsid w:val="00B9429B"/>
    <w:rsid w:val="00B95069"/>
    <w:rsid w:val="00B95B5F"/>
    <w:rsid w:val="00B961F9"/>
    <w:rsid w:val="00B96C34"/>
    <w:rsid w:val="00BA0B5D"/>
    <w:rsid w:val="00BA174E"/>
    <w:rsid w:val="00BA1CB8"/>
    <w:rsid w:val="00BA2C14"/>
    <w:rsid w:val="00BA3B65"/>
    <w:rsid w:val="00BA430C"/>
    <w:rsid w:val="00BA6361"/>
    <w:rsid w:val="00BA652C"/>
    <w:rsid w:val="00BA797A"/>
    <w:rsid w:val="00BA7F73"/>
    <w:rsid w:val="00BB0824"/>
    <w:rsid w:val="00BB0C02"/>
    <w:rsid w:val="00BB1AAD"/>
    <w:rsid w:val="00BB1DD3"/>
    <w:rsid w:val="00BB2E8E"/>
    <w:rsid w:val="00BB3060"/>
    <w:rsid w:val="00BB5AD5"/>
    <w:rsid w:val="00BB7B33"/>
    <w:rsid w:val="00BC0184"/>
    <w:rsid w:val="00BC07CE"/>
    <w:rsid w:val="00BC081B"/>
    <w:rsid w:val="00BC0E3D"/>
    <w:rsid w:val="00BC1985"/>
    <w:rsid w:val="00BC5D89"/>
    <w:rsid w:val="00BC6CA4"/>
    <w:rsid w:val="00BC7286"/>
    <w:rsid w:val="00BC7FA8"/>
    <w:rsid w:val="00BD0ED6"/>
    <w:rsid w:val="00BD14B7"/>
    <w:rsid w:val="00BD1B0C"/>
    <w:rsid w:val="00BD20DD"/>
    <w:rsid w:val="00BD29A9"/>
    <w:rsid w:val="00BD2CDD"/>
    <w:rsid w:val="00BD3A4E"/>
    <w:rsid w:val="00BD4DF8"/>
    <w:rsid w:val="00BD54C3"/>
    <w:rsid w:val="00BD7CB1"/>
    <w:rsid w:val="00BE0BBC"/>
    <w:rsid w:val="00BE0D15"/>
    <w:rsid w:val="00BE0E3B"/>
    <w:rsid w:val="00BE1321"/>
    <w:rsid w:val="00BE2E1A"/>
    <w:rsid w:val="00BE3D49"/>
    <w:rsid w:val="00BE46F9"/>
    <w:rsid w:val="00BE52F0"/>
    <w:rsid w:val="00BE7992"/>
    <w:rsid w:val="00BE7B1A"/>
    <w:rsid w:val="00BF02DB"/>
    <w:rsid w:val="00BF06E8"/>
    <w:rsid w:val="00BF10B1"/>
    <w:rsid w:val="00BF22C7"/>
    <w:rsid w:val="00BF5298"/>
    <w:rsid w:val="00BF660A"/>
    <w:rsid w:val="00BF750B"/>
    <w:rsid w:val="00BF78F3"/>
    <w:rsid w:val="00BF7AA8"/>
    <w:rsid w:val="00BF7B71"/>
    <w:rsid w:val="00C0071E"/>
    <w:rsid w:val="00C01D68"/>
    <w:rsid w:val="00C0271D"/>
    <w:rsid w:val="00C03F5F"/>
    <w:rsid w:val="00C054B4"/>
    <w:rsid w:val="00C06C57"/>
    <w:rsid w:val="00C1240C"/>
    <w:rsid w:val="00C129A5"/>
    <w:rsid w:val="00C147DD"/>
    <w:rsid w:val="00C15666"/>
    <w:rsid w:val="00C1611C"/>
    <w:rsid w:val="00C161EC"/>
    <w:rsid w:val="00C1768D"/>
    <w:rsid w:val="00C22FDD"/>
    <w:rsid w:val="00C24957"/>
    <w:rsid w:val="00C25E6D"/>
    <w:rsid w:val="00C26C59"/>
    <w:rsid w:val="00C27A83"/>
    <w:rsid w:val="00C31DAF"/>
    <w:rsid w:val="00C31F1E"/>
    <w:rsid w:val="00C323C2"/>
    <w:rsid w:val="00C32A7B"/>
    <w:rsid w:val="00C33085"/>
    <w:rsid w:val="00C340A7"/>
    <w:rsid w:val="00C34606"/>
    <w:rsid w:val="00C350BE"/>
    <w:rsid w:val="00C356A7"/>
    <w:rsid w:val="00C40D5B"/>
    <w:rsid w:val="00C40DA2"/>
    <w:rsid w:val="00C40EE9"/>
    <w:rsid w:val="00C41A1B"/>
    <w:rsid w:val="00C42B4A"/>
    <w:rsid w:val="00C42CFE"/>
    <w:rsid w:val="00C432A5"/>
    <w:rsid w:val="00C43D7D"/>
    <w:rsid w:val="00C4420F"/>
    <w:rsid w:val="00C44823"/>
    <w:rsid w:val="00C45087"/>
    <w:rsid w:val="00C45C6F"/>
    <w:rsid w:val="00C45F4A"/>
    <w:rsid w:val="00C46A8E"/>
    <w:rsid w:val="00C5051B"/>
    <w:rsid w:val="00C521F1"/>
    <w:rsid w:val="00C5239D"/>
    <w:rsid w:val="00C530EA"/>
    <w:rsid w:val="00C5343E"/>
    <w:rsid w:val="00C53DA5"/>
    <w:rsid w:val="00C5424D"/>
    <w:rsid w:val="00C548C0"/>
    <w:rsid w:val="00C561E5"/>
    <w:rsid w:val="00C60AA3"/>
    <w:rsid w:val="00C60ED6"/>
    <w:rsid w:val="00C629FA"/>
    <w:rsid w:val="00C62B7B"/>
    <w:rsid w:val="00C66002"/>
    <w:rsid w:val="00C674A4"/>
    <w:rsid w:val="00C675A6"/>
    <w:rsid w:val="00C67AD3"/>
    <w:rsid w:val="00C67B23"/>
    <w:rsid w:val="00C707C8"/>
    <w:rsid w:val="00C707E0"/>
    <w:rsid w:val="00C70C74"/>
    <w:rsid w:val="00C719CA"/>
    <w:rsid w:val="00C73192"/>
    <w:rsid w:val="00C7332B"/>
    <w:rsid w:val="00C745C4"/>
    <w:rsid w:val="00C74B76"/>
    <w:rsid w:val="00C74F91"/>
    <w:rsid w:val="00C76019"/>
    <w:rsid w:val="00C76F34"/>
    <w:rsid w:val="00C80576"/>
    <w:rsid w:val="00C831F0"/>
    <w:rsid w:val="00C83667"/>
    <w:rsid w:val="00C84F4E"/>
    <w:rsid w:val="00C87A4D"/>
    <w:rsid w:val="00C90629"/>
    <w:rsid w:val="00C90BC8"/>
    <w:rsid w:val="00C928F6"/>
    <w:rsid w:val="00C92974"/>
    <w:rsid w:val="00C93438"/>
    <w:rsid w:val="00C937AB"/>
    <w:rsid w:val="00C93C6C"/>
    <w:rsid w:val="00C93E3E"/>
    <w:rsid w:val="00C93FA2"/>
    <w:rsid w:val="00C95AEA"/>
    <w:rsid w:val="00C9642D"/>
    <w:rsid w:val="00C96BDC"/>
    <w:rsid w:val="00C96C14"/>
    <w:rsid w:val="00C97D53"/>
    <w:rsid w:val="00CA0ED8"/>
    <w:rsid w:val="00CA10D6"/>
    <w:rsid w:val="00CA2F61"/>
    <w:rsid w:val="00CA44FC"/>
    <w:rsid w:val="00CA480E"/>
    <w:rsid w:val="00CA4B82"/>
    <w:rsid w:val="00CA5771"/>
    <w:rsid w:val="00CA5F5B"/>
    <w:rsid w:val="00CA6673"/>
    <w:rsid w:val="00CA6C98"/>
    <w:rsid w:val="00CA6FE7"/>
    <w:rsid w:val="00CA7928"/>
    <w:rsid w:val="00CB123F"/>
    <w:rsid w:val="00CB1DA4"/>
    <w:rsid w:val="00CB2F03"/>
    <w:rsid w:val="00CB3724"/>
    <w:rsid w:val="00CB4602"/>
    <w:rsid w:val="00CB4986"/>
    <w:rsid w:val="00CC107C"/>
    <w:rsid w:val="00CC2333"/>
    <w:rsid w:val="00CC50AA"/>
    <w:rsid w:val="00CC5354"/>
    <w:rsid w:val="00CC540B"/>
    <w:rsid w:val="00CC56CD"/>
    <w:rsid w:val="00CD2E2C"/>
    <w:rsid w:val="00CD2F42"/>
    <w:rsid w:val="00CD3747"/>
    <w:rsid w:val="00CD37E4"/>
    <w:rsid w:val="00CD459C"/>
    <w:rsid w:val="00CD4D24"/>
    <w:rsid w:val="00CD5DD0"/>
    <w:rsid w:val="00CD7397"/>
    <w:rsid w:val="00CE0739"/>
    <w:rsid w:val="00CE28F0"/>
    <w:rsid w:val="00CE2CCF"/>
    <w:rsid w:val="00CE3E86"/>
    <w:rsid w:val="00CE45C5"/>
    <w:rsid w:val="00CE540A"/>
    <w:rsid w:val="00CE6244"/>
    <w:rsid w:val="00CE7433"/>
    <w:rsid w:val="00CE79E0"/>
    <w:rsid w:val="00CF0781"/>
    <w:rsid w:val="00CF1261"/>
    <w:rsid w:val="00CF13EE"/>
    <w:rsid w:val="00CF145F"/>
    <w:rsid w:val="00CF16C5"/>
    <w:rsid w:val="00CF20E9"/>
    <w:rsid w:val="00CF25B6"/>
    <w:rsid w:val="00CF271A"/>
    <w:rsid w:val="00CF34CD"/>
    <w:rsid w:val="00CF3A5E"/>
    <w:rsid w:val="00CF70B1"/>
    <w:rsid w:val="00D00E4A"/>
    <w:rsid w:val="00D01219"/>
    <w:rsid w:val="00D01824"/>
    <w:rsid w:val="00D02D68"/>
    <w:rsid w:val="00D06CCC"/>
    <w:rsid w:val="00D074E6"/>
    <w:rsid w:val="00D07A20"/>
    <w:rsid w:val="00D110E1"/>
    <w:rsid w:val="00D11CE7"/>
    <w:rsid w:val="00D11E65"/>
    <w:rsid w:val="00D121AA"/>
    <w:rsid w:val="00D1250E"/>
    <w:rsid w:val="00D13828"/>
    <w:rsid w:val="00D14BD7"/>
    <w:rsid w:val="00D15690"/>
    <w:rsid w:val="00D163E4"/>
    <w:rsid w:val="00D17569"/>
    <w:rsid w:val="00D1765E"/>
    <w:rsid w:val="00D17967"/>
    <w:rsid w:val="00D214CF"/>
    <w:rsid w:val="00D2311C"/>
    <w:rsid w:val="00D25217"/>
    <w:rsid w:val="00D256B2"/>
    <w:rsid w:val="00D27811"/>
    <w:rsid w:val="00D27B1E"/>
    <w:rsid w:val="00D27ED4"/>
    <w:rsid w:val="00D31309"/>
    <w:rsid w:val="00D32625"/>
    <w:rsid w:val="00D32880"/>
    <w:rsid w:val="00D33033"/>
    <w:rsid w:val="00D33AD9"/>
    <w:rsid w:val="00D357F2"/>
    <w:rsid w:val="00D363FA"/>
    <w:rsid w:val="00D3660D"/>
    <w:rsid w:val="00D37F8E"/>
    <w:rsid w:val="00D400E8"/>
    <w:rsid w:val="00D4082E"/>
    <w:rsid w:val="00D430C7"/>
    <w:rsid w:val="00D43674"/>
    <w:rsid w:val="00D463AF"/>
    <w:rsid w:val="00D46FE0"/>
    <w:rsid w:val="00D47924"/>
    <w:rsid w:val="00D47AFA"/>
    <w:rsid w:val="00D47E63"/>
    <w:rsid w:val="00D5059C"/>
    <w:rsid w:val="00D5098B"/>
    <w:rsid w:val="00D50A45"/>
    <w:rsid w:val="00D51C55"/>
    <w:rsid w:val="00D51D76"/>
    <w:rsid w:val="00D54FCE"/>
    <w:rsid w:val="00D555CF"/>
    <w:rsid w:val="00D55924"/>
    <w:rsid w:val="00D55EE6"/>
    <w:rsid w:val="00D57942"/>
    <w:rsid w:val="00D60046"/>
    <w:rsid w:val="00D60526"/>
    <w:rsid w:val="00D60B7D"/>
    <w:rsid w:val="00D62380"/>
    <w:rsid w:val="00D62D3D"/>
    <w:rsid w:val="00D66592"/>
    <w:rsid w:val="00D66E5E"/>
    <w:rsid w:val="00D67C21"/>
    <w:rsid w:val="00D67F13"/>
    <w:rsid w:val="00D70100"/>
    <w:rsid w:val="00D70F45"/>
    <w:rsid w:val="00D71019"/>
    <w:rsid w:val="00D711F0"/>
    <w:rsid w:val="00D720AB"/>
    <w:rsid w:val="00D7237D"/>
    <w:rsid w:val="00D7245D"/>
    <w:rsid w:val="00D72D1D"/>
    <w:rsid w:val="00D7316D"/>
    <w:rsid w:val="00D73263"/>
    <w:rsid w:val="00D7487A"/>
    <w:rsid w:val="00D75853"/>
    <w:rsid w:val="00D76C5D"/>
    <w:rsid w:val="00D8084B"/>
    <w:rsid w:val="00D824DB"/>
    <w:rsid w:val="00D82809"/>
    <w:rsid w:val="00D83E52"/>
    <w:rsid w:val="00D840DF"/>
    <w:rsid w:val="00D848BB"/>
    <w:rsid w:val="00D87DC0"/>
    <w:rsid w:val="00D90709"/>
    <w:rsid w:val="00D91181"/>
    <w:rsid w:val="00D91697"/>
    <w:rsid w:val="00D91D70"/>
    <w:rsid w:val="00D92ACB"/>
    <w:rsid w:val="00D92EAE"/>
    <w:rsid w:val="00D92EB6"/>
    <w:rsid w:val="00D940EA"/>
    <w:rsid w:val="00D95874"/>
    <w:rsid w:val="00D95A0A"/>
    <w:rsid w:val="00D96C60"/>
    <w:rsid w:val="00DA4D4C"/>
    <w:rsid w:val="00DA659D"/>
    <w:rsid w:val="00DB0218"/>
    <w:rsid w:val="00DB039C"/>
    <w:rsid w:val="00DB0780"/>
    <w:rsid w:val="00DB0E99"/>
    <w:rsid w:val="00DB0F98"/>
    <w:rsid w:val="00DB135E"/>
    <w:rsid w:val="00DB17B1"/>
    <w:rsid w:val="00DB1B3E"/>
    <w:rsid w:val="00DB1D3C"/>
    <w:rsid w:val="00DB2439"/>
    <w:rsid w:val="00DB498E"/>
    <w:rsid w:val="00DB4DEC"/>
    <w:rsid w:val="00DB572E"/>
    <w:rsid w:val="00DB5EE5"/>
    <w:rsid w:val="00DB6586"/>
    <w:rsid w:val="00DB750A"/>
    <w:rsid w:val="00DC14F7"/>
    <w:rsid w:val="00DC152D"/>
    <w:rsid w:val="00DC3A4B"/>
    <w:rsid w:val="00DC3B8C"/>
    <w:rsid w:val="00DC47DC"/>
    <w:rsid w:val="00DC73EC"/>
    <w:rsid w:val="00DC79C7"/>
    <w:rsid w:val="00DD109B"/>
    <w:rsid w:val="00DD189E"/>
    <w:rsid w:val="00DD2D6A"/>
    <w:rsid w:val="00DD3618"/>
    <w:rsid w:val="00DD6BA6"/>
    <w:rsid w:val="00DD7D2D"/>
    <w:rsid w:val="00DE0914"/>
    <w:rsid w:val="00DE097B"/>
    <w:rsid w:val="00DE20BD"/>
    <w:rsid w:val="00DE4068"/>
    <w:rsid w:val="00DE442D"/>
    <w:rsid w:val="00DE4BA7"/>
    <w:rsid w:val="00DE642E"/>
    <w:rsid w:val="00DF05D3"/>
    <w:rsid w:val="00DF067D"/>
    <w:rsid w:val="00DF0CF6"/>
    <w:rsid w:val="00DF12F9"/>
    <w:rsid w:val="00DF4227"/>
    <w:rsid w:val="00DF4A1B"/>
    <w:rsid w:val="00DF4ED3"/>
    <w:rsid w:val="00DF5711"/>
    <w:rsid w:val="00DF585B"/>
    <w:rsid w:val="00DF68D8"/>
    <w:rsid w:val="00DF6E59"/>
    <w:rsid w:val="00DF747D"/>
    <w:rsid w:val="00E0051F"/>
    <w:rsid w:val="00E00CBC"/>
    <w:rsid w:val="00E02233"/>
    <w:rsid w:val="00E04825"/>
    <w:rsid w:val="00E121C8"/>
    <w:rsid w:val="00E12450"/>
    <w:rsid w:val="00E13ACB"/>
    <w:rsid w:val="00E142D0"/>
    <w:rsid w:val="00E1524F"/>
    <w:rsid w:val="00E1702F"/>
    <w:rsid w:val="00E21F00"/>
    <w:rsid w:val="00E22DBC"/>
    <w:rsid w:val="00E240DE"/>
    <w:rsid w:val="00E2585D"/>
    <w:rsid w:val="00E26E53"/>
    <w:rsid w:val="00E27574"/>
    <w:rsid w:val="00E30D2C"/>
    <w:rsid w:val="00E31306"/>
    <w:rsid w:val="00E31A54"/>
    <w:rsid w:val="00E31D9B"/>
    <w:rsid w:val="00E32C76"/>
    <w:rsid w:val="00E3352A"/>
    <w:rsid w:val="00E34429"/>
    <w:rsid w:val="00E34DEE"/>
    <w:rsid w:val="00E413AD"/>
    <w:rsid w:val="00E42577"/>
    <w:rsid w:val="00E43D56"/>
    <w:rsid w:val="00E446A0"/>
    <w:rsid w:val="00E461DC"/>
    <w:rsid w:val="00E47E4F"/>
    <w:rsid w:val="00E50E35"/>
    <w:rsid w:val="00E50F8F"/>
    <w:rsid w:val="00E5344A"/>
    <w:rsid w:val="00E53C69"/>
    <w:rsid w:val="00E54389"/>
    <w:rsid w:val="00E54C9A"/>
    <w:rsid w:val="00E55503"/>
    <w:rsid w:val="00E55932"/>
    <w:rsid w:val="00E57CC2"/>
    <w:rsid w:val="00E60E3E"/>
    <w:rsid w:val="00E6100C"/>
    <w:rsid w:val="00E6138D"/>
    <w:rsid w:val="00E61A7B"/>
    <w:rsid w:val="00E636B8"/>
    <w:rsid w:val="00E650D1"/>
    <w:rsid w:val="00E6540B"/>
    <w:rsid w:val="00E65844"/>
    <w:rsid w:val="00E65F77"/>
    <w:rsid w:val="00E671D8"/>
    <w:rsid w:val="00E673FE"/>
    <w:rsid w:val="00E6775F"/>
    <w:rsid w:val="00E70434"/>
    <w:rsid w:val="00E70F9A"/>
    <w:rsid w:val="00E7301C"/>
    <w:rsid w:val="00E733BF"/>
    <w:rsid w:val="00E73462"/>
    <w:rsid w:val="00E737C5"/>
    <w:rsid w:val="00E7383E"/>
    <w:rsid w:val="00E74736"/>
    <w:rsid w:val="00E74A8C"/>
    <w:rsid w:val="00E74C36"/>
    <w:rsid w:val="00E81293"/>
    <w:rsid w:val="00E83286"/>
    <w:rsid w:val="00E837A4"/>
    <w:rsid w:val="00E854C7"/>
    <w:rsid w:val="00E8680C"/>
    <w:rsid w:val="00E86AB3"/>
    <w:rsid w:val="00E873AB"/>
    <w:rsid w:val="00E8794E"/>
    <w:rsid w:val="00E90E28"/>
    <w:rsid w:val="00E91A91"/>
    <w:rsid w:val="00E934E2"/>
    <w:rsid w:val="00E9375A"/>
    <w:rsid w:val="00E94E22"/>
    <w:rsid w:val="00E979D9"/>
    <w:rsid w:val="00E97C4F"/>
    <w:rsid w:val="00EA1124"/>
    <w:rsid w:val="00EA4BC4"/>
    <w:rsid w:val="00EA66A6"/>
    <w:rsid w:val="00EB1436"/>
    <w:rsid w:val="00EB2441"/>
    <w:rsid w:val="00EB2BB0"/>
    <w:rsid w:val="00EB320C"/>
    <w:rsid w:val="00EB394D"/>
    <w:rsid w:val="00EB6180"/>
    <w:rsid w:val="00EB72E9"/>
    <w:rsid w:val="00EC1C74"/>
    <w:rsid w:val="00EC21F8"/>
    <w:rsid w:val="00EC2214"/>
    <w:rsid w:val="00EC291D"/>
    <w:rsid w:val="00EC4056"/>
    <w:rsid w:val="00EC4FCB"/>
    <w:rsid w:val="00EC57E6"/>
    <w:rsid w:val="00EC6C93"/>
    <w:rsid w:val="00ED2FF7"/>
    <w:rsid w:val="00ED4CAB"/>
    <w:rsid w:val="00ED598E"/>
    <w:rsid w:val="00ED643A"/>
    <w:rsid w:val="00ED64DE"/>
    <w:rsid w:val="00EE0794"/>
    <w:rsid w:val="00EE305C"/>
    <w:rsid w:val="00EE331E"/>
    <w:rsid w:val="00EE3AAA"/>
    <w:rsid w:val="00EE4426"/>
    <w:rsid w:val="00EE61C2"/>
    <w:rsid w:val="00EE6A8D"/>
    <w:rsid w:val="00EF0160"/>
    <w:rsid w:val="00EF1012"/>
    <w:rsid w:val="00EF29C6"/>
    <w:rsid w:val="00EF2DF2"/>
    <w:rsid w:val="00EF3B77"/>
    <w:rsid w:val="00EF637B"/>
    <w:rsid w:val="00EF6404"/>
    <w:rsid w:val="00EF6507"/>
    <w:rsid w:val="00F01405"/>
    <w:rsid w:val="00F03B95"/>
    <w:rsid w:val="00F04AFB"/>
    <w:rsid w:val="00F05062"/>
    <w:rsid w:val="00F07143"/>
    <w:rsid w:val="00F07232"/>
    <w:rsid w:val="00F073E3"/>
    <w:rsid w:val="00F07C80"/>
    <w:rsid w:val="00F11CD0"/>
    <w:rsid w:val="00F1241E"/>
    <w:rsid w:val="00F1327A"/>
    <w:rsid w:val="00F13ADB"/>
    <w:rsid w:val="00F14695"/>
    <w:rsid w:val="00F150F0"/>
    <w:rsid w:val="00F16FF1"/>
    <w:rsid w:val="00F21B08"/>
    <w:rsid w:val="00F228BD"/>
    <w:rsid w:val="00F231C9"/>
    <w:rsid w:val="00F236A7"/>
    <w:rsid w:val="00F23CFD"/>
    <w:rsid w:val="00F242BD"/>
    <w:rsid w:val="00F24A96"/>
    <w:rsid w:val="00F25230"/>
    <w:rsid w:val="00F25AD9"/>
    <w:rsid w:val="00F2652A"/>
    <w:rsid w:val="00F318B7"/>
    <w:rsid w:val="00F31A00"/>
    <w:rsid w:val="00F35683"/>
    <w:rsid w:val="00F35CD7"/>
    <w:rsid w:val="00F424A2"/>
    <w:rsid w:val="00F424A3"/>
    <w:rsid w:val="00F42729"/>
    <w:rsid w:val="00F42B47"/>
    <w:rsid w:val="00F42DAC"/>
    <w:rsid w:val="00F4329A"/>
    <w:rsid w:val="00F44D3F"/>
    <w:rsid w:val="00F46811"/>
    <w:rsid w:val="00F501AB"/>
    <w:rsid w:val="00F509B0"/>
    <w:rsid w:val="00F5227B"/>
    <w:rsid w:val="00F52EA8"/>
    <w:rsid w:val="00F52F75"/>
    <w:rsid w:val="00F532FC"/>
    <w:rsid w:val="00F53FF8"/>
    <w:rsid w:val="00F5520B"/>
    <w:rsid w:val="00F556D2"/>
    <w:rsid w:val="00F55764"/>
    <w:rsid w:val="00F56EAE"/>
    <w:rsid w:val="00F57504"/>
    <w:rsid w:val="00F57678"/>
    <w:rsid w:val="00F60819"/>
    <w:rsid w:val="00F646DD"/>
    <w:rsid w:val="00F659BC"/>
    <w:rsid w:val="00F65DD7"/>
    <w:rsid w:val="00F66156"/>
    <w:rsid w:val="00F662F6"/>
    <w:rsid w:val="00F71FAD"/>
    <w:rsid w:val="00F741E2"/>
    <w:rsid w:val="00F74A6E"/>
    <w:rsid w:val="00F765AD"/>
    <w:rsid w:val="00F768C8"/>
    <w:rsid w:val="00F76AEA"/>
    <w:rsid w:val="00F76DB9"/>
    <w:rsid w:val="00F833D0"/>
    <w:rsid w:val="00F83E36"/>
    <w:rsid w:val="00F8630B"/>
    <w:rsid w:val="00F86A43"/>
    <w:rsid w:val="00F875E3"/>
    <w:rsid w:val="00F878A3"/>
    <w:rsid w:val="00F9182D"/>
    <w:rsid w:val="00F93CF8"/>
    <w:rsid w:val="00F93F05"/>
    <w:rsid w:val="00F93FF1"/>
    <w:rsid w:val="00F945AA"/>
    <w:rsid w:val="00F9595D"/>
    <w:rsid w:val="00F96148"/>
    <w:rsid w:val="00F964CB"/>
    <w:rsid w:val="00F96943"/>
    <w:rsid w:val="00F97847"/>
    <w:rsid w:val="00F979B5"/>
    <w:rsid w:val="00FA05AE"/>
    <w:rsid w:val="00FA1340"/>
    <w:rsid w:val="00FA1718"/>
    <w:rsid w:val="00FA55F7"/>
    <w:rsid w:val="00FA6271"/>
    <w:rsid w:val="00FA776F"/>
    <w:rsid w:val="00FB23D2"/>
    <w:rsid w:val="00FB25EC"/>
    <w:rsid w:val="00FB2BBD"/>
    <w:rsid w:val="00FB38F7"/>
    <w:rsid w:val="00FB47FD"/>
    <w:rsid w:val="00FB5A1F"/>
    <w:rsid w:val="00FB662E"/>
    <w:rsid w:val="00FB7A62"/>
    <w:rsid w:val="00FC1880"/>
    <w:rsid w:val="00FC2BC6"/>
    <w:rsid w:val="00FC3B4F"/>
    <w:rsid w:val="00FC4973"/>
    <w:rsid w:val="00FC4C88"/>
    <w:rsid w:val="00FC6B67"/>
    <w:rsid w:val="00FC74AE"/>
    <w:rsid w:val="00FD0376"/>
    <w:rsid w:val="00FD05A4"/>
    <w:rsid w:val="00FD0E05"/>
    <w:rsid w:val="00FD20F3"/>
    <w:rsid w:val="00FD2C52"/>
    <w:rsid w:val="00FD39DF"/>
    <w:rsid w:val="00FD413F"/>
    <w:rsid w:val="00FD473F"/>
    <w:rsid w:val="00FD483E"/>
    <w:rsid w:val="00FD7226"/>
    <w:rsid w:val="00FD7902"/>
    <w:rsid w:val="00FE1DB5"/>
    <w:rsid w:val="00FE1DF4"/>
    <w:rsid w:val="00FE23AF"/>
    <w:rsid w:val="00FE2AD2"/>
    <w:rsid w:val="00FE2C36"/>
    <w:rsid w:val="00FE3EFD"/>
    <w:rsid w:val="00FE49DE"/>
    <w:rsid w:val="00FE4BAF"/>
    <w:rsid w:val="00FE52A1"/>
    <w:rsid w:val="00FE73AD"/>
    <w:rsid w:val="00FE76FC"/>
    <w:rsid w:val="00FF0EEA"/>
    <w:rsid w:val="00FF19BF"/>
    <w:rsid w:val="00FF3873"/>
    <w:rsid w:val="00FF3CC9"/>
    <w:rsid w:val="00FF4C49"/>
    <w:rsid w:val="00FF558E"/>
    <w:rsid w:val="00FF7E20"/>
    <w:rsid w:val="0D6D44DB"/>
    <w:rsid w:val="11757920"/>
    <w:rsid w:val="1AE44EA5"/>
    <w:rsid w:val="2D367A3A"/>
    <w:rsid w:val="4B4615A0"/>
    <w:rsid w:val="56FE4308"/>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BC634"/>
  <w15:chartTrackingRefBased/>
  <w15:docId w15:val="{1E600928-5934-4A9C-96A0-1E339D1B7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21"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2B0"/>
    <w:pPr>
      <w:spacing w:before="120" w:after="120"/>
    </w:pPr>
    <w:rPr>
      <w:rFonts w:ascii="Segoe UI" w:hAnsi="Segoe UI"/>
      <w:sz w:val="20"/>
    </w:rPr>
  </w:style>
  <w:style w:type="paragraph" w:styleId="Heading1">
    <w:name w:val="heading 1"/>
    <w:aliases w:val="H1,h1,Part"/>
    <w:basedOn w:val="Normal"/>
    <w:next w:val="L1-Step-QS"/>
    <w:link w:val="Heading1Char"/>
    <w:uiPriority w:val="21"/>
    <w:locked/>
    <w:rsid w:val="006112B0"/>
    <w:pPr>
      <w:keepNext/>
      <w:numPr>
        <w:numId w:val="10"/>
      </w:numPr>
      <w:tabs>
        <w:tab w:val="clear" w:pos="1710"/>
        <w:tab w:val="num" w:pos="720"/>
      </w:tabs>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9"/>
    <w:qFormat/>
    <w:rsid w:val="006112B0"/>
    <w:pPr>
      <w:keepNext/>
      <w:numPr>
        <w:ilvl w:val="1"/>
        <w:numId w:val="10"/>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6112B0"/>
    <w:pPr>
      <w:keepNext/>
      <w:numPr>
        <w:ilvl w:val="2"/>
        <w:numId w:val="10"/>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6112B0"/>
    <w:pPr>
      <w:keepNext/>
      <w:keepLines/>
      <w:numPr>
        <w:ilvl w:val="3"/>
        <w:numId w:val="10"/>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6112B0"/>
    <w:pPr>
      <w:keepNext/>
      <w:keepLines/>
      <w:numPr>
        <w:ilvl w:val="4"/>
        <w:numId w:val="10"/>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6112B0"/>
    <w:pPr>
      <w:keepNext/>
      <w:keepLines/>
      <w:numPr>
        <w:ilvl w:val="5"/>
        <w:numId w:val="10"/>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6112B0"/>
    <w:pPr>
      <w:keepNext/>
      <w:keepLines/>
      <w:numPr>
        <w:ilvl w:val="6"/>
        <w:numId w:val="10"/>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6112B0"/>
    <w:pPr>
      <w:keepNext/>
      <w:keepLines/>
      <w:numPr>
        <w:ilvl w:val="7"/>
        <w:numId w:val="10"/>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6112B0"/>
    <w:pPr>
      <w:keepNext/>
      <w:keepLines/>
      <w:numPr>
        <w:ilvl w:val="8"/>
        <w:numId w:val="10"/>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6112B0"/>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6112B0"/>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6112B0"/>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6112B0"/>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6112B0"/>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6112B0"/>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6112B0"/>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6112B0"/>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6112B0"/>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semiHidden/>
    <w:rsid w:val="006112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11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611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6112B0"/>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6112B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6112B0"/>
    <w:rPr>
      <w:rFonts w:ascii="Segoe UI" w:hAnsi="Segoe UI"/>
      <w:i/>
      <w:iCs/>
      <w:color w:val="404040" w:themeColor="text1" w:themeTint="BF"/>
      <w:sz w:val="20"/>
    </w:rPr>
  </w:style>
  <w:style w:type="paragraph" w:styleId="ListParagraph">
    <w:name w:val="List Paragraph"/>
    <w:basedOn w:val="Normal"/>
    <w:link w:val="ListParagraphChar"/>
    <w:qFormat/>
    <w:rsid w:val="006112B0"/>
    <w:pPr>
      <w:ind w:left="720"/>
      <w:contextualSpacing/>
    </w:pPr>
  </w:style>
  <w:style w:type="character" w:styleId="IntenseEmphasis">
    <w:name w:val="Intense Emphasis"/>
    <w:basedOn w:val="DefaultParagraphFont"/>
    <w:uiPriority w:val="21"/>
    <w:semiHidden/>
    <w:rsid w:val="006112B0"/>
    <w:rPr>
      <w:i/>
      <w:iCs/>
      <w:color w:val="0F4761" w:themeColor="accent1" w:themeShade="BF"/>
    </w:rPr>
  </w:style>
  <w:style w:type="paragraph" w:styleId="IntenseQuote">
    <w:name w:val="Intense Quote"/>
    <w:basedOn w:val="Normal"/>
    <w:next w:val="Normal"/>
    <w:link w:val="IntenseQuoteChar"/>
    <w:uiPriority w:val="30"/>
    <w:semiHidden/>
    <w:rsid w:val="00611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6112B0"/>
    <w:rPr>
      <w:rFonts w:ascii="Segoe UI" w:hAnsi="Segoe UI"/>
      <w:i/>
      <w:iCs/>
      <w:color w:val="0F4761" w:themeColor="accent1" w:themeShade="BF"/>
      <w:sz w:val="20"/>
    </w:rPr>
  </w:style>
  <w:style w:type="character" w:styleId="IntenseReference">
    <w:name w:val="Intense Reference"/>
    <w:basedOn w:val="DefaultParagraphFont"/>
    <w:uiPriority w:val="32"/>
    <w:semiHidden/>
    <w:rsid w:val="006112B0"/>
    <w:rPr>
      <w:b/>
      <w:bCs/>
      <w:smallCaps/>
      <w:color w:val="0F4761" w:themeColor="accent1" w:themeShade="BF"/>
      <w:spacing w:val="5"/>
    </w:rPr>
  </w:style>
  <w:style w:type="table" w:styleId="TableGrid">
    <w:name w:val="Table Grid"/>
    <w:basedOn w:val="TableNormal"/>
    <w:uiPriority w:val="39"/>
    <w:rsid w:val="006112B0"/>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6112B0"/>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6112B0"/>
    <w:pPr>
      <w:numPr>
        <w:numId w:val="3"/>
      </w:numPr>
      <w:tabs>
        <w:tab w:val="clear" w:pos="720"/>
        <w:tab w:val="num" w:pos="305"/>
      </w:tabs>
      <w:ind w:left="309" w:hanging="274"/>
    </w:pPr>
  </w:style>
  <w:style w:type="paragraph" w:customStyle="1" w:styleId="H1-QS">
    <w:name w:val="H1-QS"/>
    <w:basedOn w:val="Heading1"/>
    <w:next w:val="L1-Step-QS"/>
    <w:link w:val="H1-QSChar"/>
    <w:autoRedefine/>
    <w:uiPriority w:val="5"/>
    <w:qFormat/>
    <w:rsid w:val="00704B07"/>
    <w:rPr>
      <w:sz w:val="24"/>
    </w:rPr>
  </w:style>
  <w:style w:type="paragraph" w:customStyle="1" w:styleId="H2-QS">
    <w:name w:val="H2-QS"/>
    <w:basedOn w:val="Heading2"/>
    <w:next w:val="L2-Step-QS"/>
    <w:link w:val="H2-QSChar"/>
    <w:uiPriority w:val="29"/>
    <w:qFormat/>
    <w:rsid w:val="006112B0"/>
    <w:rPr>
      <w:sz w:val="22"/>
    </w:rPr>
  </w:style>
  <w:style w:type="paragraph" w:customStyle="1" w:styleId="TableTxt-QS">
    <w:name w:val="TableTxt-QS"/>
    <w:link w:val="TableTxt-QSChar"/>
    <w:uiPriority w:val="3"/>
    <w:qFormat/>
    <w:rsid w:val="006112B0"/>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6112B0"/>
    <w:pPr>
      <w:numPr>
        <w:numId w:val="11"/>
      </w:numPr>
      <w:ind w:left="360"/>
    </w:pPr>
  </w:style>
  <w:style w:type="character" w:styleId="UnresolvedMention">
    <w:name w:val="Unresolved Mention"/>
    <w:basedOn w:val="DefaultParagraphFont"/>
    <w:uiPriority w:val="99"/>
    <w:semiHidden/>
    <w:unhideWhenUsed/>
    <w:rsid w:val="006112B0"/>
    <w:rPr>
      <w:color w:val="605E5C"/>
      <w:shd w:val="clear" w:color="auto" w:fill="E1DFDD"/>
    </w:rPr>
  </w:style>
  <w:style w:type="paragraph" w:customStyle="1" w:styleId="BodyBulletLIst">
    <w:name w:val="BodyBulletLIst"/>
    <w:uiPriority w:val="3"/>
    <w:semiHidden/>
    <w:qFormat/>
    <w:rsid w:val="006112B0"/>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6112B0"/>
  </w:style>
  <w:style w:type="paragraph" w:customStyle="1" w:styleId="TableHeader-QS">
    <w:name w:val="TableHeader-QS"/>
    <w:basedOn w:val="Normal"/>
    <w:uiPriority w:val="7"/>
    <w:qFormat/>
    <w:rsid w:val="006112B0"/>
    <w:pPr>
      <w:keepNext/>
      <w:spacing w:before="20" w:after="20"/>
      <w:jc w:val="center"/>
    </w:pPr>
    <w:rPr>
      <w:rFonts w:cs="Segoe UI"/>
      <w:b/>
      <w:bCs/>
      <w:szCs w:val="20"/>
    </w:rPr>
  </w:style>
  <w:style w:type="paragraph" w:customStyle="1" w:styleId="TableTxt-num-QS">
    <w:name w:val="TableTxt-num-QS"/>
    <w:basedOn w:val="TableTxt-alpha-QS"/>
    <w:uiPriority w:val="17"/>
    <w:qFormat/>
    <w:rsid w:val="006112B0"/>
    <w:pPr>
      <w:numPr>
        <w:numId w:val="12"/>
      </w:numPr>
    </w:pPr>
  </w:style>
  <w:style w:type="paragraph" w:customStyle="1" w:styleId="TableTxt-Bullet2-QS">
    <w:name w:val="TableTxt-Bullet(2)-QS"/>
    <w:basedOn w:val="TableTxt-Bullet-QS"/>
    <w:uiPriority w:val="14"/>
    <w:qFormat/>
    <w:rsid w:val="006112B0"/>
    <w:pPr>
      <w:numPr>
        <w:numId w:val="13"/>
      </w:numPr>
    </w:pPr>
  </w:style>
  <w:style w:type="paragraph" w:customStyle="1" w:styleId="H1-Txt-QS">
    <w:name w:val="H1-Txt-QS"/>
    <w:basedOn w:val="H1-QS"/>
    <w:uiPriority w:val="1"/>
    <w:semiHidden/>
    <w:unhideWhenUsed/>
    <w:rsid w:val="006112B0"/>
    <w:pPr>
      <w:keepNext w:val="0"/>
      <w:numPr>
        <w:numId w:val="0"/>
      </w:numPr>
      <w:spacing w:before="120" w:after="120"/>
    </w:pPr>
    <w:rPr>
      <w:b w:val="0"/>
      <w:sz w:val="20"/>
    </w:rPr>
  </w:style>
  <w:style w:type="paragraph" w:styleId="Header">
    <w:name w:val="header"/>
    <w:basedOn w:val="Normal"/>
    <w:link w:val="HeaderChar"/>
    <w:uiPriority w:val="99"/>
    <w:unhideWhenUsed/>
    <w:rsid w:val="006112B0"/>
    <w:pPr>
      <w:tabs>
        <w:tab w:val="center" w:pos="4680"/>
        <w:tab w:val="right" w:pos="9360"/>
      </w:tabs>
      <w:spacing w:after="0"/>
    </w:pPr>
  </w:style>
  <w:style w:type="character" w:customStyle="1" w:styleId="HeaderChar">
    <w:name w:val="Header Char"/>
    <w:basedOn w:val="DefaultParagraphFont"/>
    <w:link w:val="Header"/>
    <w:uiPriority w:val="99"/>
    <w:rsid w:val="006112B0"/>
    <w:rPr>
      <w:rFonts w:ascii="Segoe UI" w:hAnsi="Segoe UI"/>
      <w:sz w:val="20"/>
    </w:rPr>
  </w:style>
  <w:style w:type="paragraph" w:styleId="Footer">
    <w:name w:val="footer"/>
    <w:basedOn w:val="Normal"/>
    <w:link w:val="FooterChar"/>
    <w:uiPriority w:val="99"/>
    <w:unhideWhenUsed/>
    <w:rsid w:val="006112B0"/>
    <w:pPr>
      <w:tabs>
        <w:tab w:val="center" w:pos="4680"/>
        <w:tab w:val="right" w:pos="9360"/>
      </w:tabs>
      <w:spacing w:after="0"/>
    </w:pPr>
  </w:style>
  <w:style w:type="character" w:customStyle="1" w:styleId="FooterChar">
    <w:name w:val="Footer Char"/>
    <w:basedOn w:val="DefaultParagraphFont"/>
    <w:link w:val="Footer"/>
    <w:uiPriority w:val="99"/>
    <w:rsid w:val="006112B0"/>
    <w:rPr>
      <w:rFonts w:ascii="Segoe UI" w:hAnsi="Segoe UI"/>
      <w:sz w:val="20"/>
    </w:rPr>
  </w:style>
  <w:style w:type="paragraph" w:customStyle="1" w:styleId="QS-NOTE-Style">
    <w:name w:val="QS-NOTE-Style"/>
    <w:next w:val="Normal"/>
    <w:semiHidden/>
    <w:rsid w:val="006112B0"/>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6112B0"/>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112B0"/>
    <w:pPr>
      <w:numPr>
        <w:numId w:val="0"/>
      </w:numPr>
      <w:spacing w:afterLines="60" w:after="144"/>
      <w:ind w:left="1080" w:hanging="720"/>
    </w:pPr>
  </w:style>
  <w:style w:type="paragraph" w:styleId="Revision">
    <w:name w:val="Revision"/>
    <w:hidden/>
    <w:uiPriority w:val="99"/>
    <w:semiHidden/>
    <w:rsid w:val="006112B0"/>
  </w:style>
  <w:style w:type="paragraph" w:styleId="TOCHeading">
    <w:name w:val="TOC Heading"/>
    <w:basedOn w:val="Heading1"/>
    <w:next w:val="Normal"/>
    <w:uiPriority w:val="46"/>
    <w:qFormat/>
    <w:rsid w:val="006112B0"/>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6112B0"/>
    <w:rPr>
      <w:color w:val="467886" w:themeColor="hyperlink"/>
      <w:u w:val="single"/>
    </w:rPr>
  </w:style>
  <w:style w:type="character" w:customStyle="1" w:styleId="BodyTxt-QSChar">
    <w:name w:val="BodyTxt-QS Char"/>
    <w:basedOn w:val="DefaultParagraphFont"/>
    <w:link w:val="BodyTxt-QS"/>
    <w:uiPriority w:val="2"/>
    <w:rsid w:val="006112B0"/>
    <w:rPr>
      <w:rFonts w:ascii="Segoe UI" w:hAnsi="Segoe UI" w:cs="Segoe UI"/>
      <w:kern w:val="0"/>
      <w:sz w:val="20"/>
      <w:szCs w:val="20"/>
      <w14:ligatures w14:val="none"/>
    </w:rPr>
  </w:style>
  <w:style w:type="paragraph" w:customStyle="1" w:styleId="CaptionFigure-QS">
    <w:name w:val="Caption/Figure-QS"/>
    <w:basedOn w:val="CaptionTable-QS"/>
    <w:next w:val="Normal"/>
    <w:uiPriority w:val="10"/>
    <w:qFormat/>
    <w:rsid w:val="006112B0"/>
    <w:pPr>
      <w:keepNext w:val="0"/>
      <w:spacing w:before="60"/>
    </w:pPr>
    <w:rPr>
      <w:rFonts w:cs="Segoe UI"/>
    </w:rPr>
  </w:style>
  <w:style w:type="paragraph" w:customStyle="1" w:styleId="H0-QSNotinTOC">
    <w:name w:val="H0-QS (Not in TOC)"/>
    <w:basedOn w:val="H0-QS"/>
    <w:qFormat/>
    <w:rsid w:val="006112B0"/>
  </w:style>
  <w:style w:type="paragraph" w:styleId="Caption">
    <w:name w:val="caption"/>
    <w:next w:val="Normal"/>
    <w:uiPriority w:val="35"/>
    <w:semiHidden/>
    <w:qFormat/>
    <w:rsid w:val="006112B0"/>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6112B0"/>
    <w:rPr>
      <w:sz w:val="16"/>
      <w:szCs w:val="16"/>
    </w:rPr>
  </w:style>
  <w:style w:type="paragraph" w:styleId="CommentText">
    <w:name w:val="annotation text"/>
    <w:basedOn w:val="Normal"/>
    <w:link w:val="CommentTextChar"/>
    <w:uiPriority w:val="99"/>
    <w:unhideWhenUsed/>
    <w:rsid w:val="006112B0"/>
    <w:rPr>
      <w:szCs w:val="20"/>
    </w:rPr>
  </w:style>
  <w:style w:type="character" w:customStyle="1" w:styleId="CommentTextChar">
    <w:name w:val="Comment Text Char"/>
    <w:basedOn w:val="DefaultParagraphFont"/>
    <w:link w:val="CommentText"/>
    <w:uiPriority w:val="99"/>
    <w:rsid w:val="006112B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6112B0"/>
    <w:rPr>
      <w:b/>
      <w:bCs/>
    </w:rPr>
  </w:style>
  <w:style w:type="character" w:customStyle="1" w:styleId="CommentSubjectChar">
    <w:name w:val="Comment Subject Char"/>
    <w:basedOn w:val="CommentTextChar"/>
    <w:link w:val="CommentSubject"/>
    <w:uiPriority w:val="99"/>
    <w:semiHidden/>
    <w:rsid w:val="006112B0"/>
    <w:rPr>
      <w:rFonts w:ascii="Segoe UI" w:hAnsi="Segoe UI"/>
      <w:b/>
      <w:bCs/>
      <w:sz w:val="20"/>
      <w:szCs w:val="20"/>
    </w:rPr>
  </w:style>
  <w:style w:type="table" w:styleId="PlainTable2">
    <w:name w:val="Plain Table 2"/>
    <w:basedOn w:val="TableNormal"/>
    <w:uiPriority w:val="42"/>
    <w:rsid w:val="006112B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6112B0"/>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6112B0"/>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6112B0"/>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6112B0"/>
    <w:rPr>
      <w:rFonts w:ascii="Segoe UI" w:hAnsi="Segoe UI" w:cs="Segoe UI"/>
      <w:b/>
      <w:bCs/>
      <w:noProof/>
      <w:kern w:val="0"/>
      <w:sz w:val="20"/>
      <w:szCs w:val="28"/>
      <w14:ligatures w14:val="none"/>
    </w:rPr>
  </w:style>
  <w:style w:type="paragraph" w:styleId="TOC2">
    <w:name w:val="toc 2"/>
    <w:basedOn w:val="Normal"/>
    <w:next w:val="Normal"/>
    <w:autoRedefine/>
    <w:uiPriority w:val="39"/>
    <w:rsid w:val="006112B0"/>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6112B0"/>
    <w:pPr>
      <w:spacing w:after="100"/>
      <w:ind w:left="400"/>
    </w:pPr>
    <w:rPr>
      <w:rFonts w:cs="Arial"/>
      <w:szCs w:val="20"/>
    </w:rPr>
  </w:style>
  <w:style w:type="paragraph" w:customStyle="1" w:styleId="H0-QS">
    <w:name w:val="H0-QS"/>
    <w:basedOn w:val="Normal"/>
    <w:next w:val="BodyTxt-QS"/>
    <w:link w:val="H0-QSChar"/>
    <w:uiPriority w:val="1"/>
    <w:qFormat/>
    <w:rsid w:val="006112B0"/>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6112B0"/>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6112B0"/>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6112B0"/>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6112B0"/>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704B07"/>
    <w:rPr>
      <w:rFonts w:ascii="Segoe UI" w:eastAsia="Times New Roman" w:hAnsi="Segoe UI" w:cs="Segoe UI"/>
      <w:b/>
      <w:bCs/>
      <w:kern w:val="32"/>
      <w14:ligatures w14:val="none"/>
    </w:rPr>
  </w:style>
  <w:style w:type="character" w:customStyle="1" w:styleId="H2-QSChar">
    <w:name w:val="H2-QS Char"/>
    <w:basedOn w:val="H1-QSChar"/>
    <w:link w:val="H2-QS"/>
    <w:uiPriority w:val="29"/>
    <w:rsid w:val="006112B0"/>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6112B0"/>
    <w:pPr>
      <w:numPr>
        <w:numId w:val="2"/>
      </w:numPr>
      <w:spacing w:before="120" w:after="120"/>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6112B0"/>
    <w:pPr>
      <w:numPr>
        <w:ilvl w:val="1"/>
        <w:numId w:val="3"/>
      </w:numPr>
      <w:spacing w:before="120" w:after="120"/>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6112B0"/>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6112B0"/>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6112B0"/>
    <w:rPr>
      <w:color w:val="96607D" w:themeColor="followedHyperlink"/>
      <w:u w:val="single"/>
    </w:rPr>
  </w:style>
  <w:style w:type="paragraph" w:customStyle="1" w:styleId="L1-Step-QS">
    <w:name w:val="L1-Step#-QS"/>
    <w:basedOn w:val="Heading2"/>
    <w:uiPriority w:val="19"/>
    <w:rsid w:val="006112B0"/>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6112B0"/>
    <w:pPr>
      <w:keepNext w:val="0"/>
      <w:tabs>
        <w:tab w:val="clear" w:pos="1530"/>
        <w:tab w:val="num" w:pos="720"/>
      </w:tabs>
      <w:spacing w:before="120" w:after="120"/>
    </w:pPr>
    <w:rPr>
      <w:rFonts w:cs="Segoe UI"/>
      <w:b w:val="0"/>
      <w:sz w:val="20"/>
      <w:szCs w:val="22"/>
    </w:rPr>
  </w:style>
  <w:style w:type="paragraph" w:customStyle="1" w:styleId="L1-alpha-QS">
    <w:name w:val="L1-alpha-QS"/>
    <w:basedOn w:val="Normal"/>
    <w:uiPriority w:val="23"/>
    <w:rsid w:val="006112B0"/>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6112B0"/>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6112B0"/>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6112B0"/>
    <w:pPr>
      <w:keepLines/>
      <w:numPr>
        <w:ilvl w:val="1"/>
        <w:numId w:val="8"/>
      </w:numPr>
      <w:tabs>
        <w:tab w:val="left" w:pos="1800"/>
        <w:tab w:val="left" w:pos="2250"/>
      </w:tabs>
    </w:pPr>
    <w:rPr>
      <w:rFonts w:eastAsia="Times New Roman" w:cs="Segoe UI"/>
      <w:kern w:val="0"/>
      <w:szCs w:val="20"/>
      <w14:ligatures w14:val="none"/>
    </w:rPr>
  </w:style>
  <w:style w:type="character" w:styleId="PageNumber">
    <w:name w:val="page number"/>
    <w:basedOn w:val="DefaultParagraphFont"/>
    <w:uiPriority w:val="99"/>
    <w:unhideWhenUsed/>
    <w:rsid w:val="006112B0"/>
  </w:style>
  <w:style w:type="paragraph" w:customStyle="1" w:styleId="L1-num-QS">
    <w:name w:val="L1-num-QS"/>
    <w:basedOn w:val="Normal"/>
    <w:uiPriority w:val="26"/>
    <w:rsid w:val="006112B0"/>
    <w:pPr>
      <w:keepLines/>
      <w:numPr>
        <w:numId w:val="23"/>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6112B0"/>
    <w:pPr>
      <w:keepLines/>
      <w:numPr>
        <w:numId w:val="7"/>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6112B0"/>
    <w:pPr>
      <w:keepLines/>
      <w:numPr>
        <w:ilvl w:val="2"/>
        <w:numId w:val="8"/>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6112B0"/>
    <w:pPr>
      <w:keepLines/>
      <w:numPr>
        <w:numId w:val="9"/>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6112B0"/>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6112B0"/>
    <w:pPr>
      <w:numPr>
        <w:numId w:val="16"/>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6112B0"/>
    <w:rPr>
      <w:i/>
      <w:iCs/>
      <w:color w:val="404040" w:themeColor="text1" w:themeTint="BF"/>
    </w:rPr>
  </w:style>
  <w:style w:type="paragraph" w:customStyle="1" w:styleId="TableTxt-Bullet3-QS">
    <w:name w:val="TableTxt-Bullet(3)-QS"/>
    <w:basedOn w:val="BodyTxt-Bullet3-QS"/>
    <w:uiPriority w:val="14"/>
    <w:qFormat/>
    <w:rsid w:val="006112B0"/>
    <w:pPr>
      <w:tabs>
        <w:tab w:val="clear" w:pos="1800"/>
        <w:tab w:val="left" w:pos="1118"/>
      </w:tabs>
      <w:ind w:left="1118"/>
    </w:pPr>
  </w:style>
  <w:style w:type="paragraph" w:customStyle="1" w:styleId="TableTxt-alpha-Bullet-QS">
    <w:name w:val="TableTxt-alpha-Bullet-QS"/>
    <w:basedOn w:val="ListParagraph"/>
    <w:uiPriority w:val="16"/>
    <w:qFormat/>
    <w:rsid w:val="006112B0"/>
    <w:pPr>
      <w:numPr>
        <w:numId w:val="17"/>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6112B0"/>
    <w:pPr>
      <w:numPr>
        <w:numId w:val="14"/>
      </w:numPr>
    </w:pPr>
    <w:rPr>
      <w:rFonts w:cs="Times New Roman"/>
      <w:kern w:val="0"/>
      <w:szCs w:val="20"/>
      <w14:ligatures w14:val="none"/>
    </w:rPr>
  </w:style>
  <w:style w:type="paragraph" w:customStyle="1" w:styleId="L2-alpha-Bullet-QS">
    <w:name w:val="L2-alpha-Bullet-QS"/>
    <w:basedOn w:val="ListParagraph"/>
    <w:uiPriority w:val="35"/>
    <w:qFormat/>
    <w:rsid w:val="006112B0"/>
    <w:pPr>
      <w:numPr>
        <w:numId w:val="19"/>
      </w:numPr>
      <w:ind w:left="2160"/>
      <w:contextualSpacing w:val="0"/>
    </w:pPr>
  </w:style>
  <w:style w:type="paragraph" w:customStyle="1" w:styleId="L2-num-Bullet-QS">
    <w:name w:val="L2-num-Bullet-QS"/>
    <w:basedOn w:val="ListParagraph"/>
    <w:uiPriority w:val="36"/>
    <w:qFormat/>
    <w:rsid w:val="006112B0"/>
    <w:pPr>
      <w:numPr>
        <w:numId w:val="20"/>
      </w:numPr>
      <w:ind w:left="2520"/>
      <w:contextualSpacing w:val="0"/>
    </w:pPr>
  </w:style>
  <w:style w:type="paragraph" w:customStyle="1" w:styleId="L1-alpha-Bullet-QS">
    <w:name w:val="L1-alpha-Bullet-QS"/>
    <w:basedOn w:val="ListParagraph"/>
    <w:uiPriority w:val="24"/>
    <w:qFormat/>
    <w:rsid w:val="006112B0"/>
    <w:pPr>
      <w:numPr>
        <w:numId w:val="18"/>
      </w:numPr>
      <w:ind w:left="1440"/>
    </w:pPr>
  </w:style>
  <w:style w:type="paragraph" w:customStyle="1" w:styleId="L1-num-Bullet-QS">
    <w:name w:val="L1-num-Bullet-QS"/>
    <w:basedOn w:val="ListParagraph"/>
    <w:uiPriority w:val="27"/>
    <w:qFormat/>
    <w:rsid w:val="006112B0"/>
    <w:pPr>
      <w:numPr>
        <w:numId w:val="15"/>
      </w:numPr>
      <w:ind w:left="1800"/>
    </w:pPr>
  </w:style>
  <w:style w:type="paragraph" w:customStyle="1" w:styleId="H2-SA-QS">
    <w:name w:val="H2-S/A#-QS"/>
    <w:basedOn w:val="Heading3"/>
    <w:uiPriority w:val="29"/>
    <w:qFormat/>
    <w:rsid w:val="006112B0"/>
    <w:pPr>
      <w:keepNext w:val="0"/>
      <w:tabs>
        <w:tab w:val="clear" w:pos="1530"/>
        <w:tab w:val="left" w:pos="0"/>
      </w:tabs>
      <w:spacing w:before="120" w:after="120"/>
      <w:ind w:left="0" w:firstLine="0"/>
    </w:pPr>
    <w:rPr>
      <w:b w:val="0"/>
    </w:rPr>
  </w:style>
  <w:style w:type="paragraph" w:customStyle="1" w:styleId="Normal000">
    <w:name w:val="Normal0/0"/>
    <w:basedOn w:val="Normal"/>
    <w:rsid w:val="006112B0"/>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6112B0"/>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6112B0"/>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6112B0"/>
    <w:pPr>
      <w:numPr>
        <w:numId w:val="21"/>
      </w:numPr>
    </w:pPr>
  </w:style>
  <w:style w:type="character" w:customStyle="1" w:styleId="H0-BodyTxt-Bullet-QSChar">
    <w:name w:val="H0-BodyTxt-Bullet-QS Char"/>
    <w:basedOn w:val="H0-BodyTextChar"/>
    <w:link w:val="H0-BodyTxt-Bullet-QS"/>
    <w:uiPriority w:val="4"/>
    <w:rsid w:val="006112B0"/>
    <w:rPr>
      <w:rFonts w:ascii="Segoe UI" w:hAnsi="Segoe UI" w:cs="Segoe UI"/>
      <w:kern w:val="0"/>
      <w:sz w:val="20"/>
      <w:szCs w:val="20"/>
      <w14:ligatures w14:val="none"/>
    </w:rPr>
  </w:style>
  <w:style w:type="paragraph" w:customStyle="1" w:styleId="SOPTitle">
    <w:name w:val="SOP Title"/>
    <w:next w:val="Normal"/>
    <w:semiHidden/>
    <w:locked/>
    <w:rsid w:val="006112B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6112B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Example">
    <w:name w:val="Example"/>
    <w:basedOn w:val="BodyTxt-QS"/>
    <w:link w:val="ExampleChar"/>
    <w:autoRedefine/>
    <w:qFormat/>
    <w:rsid w:val="00720E8C"/>
    <w:pPr>
      <w:keepLines/>
    </w:pPr>
    <w:rPr>
      <w:rFonts w:eastAsia="Times New Roman" w:cstheme="minorHAnsi"/>
      <w:color w:val="0A6F3C"/>
      <w:lang w:val="en-GB" w:eastAsia="ko-KR"/>
    </w:rPr>
  </w:style>
  <w:style w:type="character" w:customStyle="1" w:styleId="ExampleChar">
    <w:name w:val="Example Char"/>
    <w:basedOn w:val="DefaultParagraphFont"/>
    <w:link w:val="Example"/>
    <w:rsid w:val="00720E8C"/>
    <w:rPr>
      <w:rFonts w:ascii="Segoe UI" w:eastAsia="Times New Roman" w:hAnsi="Segoe UI" w:cstheme="minorHAnsi"/>
      <w:color w:val="0A6F3C"/>
      <w:kern w:val="0"/>
      <w:sz w:val="20"/>
      <w:szCs w:val="20"/>
      <w:lang w:val="en-GB" w:eastAsia="ko-KR"/>
      <w14:ligatures w14:val="none"/>
    </w:rPr>
  </w:style>
  <w:style w:type="character" w:customStyle="1" w:styleId="ListParagraphChar">
    <w:name w:val="List Paragraph Char"/>
    <w:basedOn w:val="DefaultParagraphFont"/>
    <w:link w:val="ListParagraph"/>
    <w:uiPriority w:val="34"/>
    <w:locked/>
    <w:rsid w:val="00402EE5"/>
    <w:rPr>
      <w:rFonts w:ascii="Segoe UI" w:hAnsi="Segoe UI"/>
      <w:sz w:val="20"/>
    </w:rPr>
  </w:style>
  <w:style w:type="paragraph" w:customStyle="1" w:styleId="DocumentInstructions">
    <w:name w:val="Document Instructions"/>
    <w:next w:val="Normal"/>
    <w:link w:val="DocumentInstructionsChar"/>
    <w:rsid w:val="00402EE5"/>
    <w:rPr>
      <w:rFonts w:ascii="Calibri" w:eastAsia="Times New Roman" w:hAnsi="Calibri" w:cs="Times New Roman"/>
      <w:i/>
      <w:color w:val="FF0000"/>
      <w:kern w:val="0"/>
      <w:sz w:val="20"/>
      <w:szCs w:val="20"/>
      <w:lang w:val="en-GB"/>
      <w14:ligatures w14:val="none"/>
    </w:rPr>
  </w:style>
  <w:style w:type="character" w:customStyle="1" w:styleId="DocumentInstructionsChar">
    <w:name w:val="Document Instructions Char"/>
    <w:basedOn w:val="DefaultParagraphFont"/>
    <w:link w:val="DocumentInstructions"/>
    <w:rsid w:val="00402EE5"/>
    <w:rPr>
      <w:rFonts w:ascii="Calibri" w:eastAsia="Times New Roman" w:hAnsi="Calibri" w:cs="Times New Roman"/>
      <w:i/>
      <w:color w:val="FF0000"/>
      <w:kern w:val="0"/>
      <w:sz w:val="20"/>
      <w:szCs w:val="20"/>
      <w:lang w:val="en-GB"/>
      <w14:ligatures w14:val="none"/>
    </w:rPr>
  </w:style>
  <w:style w:type="paragraph" w:customStyle="1" w:styleId="TableHeadersLeft">
    <w:name w:val="Table Headers + Left"/>
    <w:basedOn w:val="Normal"/>
    <w:rsid w:val="00570454"/>
    <w:rPr>
      <w:rFonts w:ascii="Calibri" w:eastAsia="Times New Roman" w:hAnsi="Calibri" w:cs="Times New Roman"/>
      <w:kern w:val="0"/>
      <w:szCs w:val="20"/>
      <w:lang w:val="en-GB"/>
      <w14:ligatures w14:val="none"/>
    </w:rPr>
  </w:style>
  <w:style w:type="character" w:customStyle="1" w:styleId="OldInstructions">
    <w:name w:val="Old Instructions"/>
    <w:uiPriority w:val="1"/>
    <w:rsid w:val="00D66592"/>
    <w:rPr>
      <w:rFonts w:asciiTheme="minorHAnsi" w:hAnsiTheme="minorHAnsi"/>
      <w:i/>
      <w:color w:val="FF0000"/>
      <w:sz w:val="20"/>
    </w:rPr>
  </w:style>
  <w:style w:type="paragraph" w:styleId="ListBullet">
    <w:name w:val="List Bullet"/>
    <w:aliases w:val="UL"/>
    <w:basedOn w:val="Normal"/>
    <w:rsid w:val="00444157"/>
    <w:pPr>
      <w:numPr>
        <w:numId w:val="22"/>
      </w:numPr>
      <w:tabs>
        <w:tab w:val="clear" w:pos="360"/>
      </w:tabs>
      <w:spacing w:before="20" w:after="20"/>
      <w:ind w:left="0" w:firstLine="0"/>
    </w:pPr>
    <w:rPr>
      <w:rFonts w:ascii="Calibri" w:eastAsia="Times New Roman" w:hAnsi="Calibri" w:cs="Times New Roman"/>
      <w:kern w:val="0"/>
      <w:szCs w:val="20"/>
      <w:lang w:val="en-GB"/>
      <w14:ligatures w14:val="none"/>
    </w:rPr>
  </w:style>
  <w:style w:type="character" w:customStyle="1" w:styleId="Instructionsexamples">
    <w:name w:val="Instructions/examples"/>
    <w:uiPriority w:val="1"/>
    <w:qFormat/>
    <w:rsid w:val="002A0CA4"/>
    <w:rPr>
      <w:i/>
      <w:color w:val="FF0000"/>
    </w:rPr>
  </w:style>
  <w:style w:type="paragraph" w:customStyle="1" w:styleId="Instructions">
    <w:name w:val="Instructions"/>
    <w:basedOn w:val="H0-BodyText"/>
    <w:next w:val="Normal"/>
    <w:link w:val="InstructionsChar"/>
    <w:qFormat/>
    <w:rsid w:val="00E00CBC"/>
    <w:rPr>
      <w:rFonts w:eastAsia="Times New Roman" w:cs="Times New Roman"/>
      <w:i/>
      <w:color w:val="B50708"/>
      <w:lang w:val="en-GB"/>
    </w:rPr>
  </w:style>
  <w:style w:type="character" w:customStyle="1" w:styleId="InstructionsChar">
    <w:name w:val="Instructions Char"/>
    <w:basedOn w:val="DefaultParagraphFont"/>
    <w:link w:val="Instructions"/>
    <w:rsid w:val="00E00CBC"/>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7E69CA"/>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rnawat004\OneDrive%20-%20PwC\Downloads\Quality%20Procedure%20Template_10NOV2025%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20923D-F364-E949-BD58-D30D8BF3DDF0}">
  <we:reference id="d51ccb01-85e7-42ab-885b-de05c07799f3" version="1.0.0.1" store="EXCatalog" storeType="EXCatalog"/>
  <we:alternateReferences>
    <we:reference id="WA200010453" version="1.0.0.1" store="en-US" storeType="OMEX"/>
  </we:alternateReferences>
  <we:properties>
    <we:property name="claude.fileId" value="&quot;214ae691-bc58-4991-a35f-d78cb867fe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DD739F-69AD-4EF6-92B8-2BEF274736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4.xml><?xml version="1.0" encoding="utf-8"?>
<ds:datastoreItem xmlns:ds="http://schemas.openxmlformats.org/officeDocument/2006/customXml" ds:itemID="{2FEFDD0E-F93A-4041-AD4E-AAB9133E48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C:\Users\skarnawat004\OneDrive - PwC\Downloads\Quality Procedure Template_10NOV2025 (2).dotx</Template>
  <TotalTime>1001</TotalTime>
  <Pages>17</Pages>
  <Words>3814</Words>
  <Characters>22234</Characters>
  <Application>Microsoft Office Word</Application>
  <DocSecurity>0</DocSecurity>
  <Lines>592</Lines>
  <Paragraphs>413</Paragraphs>
  <ScaleCrop>false</ScaleCrop>
  <HeadingPairs>
    <vt:vector size="2" baseType="variant">
      <vt:variant>
        <vt:lpstr>Title</vt:lpstr>
      </vt:variant>
      <vt:variant>
        <vt:i4>1</vt:i4>
      </vt:variant>
    </vt:vector>
  </HeadingPairs>
  <TitlesOfParts>
    <vt:vector size="1" baseType="lpstr">
      <vt:lpstr>System Delivery and Support</vt:lpstr>
    </vt:vector>
  </TitlesOfParts>
  <Manager/>
  <Company>Eli Lilly and Company</Company>
  <LinksUpToDate>false</LinksUpToDate>
  <CharactersWithSpaces>25697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Delivery and Support</dc:title>
  <dc:subject/>
  <dc:creator>Andrea V Allen</dc:creator>
  <cp:keywords/>
  <dc:description/>
  <cp:lastModifiedBy>Andrea V Allen</cp:lastModifiedBy>
  <cp:revision>436</cp:revision>
  <cp:lastPrinted>2025-04-20T07:28:00Z</cp:lastPrinted>
  <dcterms:created xsi:type="dcterms:W3CDTF">2026-02-04T05:31:00Z</dcterms:created>
  <dcterms:modified xsi:type="dcterms:W3CDTF">2026-05-28T03:47:00Z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MediaServiceImageTags">
    <vt:lpwstr/>
  </property>
  <property fmtid="{D5CDD505-2E9C-101B-9397-08002B2CF9AE}" pid="12" name="docLang">
    <vt:lpwstr>en</vt:lpwstr>
  </property>
  <property fmtid="{D5CDD505-2E9C-101B-9397-08002B2CF9AE}" pid="13" name="Order">
    <vt:i4>79600</vt:i4>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