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3724" w14:textId="42E51983" w:rsidR="00B033A8" w:rsidRDefault="00B033A8" w:rsidP="00B033A8">
      <w:pPr>
        <w:pStyle w:val="Instructions"/>
      </w:pPr>
      <w:bookmarkStart w:id="0" w:name="_Toc207383563"/>
      <w:r w:rsidRPr="00EE342B">
        <w:rPr>
          <w:b/>
          <w:bCs/>
        </w:rPr>
        <w:t>Note</w:t>
      </w:r>
      <w:r w:rsidRPr="00EE342B">
        <w:t xml:space="preserve">: The </w:t>
      </w:r>
      <w:r>
        <w:t>System Overview</w:t>
      </w:r>
      <w:r w:rsidRPr="00EE342B">
        <w:t xml:space="preserve"> and </w:t>
      </w:r>
      <w:r>
        <w:t>the</w:t>
      </w:r>
      <w:r w:rsidR="00D9502D">
        <w:t xml:space="preserve"> System</w:t>
      </w:r>
      <w:r>
        <w:t xml:space="preserve"> Configuration Specification</w:t>
      </w:r>
      <w:r w:rsidRPr="00EE342B">
        <w:t xml:space="preserve"> can be created as a combined artifact. Adjust this template to meet the specific documentation needs of the system. See </w:t>
      </w:r>
      <w:hyperlink r:id="rId11" w:anchor="doc_info/7820754" w:history="1">
        <w:r w:rsidRPr="00375FE9">
          <w:rPr>
            <w:rStyle w:val="Hyperlink"/>
          </w:rPr>
          <w:t>GSOP-1201.2, CSV Roles and Responsibilities</w:t>
        </w:r>
      </w:hyperlink>
      <w:r w:rsidRPr="00EE342B">
        <w:t xml:space="preserve"> for required approvers for each artifact</w:t>
      </w:r>
      <w:r w:rsidR="003656F8">
        <w:t>.</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407712" w:rsidRPr="00F25230" w14:paraId="65A5A5E9" w14:textId="77777777">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6C0DBA01" w14:textId="77777777" w:rsidR="00407712" w:rsidRPr="00E5305A" w:rsidRDefault="00407712">
            <w:pPr>
              <w:pStyle w:val="TableHeader-QS"/>
              <w:rPr>
                <w:sz w:val="24"/>
                <w:szCs w:val="24"/>
              </w:rPr>
            </w:pPr>
            <w:r w:rsidRPr="00E5305A">
              <w:rPr>
                <w:sz w:val="24"/>
                <w:szCs w:val="24"/>
              </w:rPr>
              <w:t>INSTRUCTIONS</w:t>
            </w:r>
            <w:r>
              <w:rPr>
                <w:sz w:val="24"/>
                <w:szCs w:val="24"/>
              </w:rPr>
              <w:t xml:space="preserve"> – DELETE THIS PAGE BEFORE REVIEW</w:t>
            </w:r>
          </w:p>
        </w:tc>
      </w:tr>
      <w:tr w:rsidR="00407712" w:rsidRPr="00F25230" w14:paraId="0159F152" w14:textId="77777777">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1EDABB7B" w14:textId="77777777" w:rsidR="00407712" w:rsidRPr="006B1DCD" w:rsidRDefault="00407712">
            <w:pPr>
              <w:pStyle w:val="H0-QSNotinTOC"/>
              <w:rPr>
                <w:color w:val="auto"/>
              </w:rPr>
            </w:pPr>
            <w:r w:rsidRPr="00F64E3C">
              <w:rPr>
                <w:noProof/>
                <w:color w:val="auto"/>
              </w:rPr>
              <w:drawing>
                <wp:inline distT="0" distB="0" distL="0" distR="0" wp14:anchorId="7EA974CB" wp14:editId="45F29EC9">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13951" cy="213951"/>
                          </a:xfrm>
                          <a:prstGeom prst="rect">
                            <a:avLst/>
                          </a:prstGeom>
                        </pic:spPr>
                      </pic:pic>
                    </a:graphicData>
                  </a:graphic>
                </wp:inline>
              </w:drawing>
            </w:r>
            <w:r w:rsidRPr="006B1DCD">
              <w:rPr>
                <w:color w:val="auto"/>
              </w:rPr>
              <w:t>CREATING NEW DOCUMENTS</w:t>
            </w:r>
          </w:p>
          <w:p w14:paraId="48571D5F" w14:textId="77777777" w:rsidR="00407712" w:rsidRPr="006B1DCD" w:rsidRDefault="00407712">
            <w:pPr>
              <w:pStyle w:val="H0-BodyText"/>
            </w:pPr>
            <w:r w:rsidRPr="006B1DCD">
              <w:rPr>
                <w:b/>
                <w:u w:val="single"/>
              </w:rPr>
              <w:t>STOP</w:t>
            </w:r>
            <w:r w:rsidRPr="006B1DCD">
              <w:rPr>
                <w:b/>
              </w:rPr>
              <w:t>! DO NOT CREATE A DRAFT OF THIS TEMPLATE.</w:t>
            </w:r>
            <w:r w:rsidRPr="006B1DCD">
              <w:t xml:space="preserve"> To create a new document from this template, use </w:t>
            </w:r>
            <w:r w:rsidRPr="006B1DCD">
              <w:rPr>
                <w:b/>
                <w:bCs/>
              </w:rPr>
              <w:t>one</w:t>
            </w:r>
            <w:r w:rsidRPr="006B1DCD">
              <w:t xml:space="preserve"> of the following options:</w:t>
            </w:r>
          </w:p>
          <w:p w14:paraId="510EAE7C" w14:textId="77777777" w:rsidR="00407712" w:rsidRPr="006B1DCD" w:rsidRDefault="00407712">
            <w:pPr>
              <w:pStyle w:val="H0-BodyTxt-Bullet-QS"/>
              <w:ind w:left="810"/>
            </w:pPr>
            <w:r w:rsidRPr="006B1DCD">
              <w:rPr>
                <w:b/>
                <w:bCs/>
              </w:rPr>
              <w:t>Make a copy</w:t>
            </w:r>
            <w:r w:rsidRPr="006B1DCD">
              <w:t xml:space="preserve"> - Make a copy functionality allows the user to copy metadata, including document type, from the Lilly designated template. The metadata can be updated as needed for the new document.</w:t>
            </w:r>
          </w:p>
          <w:p w14:paraId="3B48B73E" w14:textId="77777777" w:rsidR="00407712" w:rsidRPr="006B1DCD" w:rsidRDefault="00407712">
            <w:pPr>
              <w:pStyle w:val="H0-BodyTxt-Bullet-QS"/>
              <w:ind w:left="810"/>
            </w:pPr>
            <w:r w:rsidRPr="006B1DCD">
              <w:rPr>
                <w:b/>
                <w:bCs/>
              </w:rPr>
              <w:t>+Create</w:t>
            </w:r>
            <w:r w:rsidRPr="006B1DCD">
              <w:t xml:space="preserve"> - Create document from upload creates a new document from a Lilly designated template. When using this method, download the Lilly designated template source file, upload the new document, and populate the metadata.</w:t>
            </w:r>
          </w:p>
          <w:p w14:paraId="6FAAAA73" w14:textId="18ACBBB2" w:rsidR="00407712" w:rsidRPr="00961766" w:rsidRDefault="00407712">
            <w:pPr>
              <w:pStyle w:val="H0-BodyText"/>
            </w:pPr>
            <w:r w:rsidRPr="006B1DCD">
              <w:t>Refer to</w:t>
            </w:r>
            <w:r w:rsidRPr="00E47E4F">
              <w:t xml:space="preserve"> </w:t>
            </w:r>
            <w:hyperlink r:id="rId14" w:anchor="doc_info/52303/?state_type=steady_state__v" w:history="1">
              <w:proofErr w:type="spellStart"/>
              <w:r w:rsidRPr="00E47E4F">
                <w:rPr>
                  <w:rStyle w:val="Hyperlink"/>
                  <w:iCs/>
                </w:rPr>
                <w:t>T</w:t>
              </w:r>
              <w:r w:rsidRPr="00E47E4F">
                <w:rPr>
                  <w:rStyle w:val="Hyperlink"/>
                </w:rPr>
                <w:t>ech@Lilly</w:t>
              </w:r>
              <w:proofErr w:type="spellEnd"/>
              <w:r w:rsidRPr="00E47E4F">
                <w:rPr>
                  <w:rStyle w:val="Hyperlink"/>
                </w:rPr>
                <w:t xml:space="preserve"> (IDS) </w:t>
              </w:r>
              <w:r w:rsidRPr="00E47E4F">
                <w:rPr>
                  <w:rStyle w:val="Hyperlink"/>
                  <w:iCs/>
                </w:rPr>
                <w:t xml:space="preserve">Validation Deliverable Mapping for </w:t>
              </w:r>
              <w:proofErr w:type="spellStart"/>
              <w:r w:rsidRPr="00E47E4F">
                <w:rPr>
                  <w:rStyle w:val="Hyperlink"/>
                  <w:iCs/>
                </w:rPr>
                <w:t>QualityDocs</w:t>
              </w:r>
              <w:proofErr w:type="spellEnd"/>
            </w:hyperlink>
            <w:r w:rsidRPr="00E47E4F">
              <w:t xml:space="preserve"> </w:t>
            </w:r>
            <w:r w:rsidRPr="006B1DCD">
              <w:t>for metadata guidance.</w:t>
            </w:r>
          </w:p>
        </w:tc>
      </w:tr>
      <w:tr w:rsidR="00407712" w:rsidRPr="00F25230" w14:paraId="5246BC0F" w14:textId="77777777">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728B8DB5" w14:textId="77777777" w:rsidR="00407712" w:rsidRPr="00E47E4F" w:rsidRDefault="00407712">
            <w:pPr>
              <w:pStyle w:val="H0-QSNotinTOC"/>
              <w:rPr>
                <w:color w:val="FF0000"/>
                <w:lang w:val="en-GB"/>
              </w:rPr>
            </w:pPr>
            <w:r w:rsidRPr="00F64E3C">
              <w:rPr>
                <w:noProof/>
                <w:color w:val="auto"/>
              </w:rPr>
              <w:drawing>
                <wp:inline distT="0" distB="0" distL="0" distR="0" wp14:anchorId="07C2556C" wp14:editId="4553BFE4">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82880" cy="182880"/>
                          </a:xfrm>
                          <a:prstGeom prst="rect">
                            <a:avLst/>
                          </a:prstGeom>
                        </pic:spPr>
                      </pic:pic>
                    </a:graphicData>
                  </a:graphic>
                </wp:inline>
              </w:drawing>
            </w:r>
            <w:r w:rsidRPr="00F64E3C">
              <w:rPr>
                <w:i/>
                <w:color w:val="auto"/>
              </w:rPr>
              <w:t xml:space="preserve"> </w:t>
            </w:r>
            <w:r>
              <w:rPr>
                <w:color w:val="auto"/>
                <w:lang w:val="en-GB"/>
              </w:rPr>
              <w:t>text color</w:t>
            </w:r>
            <w:r w:rsidRPr="00E47E4F">
              <w:rPr>
                <w:color w:val="FF0000"/>
                <w:lang w:val="en-GB"/>
              </w:rPr>
              <w:tab/>
            </w:r>
          </w:p>
          <w:p w14:paraId="6EC85E6D" w14:textId="77777777" w:rsidR="00407712" w:rsidRPr="009F0F4A" w:rsidRDefault="00407712">
            <w:pPr>
              <w:pStyle w:val="H0-BodyTxt-Bullet-QS"/>
              <w:numPr>
                <w:ilvl w:val="0"/>
                <w:numId w:val="38"/>
              </w:numPr>
              <w:rPr>
                <w:lang w:val="en-GB"/>
              </w:rPr>
            </w:pPr>
            <w:r w:rsidRPr="0074073E">
              <w:rPr>
                <w:rStyle w:val="InstructionsChar"/>
                <w:b/>
                <w:bCs/>
              </w:rPr>
              <w:t>Red Italics</w:t>
            </w:r>
            <w:r w:rsidRPr="004F517E">
              <w:rPr>
                <w:b/>
                <w:bCs/>
                <w:i/>
                <w:iCs/>
                <w:lang w:val="en-GB"/>
              </w:rPr>
              <w:t xml:space="preserve"> </w:t>
            </w:r>
            <w:r>
              <w:rPr>
                <w:lang w:val="en-GB"/>
              </w:rPr>
              <w:t xml:space="preserve">= </w:t>
            </w:r>
            <w:r w:rsidRPr="009F0F4A">
              <w:rPr>
                <w:lang w:val="en-GB"/>
              </w:rPr>
              <w:t xml:space="preserve">instructions and guidance. DELETE prior to document review. </w:t>
            </w:r>
          </w:p>
          <w:p w14:paraId="17DB62C7" w14:textId="77777777" w:rsidR="00407712" w:rsidRDefault="00407712">
            <w:pPr>
              <w:pStyle w:val="H0-BodyTxt-Bullet-QS"/>
              <w:numPr>
                <w:ilvl w:val="0"/>
                <w:numId w:val="38"/>
              </w:numPr>
              <w:rPr>
                <w:lang w:val="en-GB"/>
              </w:rPr>
            </w:pPr>
            <w:r w:rsidRPr="00831A24">
              <w:rPr>
                <w:b/>
                <w:bCs/>
                <w:lang w:val="en-GB"/>
              </w:rPr>
              <w:t>Black</w:t>
            </w:r>
            <w:r w:rsidRPr="00E47E4F">
              <w:rPr>
                <w:lang w:val="en-GB"/>
              </w:rPr>
              <w:t xml:space="preserve"> </w:t>
            </w:r>
            <w:r>
              <w:rPr>
                <w:lang w:val="en-GB"/>
              </w:rPr>
              <w:t>= recommended</w:t>
            </w:r>
            <w:r w:rsidRPr="009F0F4A">
              <w:rPr>
                <w:lang w:val="en-GB"/>
              </w:rPr>
              <w:t xml:space="preserve">. REVIEW and MODIFY </w:t>
            </w:r>
            <w:r>
              <w:rPr>
                <w:lang w:val="en-GB"/>
              </w:rPr>
              <w:t>with applicable content</w:t>
            </w:r>
            <w:r w:rsidRPr="009F0F4A">
              <w:rPr>
                <w:lang w:val="en-GB"/>
              </w:rPr>
              <w:t>.</w:t>
            </w:r>
          </w:p>
          <w:p w14:paraId="5669246A" w14:textId="77777777" w:rsidR="00407712" w:rsidRPr="009F0F4A" w:rsidRDefault="00407712">
            <w:pPr>
              <w:pStyle w:val="H0-BodyTxt-Bullet-QS"/>
              <w:numPr>
                <w:ilvl w:val="0"/>
                <w:numId w:val="38"/>
              </w:numPr>
              <w:rPr>
                <w:lang w:val="en-GB"/>
              </w:rPr>
            </w:pPr>
            <w:r>
              <w:rPr>
                <w:b/>
                <w:bCs/>
                <w:lang w:val="en-GB"/>
              </w:rPr>
              <w:t>Black and set off by &lt; &gt;</w:t>
            </w:r>
            <w:r>
              <w:rPr>
                <w:lang w:val="en-GB"/>
              </w:rPr>
              <w:t>= REPLACE text with applicable content.</w:t>
            </w:r>
          </w:p>
          <w:p w14:paraId="1AA6D239" w14:textId="77777777" w:rsidR="00407712" w:rsidRPr="009F0F4A" w:rsidRDefault="00407712">
            <w:pPr>
              <w:pStyle w:val="H0-BodyTxt-Bullet-QS"/>
              <w:numPr>
                <w:ilvl w:val="0"/>
                <w:numId w:val="38"/>
              </w:numPr>
              <w:rPr>
                <w:lang w:val="en-GB"/>
              </w:rPr>
            </w:pPr>
            <w:r>
              <w:rPr>
                <w:rStyle w:val="ExampleChar"/>
                <w:rFonts w:eastAsiaTheme="minorHAnsi"/>
                <w:b/>
                <w:bCs/>
              </w:rPr>
              <w:t>Green</w:t>
            </w:r>
            <w:r w:rsidRPr="00E47E4F">
              <w:rPr>
                <w:color w:val="0070C0"/>
                <w:lang w:val="en-GB"/>
              </w:rPr>
              <w:t xml:space="preserve"> </w:t>
            </w:r>
            <w:r>
              <w:rPr>
                <w:lang w:val="en-GB"/>
              </w:rPr>
              <w:t>=</w:t>
            </w:r>
            <w:r w:rsidRPr="009F0F4A">
              <w:rPr>
                <w:lang w:val="en-GB"/>
              </w:rPr>
              <w:t xml:space="preserve"> examples. REVIEW, MODIFY or </w:t>
            </w:r>
            <w:r>
              <w:rPr>
                <w:lang w:val="en-GB"/>
              </w:rPr>
              <w:t>DELETE</w:t>
            </w:r>
            <w:r w:rsidRPr="009F0F4A">
              <w:rPr>
                <w:lang w:val="en-GB"/>
              </w:rPr>
              <w:t xml:space="preserve"> </w:t>
            </w:r>
            <w:r>
              <w:rPr>
                <w:lang w:val="en-GB"/>
              </w:rPr>
              <w:t>if not needed</w:t>
            </w:r>
            <w:r w:rsidRPr="009F0F4A">
              <w:rPr>
                <w:lang w:val="en-GB"/>
              </w:rPr>
              <w:t>.</w:t>
            </w:r>
          </w:p>
          <w:p w14:paraId="0CDB94C6" w14:textId="77777777" w:rsidR="00407712" w:rsidRPr="009F0F4A" w:rsidRDefault="00407712">
            <w:pPr>
              <w:pStyle w:val="H0-QSNotinTOC"/>
              <w:rPr>
                <w:color w:val="auto"/>
                <w:lang w:val="en-GB"/>
              </w:rPr>
            </w:pPr>
            <w:r w:rsidRPr="00F64E3C">
              <w:rPr>
                <w:noProof/>
                <w:color w:val="auto"/>
                <w:lang w:val="en-GB"/>
              </w:rPr>
              <w:drawing>
                <wp:inline distT="0" distB="0" distL="0" distR="0" wp14:anchorId="38F55563" wp14:editId="36D97C59">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64E3C">
              <w:rPr>
                <w:i/>
              </w:rPr>
              <w:t xml:space="preserve"> </w:t>
            </w:r>
            <w:r w:rsidRPr="009F0F4A">
              <w:rPr>
                <w:color w:val="auto"/>
                <w:lang w:val="en-GB"/>
              </w:rPr>
              <w:t>REQUIRED SECTIONS</w:t>
            </w:r>
          </w:p>
          <w:p w14:paraId="471C210A" w14:textId="77777777" w:rsidR="00111FCF" w:rsidRPr="00324B26" w:rsidRDefault="00111FCF" w:rsidP="00111FCF">
            <w:pPr>
              <w:pStyle w:val="H0-BodyText"/>
            </w:pPr>
            <w:r>
              <w:t>Sections indicated by this purple icon</w:t>
            </w:r>
            <w:r w:rsidRPr="00324B26">
              <w:t xml:space="preserve"> </w:t>
            </w:r>
            <w:r>
              <w:t>must</w:t>
            </w:r>
            <w:r w:rsidRPr="00324B26">
              <w:t xml:space="preserve"> be completed to comply with the applicable GSOP. If the section is not applicable, a rationale must be included in the section.</w:t>
            </w:r>
          </w:p>
          <w:p w14:paraId="6603AA68" w14:textId="77777777" w:rsidR="00407712" w:rsidRPr="009F0F4A" w:rsidRDefault="00407712">
            <w:pPr>
              <w:pStyle w:val="H0-QSNotinTOC"/>
              <w:rPr>
                <w:color w:val="auto"/>
              </w:rPr>
            </w:pPr>
            <w:r w:rsidRPr="00F64E3C">
              <w:rPr>
                <w:i/>
                <w:noProof/>
              </w:rPr>
              <w:drawing>
                <wp:inline distT="0" distB="0" distL="0" distR="0" wp14:anchorId="508443D0" wp14:editId="7D2A6876">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64E3C">
              <w:rPr>
                <w:i/>
              </w:rPr>
              <w:t xml:space="preserve"> </w:t>
            </w:r>
            <w:r w:rsidRPr="00F64E3C">
              <w:rPr>
                <w:color w:val="auto"/>
                <w:lang w:val="en-GB"/>
              </w:rPr>
              <w:t>THINGS</w:t>
            </w:r>
            <w:r w:rsidRPr="009F0F4A">
              <w:rPr>
                <w:color w:val="auto"/>
              </w:rPr>
              <w:t xml:space="preserve"> TO CONSIDER</w:t>
            </w:r>
          </w:p>
          <w:p w14:paraId="19F07A9C" w14:textId="77777777" w:rsidR="00407712" w:rsidRDefault="0089780C">
            <w:pPr>
              <w:pStyle w:val="H0-BodyText"/>
              <w:rPr>
                <w:color w:val="000000"/>
              </w:rPr>
            </w:pPr>
            <w:r>
              <w:rPr>
                <w:lang w:val="en-GB"/>
              </w:rPr>
              <w:t>Sections indicated by this orange icon are</w:t>
            </w:r>
            <w:r w:rsidRPr="009F0F4A">
              <w:rPr>
                <w:lang w:val="en-GB"/>
              </w:rPr>
              <w:t xml:space="preserve"> </w:t>
            </w:r>
            <w:r>
              <w:rPr>
                <w:lang w:val="en-GB"/>
              </w:rPr>
              <w:t>optional</w:t>
            </w:r>
            <w:r w:rsidRPr="009F0F4A">
              <w:rPr>
                <w:lang w:val="en-GB"/>
              </w:rPr>
              <w:t xml:space="preserve"> for a system/platform. </w:t>
            </w:r>
            <w:r w:rsidRPr="00177F08">
              <w:rPr>
                <w:color w:val="000000"/>
              </w:rPr>
              <w:t xml:space="preserve">Include information only if it </w:t>
            </w:r>
            <w:r>
              <w:rPr>
                <w:color w:val="000000"/>
              </w:rPr>
              <w:t>enhances</w:t>
            </w:r>
            <w:r w:rsidRPr="00177F08">
              <w:rPr>
                <w:color w:val="000000"/>
              </w:rPr>
              <w:t xml:space="preserve"> the document's completeness. Remove sections that do not apply.</w:t>
            </w:r>
          </w:p>
          <w:p w14:paraId="399C7FB3" w14:textId="77777777" w:rsidR="008502F2" w:rsidRPr="008F61B6" w:rsidRDefault="008502F2" w:rsidP="008502F2">
            <w:pPr>
              <w:pStyle w:val="H0-QSNotinTOC"/>
              <w:rPr>
                <w:iCs/>
                <w:lang w:val="en-GB"/>
              </w:rPr>
            </w:pPr>
            <w:r w:rsidRPr="008F61B6">
              <w:rPr>
                <w:iCs/>
                <w:noProof/>
              </w:rPr>
              <w:drawing>
                <wp:inline distT="0" distB="0" distL="0" distR="0" wp14:anchorId="612FDB6D" wp14:editId="0401BF7D">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8F61B6">
              <w:rPr>
                <w:iCs/>
                <w:noProof/>
              </w:rPr>
              <w:t xml:space="preserve"> COMPLETING TABLES</w:t>
            </w:r>
          </w:p>
          <w:p w14:paraId="35AD3E95" w14:textId="4437D54D" w:rsidR="008502F2" w:rsidRPr="00195B4B" w:rsidRDefault="008502F2" w:rsidP="008502F2">
            <w:pPr>
              <w:pStyle w:val="H0-BodyText"/>
              <w:rPr>
                <w:color w:val="FF0000"/>
                <w:lang w:val="en-GB"/>
              </w:rPr>
            </w:pPr>
            <w:r w:rsidRPr="2D3FC92C">
              <w:rPr>
                <w:lang w:val="en-GB"/>
              </w:rPr>
              <w:t>This icon at the foot of tables indicates instructions on how to complete the table.</w:t>
            </w:r>
          </w:p>
        </w:tc>
      </w:tr>
    </w:tbl>
    <w:p w14:paraId="76442789" w14:textId="77777777" w:rsidR="00407712" w:rsidRDefault="00407712" w:rsidP="00407712">
      <w:pPr>
        <w:pStyle w:val="Instructions"/>
      </w:pPr>
    </w:p>
    <w:p w14:paraId="01FA5A05" w14:textId="16748E0C" w:rsidR="000712FB" w:rsidRDefault="000712FB">
      <w:pPr>
        <w:spacing w:before="0" w:after="0"/>
        <w:rPr>
          <w:rFonts w:cs="Segoe UI"/>
          <w:b/>
          <w:bCs/>
          <w:caps/>
          <w:color w:val="000000" w:themeColor="text1"/>
          <w:kern w:val="0"/>
          <w:sz w:val="24"/>
          <w:szCs w:val="28"/>
          <w14:ligatures w14:val="none"/>
        </w:rPr>
      </w:pPr>
    </w:p>
    <w:p w14:paraId="49FB5F58" w14:textId="3D78B0CA" w:rsidR="00366379" w:rsidRDefault="00366379" w:rsidP="00366379">
      <w:pPr>
        <w:pStyle w:val="Instructions"/>
      </w:pPr>
      <w:r w:rsidRPr="00A91D8B">
        <w:lastRenderedPageBreak/>
        <w:t xml:space="preserve">Add or remove </w:t>
      </w:r>
      <w:r>
        <w:t>roles</w:t>
      </w:r>
      <w:r w:rsidRPr="00A91D8B">
        <w:t xml:space="preserve"> as required. See</w:t>
      </w:r>
      <w:r w:rsidR="00AE4CA0" w:rsidRPr="00AE4CA0">
        <w:t xml:space="preserve"> </w:t>
      </w:r>
      <w:hyperlink r:id="rId20" w:anchor="doc_info/7820754" w:history="1">
        <w:r w:rsidR="00AE4CA0" w:rsidRPr="00375FE9">
          <w:rPr>
            <w:rStyle w:val="Hyperlink"/>
          </w:rPr>
          <w:t>GSOP-1201.2, CSV Roles and Responsibilities</w:t>
        </w:r>
      </w:hyperlink>
      <w:r w:rsidRPr="00A91D8B">
        <w:t xml:space="preserve"> for required </w:t>
      </w:r>
      <w:r>
        <w:t>approval or agreement roles.</w:t>
      </w:r>
    </w:p>
    <w:p w14:paraId="4B858F5B" w14:textId="77777777" w:rsidR="00366379" w:rsidRDefault="00366379" w:rsidP="00366379">
      <w:pPr>
        <w:pStyle w:val="H0-QSNotinTOC"/>
      </w:pPr>
      <w:r w:rsidRPr="003053BF">
        <w:t>REVIEWERS</w:t>
      </w:r>
    </w:p>
    <w:p w14:paraId="5DD96E79" w14:textId="77777777" w:rsidR="00366379" w:rsidRPr="009378D7" w:rsidRDefault="00366379" w:rsidP="00366379">
      <w:pPr>
        <w:pStyle w:val="H0-BodyText"/>
      </w:pPr>
      <w:r w:rsidRPr="009378D7">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950"/>
        <w:gridCol w:w="6817"/>
      </w:tblGrid>
      <w:tr w:rsidR="00366379" w:rsidRPr="00F25230" w14:paraId="4EC0273D" w14:textId="77777777" w:rsidTr="006B264C">
        <w:trPr>
          <w:trHeight w:val="284"/>
          <w:tblHeader/>
          <w:jc w:val="center"/>
        </w:trPr>
        <w:tc>
          <w:tcPr>
            <w:tcW w:w="3950" w:type="dxa"/>
            <w:tcBorders>
              <w:top w:val="single" w:sz="8" w:space="0" w:color="auto"/>
              <w:left w:val="single" w:sz="8" w:space="0" w:color="auto"/>
            </w:tcBorders>
            <w:shd w:val="clear" w:color="auto" w:fill="D9D9D9"/>
            <w:vAlign w:val="center"/>
          </w:tcPr>
          <w:p w14:paraId="796FFEAE" w14:textId="77777777" w:rsidR="00366379" w:rsidRPr="001141F4" w:rsidRDefault="00366379">
            <w:pPr>
              <w:pStyle w:val="TableHeader-QS"/>
              <w:jc w:val="left"/>
            </w:pPr>
            <w:r>
              <w:t>Role</w:t>
            </w:r>
          </w:p>
        </w:tc>
        <w:tc>
          <w:tcPr>
            <w:tcW w:w="6817" w:type="dxa"/>
            <w:tcBorders>
              <w:top w:val="single" w:sz="8" w:space="0" w:color="auto"/>
              <w:left w:val="single" w:sz="8" w:space="0" w:color="auto"/>
            </w:tcBorders>
            <w:shd w:val="clear" w:color="auto" w:fill="D9D9D9"/>
          </w:tcPr>
          <w:p w14:paraId="588A5A89" w14:textId="77777777" w:rsidR="00366379" w:rsidRPr="001141F4" w:rsidRDefault="00366379">
            <w:pPr>
              <w:pStyle w:val="TableHeader-QS"/>
              <w:jc w:val="left"/>
            </w:pPr>
            <w:r>
              <w:t>Name</w:t>
            </w:r>
          </w:p>
        </w:tc>
      </w:tr>
      <w:tr w:rsidR="00366379" w:rsidRPr="00F25230" w14:paraId="48ED92C6" w14:textId="77777777" w:rsidTr="006B264C">
        <w:trPr>
          <w:trHeight w:val="477"/>
          <w:jc w:val="center"/>
        </w:trPr>
        <w:tc>
          <w:tcPr>
            <w:tcW w:w="3950" w:type="dxa"/>
            <w:tcBorders>
              <w:left w:val="single" w:sz="8" w:space="0" w:color="auto"/>
            </w:tcBorders>
            <w:vAlign w:val="center"/>
          </w:tcPr>
          <w:p w14:paraId="3CAE3776" w14:textId="2B64B586" w:rsidR="00366379" w:rsidRPr="001141F4" w:rsidRDefault="00366379">
            <w:pPr>
              <w:pStyle w:val="TableTxt-QS"/>
            </w:pPr>
            <w:r>
              <w:t>Technical Subject Matter Expert (TSME)</w:t>
            </w:r>
          </w:p>
        </w:tc>
        <w:tc>
          <w:tcPr>
            <w:tcW w:w="6817" w:type="dxa"/>
            <w:tcBorders>
              <w:left w:val="single" w:sz="8" w:space="0" w:color="auto"/>
            </w:tcBorders>
            <w:vAlign w:val="center"/>
          </w:tcPr>
          <w:p w14:paraId="02927DB7" w14:textId="77777777" w:rsidR="00366379" w:rsidRPr="001141F4" w:rsidRDefault="00366379">
            <w:pPr>
              <w:pStyle w:val="TableTxt-QS"/>
            </w:pPr>
            <w:r>
              <w:t>&lt;Name&gt;</w:t>
            </w:r>
          </w:p>
        </w:tc>
      </w:tr>
      <w:tr w:rsidR="00366379" w:rsidRPr="00F25230" w14:paraId="673ED33E" w14:textId="77777777" w:rsidTr="006B264C">
        <w:trPr>
          <w:trHeight w:val="477"/>
          <w:jc w:val="center"/>
        </w:trPr>
        <w:tc>
          <w:tcPr>
            <w:tcW w:w="3950" w:type="dxa"/>
            <w:tcBorders>
              <w:left w:val="single" w:sz="8" w:space="0" w:color="auto"/>
            </w:tcBorders>
            <w:vAlign w:val="center"/>
          </w:tcPr>
          <w:p w14:paraId="5D247FBC" w14:textId="77777777" w:rsidR="00366379" w:rsidRDefault="00366379">
            <w:pPr>
              <w:pStyle w:val="TableTxt-QS"/>
            </w:pPr>
            <w:r>
              <w:t>Business Subject Matter Expert (BSME)</w:t>
            </w:r>
          </w:p>
        </w:tc>
        <w:tc>
          <w:tcPr>
            <w:tcW w:w="6817" w:type="dxa"/>
            <w:tcBorders>
              <w:left w:val="single" w:sz="8" w:space="0" w:color="auto"/>
            </w:tcBorders>
            <w:vAlign w:val="center"/>
          </w:tcPr>
          <w:p w14:paraId="5C453CEA" w14:textId="77777777" w:rsidR="00366379" w:rsidRDefault="00366379">
            <w:pPr>
              <w:pStyle w:val="TableTxt-QS"/>
            </w:pPr>
            <w:r>
              <w:t>&lt;Name&gt;</w:t>
            </w:r>
          </w:p>
        </w:tc>
      </w:tr>
    </w:tbl>
    <w:p w14:paraId="703AE37D" w14:textId="77777777" w:rsidR="00366379" w:rsidRDefault="00366379" w:rsidP="00366379">
      <w:pPr>
        <w:spacing w:before="0" w:after="0"/>
      </w:pPr>
    </w:p>
    <w:p w14:paraId="55D61A17" w14:textId="77777777" w:rsidR="009F32A1" w:rsidRPr="00FB68E5" w:rsidRDefault="009F32A1" w:rsidP="009F32A1">
      <w:pPr>
        <w:pStyle w:val="Instructions"/>
      </w:pPr>
      <w:r w:rsidRPr="00FB68E5">
        <w:rPr>
          <w:b/>
          <w:bCs/>
        </w:rPr>
        <w:t>Note</w:t>
      </w:r>
      <w:r w:rsidRPr="00FB68E5">
        <w:t xml:space="preserve">: Approvals are required for </w:t>
      </w:r>
      <w:proofErr w:type="spellStart"/>
      <w:r w:rsidRPr="00FB68E5">
        <w:t>GxP</w:t>
      </w:r>
      <w:proofErr w:type="spellEnd"/>
      <w:r w:rsidRPr="00FB68E5">
        <w:t xml:space="preserve"> Regulated systems or systems requiring Quality Oversight. Remove</w:t>
      </w:r>
      <w:r>
        <w:t xml:space="preserve"> this section</w:t>
      </w:r>
      <w:r w:rsidRPr="00FB68E5">
        <w:t xml:space="preserve"> if the system is Other Regulated or does not require Quality Oversight.</w:t>
      </w:r>
    </w:p>
    <w:p w14:paraId="1E3616D1" w14:textId="77777777" w:rsidR="00366379" w:rsidRPr="007E0DF0" w:rsidRDefault="00366379" w:rsidP="00366379">
      <w:pPr>
        <w:pStyle w:val="H0-QSNotinTOC"/>
      </w:pPr>
      <w:r>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150"/>
        <w:gridCol w:w="4726"/>
      </w:tblGrid>
      <w:tr w:rsidR="00366379" w:rsidRPr="00F25230" w14:paraId="57F8ADFA" w14:textId="77777777" w:rsidTr="00E46E5E">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1C1612B0" w14:textId="77777777" w:rsidR="00366379" w:rsidRPr="001141F4" w:rsidRDefault="00366379">
            <w:pPr>
              <w:pStyle w:val="TableHeader-QS"/>
              <w:jc w:val="left"/>
            </w:pPr>
            <w:r>
              <w:t>Role</w:t>
            </w:r>
          </w:p>
        </w:tc>
        <w:tc>
          <w:tcPr>
            <w:tcW w:w="3150" w:type="dxa"/>
            <w:tcBorders>
              <w:top w:val="single" w:sz="8" w:space="0" w:color="auto"/>
              <w:left w:val="single" w:sz="8" w:space="0" w:color="auto"/>
              <w:bottom w:val="single" w:sz="4" w:space="0" w:color="auto"/>
            </w:tcBorders>
            <w:shd w:val="clear" w:color="auto" w:fill="D9D9D9"/>
          </w:tcPr>
          <w:p w14:paraId="15D7BDB6" w14:textId="77777777" w:rsidR="00366379" w:rsidRPr="001141F4" w:rsidRDefault="00366379">
            <w:pPr>
              <w:pStyle w:val="TableHeader-QS"/>
              <w:jc w:val="left"/>
            </w:pPr>
            <w:r>
              <w:t>Name, Job Title</w:t>
            </w:r>
          </w:p>
        </w:tc>
        <w:tc>
          <w:tcPr>
            <w:tcW w:w="4726" w:type="dxa"/>
            <w:tcBorders>
              <w:top w:val="single" w:sz="8" w:space="0" w:color="auto"/>
              <w:bottom w:val="single" w:sz="4" w:space="0" w:color="auto"/>
            </w:tcBorders>
            <w:shd w:val="clear" w:color="auto" w:fill="D9D9D9"/>
          </w:tcPr>
          <w:p w14:paraId="1095A572" w14:textId="77777777" w:rsidR="00366379" w:rsidRPr="0038089A" w:rsidRDefault="00366379">
            <w:pPr>
              <w:pStyle w:val="TableHeader-QS"/>
              <w:jc w:val="left"/>
            </w:pPr>
            <w:r>
              <w:t>Approval Signifies</w:t>
            </w:r>
          </w:p>
        </w:tc>
      </w:tr>
      <w:tr w:rsidR="00366379" w:rsidRPr="00F25230" w14:paraId="75C90A2A" w14:textId="77777777" w:rsidTr="00E46E5E">
        <w:trPr>
          <w:trHeight w:val="469"/>
          <w:jc w:val="center"/>
        </w:trPr>
        <w:tc>
          <w:tcPr>
            <w:tcW w:w="2960" w:type="dxa"/>
            <w:tcBorders>
              <w:top w:val="single" w:sz="4" w:space="0" w:color="auto"/>
              <w:left w:val="single" w:sz="8" w:space="0" w:color="auto"/>
              <w:bottom w:val="single" w:sz="4" w:space="0" w:color="auto"/>
            </w:tcBorders>
          </w:tcPr>
          <w:p w14:paraId="7A37260F" w14:textId="5189EE8E" w:rsidR="00366379" w:rsidRPr="006B264C" w:rsidRDefault="00366379">
            <w:pPr>
              <w:pStyle w:val="TableTxt-QS"/>
              <w:rPr>
                <w:i/>
                <w:iCs/>
              </w:rPr>
            </w:pPr>
            <w:r>
              <w:t>Technical System Owner (TSO)</w:t>
            </w:r>
            <w:r w:rsidR="00F01A29">
              <w:t xml:space="preserve"> </w:t>
            </w:r>
          </w:p>
        </w:tc>
        <w:tc>
          <w:tcPr>
            <w:tcW w:w="3150" w:type="dxa"/>
            <w:tcBorders>
              <w:top w:val="single" w:sz="4" w:space="0" w:color="auto"/>
              <w:left w:val="single" w:sz="8" w:space="0" w:color="auto"/>
              <w:bottom w:val="single" w:sz="4" w:space="0" w:color="auto"/>
            </w:tcBorders>
          </w:tcPr>
          <w:p w14:paraId="30BC1046" w14:textId="77777777" w:rsidR="00366379" w:rsidRPr="001141F4" w:rsidRDefault="00366379">
            <w:pPr>
              <w:pStyle w:val="TableTxt-QS"/>
            </w:pPr>
            <w:r>
              <w:t>&lt;Name, Job Title&gt;</w:t>
            </w:r>
          </w:p>
        </w:tc>
        <w:tc>
          <w:tcPr>
            <w:tcW w:w="4726" w:type="dxa"/>
            <w:tcBorders>
              <w:top w:val="single" w:sz="4" w:space="0" w:color="auto"/>
              <w:bottom w:val="single" w:sz="4" w:space="0" w:color="auto"/>
            </w:tcBorders>
          </w:tcPr>
          <w:p w14:paraId="39C92CD0" w14:textId="6A1397A5" w:rsidR="00366379" w:rsidRPr="00FE7F6B" w:rsidRDefault="00366379">
            <w:pPr>
              <w:pStyle w:val="TableTxt-QS"/>
            </w:pPr>
            <w:r>
              <w:rPr>
                <w:color w:val="000000"/>
                <w:sz w:val="19"/>
                <w:szCs w:val="19"/>
                <w:shd w:val="clear" w:color="auto" w:fill="FFFFFF"/>
              </w:rPr>
              <w:t>Understanding of responsibilities for extent of validation; agreement to provide necessary resources</w:t>
            </w:r>
            <w:r w:rsidR="00473588">
              <w:rPr>
                <w:color w:val="000000"/>
                <w:shd w:val="clear" w:color="auto" w:fill="FFFFFF"/>
              </w:rPr>
              <w:t xml:space="preserve">; </w:t>
            </w:r>
            <w:r w:rsidR="00473588" w:rsidRPr="00B13796">
              <w:rPr>
                <w:color w:val="000000"/>
                <w:shd w:val="clear" w:color="auto" w:fill="FFFFFF"/>
              </w:rPr>
              <w:t>ensuring the appropriate people have reviewed the validation artifact</w:t>
            </w:r>
            <w:r>
              <w:rPr>
                <w:color w:val="000000"/>
                <w:sz w:val="19"/>
                <w:szCs w:val="19"/>
                <w:shd w:val="clear" w:color="auto" w:fill="FFFFFF"/>
              </w:rPr>
              <w:t>.</w:t>
            </w:r>
          </w:p>
        </w:tc>
      </w:tr>
      <w:tr w:rsidR="00366379" w:rsidRPr="00F25230" w14:paraId="2727BCDA" w14:textId="77777777" w:rsidTr="00E46E5E">
        <w:trPr>
          <w:trHeight w:val="469"/>
          <w:jc w:val="center"/>
        </w:trPr>
        <w:tc>
          <w:tcPr>
            <w:tcW w:w="2960" w:type="dxa"/>
            <w:tcBorders>
              <w:top w:val="single" w:sz="4" w:space="0" w:color="auto"/>
              <w:left w:val="single" w:sz="8" w:space="0" w:color="auto"/>
              <w:bottom w:val="single" w:sz="4" w:space="0" w:color="auto"/>
            </w:tcBorders>
          </w:tcPr>
          <w:p w14:paraId="3C97EEF6" w14:textId="77777777" w:rsidR="00366379" w:rsidRDefault="00366379">
            <w:pPr>
              <w:pStyle w:val="TableTxt-QS"/>
            </w:pPr>
            <w:r>
              <w:t>Business Process Owner (BPO)</w:t>
            </w:r>
          </w:p>
        </w:tc>
        <w:tc>
          <w:tcPr>
            <w:tcW w:w="3150" w:type="dxa"/>
            <w:tcBorders>
              <w:top w:val="single" w:sz="4" w:space="0" w:color="auto"/>
              <w:left w:val="single" w:sz="8" w:space="0" w:color="auto"/>
              <w:bottom w:val="single" w:sz="4" w:space="0" w:color="auto"/>
            </w:tcBorders>
          </w:tcPr>
          <w:p w14:paraId="2BB71707" w14:textId="77777777" w:rsidR="00366379" w:rsidRDefault="00366379">
            <w:pPr>
              <w:pStyle w:val="TableTxt-QS"/>
            </w:pPr>
            <w:r>
              <w:t>&lt;Name, Job Title&gt;</w:t>
            </w:r>
          </w:p>
        </w:tc>
        <w:tc>
          <w:tcPr>
            <w:tcW w:w="4726" w:type="dxa"/>
            <w:tcBorders>
              <w:top w:val="single" w:sz="4" w:space="0" w:color="auto"/>
              <w:bottom w:val="single" w:sz="4" w:space="0" w:color="auto"/>
            </w:tcBorders>
          </w:tcPr>
          <w:p w14:paraId="29FB4235" w14:textId="2632C1AC" w:rsidR="00366379" w:rsidRDefault="00366379">
            <w:pPr>
              <w:pStyle w:val="TableTxt-QS"/>
              <w:rPr>
                <w:color w:val="000000"/>
                <w:sz w:val="19"/>
                <w:szCs w:val="19"/>
                <w:shd w:val="clear" w:color="auto" w:fill="FFFFFF"/>
              </w:rPr>
            </w:pPr>
            <w:r>
              <w:rPr>
                <w:color w:val="000000"/>
                <w:sz w:val="19"/>
                <w:szCs w:val="19"/>
                <w:shd w:val="clear" w:color="auto" w:fill="FFFFFF"/>
              </w:rPr>
              <w:t>Understanding of responsibilities for extent of validation; agreement to provide necessary resources</w:t>
            </w:r>
            <w:r w:rsidR="00473588">
              <w:rPr>
                <w:color w:val="000000"/>
                <w:shd w:val="clear" w:color="auto" w:fill="FFFFFF"/>
              </w:rPr>
              <w:t xml:space="preserve">; </w:t>
            </w:r>
            <w:r w:rsidR="00473588" w:rsidRPr="00B13796">
              <w:rPr>
                <w:color w:val="000000"/>
                <w:shd w:val="clear" w:color="auto" w:fill="FFFFFF"/>
              </w:rPr>
              <w:t>ensuring the appropriate people have reviewed the validation artifact</w:t>
            </w:r>
            <w:r>
              <w:rPr>
                <w:color w:val="000000"/>
                <w:sz w:val="19"/>
                <w:szCs w:val="19"/>
                <w:shd w:val="clear" w:color="auto" w:fill="FFFFFF"/>
              </w:rPr>
              <w:t>.</w:t>
            </w:r>
          </w:p>
        </w:tc>
      </w:tr>
      <w:tr w:rsidR="00366379" w:rsidRPr="00F25230" w14:paraId="2DFC54B4" w14:textId="77777777" w:rsidTr="00E46E5E">
        <w:trPr>
          <w:trHeight w:val="469"/>
          <w:jc w:val="center"/>
        </w:trPr>
        <w:tc>
          <w:tcPr>
            <w:tcW w:w="2960" w:type="dxa"/>
            <w:tcBorders>
              <w:top w:val="single" w:sz="4" w:space="0" w:color="auto"/>
              <w:left w:val="single" w:sz="8" w:space="0" w:color="auto"/>
              <w:bottom w:val="single" w:sz="8" w:space="0" w:color="auto"/>
            </w:tcBorders>
          </w:tcPr>
          <w:p w14:paraId="3A84C99E" w14:textId="0724EF61" w:rsidR="00366379" w:rsidRDefault="00366379">
            <w:pPr>
              <w:pStyle w:val="TableTxt-QS"/>
            </w:pPr>
            <w:r>
              <w:t>Computer System Quality Assurance (CSQA)</w:t>
            </w:r>
            <w:r w:rsidR="00DE010E" w:rsidRPr="00665361">
              <w:rPr>
                <w:rStyle w:val="InstructionsChar"/>
              </w:rPr>
              <w:t xml:space="preserve"> (For </w:t>
            </w:r>
            <w:r w:rsidR="00DE010E" w:rsidRPr="00E46E5E">
              <w:rPr>
                <w:rStyle w:val="InstructionsChar"/>
                <w:b/>
              </w:rPr>
              <w:t>GMP Direct</w:t>
            </w:r>
            <w:r w:rsidR="00DE010E">
              <w:rPr>
                <w:rStyle w:val="InstructionsChar"/>
              </w:rPr>
              <w:t xml:space="preserve"> Computer</w:t>
            </w:r>
            <w:r w:rsidR="00DE010E" w:rsidRPr="00665361">
              <w:rPr>
                <w:rStyle w:val="InstructionsChar"/>
              </w:rPr>
              <w:t xml:space="preserve"> </w:t>
            </w:r>
            <w:r w:rsidR="00DE010E">
              <w:rPr>
                <w:rStyle w:val="InstructionsChar"/>
              </w:rPr>
              <w:t>S</w:t>
            </w:r>
            <w:r w:rsidR="00DE010E" w:rsidRPr="00665361">
              <w:rPr>
                <w:rStyle w:val="InstructionsChar"/>
              </w:rPr>
              <w:t>ystems</w:t>
            </w:r>
            <w:r w:rsidR="00DE010E">
              <w:rPr>
                <w:rStyle w:val="InstructionsChar"/>
              </w:rPr>
              <w:t xml:space="preserve"> </w:t>
            </w:r>
            <w:r w:rsidR="00DE010E" w:rsidRPr="00665361">
              <w:rPr>
                <w:rStyle w:val="InstructionsChar"/>
              </w:rPr>
              <w:t>only – remove if not applicable).</w:t>
            </w:r>
          </w:p>
        </w:tc>
        <w:tc>
          <w:tcPr>
            <w:tcW w:w="3150" w:type="dxa"/>
            <w:tcBorders>
              <w:top w:val="single" w:sz="4" w:space="0" w:color="auto"/>
              <w:left w:val="single" w:sz="8" w:space="0" w:color="auto"/>
              <w:bottom w:val="single" w:sz="8" w:space="0" w:color="auto"/>
            </w:tcBorders>
          </w:tcPr>
          <w:p w14:paraId="133784BF" w14:textId="77777777" w:rsidR="00366379" w:rsidRDefault="00366379">
            <w:pPr>
              <w:pStyle w:val="TableTxt-QS"/>
            </w:pPr>
            <w:r w:rsidRPr="006C4F40">
              <w:t>&lt;Name, Job Title&gt;</w:t>
            </w:r>
          </w:p>
        </w:tc>
        <w:tc>
          <w:tcPr>
            <w:tcW w:w="4726" w:type="dxa"/>
            <w:tcBorders>
              <w:top w:val="single" w:sz="4" w:space="0" w:color="auto"/>
              <w:bottom w:val="single" w:sz="8" w:space="0" w:color="auto"/>
            </w:tcBorders>
          </w:tcPr>
          <w:p w14:paraId="53EC5EC4" w14:textId="4489B0A3" w:rsidR="00366379" w:rsidRDefault="00366379">
            <w:pPr>
              <w:pStyle w:val="TableTxt-QS"/>
              <w:rPr>
                <w:color w:val="000000"/>
                <w:sz w:val="19"/>
                <w:szCs w:val="19"/>
                <w:shd w:val="clear" w:color="auto" w:fill="FFFFFF"/>
              </w:rPr>
            </w:pPr>
            <w:r>
              <w:rPr>
                <w:color w:val="000000"/>
                <w:sz w:val="19"/>
                <w:szCs w:val="19"/>
                <w:shd w:val="clear" w:color="auto" w:fill="FFFFFF"/>
              </w:rPr>
              <w:t xml:space="preserve">System complies with applicable computer system </w:t>
            </w:r>
            <w:r w:rsidR="00060A8B">
              <w:rPr>
                <w:color w:val="000000"/>
                <w:sz w:val="19"/>
                <w:szCs w:val="19"/>
                <w:shd w:val="clear" w:color="auto" w:fill="FFFFFF"/>
              </w:rPr>
              <w:t>procedures</w:t>
            </w:r>
            <w:r>
              <w:rPr>
                <w:color w:val="000000"/>
                <w:sz w:val="19"/>
                <w:szCs w:val="19"/>
                <w:shd w:val="clear" w:color="auto" w:fill="FFFFFF"/>
              </w:rPr>
              <w:t xml:space="preserve">. </w:t>
            </w:r>
          </w:p>
        </w:tc>
      </w:tr>
    </w:tbl>
    <w:p w14:paraId="2325F52D" w14:textId="77777777" w:rsidR="00366379" w:rsidRDefault="00366379" w:rsidP="00366379">
      <w:pPr>
        <w:spacing w:before="0" w:after="0"/>
      </w:pPr>
    </w:p>
    <w:p w14:paraId="3B940341" w14:textId="77777777" w:rsidR="003C7F41" w:rsidRPr="00FB68E5" w:rsidRDefault="003C7F41" w:rsidP="003C7F41">
      <w:pPr>
        <w:pStyle w:val="Instructions"/>
      </w:pPr>
      <w:r w:rsidRPr="00FB68E5">
        <w:rPr>
          <w:b/>
          <w:bCs/>
        </w:rPr>
        <w:t>Note</w:t>
      </w:r>
      <w:r w:rsidRPr="00FB68E5">
        <w:t>: Agreements are required for Other Regulated systems. Remove</w:t>
      </w:r>
      <w:r>
        <w:t xml:space="preserve"> this</w:t>
      </w:r>
      <w:r w:rsidRPr="00FB68E5">
        <w:t xml:space="preserve"> section if the system is </w:t>
      </w:r>
      <w:proofErr w:type="spellStart"/>
      <w:r w:rsidRPr="00FB68E5">
        <w:t>GxP</w:t>
      </w:r>
      <w:proofErr w:type="spellEnd"/>
      <w:r w:rsidRPr="00FB68E5">
        <w:t xml:space="preserve"> Regulated or requires Quality Oversight.</w:t>
      </w:r>
    </w:p>
    <w:p w14:paraId="023B8AE1" w14:textId="77777777" w:rsidR="00366379" w:rsidRDefault="00366379" w:rsidP="00366379">
      <w:pPr>
        <w:pStyle w:val="H0-QSNotinTOC"/>
      </w:pPr>
      <w:r>
        <w:t>AGREEMENTS</w:t>
      </w:r>
    </w:p>
    <w:p w14:paraId="414B90D0" w14:textId="77777777" w:rsidR="00366379" w:rsidRPr="00BC5768" w:rsidRDefault="00366379" w:rsidP="00366379">
      <w:pPr>
        <w:pStyle w:val="H0-BodyText"/>
      </w:pPr>
      <w:r w:rsidRPr="009378D7">
        <w:t xml:space="preserve">The following individuals have </w:t>
      </w:r>
      <w:r>
        <w:t xml:space="preserve">agreed with the contents of this artifact. </w:t>
      </w:r>
      <w:r w:rsidRPr="009378D7">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150"/>
        <w:gridCol w:w="4726"/>
      </w:tblGrid>
      <w:tr w:rsidR="00366379" w:rsidRPr="00F25230" w14:paraId="3BCD17D2" w14:textId="77777777" w:rsidTr="00983948">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0AFF4273" w14:textId="77777777" w:rsidR="00366379" w:rsidRPr="001141F4" w:rsidRDefault="00366379">
            <w:pPr>
              <w:pStyle w:val="TableHeader-QS"/>
              <w:jc w:val="left"/>
            </w:pPr>
            <w:r>
              <w:t>Role</w:t>
            </w:r>
          </w:p>
        </w:tc>
        <w:tc>
          <w:tcPr>
            <w:tcW w:w="3150" w:type="dxa"/>
            <w:tcBorders>
              <w:top w:val="single" w:sz="8" w:space="0" w:color="auto"/>
              <w:left w:val="single" w:sz="8" w:space="0" w:color="auto"/>
              <w:bottom w:val="single" w:sz="4" w:space="0" w:color="auto"/>
            </w:tcBorders>
            <w:shd w:val="clear" w:color="auto" w:fill="D9D9D9"/>
          </w:tcPr>
          <w:p w14:paraId="7DA4F9CF" w14:textId="77777777" w:rsidR="00366379" w:rsidRPr="001141F4" w:rsidRDefault="00366379">
            <w:pPr>
              <w:pStyle w:val="TableHeader-QS"/>
              <w:jc w:val="left"/>
            </w:pPr>
            <w:r>
              <w:t>Name, Job Title</w:t>
            </w:r>
          </w:p>
        </w:tc>
        <w:tc>
          <w:tcPr>
            <w:tcW w:w="4726" w:type="dxa"/>
            <w:tcBorders>
              <w:top w:val="single" w:sz="8" w:space="0" w:color="auto"/>
              <w:bottom w:val="single" w:sz="4" w:space="0" w:color="auto"/>
              <w:right w:val="single" w:sz="8" w:space="0" w:color="auto"/>
            </w:tcBorders>
            <w:shd w:val="clear" w:color="auto" w:fill="D9D9D9"/>
          </w:tcPr>
          <w:p w14:paraId="3D1077B4" w14:textId="77777777" w:rsidR="00366379" w:rsidRPr="0038089A" w:rsidRDefault="00366379">
            <w:pPr>
              <w:pStyle w:val="TableHeader-QS"/>
              <w:jc w:val="left"/>
            </w:pPr>
            <w:r>
              <w:t>Agreement Date</w:t>
            </w:r>
          </w:p>
        </w:tc>
      </w:tr>
      <w:tr w:rsidR="00366379" w:rsidRPr="00F25230" w14:paraId="30C25919" w14:textId="77777777" w:rsidTr="00983948">
        <w:trPr>
          <w:trHeight w:val="469"/>
          <w:jc w:val="center"/>
        </w:trPr>
        <w:tc>
          <w:tcPr>
            <w:tcW w:w="2960" w:type="dxa"/>
            <w:tcBorders>
              <w:top w:val="single" w:sz="4" w:space="0" w:color="auto"/>
              <w:left w:val="single" w:sz="8" w:space="0" w:color="auto"/>
              <w:bottom w:val="single" w:sz="4" w:space="0" w:color="auto"/>
            </w:tcBorders>
          </w:tcPr>
          <w:p w14:paraId="4617AE8D" w14:textId="77777777" w:rsidR="00366379" w:rsidRPr="001141F4" w:rsidRDefault="00366379">
            <w:pPr>
              <w:pStyle w:val="TableTxt-QS"/>
            </w:pPr>
            <w:r>
              <w:t>Technical System Owner (TSO)</w:t>
            </w:r>
          </w:p>
        </w:tc>
        <w:tc>
          <w:tcPr>
            <w:tcW w:w="3150" w:type="dxa"/>
            <w:tcBorders>
              <w:top w:val="single" w:sz="4" w:space="0" w:color="auto"/>
              <w:left w:val="single" w:sz="8" w:space="0" w:color="auto"/>
              <w:bottom w:val="single" w:sz="4" w:space="0" w:color="auto"/>
            </w:tcBorders>
          </w:tcPr>
          <w:p w14:paraId="15903A35" w14:textId="77777777" w:rsidR="00366379" w:rsidRPr="001141F4" w:rsidRDefault="00366379">
            <w:pPr>
              <w:pStyle w:val="TableTxt-QS"/>
            </w:pPr>
            <w:r>
              <w:t>&lt;Name, Job Title&gt;</w:t>
            </w:r>
          </w:p>
        </w:tc>
        <w:tc>
          <w:tcPr>
            <w:tcW w:w="4726" w:type="dxa"/>
            <w:tcBorders>
              <w:top w:val="single" w:sz="4" w:space="0" w:color="auto"/>
              <w:bottom w:val="single" w:sz="4" w:space="0" w:color="auto"/>
              <w:right w:val="single" w:sz="8" w:space="0" w:color="auto"/>
            </w:tcBorders>
          </w:tcPr>
          <w:p w14:paraId="5915B4B5" w14:textId="77777777" w:rsidR="00366379" w:rsidRPr="00FE7F6B" w:rsidRDefault="00366379">
            <w:pPr>
              <w:pStyle w:val="TableTxt-QS"/>
            </w:pPr>
            <w:r>
              <w:rPr>
                <w:color w:val="000000"/>
                <w:sz w:val="19"/>
                <w:szCs w:val="19"/>
                <w:shd w:val="clear" w:color="auto" w:fill="FFFFFF"/>
              </w:rPr>
              <w:t>&lt;dd-</w:t>
            </w:r>
            <w:proofErr w:type="spellStart"/>
            <w:r>
              <w:rPr>
                <w:color w:val="000000"/>
                <w:sz w:val="19"/>
                <w:szCs w:val="19"/>
                <w:shd w:val="clear" w:color="auto" w:fill="FFFFFF"/>
              </w:rPr>
              <w:t>Mmm</w:t>
            </w:r>
            <w:proofErr w:type="spellEnd"/>
            <w:r>
              <w:rPr>
                <w:color w:val="000000"/>
                <w:sz w:val="19"/>
                <w:szCs w:val="19"/>
                <w:shd w:val="clear" w:color="auto" w:fill="FFFFFF"/>
              </w:rPr>
              <w:t>-</w:t>
            </w:r>
            <w:proofErr w:type="spellStart"/>
            <w:r>
              <w:rPr>
                <w:color w:val="000000"/>
                <w:sz w:val="19"/>
                <w:szCs w:val="19"/>
                <w:shd w:val="clear" w:color="auto" w:fill="FFFFFF"/>
              </w:rPr>
              <w:t>yyyy</w:t>
            </w:r>
            <w:proofErr w:type="spellEnd"/>
            <w:r>
              <w:rPr>
                <w:color w:val="000000"/>
                <w:sz w:val="19"/>
                <w:szCs w:val="19"/>
                <w:shd w:val="clear" w:color="auto" w:fill="FFFFFF"/>
              </w:rPr>
              <w:t>&gt;</w:t>
            </w:r>
          </w:p>
        </w:tc>
      </w:tr>
      <w:tr w:rsidR="00366379" w:rsidRPr="00F25230" w14:paraId="53F865A7" w14:textId="77777777" w:rsidTr="00983948">
        <w:trPr>
          <w:trHeight w:val="469"/>
          <w:jc w:val="center"/>
        </w:trPr>
        <w:tc>
          <w:tcPr>
            <w:tcW w:w="2960" w:type="dxa"/>
            <w:tcBorders>
              <w:top w:val="single" w:sz="4" w:space="0" w:color="auto"/>
              <w:left w:val="single" w:sz="8" w:space="0" w:color="auto"/>
              <w:bottom w:val="single" w:sz="8" w:space="0" w:color="auto"/>
            </w:tcBorders>
          </w:tcPr>
          <w:p w14:paraId="2AE0E9A7" w14:textId="77777777" w:rsidR="00366379" w:rsidRDefault="00366379">
            <w:pPr>
              <w:pStyle w:val="TableTxt-QS"/>
            </w:pPr>
            <w:r>
              <w:t>Business Process Owner (BPO)</w:t>
            </w:r>
          </w:p>
        </w:tc>
        <w:tc>
          <w:tcPr>
            <w:tcW w:w="3150" w:type="dxa"/>
            <w:tcBorders>
              <w:top w:val="single" w:sz="4" w:space="0" w:color="auto"/>
              <w:left w:val="single" w:sz="8" w:space="0" w:color="auto"/>
              <w:bottom w:val="single" w:sz="8" w:space="0" w:color="auto"/>
            </w:tcBorders>
          </w:tcPr>
          <w:p w14:paraId="11706FC8" w14:textId="77777777" w:rsidR="00366379" w:rsidRDefault="00366379">
            <w:pPr>
              <w:pStyle w:val="TableTxt-QS"/>
            </w:pPr>
            <w:r w:rsidRPr="0041635D">
              <w:t>&lt;Name, Job Title&gt;</w:t>
            </w:r>
          </w:p>
        </w:tc>
        <w:tc>
          <w:tcPr>
            <w:tcW w:w="4726" w:type="dxa"/>
            <w:tcBorders>
              <w:top w:val="single" w:sz="4" w:space="0" w:color="auto"/>
              <w:bottom w:val="single" w:sz="8" w:space="0" w:color="auto"/>
              <w:right w:val="single" w:sz="8" w:space="0" w:color="auto"/>
            </w:tcBorders>
          </w:tcPr>
          <w:p w14:paraId="217D0368" w14:textId="77777777" w:rsidR="00366379" w:rsidRDefault="00366379">
            <w:pPr>
              <w:pStyle w:val="TableTxt-QS"/>
              <w:rPr>
                <w:color w:val="000000"/>
                <w:sz w:val="19"/>
                <w:szCs w:val="19"/>
                <w:shd w:val="clear" w:color="auto" w:fill="FFFFFF"/>
              </w:rPr>
            </w:pPr>
            <w:r w:rsidRPr="009C4A2E">
              <w:rPr>
                <w:color w:val="000000"/>
                <w:sz w:val="19"/>
                <w:szCs w:val="19"/>
                <w:shd w:val="clear" w:color="auto" w:fill="FFFFFF"/>
              </w:rPr>
              <w:t>&lt;dd-</w:t>
            </w:r>
            <w:proofErr w:type="spellStart"/>
            <w:r w:rsidRPr="009C4A2E">
              <w:rPr>
                <w:color w:val="000000"/>
                <w:sz w:val="19"/>
                <w:szCs w:val="19"/>
                <w:shd w:val="clear" w:color="auto" w:fill="FFFFFF"/>
              </w:rPr>
              <w:t>Mmm</w:t>
            </w:r>
            <w:proofErr w:type="spellEnd"/>
            <w:r w:rsidRPr="009C4A2E">
              <w:rPr>
                <w:color w:val="000000"/>
                <w:sz w:val="19"/>
                <w:szCs w:val="19"/>
                <w:shd w:val="clear" w:color="auto" w:fill="FFFFFF"/>
              </w:rPr>
              <w:t>-</w:t>
            </w:r>
            <w:proofErr w:type="spellStart"/>
            <w:r w:rsidRPr="009C4A2E">
              <w:rPr>
                <w:color w:val="000000"/>
                <w:sz w:val="19"/>
                <w:szCs w:val="19"/>
                <w:shd w:val="clear" w:color="auto" w:fill="FFFFFF"/>
              </w:rPr>
              <w:t>yyyy</w:t>
            </w:r>
            <w:proofErr w:type="spellEnd"/>
            <w:r w:rsidRPr="009C4A2E">
              <w:rPr>
                <w:color w:val="000000"/>
                <w:sz w:val="19"/>
                <w:szCs w:val="19"/>
                <w:shd w:val="clear" w:color="auto" w:fill="FFFFFF"/>
              </w:rPr>
              <w:t>&gt;</w:t>
            </w:r>
          </w:p>
        </w:tc>
      </w:tr>
    </w:tbl>
    <w:p w14:paraId="21136C60" w14:textId="2382BF0C" w:rsidR="00D6656B" w:rsidRPr="003053BF" w:rsidRDefault="00D6656B" w:rsidP="007541EC">
      <w:pPr>
        <w:pStyle w:val="H0-QSNotinTOC"/>
        <w:ind w:left="0" w:firstLine="0"/>
      </w:pPr>
      <w:r w:rsidRPr="003053BF">
        <w:lastRenderedPageBreak/>
        <w:t>PURPOSE</w:t>
      </w:r>
    </w:p>
    <w:p w14:paraId="0131671C" w14:textId="69E29818" w:rsidR="00D6656B" w:rsidRDefault="00D6656B" w:rsidP="00344E59">
      <w:pPr>
        <w:pStyle w:val="H0-BodyText"/>
        <w:keepNext/>
      </w:pPr>
      <w:r w:rsidRPr="00DA54A9">
        <w:rPr>
          <w:rStyle w:val="H0-BodyTextChar"/>
        </w:rPr>
        <w:t xml:space="preserve">The </w:t>
      </w:r>
      <w:r w:rsidR="005916F7">
        <w:rPr>
          <w:rStyle w:val="H0-BodyTextChar"/>
        </w:rPr>
        <w:t>S</w:t>
      </w:r>
      <w:r w:rsidRPr="00DA54A9">
        <w:rPr>
          <w:rStyle w:val="H0-BodyTextChar"/>
        </w:rPr>
        <w:t xml:space="preserve">ystem </w:t>
      </w:r>
      <w:r w:rsidR="005916F7">
        <w:rPr>
          <w:rStyle w:val="H0-BodyTextChar"/>
        </w:rPr>
        <w:t>O</w:t>
      </w:r>
      <w:r w:rsidRPr="00DA54A9">
        <w:rPr>
          <w:rStyle w:val="H0-BodyTextChar"/>
        </w:rPr>
        <w:t xml:space="preserve">verview </w:t>
      </w:r>
      <w:r w:rsidR="007B7D17">
        <w:t xml:space="preserve">provides a </w:t>
      </w:r>
      <w:r w:rsidR="00CC2658">
        <w:t>high-level</w:t>
      </w:r>
      <w:r w:rsidR="007B7D17">
        <w:t xml:space="preserve"> description of the computer system, including its intended use, deployment locations, system architecture, </w:t>
      </w:r>
      <w:r w:rsidR="00313088">
        <w:t xml:space="preserve">and </w:t>
      </w:r>
      <w:r w:rsidR="007B7D17">
        <w:t>data flows</w:t>
      </w:r>
      <w:r>
        <w:t xml:space="preserve">. </w:t>
      </w:r>
    </w:p>
    <w:p w14:paraId="5F4D548B" w14:textId="77777777" w:rsidR="00D6656B" w:rsidRPr="00585F9A" w:rsidRDefault="00D6656B" w:rsidP="00344E59">
      <w:pPr>
        <w:pStyle w:val="H0-QSNotinTOC"/>
      </w:pPr>
      <w:bookmarkStart w:id="1" w:name="_Toc286994233"/>
      <w:bookmarkStart w:id="2" w:name="_Toc286994306"/>
      <w:bookmarkStart w:id="3" w:name="_Toc286997174"/>
      <w:bookmarkStart w:id="4" w:name="_Toc287368213"/>
      <w:bookmarkStart w:id="5" w:name="_Toc287520440"/>
      <w:r w:rsidRPr="00585F9A">
        <w:t>IN SCOPE</w:t>
      </w:r>
    </w:p>
    <w:p w14:paraId="34B13B41" w14:textId="77777777" w:rsidR="00D6656B" w:rsidRPr="004A676D" w:rsidRDefault="00D6656B" w:rsidP="00344E59">
      <w:pPr>
        <w:pStyle w:val="H0-BodyText"/>
        <w:keepNext/>
      </w:pPr>
      <w:r w:rsidRPr="004A676D">
        <w:t>The following are in scope:</w:t>
      </w:r>
    </w:p>
    <w:p w14:paraId="17049FBA" w14:textId="51D2EE7C" w:rsidR="00E51E05" w:rsidRPr="00A912D9" w:rsidRDefault="00EB7452" w:rsidP="00A912D9">
      <w:pPr>
        <w:pStyle w:val="H0-BodyTxt-Bullet-QS"/>
      </w:pPr>
      <w:r w:rsidRPr="00A912D9">
        <w:t>&lt;System Name&gt; and its components</w:t>
      </w:r>
    </w:p>
    <w:p w14:paraId="07BB959A" w14:textId="7F82243D" w:rsidR="00D6656B" w:rsidRPr="00A912D9" w:rsidRDefault="00D6656B" w:rsidP="00A912D9">
      <w:pPr>
        <w:pStyle w:val="H0-BodyTxt-Bullet-QS"/>
      </w:pPr>
      <w:r w:rsidRPr="00A912D9">
        <w:t xml:space="preserve">Data and </w:t>
      </w:r>
      <w:r w:rsidR="00F21271" w:rsidRPr="00A912D9">
        <w:t>d</w:t>
      </w:r>
      <w:r w:rsidRPr="00A912D9">
        <w:t xml:space="preserve">ictionary </w:t>
      </w:r>
      <w:r w:rsidR="00F21271" w:rsidRPr="00A912D9">
        <w:t>s</w:t>
      </w:r>
      <w:r w:rsidRPr="00A912D9">
        <w:t>ubscriptions</w:t>
      </w:r>
    </w:p>
    <w:p w14:paraId="4266F8AE" w14:textId="77777777" w:rsidR="00D6656B" w:rsidRPr="00585F9A" w:rsidRDefault="00D6656B" w:rsidP="00DA54A9">
      <w:pPr>
        <w:pStyle w:val="H0-QSNotinTOC"/>
      </w:pPr>
      <w:r w:rsidRPr="00585F9A">
        <w:t>OUT OF SCOPE</w:t>
      </w:r>
    </w:p>
    <w:p w14:paraId="035F0CD9" w14:textId="77777777" w:rsidR="00D6656B" w:rsidRDefault="00D6656B" w:rsidP="00DA54A9">
      <w:pPr>
        <w:pStyle w:val="H0-BodyText"/>
      </w:pPr>
      <w:r w:rsidRPr="00FC1A06">
        <w:t>The following are out of scope:</w:t>
      </w:r>
    </w:p>
    <w:p w14:paraId="365732CE" w14:textId="6C0DD517" w:rsidR="002F00D6" w:rsidRPr="00C37F9E" w:rsidRDefault="00CC2658" w:rsidP="001455DE">
      <w:pPr>
        <w:pStyle w:val="H0-BodyTxt-Bullet-QS"/>
        <w:numPr>
          <w:ilvl w:val="0"/>
          <w:numId w:val="25"/>
        </w:numPr>
        <w:rPr>
          <w:color w:val="0A6F3C"/>
        </w:rPr>
      </w:pPr>
      <w:r w:rsidRPr="00C37F9E">
        <w:rPr>
          <w:color w:val="0A6F3C"/>
        </w:rPr>
        <w:t>Hardware and software component specifications (captured in the System Configuration Specification artifact)</w:t>
      </w:r>
    </w:p>
    <w:p w14:paraId="707C87F1" w14:textId="3367F60D" w:rsidR="00D6656B" w:rsidRPr="00C37F9E" w:rsidRDefault="00D6656B" w:rsidP="001455DE">
      <w:pPr>
        <w:pStyle w:val="H0-BodyTxt-Bullet-QS"/>
        <w:numPr>
          <w:ilvl w:val="0"/>
          <w:numId w:val="25"/>
        </w:numPr>
        <w:rPr>
          <w:color w:val="0A6F3C"/>
        </w:rPr>
      </w:pPr>
      <w:r w:rsidRPr="00C37F9E">
        <w:rPr>
          <w:color w:val="0A6F3C"/>
        </w:rPr>
        <w:t>Specifications for applications interfacing with the system</w:t>
      </w:r>
    </w:p>
    <w:p w14:paraId="044FF3FC" w14:textId="77777777" w:rsidR="00523A38" w:rsidRPr="00523A38" w:rsidRDefault="00F424A3" w:rsidP="00241FE7">
      <w:pPr>
        <w:pStyle w:val="H0-QSNotinTOC"/>
      </w:pPr>
      <w:bookmarkStart w:id="6" w:name="_Toc207383565"/>
      <w:bookmarkEnd w:id="0"/>
      <w:bookmarkEnd w:id="1"/>
      <w:bookmarkEnd w:id="2"/>
      <w:bookmarkEnd w:id="3"/>
      <w:bookmarkEnd w:id="4"/>
      <w:bookmarkEnd w:id="5"/>
      <w:r w:rsidRPr="00F424A3">
        <w:t>TABLE OF CONTENTS</w:t>
      </w:r>
      <w:bookmarkEnd w:id="6"/>
    </w:p>
    <w:bookmarkStart w:id="7" w:name="_Toc205591647"/>
    <w:p w14:paraId="301CA0D1" w14:textId="45BFE3B3" w:rsidR="00BE7023" w:rsidRDefault="00AA1B1F">
      <w:pPr>
        <w:pStyle w:val="TOC1"/>
        <w:rPr>
          <w:rFonts w:asciiTheme="minorHAnsi" w:eastAsiaTheme="minorEastAsia" w:hAnsiTheme="minorHAnsi" w:cstheme="minorBidi"/>
          <w:kern w:val="2"/>
          <w:sz w:val="24"/>
          <w14:ligatures w14:val="standardContextual"/>
        </w:rPr>
      </w:pPr>
      <w:r>
        <w:rPr>
          <w:szCs w:val="20"/>
        </w:rPr>
        <w:fldChar w:fldCharType="begin"/>
      </w:r>
      <w:r>
        <w:rPr>
          <w:szCs w:val="20"/>
        </w:rPr>
        <w:instrText xml:space="preserve"> TOC \h \z \t "H1-QS,1,H2-QS,2,Generic Heading,1,H0-QS,1" </w:instrText>
      </w:r>
      <w:r>
        <w:rPr>
          <w:szCs w:val="20"/>
        </w:rPr>
        <w:fldChar w:fldCharType="separate"/>
      </w:r>
      <w:hyperlink w:anchor="_Toc230818379" w:history="1">
        <w:r w:rsidR="00BE7023" w:rsidRPr="00D40F3D">
          <w:rPr>
            <w:rStyle w:val="Hyperlink"/>
          </w:rPr>
          <w:t>1.0</w:t>
        </w:r>
        <w:r w:rsidR="00BE7023">
          <w:rPr>
            <w:rFonts w:asciiTheme="minorHAnsi" w:eastAsiaTheme="minorEastAsia" w:hAnsiTheme="minorHAnsi" w:cstheme="minorBidi"/>
            <w:kern w:val="2"/>
            <w:sz w:val="24"/>
            <w14:ligatures w14:val="standardContextual"/>
          </w:rPr>
          <w:tab/>
        </w:r>
        <w:r w:rsidR="00BE7023" w:rsidRPr="00D40F3D">
          <w:rPr>
            <w:rStyle w:val="Hyperlink"/>
          </w:rPr>
          <w:t>System Description</w:t>
        </w:r>
        <w:r w:rsidR="00BE7023">
          <w:rPr>
            <w:webHidden/>
          </w:rPr>
          <w:tab/>
        </w:r>
        <w:r w:rsidR="00BE7023">
          <w:rPr>
            <w:webHidden/>
          </w:rPr>
          <w:fldChar w:fldCharType="begin"/>
        </w:r>
        <w:r w:rsidR="00BE7023">
          <w:rPr>
            <w:webHidden/>
          </w:rPr>
          <w:instrText xml:space="preserve"> PAGEREF _Toc230818379 \h </w:instrText>
        </w:r>
        <w:r w:rsidR="00BE7023">
          <w:rPr>
            <w:webHidden/>
          </w:rPr>
        </w:r>
        <w:r w:rsidR="00BE7023">
          <w:rPr>
            <w:webHidden/>
          </w:rPr>
          <w:fldChar w:fldCharType="separate"/>
        </w:r>
        <w:r w:rsidR="00BE7023">
          <w:rPr>
            <w:webHidden/>
          </w:rPr>
          <w:t>4</w:t>
        </w:r>
        <w:r w:rsidR="00BE7023">
          <w:rPr>
            <w:webHidden/>
          </w:rPr>
          <w:fldChar w:fldCharType="end"/>
        </w:r>
      </w:hyperlink>
    </w:p>
    <w:p w14:paraId="5552416C" w14:textId="2845C2FA" w:rsidR="00BE7023" w:rsidRDefault="00BE7023">
      <w:pPr>
        <w:pStyle w:val="TOC1"/>
        <w:rPr>
          <w:rFonts w:asciiTheme="minorHAnsi" w:eastAsiaTheme="minorEastAsia" w:hAnsiTheme="minorHAnsi" w:cstheme="minorBidi"/>
          <w:kern w:val="2"/>
          <w:sz w:val="24"/>
          <w14:ligatures w14:val="standardContextual"/>
        </w:rPr>
      </w:pPr>
      <w:hyperlink w:anchor="_Toc230818380" w:history="1">
        <w:r w:rsidRPr="00D40F3D">
          <w:rPr>
            <w:rStyle w:val="Hyperlink"/>
          </w:rPr>
          <w:t>2.0</w:t>
        </w:r>
        <w:r>
          <w:rPr>
            <w:rFonts w:asciiTheme="minorHAnsi" w:eastAsiaTheme="minorEastAsia" w:hAnsiTheme="minorHAnsi" w:cstheme="minorBidi"/>
            <w:kern w:val="2"/>
            <w:sz w:val="24"/>
            <w14:ligatures w14:val="standardContextual"/>
          </w:rPr>
          <w:tab/>
        </w:r>
        <w:r w:rsidRPr="00D40F3D">
          <w:rPr>
            <w:rStyle w:val="Hyperlink"/>
          </w:rPr>
          <w:t>System Location</w:t>
        </w:r>
        <w:r>
          <w:rPr>
            <w:webHidden/>
          </w:rPr>
          <w:tab/>
        </w:r>
        <w:r>
          <w:rPr>
            <w:webHidden/>
          </w:rPr>
          <w:fldChar w:fldCharType="begin"/>
        </w:r>
        <w:r>
          <w:rPr>
            <w:webHidden/>
          </w:rPr>
          <w:instrText xml:space="preserve"> PAGEREF _Toc230818380 \h </w:instrText>
        </w:r>
        <w:r>
          <w:rPr>
            <w:webHidden/>
          </w:rPr>
        </w:r>
        <w:r>
          <w:rPr>
            <w:webHidden/>
          </w:rPr>
          <w:fldChar w:fldCharType="separate"/>
        </w:r>
        <w:r>
          <w:rPr>
            <w:webHidden/>
          </w:rPr>
          <w:t>4</w:t>
        </w:r>
        <w:r>
          <w:rPr>
            <w:webHidden/>
          </w:rPr>
          <w:fldChar w:fldCharType="end"/>
        </w:r>
      </w:hyperlink>
    </w:p>
    <w:p w14:paraId="4FA4C1B9" w14:textId="4DD16F28" w:rsidR="00BE7023" w:rsidRDefault="00BE7023">
      <w:pPr>
        <w:pStyle w:val="TOC1"/>
        <w:rPr>
          <w:rFonts w:asciiTheme="minorHAnsi" w:eastAsiaTheme="minorEastAsia" w:hAnsiTheme="minorHAnsi" w:cstheme="minorBidi"/>
          <w:kern w:val="2"/>
          <w:sz w:val="24"/>
          <w14:ligatures w14:val="standardContextual"/>
        </w:rPr>
      </w:pPr>
      <w:hyperlink w:anchor="_Toc230818381" w:history="1">
        <w:r w:rsidRPr="00D40F3D">
          <w:rPr>
            <w:rStyle w:val="Hyperlink"/>
          </w:rPr>
          <w:t>3.0</w:t>
        </w:r>
        <w:r>
          <w:rPr>
            <w:rFonts w:asciiTheme="minorHAnsi" w:eastAsiaTheme="minorEastAsia" w:hAnsiTheme="minorHAnsi" w:cstheme="minorBidi"/>
            <w:kern w:val="2"/>
            <w:sz w:val="24"/>
            <w14:ligatures w14:val="standardContextual"/>
          </w:rPr>
          <w:tab/>
        </w:r>
        <w:r w:rsidRPr="00D40F3D">
          <w:rPr>
            <w:rStyle w:val="Hyperlink"/>
          </w:rPr>
          <w:t>System Diagram(s)</w:t>
        </w:r>
        <w:r>
          <w:rPr>
            <w:webHidden/>
          </w:rPr>
          <w:tab/>
        </w:r>
        <w:r>
          <w:rPr>
            <w:webHidden/>
          </w:rPr>
          <w:fldChar w:fldCharType="begin"/>
        </w:r>
        <w:r>
          <w:rPr>
            <w:webHidden/>
          </w:rPr>
          <w:instrText xml:space="preserve"> PAGEREF _Toc230818381 \h </w:instrText>
        </w:r>
        <w:r>
          <w:rPr>
            <w:webHidden/>
          </w:rPr>
        </w:r>
        <w:r>
          <w:rPr>
            <w:webHidden/>
          </w:rPr>
          <w:fldChar w:fldCharType="separate"/>
        </w:r>
        <w:r>
          <w:rPr>
            <w:webHidden/>
          </w:rPr>
          <w:t>4</w:t>
        </w:r>
        <w:r>
          <w:rPr>
            <w:webHidden/>
          </w:rPr>
          <w:fldChar w:fldCharType="end"/>
        </w:r>
      </w:hyperlink>
    </w:p>
    <w:p w14:paraId="7EA8A8D9" w14:textId="48101A0B" w:rsidR="00BE7023" w:rsidRDefault="00BE7023">
      <w:pPr>
        <w:pStyle w:val="TOC1"/>
        <w:rPr>
          <w:rFonts w:asciiTheme="minorHAnsi" w:eastAsiaTheme="minorEastAsia" w:hAnsiTheme="minorHAnsi" w:cstheme="minorBidi"/>
          <w:kern w:val="2"/>
          <w:sz w:val="24"/>
          <w14:ligatures w14:val="standardContextual"/>
        </w:rPr>
      </w:pPr>
      <w:hyperlink w:anchor="_Toc230818382" w:history="1">
        <w:r w:rsidRPr="00D40F3D">
          <w:rPr>
            <w:rStyle w:val="Hyperlink"/>
          </w:rPr>
          <w:t>4.0</w:t>
        </w:r>
        <w:r>
          <w:rPr>
            <w:rFonts w:asciiTheme="minorHAnsi" w:eastAsiaTheme="minorEastAsia" w:hAnsiTheme="minorHAnsi" w:cstheme="minorBidi"/>
            <w:kern w:val="2"/>
            <w:sz w:val="24"/>
            <w14:ligatures w14:val="standardContextual"/>
          </w:rPr>
          <w:tab/>
        </w:r>
        <w:r w:rsidRPr="00D40F3D">
          <w:rPr>
            <w:rStyle w:val="Hyperlink"/>
          </w:rPr>
          <w:t>Open Source Software (OSS) Rationale</w:t>
        </w:r>
        <w:r>
          <w:rPr>
            <w:webHidden/>
          </w:rPr>
          <w:tab/>
        </w:r>
        <w:r>
          <w:rPr>
            <w:webHidden/>
          </w:rPr>
          <w:fldChar w:fldCharType="begin"/>
        </w:r>
        <w:r>
          <w:rPr>
            <w:webHidden/>
          </w:rPr>
          <w:instrText xml:space="preserve"> PAGEREF _Toc230818382 \h </w:instrText>
        </w:r>
        <w:r>
          <w:rPr>
            <w:webHidden/>
          </w:rPr>
        </w:r>
        <w:r>
          <w:rPr>
            <w:webHidden/>
          </w:rPr>
          <w:fldChar w:fldCharType="separate"/>
        </w:r>
        <w:r>
          <w:rPr>
            <w:webHidden/>
          </w:rPr>
          <w:t>4</w:t>
        </w:r>
        <w:r>
          <w:rPr>
            <w:webHidden/>
          </w:rPr>
          <w:fldChar w:fldCharType="end"/>
        </w:r>
      </w:hyperlink>
    </w:p>
    <w:p w14:paraId="27629A73" w14:textId="74A5AA76" w:rsidR="00BE7023" w:rsidRDefault="00BE7023">
      <w:pPr>
        <w:pStyle w:val="TOC1"/>
        <w:rPr>
          <w:rFonts w:asciiTheme="minorHAnsi" w:eastAsiaTheme="minorEastAsia" w:hAnsiTheme="minorHAnsi" w:cstheme="minorBidi"/>
          <w:kern w:val="2"/>
          <w:sz w:val="24"/>
          <w14:ligatures w14:val="standardContextual"/>
        </w:rPr>
      </w:pPr>
      <w:hyperlink w:anchor="_Toc230818383" w:history="1">
        <w:r w:rsidRPr="00D40F3D">
          <w:rPr>
            <w:rStyle w:val="Hyperlink"/>
          </w:rPr>
          <w:t>5.0</w:t>
        </w:r>
        <w:r>
          <w:rPr>
            <w:rFonts w:asciiTheme="minorHAnsi" w:eastAsiaTheme="minorEastAsia" w:hAnsiTheme="minorHAnsi" w:cstheme="minorBidi"/>
            <w:kern w:val="2"/>
            <w:sz w:val="24"/>
            <w14:ligatures w14:val="standardContextual"/>
          </w:rPr>
          <w:tab/>
        </w:r>
        <w:r w:rsidRPr="00D40F3D">
          <w:rPr>
            <w:rStyle w:val="Hyperlink"/>
          </w:rPr>
          <w:t>Artificial Intelligence/Machine Learning (AI/ML) Governance, Accountability, and Oversight</w:t>
        </w:r>
        <w:r>
          <w:rPr>
            <w:webHidden/>
          </w:rPr>
          <w:tab/>
        </w:r>
        <w:r>
          <w:rPr>
            <w:webHidden/>
          </w:rPr>
          <w:fldChar w:fldCharType="begin"/>
        </w:r>
        <w:r>
          <w:rPr>
            <w:webHidden/>
          </w:rPr>
          <w:instrText xml:space="preserve"> PAGEREF _Toc230818383 \h </w:instrText>
        </w:r>
        <w:r>
          <w:rPr>
            <w:webHidden/>
          </w:rPr>
        </w:r>
        <w:r>
          <w:rPr>
            <w:webHidden/>
          </w:rPr>
          <w:fldChar w:fldCharType="separate"/>
        </w:r>
        <w:r>
          <w:rPr>
            <w:webHidden/>
          </w:rPr>
          <w:t>4</w:t>
        </w:r>
        <w:r>
          <w:rPr>
            <w:webHidden/>
          </w:rPr>
          <w:fldChar w:fldCharType="end"/>
        </w:r>
      </w:hyperlink>
    </w:p>
    <w:p w14:paraId="0CCBECCC" w14:textId="3E088E2F" w:rsidR="00BE7023" w:rsidRDefault="00BE7023">
      <w:pPr>
        <w:pStyle w:val="TOC2"/>
        <w:rPr>
          <w:rFonts w:asciiTheme="minorHAnsi" w:eastAsiaTheme="minorEastAsia" w:hAnsiTheme="minorHAnsi" w:cstheme="minorBidi"/>
          <w:noProof/>
          <w:sz w:val="24"/>
          <w:szCs w:val="24"/>
        </w:rPr>
      </w:pPr>
      <w:hyperlink w:anchor="_Toc230818384" w:history="1">
        <w:r w:rsidRPr="00D40F3D">
          <w:rPr>
            <w:rStyle w:val="Hyperlink"/>
            <w:noProof/>
          </w:rPr>
          <w:t>5.1</w:t>
        </w:r>
        <w:r>
          <w:rPr>
            <w:rFonts w:asciiTheme="minorHAnsi" w:eastAsiaTheme="minorEastAsia" w:hAnsiTheme="minorHAnsi" w:cstheme="minorBidi"/>
            <w:noProof/>
            <w:sz w:val="24"/>
            <w:szCs w:val="24"/>
          </w:rPr>
          <w:tab/>
        </w:r>
        <w:r w:rsidRPr="00D40F3D">
          <w:rPr>
            <w:rStyle w:val="Hyperlink"/>
            <w:noProof/>
          </w:rPr>
          <w:t>AI/ML Model Framework</w:t>
        </w:r>
        <w:r>
          <w:rPr>
            <w:noProof/>
            <w:webHidden/>
          </w:rPr>
          <w:tab/>
        </w:r>
        <w:r>
          <w:rPr>
            <w:noProof/>
            <w:webHidden/>
          </w:rPr>
          <w:fldChar w:fldCharType="begin"/>
        </w:r>
        <w:r>
          <w:rPr>
            <w:noProof/>
            <w:webHidden/>
          </w:rPr>
          <w:instrText xml:space="preserve"> PAGEREF _Toc230818384 \h </w:instrText>
        </w:r>
        <w:r>
          <w:rPr>
            <w:noProof/>
            <w:webHidden/>
          </w:rPr>
        </w:r>
        <w:r>
          <w:rPr>
            <w:noProof/>
            <w:webHidden/>
          </w:rPr>
          <w:fldChar w:fldCharType="separate"/>
        </w:r>
        <w:r>
          <w:rPr>
            <w:noProof/>
            <w:webHidden/>
          </w:rPr>
          <w:t>4</w:t>
        </w:r>
        <w:r>
          <w:rPr>
            <w:noProof/>
            <w:webHidden/>
          </w:rPr>
          <w:fldChar w:fldCharType="end"/>
        </w:r>
      </w:hyperlink>
    </w:p>
    <w:p w14:paraId="0647F85F" w14:textId="5A766FB5" w:rsidR="00BE7023" w:rsidRDefault="00BE7023">
      <w:pPr>
        <w:pStyle w:val="TOC2"/>
        <w:rPr>
          <w:rFonts w:asciiTheme="minorHAnsi" w:eastAsiaTheme="minorEastAsia" w:hAnsiTheme="minorHAnsi" w:cstheme="minorBidi"/>
          <w:noProof/>
          <w:sz w:val="24"/>
          <w:szCs w:val="24"/>
        </w:rPr>
      </w:pPr>
      <w:hyperlink w:anchor="_Toc230818385" w:history="1">
        <w:r w:rsidRPr="00D40F3D">
          <w:rPr>
            <w:rStyle w:val="Hyperlink"/>
            <w:noProof/>
          </w:rPr>
          <w:t>5.2</w:t>
        </w:r>
        <w:r>
          <w:rPr>
            <w:rFonts w:asciiTheme="minorHAnsi" w:eastAsiaTheme="minorEastAsia" w:hAnsiTheme="minorHAnsi" w:cstheme="minorBidi"/>
            <w:noProof/>
            <w:sz w:val="24"/>
            <w:szCs w:val="24"/>
          </w:rPr>
          <w:tab/>
        </w:r>
        <w:r w:rsidRPr="00D40F3D">
          <w:rPr>
            <w:rStyle w:val="Hyperlink"/>
            <w:noProof/>
          </w:rPr>
          <w:t>Governance and Accountability</w:t>
        </w:r>
        <w:r>
          <w:rPr>
            <w:noProof/>
            <w:webHidden/>
          </w:rPr>
          <w:tab/>
        </w:r>
        <w:r>
          <w:rPr>
            <w:noProof/>
            <w:webHidden/>
          </w:rPr>
          <w:fldChar w:fldCharType="begin"/>
        </w:r>
        <w:r>
          <w:rPr>
            <w:noProof/>
            <w:webHidden/>
          </w:rPr>
          <w:instrText xml:space="preserve"> PAGEREF _Toc230818385 \h </w:instrText>
        </w:r>
        <w:r>
          <w:rPr>
            <w:noProof/>
            <w:webHidden/>
          </w:rPr>
        </w:r>
        <w:r>
          <w:rPr>
            <w:noProof/>
            <w:webHidden/>
          </w:rPr>
          <w:fldChar w:fldCharType="separate"/>
        </w:r>
        <w:r>
          <w:rPr>
            <w:noProof/>
            <w:webHidden/>
          </w:rPr>
          <w:t>5</w:t>
        </w:r>
        <w:r>
          <w:rPr>
            <w:noProof/>
            <w:webHidden/>
          </w:rPr>
          <w:fldChar w:fldCharType="end"/>
        </w:r>
      </w:hyperlink>
    </w:p>
    <w:p w14:paraId="12101913" w14:textId="3215F7CB" w:rsidR="00BE7023" w:rsidRDefault="00BE7023">
      <w:pPr>
        <w:pStyle w:val="TOC2"/>
        <w:rPr>
          <w:rFonts w:asciiTheme="minorHAnsi" w:eastAsiaTheme="minorEastAsia" w:hAnsiTheme="minorHAnsi" w:cstheme="minorBidi"/>
          <w:noProof/>
          <w:sz w:val="24"/>
          <w:szCs w:val="24"/>
        </w:rPr>
      </w:pPr>
      <w:hyperlink w:anchor="_Toc230818386" w:history="1">
        <w:r w:rsidRPr="00D40F3D">
          <w:rPr>
            <w:rStyle w:val="Hyperlink"/>
            <w:noProof/>
          </w:rPr>
          <w:t>5.3</w:t>
        </w:r>
        <w:r>
          <w:rPr>
            <w:rFonts w:asciiTheme="minorHAnsi" w:eastAsiaTheme="minorEastAsia" w:hAnsiTheme="minorHAnsi" w:cstheme="minorBidi"/>
            <w:noProof/>
            <w:sz w:val="24"/>
            <w:szCs w:val="24"/>
          </w:rPr>
          <w:tab/>
        </w:r>
        <w:r w:rsidRPr="00D40F3D">
          <w:rPr>
            <w:rStyle w:val="Hyperlink"/>
            <w:noProof/>
          </w:rPr>
          <w:t>Technical Integrity and Transparency</w:t>
        </w:r>
        <w:r>
          <w:rPr>
            <w:noProof/>
            <w:webHidden/>
          </w:rPr>
          <w:tab/>
        </w:r>
        <w:r>
          <w:rPr>
            <w:noProof/>
            <w:webHidden/>
          </w:rPr>
          <w:fldChar w:fldCharType="begin"/>
        </w:r>
        <w:r>
          <w:rPr>
            <w:noProof/>
            <w:webHidden/>
          </w:rPr>
          <w:instrText xml:space="preserve"> PAGEREF _Toc230818386 \h </w:instrText>
        </w:r>
        <w:r>
          <w:rPr>
            <w:noProof/>
            <w:webHidden/>
          </w:rPr>
        </w:r>
        <w:r>
          <w:rPr>
            <w:noProof/>
            <w:webHidden/>
          </w:rPr>
          <w:fldChar w:fldCharType="separate"/>
        </w:r>
        <w:r>
          <w:rPr>
            <w:noProof/>
            <w:webHidden/>
          </w:rPr>
          <w:t>5</w:t>
        </w:r>
        <w:r>
          <w:rPr>
            <w:noProof/>
            <w:webHidden/>
          </w:rPr>
          <w:fldChar w:fldCharType="end"/>
        </w:r>
      </w:hyperlink>
    </w:p>
    <w:p w14:paraId="0E9EA919" w14:textId="38A7F831" w:rsidR="00BE7023" w:rsidRDefault="00BE7023">
      <w:pPr>
        <w:pStyle w:val="TOC2"/>
        <w:rPr>
          <w:rFonts w:asciiTheme="minorHAnsi" w:eastAsiaTheme="minorEastAsia" w:hAnsiTheme="minorHAnsi" w:cstheme="minorBidi"/>
          <w:noProof/>
          <w:sz w:val="24"/>
          <w:szCs w:val="24"/>
        </w:rPr>
      </w:pPr>
      <w:hyperlink w:anchor="_Toc230818387" w:history="1">
        <w:r w:rsidRPr="00D40F3D">
          <w:rPr>
            <w:rStyle w:val="Hyperlink"/>
            <w:noProof/>
          </w:rPr>
          <w:t>5.4</w:t>
        </w:r>
        <w:r>
          <w:rPr>
            <w:rFonts w:asciiTheme="minorHAnsi" w:eastAsiaTheme="minorEastAsia" w:hAnsiTheme="minorHAnsi" w:cstheme="minorBidi"/>
            <w:noProof/>
            <w:sz w:val="24"/>
            <w:szCs w:val="24"/>
          </w:rPr>
          <w:tab/>
        </w:r>
        <w:r w:rsidRPr="00D40F3D">
          <w:rPr>
            <w:rStyle w:val="Hyperlink"/>
            <w:noProof/>
          </w:rPr>
          <w:t>Operational Monitoring and Control</w:t>
        </w:r>
        <w:r>
          <w:rPr>
            <w:noProof/>
            <w:webHidden/>
          </w:rPr>
          <w:tab/>
        </w:r>
        <w:r>
          <w:rPr>
            <w:noProof/>
            <w:webHidden/>
          </w:rPr>
          <w:fldChar w:fldCharType="begin"/>
        </w:r>
        <w:r>
          <w:rPr>
            <w:noProof/>
            <w:webHidden/>
          </w:rPr>
          <w:instrText xml:space="preserve"> PAGEREF _Toc230818387 \h </w:instrText>
        </w:r>
        <w:r>
          <w:rPr>
            <w:noProof/>
            <w:webHidden/>
          </w:rPr>
        </w:r>
        <w:r>
          <w:rPr>
            <w:noProof/>
            <w:webHidden/>
          </w:rPr>
          <w:fldChar w:fldCharType="separate"/>
        </w:r>
        <w:r>
          <w:rPr>
            <w:noProof/>
            <w:webHidden/>
          </w:rPr>
          <w:t>6</w:t>
        </w:r>
        <w:r>
          <w:rPr>
            <w:noProof/>
            <w:webHidden/>
          </w:rPr>
          <w:fldChar w:fldCharType="end"/>
        </w:r>
      </w:hyperlink>
    </w:p>
    <w:p w14:paraId="77C9EA96" w14:textId="769B4BAB" w:rsidR="00BE7023" w:rsidRDefault="00BE7023">
      <w:pPr>
        <w:pStyle w:val="TOC1"/>
        <w:rPr>
          <w:rFonts w:asciiTheme="minorHAnsi" w:eastAsiaTheme="minorEastAsia" w:hAnsiTheme="minorHAnsi" w:cstheme="minorBidi"/>
          <w:kern w:val="2"/>
          <w:sz w:val="24"/>
          <w14:ligatures w14:val="standardContextual"/>
        </w:rPr>
      </w:pPr>
      <w:hyperlink w:anchor="_Toc230818388" w:history="1">
        <w:r w:rsidRPr="00D40F3D">
          <w:rPr>
            <w:rStyle w:val="Hyperlink"/>
          </w:rPr>
          <w:t>6.0</w:t>
        </w:r>
        <w:r>
          <w:rPr>
            <w:rFonts w:asciiTheme="minorHAnsi" w:eastAsiaTheme="minorEastAsia" w:hAnsiTheme="minorHAnsi" w:cstheme="minorBidi"/>
            <w:kern w:val="2"/>
            <w:sz w:val="24"/>
            <w14:ligatures w14:val="standardContextual"/>
          </w:rPr>
          <w:tab/>
        </w:r>
        <w:r w:rsidRPr="00D40F3D">
          <w:rPr>
            <w:rStyle w:val="Hyperlink"/>
          </w:rPr>
          <w:t>Record Retention</w:t>
        </w:r>
        <w:r>
          <w:rPr>
            <w:webHidden/>
          </w:rPr>
          <w:tab/>
        </w:r>
        <w:r>
          <w:rPr>
            <w:webHidden/>
          </w:rPr>
          <w:fldChar w:fldCharType="begin"/>
        </w:r>
        <w:r>
          <w:rPr>
            <w:webHidden/>
          </w:rPr>
          <w:instrText xml:space="preserve"> PAGEREF _Toc230818388 \h </w:instrText>
        </w:r>
        <w:r>
          <w:rPr>
            <w:webHidden/>
          </w:rPr>
        </w:r>
        <w:r>
          <w:rPr>
            <w:webHidden/>
          </w:rPr>
          <w:fldChar w:fldCharType="separate"/>
        </w:r>
        <w:r>
          <w:rPr>
            <w:webHidden/>
          </w:rPr>
          <w:t>7</w:t>
        </w:r>
        <w:r>
          <w:rPr>
            <w:webHidden/>
          </w:rPr>
          <w:fldChar w:fldCharType="end"/>
        </w:r>
      </w:hyperlink>
    </w:p>
    <w:p w14:paraId="183979C6" w14:textId="70285992" w:rsidR="00BE7023" w:rsidRDefault="00BE7023">
      <w:pPr>
        <w:pStyle w:val="TOC1"/>
        <w:rPr>
          <w:rFonts w:asciiTheme="minorHAnsi" w:eastAsiaTheme="minorEastAsia" w:hAnsiTheme="minorHAnsi" w:cstheme="minorBidi"/>
          <w:kern w:val="2"/>
          <w:sz w:val="24"/>
          <w14:ligatures w14:val="standardContextual"/>
        </w:rPr>
      </w:pPr>
      <w:hyperlink w:anchor="_Toc230818389" w:history="1">
        <w:r w:rsidRPr="00D40F3D">
          <w:rPr>
            <w:rStyle w:val="Hyperlink"/>
          </w:rPr>
          <w:t>TERMS AND DEFINITIONS</w:t>
        </w:r>
        <w:r>
          <w:rPr>
            <w:webHidden/>
          </w:rPr>
          <w:tab/>
        </w:r>
        <w:r>
          <w:rPr>
            <w:webHidden/>
          </w:rPr>
          <w:fldChar w:fldCharType="begin"/>
        </w:r>
        <w:r>
          <w:rPr>
            <w:webHidden/>
          </w:rPr>
          <w:instrText xml:space="preserve"> PAGEREF _Toc230818389 \h </w:instrText>
        </w:r>
        <w:r>
          <w:rPr>
            <w:webHidden/>
          </w:rPr>
        </w:r>
        <w:r>
          <w:rPr>
            <w:webHidden/>
          </w:rPr>
          <w:fldChar w:fldCharType="separate"/>
        </w:r>
        <w:r>
          <w:rPr>
            <w:webHidden/>
          </w:rPr>
          <w:t>7</w:t>
        </w:r>
        <w:r>
          <w:rPr>
            <w:webHidden/>
          </w:rPr>
          <w:fldChar w:fldCharType="end"/>
        </w:r>
      </w:hyperlink>
    </w:p>
    <w:p w14:paraId="70016F61" w14:textId="627CB1DC" w:rsidR="00BE7023" w:rsidRDefault="00BE7023">
      <w:pPr>
        <w:pStyle w:val="TOC1"/>
        <w:rPr>
          <w:rFonts w:asciiTheme="minorHAnsi" w:eastAsiaTheme="minorEastAsia" w:hAnsiTheme="minorHAnsi" w:cstheme="minorBidi"/>
          <w:kern w:val="2"/>
          <w:sz w:val="24"/>
          <w14:ligatures w14:val="standardContextual"/>
        </w:rPr>
      </w:pPr>
      <w:hyperlink w:anchor="_Toc230818390" w:history="1">
        <w:r w:rsidRPr="00D40F3D">
          <w:rPr>
            <w:rStyle w:val="Hyperlink"/>
          </w:rPr>
          <w:t>REFERENCED DOCUMENTS</w:t>
        </w:r>
        <w:r>
          <w:rPr>
            <w:webHidden/>
          </w:rPr>
          <w:tab/>
        </w:r>
        <w:r>
          <w:rPr>
            <w:webHidden/>
          </w:rPr>
          <w:fldChar w:fldCharType="begin"/>
        </w:r>
        <w:r>
          <w:rPr>
            <w:webHidden/>
          </w:rPr>
          <w:instrText xml:space="preserve"> PAGEREF _Toc230818390 \h </w:instrText>
        </w:r>
        <w:r>
          <w:rPr>
            <w:webHidden/>
          </w:rPr>
        </w:r>
        <w:r>
          <w:rPr>
            <w:webHidden/>
          </w:rPr>
          <w:fldChar w:fldCharType="separate"/>
        </w:r>
        <w:r>
          <w:rPr>
            <w:webHidden/>
          </w:rPr>
          <w:t>8</w:t>
        </w:r>
        <w:r>
          <w:rPr>
            <w:webHidden/>
          </w:rPr>
          <w:fldChar w:fldCharType="end"/>
        </w:r>
      </w:hyperlink>
    </w:p>
    <w:p w14:paraId="021ABCE6" w14:textId="3D2065B5" w:rsidR="00BE7023" w:rsidRDefault="00BE7023">
      <w:pPr>
        <w:pStyle w:val="TOC1"/>
        <w:rPr>
          <w:rFonts w:asciiTheme="minorHAnsi" w:eastAsiaTheme="minorEastAsia" w:hAnsiTheme="minorHAnsi" w:cstheme="minorBidi"/>
          <w:kern w:val="2"/>
          <w:sz w:val="24"/>
          <w14:ligatures w14:val="standardContextual"/>
        </w:rPr>
      </w:pPr>
      <w:hyperlink w:anchor="_Toc230818391" w:history="1">
        <w:r w:rsidRPr="00D40F3D">
          <w:rPr>
            <w:rStyle w:val="Hyperlink"/>
          </w:rPr>
          <w:t>REVISION HISTORY</w:t>
        </w:r>
        <w:r>
          <w:rPr>
            <w:webHidden/>
          </w:rPr>
          <w:tab/>
        </w:r>
        <w:r>
          <w:rPr>
            <w:webHidden/>
          </w:rPr>
          <w:fldChar w:fldCharType="begin"/>
        </w:r>
        <w:r>
          <w:rPr>
            <w:webHidden/>
          </w:rPr>
          <w:instrText xml:space="preserve"> PAGEREF _Toc230818391 \h </w:instrText>
        </w:r>
        <w:r>
          <w:rPr>
            <w:webHidden/>
          </w:rPr>
        </w:r>
        <w:r>
          <w:rPr>
            <w:webHidden/>
          </w:rPr>
          <w:fldChar w:fldCharType="separate"/>
        </w:r>
        <w:r>
          <w:rPr>
            <w:webHidden/>
          </w:rPr>
          <w:t>9</w:t>
        </w:r>
        <w:r>
          <w:rPr>
            <w:webHidden/>
          </w:rPr>
          <w:fldChar w:fldCharType="end"/>
        </w:r>
      </w:hyperlink>
    </w:p>
    <w:p w14:paraId="2E3C10E1" w14:textId="56CD832B" w:rsidR="00BE46F9" w:rsidRDefault="00AA1B1F" w:rsidP="003A44C5">
      <w:pPr>
        <w:spacing w:before="0" w:after="0"/>
        <w:rPr>
          <w:rFonts w:eastAsia="Times New Roman" w:cs="Times New Roman"/>
          <w:noProof/>
          <w:szCs w:val="20"/>
        </w:rPr>
      </w:pPr>
      <w:r>
        <w:rPr>
          <w:rFonts w:eastAsia="Times New Roman" w:cs="Times New Roman"/>
          <w:noProof/>
          <w:szCs w:val="20"/>
        </w:rPr>
        <w:fldChar w:fldCharType="end"/>
      </w:r>
    </w:p>
    <w:p w14:paraId="08608589" w14:textId="77777777" w:rsidR="009F26E8" w:rsidRDefault="009F26E8">
      <w:pPr>
        <w:spacing w:before="0" w:after="0"/>
        <w:rPr>
          <w:rFonts w:eastAsia="Times New Roman" w:cs="Segoe UI"/>
          <w:b/>
          <w:bCs/>
          <w:kern w:val="32"/>
          <w:sz w:val="24"/>
          <w14:ligatures w14:val="none"/>
        </w:rPr>
      </w:pPr>
      <w:bookmarkStart w:id="8" w:name="_Toc216350769"/>
      <w:bookmarkStart w:id="9" w:name="_Toc221022515"/>
      <w:bookmarkStart w:id="10" w:name="_Toc116900994"/>
      <w:bookmarkStart w:id="11" w:name="_Toc286994235"/>
      <w:bookmarkStart w:id="12" w:name="_Toc286994308"/>
      <w:bookmarkStart w:id="13" w:name="_Toc286997176"/>
      <w:bookmarkStart w:id="14" w:name="_Toc287520442"/>
      <w:r>
        <w:br w:type="page"/>
      </w:r>
    </w:p>
    <w:p w14:paraId="54887B6A" w14:textId="77777777" w:rsidR="00DA54A9" w:rsidRPr="00B93AAB" w:rsidRDefault="00DA54A9" w:rsidP="004916E6">
      <w:pPr>
        <w:pStyle w:val="H1-QS"/>
        <w:ind w:left="720" w:hanging="720"/>
      </w:pPr>
      <w:bookmarkStart w:id="15" w:name="_Toc216350770"/>
      <w:bookmarkStart w:id="16" w:name="_Toc221022516"/>
      <w:bookmarkStart w:id="17" w:name="_Toc230818379"/>
      <w:bookmarkEnd w:id="8"/>
      <w:bookmarkEnd w:id="9"/>
      <w:r w:rsidRPr="00B93AAB">
        <w:lastRenderedPageBreak/>
        <w:t>System Description</w:t>
      </w:r>
      <w:bookmarkEnd w:id="15"/>
      <w:bookmarkEnd w:id="16"/>
      <w:bookmarkEnd w:id="17"/>
    </w:p>
    <w:p w14:paraId="50DDB8AF" w14:textId="1B685883" w:rsidR="005908BF" w:rsidRPr="00B63A9C" w:rsidRDefault="00DA54A9" w:rsidP="00B63A9C">
      <w:pPr>
        <w:pStyle w:val="BodyTxtInstructions"/>
      </w:pPr>
      <w:r w:rsidRPr="00DA54A9">
        <w:t>Describe the intended use of the system, including basic functions and features.</w:t>
      </w:r>
      <w:r w:rsidR="00202961" w:rsidRPr="00202961">
        <w:t xml:space="preserve"> </w:t>
      </w:r>
      <w:bookmarkStart w:id="18" w:name="_Hlk216267845"/>
    </w:p>
    <w:p w14:paraId="6D4B2CDE" w14:textId="77777777" w:rsidR="00DA54A9" w:rsidRDefault="00DA54A9" w:rsidP="00B93AAB">
      <w:pPr>
        <w:pStyle w:val="H1-QS"/>
        <w:ind w:left="720" w:hanging="720"/>
      </w:pPr>
      <w:bookmarkStart w:id="19" w:name="_Toc216350772"/>
      <w:bookmarkStart w:id="20" w:name="_Toc221022517"/>
      <w:bookmarkStart w:id="21" w:name="_Toc230818380"/>
      <w:bookmarkEnd w:id="18"/>
      <w:r>
        <w:t>System Location</w:t>
      </w:r>
      <w:bookmarkEnd w:id="19"/>
      <w:bookmarkEnd w:id="20"/>
      <w:bookmarkEnd w:id="21"/>
    </w:p>
    <w:p w14:paraId="780533E3" w14:textId="5B72325B" w:rsidR="00DA54A9" w:rsidRPr="00800250" w:rsidRDefault="009151AF" w:rsidP="007E6192">
      <w:pPr>
        <w:pStyle w:val="BodyTxtInstructions"/>
      </w:pPr>
      <w:r w:rsidRPr="00202961">
        <w:t>For global or regional deployments, list or reference all sites/areas using the system</w:t>
      </w:r>
      <w:r w:rsidR="00DA54A9" w:rsidRPr="00800250">
        <w:t>.</w:t>
      </w:r>
    </w:p>
    <w:p w14:paraId="7AA47363" w14:textId="77777777" w:rsidR="00DA54A9" w:rsidRDefault="00DA54A9" w:rsidP="00CF4AC3">
      <w:pPr>
        <w:pStyle w:val="H1-QS"/>
        <w:ind w:left="720" w:hanging="720"/>
      </w:pPr>
      <w:bookmarkStart w:id="22" w:name="_Toc216350773"/>
      <w:bookmarkStart w:id="23" w:name="_Toc221022518"/>
      <w:bookmarkStart w:id="24" w:name="_Toc230818381"/>
      <w:r>
        <w:t>System Diagram(s)</w:t>
      </w:r>
      <w:bookmarkEnd w:id="22"/>
      <w:bookmarkEnd w:id="23"/>
      <w:bookmarkEnd w:id="24"/>
    </w:p>
    <w:p w14:paraId="6FFAC1DB" w14:textId="3A628D4E" w:rsidR="00F84CAA" w:rsidRDefault="00771C91" w:rsidP="00833AB2">
      <w:pPr>
        <w:pStyle w:val="BodyTxtInstructions"/>
      </w:pPr>
      <w:r>
        <w:t>Include</w:t>
      </w:r>
      <w:r w:rsidR="00C06C25">
        <w:t xml:space="preserve"> a diagram depicting all applications, components, and the interactions between subcomponents within the system</w:t>
      </w:r>
      <w:r w:rsidR="00CA5866">
        <w:t>.</w:t>
      </w:r>
      <w:r w:rsidR="00B352AD">
        <w:t xml:space="preserve"> </w:t>
      </w:r>
      <w:r>
        <w:t>Include</w:t>
      </w:r>
      <w:r w:rsidR="00B352AD">
        <w:t xml:space="preserve"> a diagram depicting interfaces and data flows to and from </w:t>
      </w:r>
      <w:r w:rsidR="00FB6D3F">
        <w:t>other/</w:t>
      </w:r>
      <w:r w:rsidR="00B352AD">
        <w:t>external systems.</w:t>
      </w:r>
    </w:p>
    <w:p w14:paraId="1C26797B" w14:textId="29FD7A34" w:rsidR="00F84CAA" w:rsidRDefault="00F84CAA" w:rsidP="00F84CAA">
      <w:pPr>
        <w:pStyle w:val="H1-QS"/>
        <w:ind w:left="720" w:hanging="720"/>
      </w:pPr>
      <w:bookmarkStart w:id="25" w:name="_Toc230818382"/>
      <w:proofErr w:type="gramStart"/>
      <w:r w:rsidRPr="00F84CAA">
        <w:t>Open Source</w:t>
      </w:r>
      <w:proofErr w:type="gramEnd"/>
      <w:r w:rsidRPr="00F84CAA">
        <w:t xml:space="preserve"> Software (OSS) Rationale</w:t>
      </w:r>
      <w:bookmarkEnd w:id="25"/>
    </w:p>
    <w:p w14:paraId="77CBDDCE" w14:textId="77777777" w:rsidR="00276C94" w:rsidRPr="00A90F37" w:rsidRDefault="00276C94" w:rsidP="00276C94">
      <w:pPr>
        <w:pStyle w:val="BodyTxtInstructions"/>
      </w:pPr>
      <w:r w:rsidRPr="00A90F37">
        <w:t xml:space="preserve">If OSS is used in the system, include a rationale for the decision to use it and the risk associated with the use. </w:t>
      </w:r>
    </w:p>
    <w:p w14:paraId="70C2E0F1" w14:textId="285AE087" w:rsidR="00C562C4" w:rsidRDefault="00336CEC" w:rsidP="000E4CC0">
      <w:pPr>
        <w:pStyle w:val="BodyTxtInstructions"/>
      </w:pPr>
      <w:r>
        <w:t xml:space="preserve">Document the rationale for use of any </w:t>
      </w:r>
      <w:proofErr w:type="gramStart"/>
      <w:r>
        <w:t>open source</w:t>
      </w:r>
      <w:proofErr w:type="gramEnd"/>
      <w:r>
        <w:t xml:space="preserve"> software (OSS) used by Lilly custom code. </w:t>
      </w:r>
      <w:r w:rsidR="00C562C4" w:rsidRPr="00A90F37">
        <w:t xml:space="preserve">This is required when the OSS is implemented using internal software development processes. Ensure OSS use is aligned with the Enterprise Business Architecture procedure on </w:t>
      </w:r>
      <w:proofErr w:type="gramStart"/>
      <w:r w:rsidR="00C562C4" w:rsidRPr="00A90F37">
        <w:t>Open Source</w:t>
      </w:r>
      <w:proofErr w:type="gramEnd"/>
      <w:r w:rsidR="00C562C4" w:rsidRPr="00A90F37">
        <w:t xml:space="preserve"> Software Consumption and Contribution procedure (PRD-10098) and the governance information found on the </w:t>
      </w:r>
      <w:proofErr w:type="gramStart"/>
      <w:r w:rsidR="00C562C4" w:rsidRPr="00A90F37">
        <w:t>Open Source</w:t>
      </w:r>
      <w:proofErr w:type="gramEnd"/>
      <w:r w:rsidR="00C562C4" w:rsidRPr="00A90F37">
        <w:t xml:space="preserve"> Software Governance</w:t>
      </w:r>
      <w:r w:rsidR="00512124">
        <w:t xml:space="preserve"> </w:t>
      </w:r>
      <w:r w:rsidR="00512124" w:rsidRPr="00512124">
        <w:t>(</w:t>
      </w:r>
      <w:hyperlink r:id="rId21" w:history="1">
        <w:r w:rsidR="00512124" w:rsidRPr="00A90F37">
          <w:rPr>
            <w:rStyle w:val="Hyperlink"/>
            <w:iCs/>
          </w:rPr>
          <w:t>OSSG</w:t>
        </w:r>
      </w:hyperlink>
      <w:r w:rsidR="00512124" w:rsidRPr="00512124">
        <w:t>)</w:t>
      </w:r>
      <w:r w:rsidR="00C562C4" w:rsidRPr="00A90F37">
        <w:t xml:space="preserve"> site</w:t>
      </w:r>
      <w:r w:rsidR="00512124">
        <w:t>.</w:t>
      </w:r>
      <w:r w:rsidR="00C562C4" w:rsidRPr="00A90F37">
        <w:t xml:space="preserve"> </w:t>
      </w:r>
    </w:p>
    <w:p w14:paraId="16D8E828" w14:textId="1D970FE2" w:rsidR="004E5A8D" w:rsidRPr="000E4CC0" w:rsidRDefault="00336CEC" w:rsidP="000E4CC0">
      <w:pPr>
        <w:pStyle w:val="BodyTxtInstructions"/>
      </w:pPr>
      <w:r>
        <w:t xml:space="preserve">If no OSS is used, state: "No </w:t>
      </w:r>
      <w:proofErr w:type="gramStart"/>
      <w:r>
        <w:t>open source</w:t>
      </w:r>
      <w:proofErr w:type="gramEnd"/>
      <w:r>
        <w:t xml:space="preserve"> software is used in this system."</w:t>
      </w:r>
    </w:p>
    <w:p w14:paraId="65CDEE62" w14:textId="77777777" w:rsidR="004E5A8D" w:rsidRDefault="004E5A8D" w:rsidP="004E5A8D">
      <w:pPr>
        <w:pStyle w:val="BodyTxtInstructions"/>
      </w:pPr>
      <w:r w:rsidRPr="00A90F37">
        <w:t xml:space="preserve">For a custom-built application, document either a list of all OSS modules or a reference to the list of OSS modules managed by a software version management tool. </w:t>
      </w:r>
    </w:p>
    <w:p w14:paraId="283F1BB1" w14:textId="10F575F4" w:rsidR="004E5A8D" w:rsidRDefault="004E5A8D" w:rsidP="004E5A8D">
      <w:pPr>
        <w:pStyle w:val="CaptionTable-QS"/>
        <w:spacing w:after="60"/>
      </w:pPr>
      <w:r>
        <w:t xml:space="preserve">Table </w:t>
      </w:r>
      <w:r>
        <w:fldChar w:fldCharType="begin"/>
      </w:r>
      <w:r>
        <w:instrText xml:space="preserve"> SEQ Table \* ARABIC </w:instrText>
      </w:r>
      <w:r>
        <w:fldChar w:fldCharType="separate"/>
      </w:r>
      <w:r w:rsidR="00BE7023">
        <w:t>1</w:t>
      </w:r>
      <w:r>
        <w:fldChar w:fldCharType="end"/>
      </w:r>
      <w:r>
        <w:t xml:space="preserve">: OSS Modules </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797"/>
      </w:tblGrid>
      <w:tr w:rsidR="004E5A8D" w:rsidRPr="00F25230" w14:paraId="21E27A61" w14:textId="77777777">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D9D9D9"/>
            <w:vAlign w:val="center"/>
          </w:tcPr>
          <w:p w14:paraId="181612F8" w14:textId="77777777" w:rsidR="004E5A8D" w:rsidRPr="0038089A" w:rsidRDefault="004E5A8D">
            <w:pPr>
              <w:pStyle w:val="TableHeader-QS"/>
            </w:pPr>
            <w:r>
              <w:t>OSS</w:t>
            </w:r>
            <w:r w:rsidRPr="005679E8">
              <w:t xml:space="preserve"> Modules</w:t>
            </w:r>
          </w:p>
        </w:tc>
      </w:tr>
      <w:tr w:rsidR="004E5A8D" w:rsidRPr="00F25230" w14:paraId="56067B10" w14:textId="77777777">
        <w:trPr>
          <w:trHeight w:val="484"/>
          <w:jc w:val="center"/>
        </w:trPr>
        <w:tc>
          <w:tcPr>
            <w:tcW w:w="10797" w:type="dxa"/>
            <w:tcBorders>
              <w:top w:val="single" w:sz="4" w:space="0" w:color="auto"/>
              <w:left w:val="single" w:sz="8" w:space="0" w:color="auto"/>
              <w:bottom w:val="single" w:sz="4" w:space="0" w:color="auto"/>
              <w:right w:val="single" w:sz="8" w:space="0" w:color="auto"/>
            </w:tcBorders>
            <w:vAlign w:val="center"/>
          </w:tcPr>
          <w:p w14:paraId="087D9D41" w14:textId="77777777" w:rsidR="004E5A8D" w:rsidRPr="00FE7F6B" w:rsidRDefault="004E5A8D">
            <w:pPr>
              <w:pStyle w:val="TableTxt-QS"/>
              <w:keepNext/>
            </w:pPr>
            <w:r>
              <w:t>&lt;Module&gt;</w:t>
            </w:r>
          </w:p>
        </w:tc>
      </w:tr>
    </w:tbl>
    <w:p w14:paraId="07F7939F" w14:textId="77777777" w:rsidR="004E5A8D" w:rsidRPr="004E5A8D" w:rsidRDefault="004E5A8D" w:rsidP="004E5A8D">
      <w:pPr>
        <w:pStyle w:val="BodyTxt-QS"/>
      </w:pPr>
    </w:p>
    <w:p w14:paraId="4536A072" w14:textId="3C404087" w:rsidR="00F17326" w:rsidRDefault="002303B3" w:rsidP="00784641">
      <w:pPr>
        <w:pStyle w:val="H1-QS"/>
        <w:ind w:left="720" w:hanging="720"/>
      </w:pPr>
      <w:bookmarkStart w:id="26" w:name="_Toc230818383"/>
      <w:r>
        <w:t>Artifi</w:t>
      </w:r>
      <w:r w:rsidR="002403E5">
        <w:t>cial Intelligence/Machine Learning (</w:t>
      </w:r>
      <w:r w:rsidR="00F17326">
        <w:t>AI/ML</w:t>
      </w:r>
      <w:r w:rsidR="002403E5">
        <w:t>)</w:t>
      </w:r>
      <w:r w:rsidR="00F17326">
        <w:t xml:space="preserve"> Governance</w:t>
      </w:r>
      <w:r w:rsidR="000257E1">
        <w:t xml:space="preserve">, </w:t>
      </w:r>
      <w:r w:rsidR="00F17326">
        <w:t>Accountability</w:t>
      </w:r>
      <w:r w:rsidR="000257E1">
        <w:t>, and Oversight</w:t>
      </w:r>
      <w:bookmarkEnd w:id="26"/>
      <w:r w:rsidR="00F17326">
        <w:t xml:space="preserve"> </w:t>
      </w:r>
    </w:p>
    <w:p w14:paraId="5BB614A6" w14:textId="0C44C9F3" w:rsidR="00F17326" w:rsidRDefault="00F17326" w:rsidP="002447DF">
      <w:pPr>
        <w:pStyle w:val="BodyTxtInstructions"/>
      </w:pPr>
      <w:r>
        <w:t xml:space="preserve">Include for GVP systems, GMP Direct Impact systems, and GCP systems supporting clinical results utilizing </w:t>
      </w:r>
      <w:r w:rsidR="00E46FEC" w:rsidRPr="00DA54A9">
        <w:t>Artificial Intelligence</w:t>
      </w:r>
      <w:r w:rsidR="00E46FEC">
        <w:t xml:space="preserve"> (</w:t>
      </w:r>
      <w:r>
        <w:t>AI</w:t>
      </w:r>
      <w:r w:rsidR="00E46FEC">
        <w:t>)</w:t>
      </w:r>
      <w:r>
        <w:t xml:space="preserve">. </w:t>
      </w:r>
      <w:r w:rsidR="00B148B5">
        <w:t xml:space="preserve"> </w:t>
      </w:r>
      <w:r w:rsidR="00E07814">
        <w:t xml:space="preserve">Operational </w:t>
      </w:r>
      <w:r w:rsidR="003D3163">
        <w:t>M</w:t>
      </w:r>
      <w:r w:rsidR="00B148B5" w:rsidRPr="00B148B5">
        <w:t xml:space="preserve">onitoring </w:t>
      </w:r>
      <w:r w:rsidR="00E07814">
        <w:t xml:space="preserve">and Control section below </w:t>
      </w:r>
      <w:r w:rsidR="009A557A">
        <w:t>appl</w:t>
      </w:r>
      <w:r w:rsidR="00E07814">
        <w:t>ies</w:t>
      </w:r>
      <w:r w:rsidR="009A557A">
        <w:t xml:space="preserve"> to all validated systems and not limited to regulated system</w:t>
      </w:r>
      <w:r w:rsidR="00B148B5" w:rsidRPr="00B148B5">
        <w:t>.</w:t>
      </w:r>
    </w:p>
    <w:p w14:paraId="711C876A" w14:textId="77777777" w:rsidR="00396183" w:rsidRDefault="00396183" w:rsidP="00396183">
      <w:pPr>
        <w:pStyle w:val="H2-QS"/>
      </w:pPr>
      <w:bookmarkStart w:id="27" w:name="_Toc216350771"/>
      <w:bookmarkStart w:id="28" w:name="_Toc230818384"/>
      <w:r>
        <w:t xml:space="preserve">AI/ML </w:t>
      </w:r>
      <w:r w:rsidRPr="00DA54A9">
        <w:t>Model Framework</w:t>
      </w:r>
      <w:bookmarkEnd w:id="27"/>
      <w:bookmarkEnd w:id="28"/>
    </w:p>
    <w:p w14:paraId="60C02301" w14:textId="77AC728C" w:rsidR="009244B2" w:rsidRPr="009244B2" w:rsidRDefault="009244B2" w:rsidP="009244B2">
      <w:pPr>
        <w:pStyle w:val="CaptionTable-QS"/>
      </w:pPr>
      <w:r w:rsidRPr="00BB5AD5">
        <w:t>Table</w:t>
      </w:r>
      <w:r>
        <w:t xml:space="preserve"> </w:t>
      </w:r>
      <w:r>
        <w:fldChar w:fldCharType="begin"/>
      </w:r>
      <w:r>
        <w:instrText xml:space="preserve"> SEQ Table \* ARABIC </w:instrText>
      </w:r>
      <w:r>
        <w:fldChar w:fldCharType="separate"/>
      </w:r>
      <w:r w:rsidR="00BE7023">
        <w:t>2</w:t>
      </w:r>
      <w:r>
        <w:fldChar w:fldCharType="end"/>
      </w:r>
      <w:r>
        <w:t>:  AI/ML Model Framework</w:t>
      </w:r>
    </w:p>
    <w:tbl>
      <w:tblPr>
        <w:tblStyle w:val="TableGrid"/>
        <w:tblW w:w="0" w:type="auto"/>
        <w:tblInd w:w="-5" w:type="dxa"/>
        <w:tblLook w:val="04A0" w:firstRow="1" w:lastRow="0" w:firstColumn="1" w:lastColumn="0" w:noHBand="0" w:noVBand="1"/>
      </w:tblPr>
      <w:tblGrid>
        <w:gridCol w:w="2823"/>
        <w:gridCol w:w="2089"/>
        <w:gridCol w:w="2347"/>
        <w:gridCol w:w="2314"/>
        <w:gridCol w:w="1222"/>
      </w:tblGrid>
      <w:tr w:rsidR="00801C9D" w14:paraId="2548B706" w14:textId="77777777" w:rsidTr="00140060">
        <w:trPr>
          <w:gridAfter w:val="1"/>
          <w:wAfter w:w="1440" w:type="dxa"/>
        </w:trPr>
        <w:tc>
          <w:tcPr>
            <w:tcW w:w="3150" w:type="dxa"/>
            <w:shd w:val="clear" w:color="auto" w:fill="D9D9D9" w:themeFill="background1" w:themeFillShade="D9"/>
          </w:tcPr>
          <w:p w14:paraId="6CAD95FB" w14:textId="1B911C93" w:rsidR="00801C9D" w:rsidRPr="007B17C8" w:rsidRDefault="00801C9D">
            <w:pPr>
              <w:pStyle w:val="L2-bullet-QS"/>
              <w:numPr>
                <w:ilvl w:val="0"/>
                <w:numId w:val="0"/>
              </w:numPr>
              <w:rPr>
                <w:b/>
                <w:bCs/>
              </w:rPr>
            </w:pPr>
            <w:r>
              <w:rPr>
                <w:b/>
                <w:bCs/>
              </w:rPr>
              <w:t>AI/ML Intended Use</w:t>
            </w:r>
          </w:p>
        </w:tc>
        <w:tc>
          <w:tcPr>
            <w:tcW w:w="7560" w:type="dxa"/>
            <w:gridSpan w:val="3"/>
          </w:tcPr>
          <w:p w14:paraId="5A5FB8FD" w14:textId="648C739F" w:rsidR="00801C9D" w:rsidRPr="00D83DA9" w:rsidRDefault="00536E75" w:rsidP="00D83DA9">
            <w:pPr>
              <w:pStyle w:val="TableTxt-QS"/>
            </w:pPr>
            <w:r>
              <w:t>&lt;</w:t>
            </w:r>
            <w:r w:rsidR="0047244F">
              <w:t>Describe Business process supported</w:t>
            </w:r>
            <w:r w:rsidR="00055DDF">
              <w:t xml:space="preserve">, </w:t>
            </w:r>
            <w:r w:rsidR="0047244F">
              <w:t>Core functionality</w:t>
            </w:r>
            <w:r w:rsidR="00055DDF">
              <w:t xml:space="preserve">, </w:t>
            </w:r>
            <w:r w:rsidR="0047244F">
              <w:t>Decision consequence (impact on product quality, patient safety, or data integrity)</w:t>
            </w:r>
            <w:r w:rsidR="00055DDF">
              <w:t>&gt;</w:t>
            </w:r>
          </w:p>
        </w:tc>
      </w:tr>
      <w:tr w:rsidR="00396183" w14:paraId="354A99CC" w14:textId="77777777" w:rsidTr="00140060">
        <w:tc>
          <w:tcPr>
            <w:tcW w:w="3150" w:type="dxa"/>
            <w:shd w:val="clear" w:color="auto" w:fill="D9D9D9" w:themeFill="background1" w:themeFillShade="D9"/>
          </w:tcPr>
          <w:p w14:paraId="6E83E3AB" w14:textId="77777777" w:rsidR="00396183" w:rsidRPr="007B17C8" w:rsidRDefault="00396183">
            <w:pPr>
              <w:pStyle w:val="L2-bullet-QS"/>
              <w:numPr>
                <w:ilvl w:val="0"/>
                <w:numId w:val="0"/>
              </w:numPr>
              <w:rPr>
                <w:b/>
                <w:bCs/>
                <w:color w:val="0070C0"/>
              </w:rPr>
            </w:pPr>
            <w:r w:rsidRPr="007B17C8">
              <w:rPr>
                <w:b/>
                <w:bCs/>
              </w:rPr>
              <w:lastRenderedPageBreak/>
              <w:t xml:space="preserve">Architecture </w:t>
            </w:r>
            <w:r>
              <w:rPr>
                <w:b/>
                <w:bCs/>
              </w:rPr>
              <w:t>O</w:t>
            </w:r>
            <w:r w:rsidRPr="007B17C8">
              <w:rPr>
                <w:b/>
                <w:bCs/>
              </w:rPr>
              <w:t>verview</w:t>
            </w:r>
          </w:p>
        </w:tc>
        <w:tc>
          <w:tcPr>
            <w:tcW w:w="7560" w:type="dxa"/>
            <w:gridSpan w:val="4"/>
          </w:tcPr>
          <w:p w14:paraId="54C2191F" w14:textId="77777777" w:rsidR="00396183" w:rsidRDefault="00396183">
            <w:pPr>
              <w:pStyle w:val="L2-bullet-QS"/>
              <w:numPr>
                <w:ilvl w:val="0"/>
                <w:numId w:val="0"/>
              </w:numPr>
              <w:rPr>
                <w:color w:val="0070C0"/>
              </w:rPr>
            </w:pPr>
          </w:p>
        </w:tc>
      </w:tr>
      <w:tr w:rsidR="00396183" w14:paraId="686C3F84" w14:textId="77777777" w:rsidTr="00140060">
        <w:tc>
          <w:tcPr>
            <w:tcW w:w="3150" w:type="dxa"/>
            <w:shd w:val="clear" w:color="auto" w:fill="D9D9D9" w:themeFill="background1" w:themeFillShade="D9"/>
          </w:tcPr>
          <w:p w14:paraId="09FAF14B" w14:textId="77777777" w:rsidR="00396183" w:rsidRPr="007B17C8" w:rsidRDefault="00396183">
            <w:pPr>
              <w:pStyle w:val="L2-bullet-QS"/>
              <w:numPr>
                <w:ilvl w:val="0"/>
                <w:numId w:val="0"/>
              </w:numPr>
              <w:rPr>
                <w:b/>
                <w:bCs/>
                <w:color w:val="0070C0"/>
              </w:rPr>
            </w:pPr>
            <w:r w:rsidRPr="007B17C8">
              <w:rPr>
                <w:b/>
                <w:bCs/>
              </w:rPr>
              <w:t xml:space="preserve">Rationale for </w:t>
            </w:r>
            <w:r>
              <w:rPr>
                <w:b/>
                <w:bCs/>
              </w:rPr>
              <w:t>M</w:t>
            </w:r>
            <w:r w:rsidRPr="007B17C8">
              <w:rPr>
                <w:b/>
                <w:bCs/>
              </w:rPr>
              <w:t>odel</w:t>
            </w:r>
            <w:r>
              <w:rPr>
                <w:b/>
                <w:bCs/>
              </w:rPr>
              <w:t>(</w:t>
            </w:r>
            <w:r w:rsidRPr="007B17C8">
              <w:rPr>
                <w:b/>
                <w:bCs/>
              </w:rPr>
              <w:t>s</w:t>
            </w:r>
            <w:r>
              <w:rPr>
                <w:b/>
                <w:bCs/>
              </w:rPr>
              <w:t>)</w:t>
            </w:r>
            <w:r w:rsidRPr="007B17C8">
              <w:rPr>
                <w:b/>
                <w:bCs/>
              </w:rPr>
              <w:t xml:space="preserve"> </w:t>
            </w:r>
            <w:r>
              <w:rPr>
                <w:b/>
                <w:bCs/>
              </w:rPr>
              <w:t>C</w:t>
            </w:r>
            <w:r w:rsidRPr="007B17C8">
              <w:rPr>
                <w:b/>
                <w:bCs/>
              </w:rPr>
              <w:t>hosen</w:t>
            </w:r>
          </w:p>
        </w:tc>
        <w:tc>
          <w:tcPr>
            <w:tcW w:w="7560" w:type="dxa"/>
            <w:gridSpan w:val="4"/>
          </w:tcPr>
          <w:p w14:paraId="7B0776FA" w14:textId="77777777" w:rsidR="00396183" w:rsidRDefault="00396183">
            <w:pPr>
              <w:pStyle w:val="L2-bullet-QS"/>
              <w:numPr>
                <w:ilvl w:val="0"/>
                <w:numId w:val="0"/>
              </w:numPr>
              <w:rPr>
                <w:color w:val="0070C0"/>
              </w:rPr>
            </w:pPr>
          </w:p>
        </w:tc>
      </w:tr>
      <w:tr w:rsidR="00396183" w14:paraId="0BD72C2B" w14:textId="77777777" w:rsidTr="00140060">
        <w:tc>
          <w:tcPr>
            <w:tcW w:w="3150" w:type="dxa"/>
            <w:shd w:val="clear" w:color="auto" w:fill="D9D9D9" w:themeFill="background1" w:themeFillShade="D9"/>
          </w:tcPr>
          <w:p w14:paraId="1BCD9DF8" w14:textId="77777777" w:rsidR="00396183" w:rsidRPr="007B17C8" w:rsidRDefault="00396183">
            <w:pPr>
              <w:pStyle w:val="L2-bullet-QS"/>
              <w:numPr>
                <w:ilvl w:val="0"/>
                <w:numId w:val="0"/>
              </w:numPr>
              <w:rPr>
                <w:b/>
                <w:bCs/>
              </w:rPr>
            </w:pPr>
            <w:r w:rsidRPr="007B17C8">
              <w:rPr>
                <w:b/>
                <w:bCs/>
              </w:rPr>
              <w:t xml:space="preserve">Model </w:t>
            </w:r>
            <w:r>
              <w:rPr>
                <w:b/>
                <w:bCs/>
              </w:rPr>
              <w:t>C</w:t>
            </w:r>
            <w:r w:rsidRPr="007B17C8">
              <w:rPr>
                <w:b/>
                <w:bCs/>
              </w:rPr>
              <w:t xml:space="preserve">lass </w:t>
            </w:r>
          </w:p>
          <w:p w14:paraId="3A3205F7" w14:textId="77777777" w:rsidR="00396183" w:rsidRPr="007B17C8" w:rsidRDefault="00396183">
            <w:pPr>
              <w:pStyle w:val="L2-bullet-QS"/>
              <w:numPr>
                <w:ilvl w:val="0"/>
                <w:numId w:val="0"/>
              </w:numPr>
              <w:rPr>
                <w:b/>
                <w:bCs/>
                <w:color w:val="0070C0"/>
              </w:rPr>
            </w:pPr>
            <w:r w:rsidRPr="007B17C8">
              <w:rPr>
                <w:b/>
                <w:bCs/>
                <w:i/>
                <w:iCs/>
                <w:color w:val="B50708"/>
              </w:rPr>
              <w:t>Choose one from each column</w:t>
            </w:r>
          </w:p>
        </w:tc>
        <w:tc>
          <w:tcPr>
            <w:tcW w:w="2250" w:type="dxa"/>
          </w:tcPr>
          <w:p w14:paraId="2C1BAA86" w14:textId="77777777" w:rsidR="00396183" w:rsidRDefault="00D90526">
            <w:pPr>
              <w:pStyle w:val="L2-bullet-QS"/>
              <w:numPr>
                <w:ilvl w:val="0"/>
                <w:numId w:val="0"/>
              </w:numPr>
              <w:rPr>
                <w:lang w:val="it-IT"/>
              </w:rPr>
            </w:pPr>
            <w:sdt>
              <w:sdtPr>
                <w:rPr>
                  <w:lang w:val="it-IT"/>
                </w:rPr>
                <w:id w:val="-1227675846"/>
                <w14:checkbox>
                  <w14:checked w14:val="0"/>
                  <w14:checkedState w14:val="2612" w14:font="MS Gothic"/>
                  <w14:uncheckedState w14:val="2610" w14:font="MS Gothic"/>
                </w14:checkbox>
              </w:sdtPr>
              <w:sdtEndPr/>
              <w:sdtContent>
                <w:r w:rsidR="00396183" w:rsidRPr="005D2126">
                  <w:rPr>
                    <w:rFonts w:ascii="Segoe UI Symbol" w:eastAsia="MS Gothic" w:hAnsi="Segoe UI Symbol" w:cs="Segoe UI Symbol"/>
                    <w:lang w:val="it-IT"/>
                  </w:rPr>
                  <w:t>☐</w:t>
                </w:r>
              </w:sdtContent>
            </w:sdt>
            <w:r w:rsidR="00396183" w:rsidRPr="005D2126">
              <w:rPr>
                <w:lang w:val="it-IT"/>
              </w:rPr>
              <w:t xml:space="preserve"> </w:t>
            </w:r>
            <w:r w:rsidR="00396183">
              <w:rPr>
                <w:lang w:val="it-IT"/>
              </w:rPr>
              <w:t>Deterministic</w:t>
            </w:r>
          </w:p>
          <w:p w14:paraId="3C69AFB2" w14:textId="70FB2899" w:rsidR="00396183" w:rsidRDefault="00D90526">
            <w:pPr>
              <w:pStyle w:val="L2-bullet-QS"/>
              <w:numPr>
                <w:ilvl w:val="0"/>
                <w:numId w:val="0"/>
              </w:numPr>
              <w:rPr>
                <w:color w:val="0070C0"/>
              </w:rPr>
            </w:pPr>
            <w:sdt>
              <w:sdtPr>
                <w:rPr>
                  <w:lang w:val="it-IT"/>
                </w:rPr>
                <w:id w:val="-1771004066"/>
                <w14:checkbox>
                  <w14:checked w14:val="0"/>
                  <w14:checkedState w14:val="2612" w14:font="MS Gothic"/>
                  <w14:uncheckedState w14:val="2610" w14:font="MS Gothic"/>
                </w14:checkbox>
              </w:sdtPr>
              <w:sdtEndPr/>
              <w:sdtContent>
                <w:r w:rsidR="00885FC6">
                  <w:rPr>
                    <w:rFonts w:ascii="MS Gothic" w:eastAsia="MS Gothic" w:hAnsi="MS Gothic" w:hint="eastAsia"/>
                    <w:lang w:val="it-IT"/>
                  </w:rPr>
                  <w:t>☐</w:t>
                </w:r>
              </w:sdtContent>
            </w:sdt>
            <w:r w:rsidR="00396183" w:rsidRPr="005D2126">
              <w:rPr>
                <w:lang w:val="it-IT"/>
              </w:rPr>
              <w:t xml:space="preserve"> </w:t>
            </w:r>
            <w:r w:rsidR="00396183">
              <w:rPr>
                <w:lang w:val="it-IT"/>
              </w:rPr>
              <w:t>Non-deterministic</w:t>
            </w:r>
          </w:p>
        </w:tc>
        <w:tc>
          <w:tcPr>
            <w:tcW w:w="5310" w:type="dxa"/>
            <w:gridSpan w:val="3"/>
          </w:tcPr>
          <w:p w14:paraId="3D861169" w14:textId="77777777" w:rsidR="00396183" w:rsidRDefault="00D90526">
            <w:pPr>
              <w:pStyle w:val="L2-bullet-QS"/>
              <w:numPr>
                <w:ilvl w:val="0"/>
                <w:numId w:val="0"/>
              </w:numPr>
              <w:rPr>
                <w:lang w:val="it-IT"/>
              </w:rPr>
            </w:pPr>
            <w:sdt>
              <w:sdtPr>
                <w:rPr>
                  <w:lang w:val="it-IT"/>
                </w:rPr>
                <w:id w:val="-1954852868"/>
                <w14:checkbox>
                  <w14:checked w14:val="0"/>
                  <w14:checkedState w14:val="2612" w14:font="MS Gothic"/>
                  <w14:uncheckedState w14:val="2610" w14:font="MS Gothic"/>
                </w14:checkbox>
              </w:sdtPr>
              <w:sdtEndPr/>
              <w:sdtContent>
                <w:r w:rsidR="00396183" w:rsidRPr="005D2126">
                  <w:rPr>
                    <w:rFonts w:ascii="Segoe UI Symbol" w:eastAsia="MS Gothic" w:hAnsi="Segoe UI Symbol" w:cs="Segoe UI Symbol"/>
                    <w:lang w:val="it-IT"/>
                  </w:rPr>
                  <w:t>☐</w:t>
                </w:r>
              </w:sdtContent>
            </w:sdt>
            <w:r w:rsidR="00396183" w:rsidRPr="005D2126">
              <w:rPr>
                <w:lang w:val="it-IT"/>
              </w:rPr>
              <w:t xml:space="preserve"> </w:t>
            </w:r>
            <w:r w:rsidR="00396183" w:rsidRPr="00564C29">
              <w:rPr>
                <w:rStyle w:val="BodyTxt-QSChar"/>
              </w:rPr>
              <w:t>pretrained model(s) with no further training</w:t>
            </w:r>
          </w:p>
          <w:p w14:paraId="40EDB38A" w14:textId="77777777" w:rsidR="00614890" w:rsidRDefault="00D90526">
            <w:pPr>
              <w:pStyle w:val="L2-bullet-QS"/>
              <w:numPr>
                <w:ilvl w:val="0"/>
                <w:numId w:val="0"/>
              </w:numPr>
              <w:rPr>
                <w:rStyle w:val="TableTxt-QSChar"/>
              </w:rPr>
            </w:pPr>
            <w:sdt>
              <w:sdtPr>
                <w:rPr>
                  <w:lang w:val="it-IT"/>
                </w:rPr>
                <w:id w:val="-158849141"/>
                <w14:checkbox>
                  <w14:checked w14:val="0"/>
                  <w14:checkedState w14:val="2612" w14:font="MS Gothic"/>
                  <w14:uncheckedState w14:val="2610" w14:font="MS Gothic"/>
                </w14:checkbox>
              </w:sdtPr>
              <w:sdtEndPr/>
              <w:sdtContent>
                <w:r w:rsidR="00396183" w:rsidRPr="005D2126">
                  <w:rPr>
                    <w:rFonts w:ascii="Segoe UI Symbol" w:eastAsia="MS Gothic" w:hAnsi="Segoe UI Symbol" w:cs="Segoe UI Symbol"/>
                    <w:lang w:val="it-IT"/>
                  </w:rPr>
                  <w:t>☐</w:t>
                </w:r>
              </w:sdtContent>
            </w:sdt>
            <w:r w:rsidR="00396183" w:rsidRPr="005D2126">
              <w:rPr>
                <w:lang w:val="it-IT"/>
              </w:rPr>
              <w:t xml:space="preserve"> </w:t>
            </w:r>
            <w:r w:rsidR="00396183" w:rsidRPr="008A1469">
              <w:rPr>
                <w:rStyle w:val="TableTxt-QSChar"/>
              </w:rPr>
              <w:t>pretrained model(s) with prompt engineering</w:t>
            </w:r>
            <w:r w:rsidR="00C2155C">
              <w:rPr>
                <w:rStyle w:val="TableTxt-QSChar"/>
              </w:rPr>
              <w:t xml:space="preserve"> </w:t>
            </w:r>
          </w:p>
          <w:p w14:paraId="2B7D23F8" w14:textId="46A84862" w:rsidR="00396183" w:rsidRDefault="00D90526">
            <w:pPr>
              <w:pStyle w:val="L2-bullet-QS"/>
              <w:numPr>
                <w:ilvl w:val="0"/>
                <w:numId w:val="0"/>
              </w:numPr>
              <w:rPr>
                <w:color w:val="0070C0"/>
              </w:rPr>
            </w:pPr>
            <w:sdt>
              <w:sdtPr>
                <w:rPr>
                  <w:lang w:val="it-IT"/>
                </w:rPr>
                <w:id w:val="-1166870059"/>
                <w14:checkbox>
                  <w14:checked w14:val="0"/>
                  <w14:checkedState w14:val="2612" w14:font="MS Gothic"/>
                  <w14:uncheckedState w14:val="2610" w14:font="MS Gothic"/>
                </w14:checkbox>
              </w:sdtPr>
              <w:sdtEndPr/>
              <w:sdtContent>
                <w:r w:rsidR="00396183" w:rsidRPr="005D2126">
                  <w:rPr>
                    <w:rFonts w:ascii="Segoe UI Symbol" w:eastAsia="MS Gothic" w:hAnsi="Segoe UI Symbol" w:cs="Segoe UI Symbol"/>
                    <w:lang w:val="it-IT"/>
                  </w:rPr>
                  <w:t>☐</w:t>
                </w:r>
              </w:sdtContent>
            </w:sdt>
            <w:r w:rsidR="00396183" w:rsidRPr="005D2126">
              <w:rPr>
                <w:lang w:val="it-IT"/>
              </w:rPr>
              <w:t xml:space="preserve"> </w:t>
            </w:r>
            <w:r w:rsidR="00396183" w:rsidRPr="008A1469">
              <w:rPr>
                <w:rStyle w:val="TableTxt-QSChar"/>
              </w:rPr>
              <w:t>pretrained model(s) with fine tuning (training)</w:t>
            </w:r>
          </w:p>
          <w:p w14:paraId="7AD9AD38" w14:textId="77777777" w:rsidR="00396183" w:rsidRDefault="00D90526">
            <w:pPr>
              <w:pStyle w:val="L2-bullet-QS"/>
              <w:numPr>
                <w:ilvl w:val="0"/>
                <w:numId w:val="0"/>
              </w:numPr>
              <w:rPr>
                <w:color w:val="0070C0"/>
              </w:rPr>
            </w:pPr>
            <w:sdt>
              <w:sdtPr>
                <w:rPr>
                  <w:lang w:val="it-IT"/>
                </w:rPr>
                <w:id w:val="204061082"/>
                <w14:checkbox>
                  <w14:checked w14:val="0"/>
                  <w14:checkedState w14:val="2612" w14:font="MS Gothic"/>
                  <w14:uncheckedState w14:val="2610" w14:font="MS Gothic"/>
                </w14:checkbox>
              </w:sdtPr>
              <w:sdtEndPr/>
              <w:sdtContent>
                <w:r w:rsidR="00396183" w:rsidRPr="005D2126">
                  <w:rPr>
                    <w:rFonts w:ascii="Segoe UI Symbol" w:eastAsia="MS Gothic" w:hAnsi="Segoe UI Symbol" w:cs="Segoe UI Symbol"/>
                    <w:lang w:val="it-IT"/>
                  </w:rPr>
                  <w:t>☐</w:t>
                </w:r>
              </w:sdtContent>
            </w:sdt>
            <w:r w:rsidR="00396183" w:rsidRPr="005D2126">
              <w:rPr>
                <w:lang w:val="it-IT"/>
              </w:rPr>
              <w:t xml:space="preserve"> </w:t>
            </w:r>
            <w:r w:rsidR="00396183" w:rsidRPr="00607801">
              <w:rPr>
                <w:rStyle w:val="TableTxt-QSChar"/>
              </w:rPr>
              <w:t>custom-built and trained model(s)</w:t>
            </w:r>
          </w:p>
        </w:tc>
      </w:tr>
      <w:tr w:rsidR="00396183" w14:paraId="2FEEF4B1" w14:textId="77777777" w:rsidTr="00140060">
        <w:tc>
          <w:tcPr>
            <w:tcW w:w="3150" w:type="dxa"/>
            <w:shd w:val="clear" w:color="auto" w:fill="D9D9D9" w:themeFill="background1" w:themeFillShade="D9"/>
          </w:tcPr>
          <w:p w14:paraId="58C6139C" w14:textId="77777777" w:rsidR="00396183" w:rsidRPr="007B17C8" w:rsidRDefault="00396183">
            <w:pPr>
              <w:pStyle w:val="L2-bullet-QS"/>
              <w:numPr>
                <w:ilvl w:val="0"/>
                <w:numId w:val="0"/>
              </w:numPr>
              <w:rPr>
                <w:b/>
                <w:bCs/>
                <w:color w:val="0070C0"/>
              </w:rPr>
            </w:pPr>
            <w:r w:rsidRPr="007B17C8">
              <w:rPr>
                <w:b/>
                <w:bCs/>
              </w:rPr>
              <w:t>Learning Process</w:t>
            </w:r>
          </w:p>
        </w:tc>
        <w:tc>
          <w:tcPr>
            <w:tcW w:w="2250" w:type="dxa"/>
            <w:tcBorders>
              <w:right w:val="nil"/>
            </w:tcBorders>
          </w:tcPr>
          <w:p w14:paraId="41EB2508" w14:textId="77777777" w:rsidR="00396183" w:rsidRDefault="00D90526">
            <w:pPr>
              <w:pStyle w:val="L2-bullet-QS"/>
              <w:numPr>
                <w:ilvl w:val="0"/>
                <w:numId w:val="0"/>
              </w:numPr>
              <w:rPr>
                <w:lang w:val="it-IT"/>
              </w:rPr>
            </w:pPr>
            <w:sdt>
              <w:sdtPr>
                <w:rPr>
                  <w:lang w:val="it-IT"/>
                </w:rPr>
                <w:id w:val="26154774"/>
                <w14:checkbox>
                  <w14:checked w14:val="0"/>
                  <w14:checkedState w14:val="2612" w14:font="MS Gothic"/>
                  <w14:uncheckedState w14:val="2610" w14:font="MS Gothic"/>
                </w14:checkbox>
              </w:sdtPr>
              <w:sdtEndPr/>
              <w:sdtContent>
                <w:r w:rsidR="00396183" w:rsidRPr="005D2126">
                  <w:rPr>
                    <w:rFonts w:ascii="Segoe UI Symbol" w:eastAsia="MS Gothic" w:hAnsi="Segoe UI Symbol" w:cs="Segoe UI Symbol"/>
                    <w:lang w:val="it-IT"/>
                  </w:rPr>
                  <w:t>☐</w:t>
                </w:r>
              </w:sdtContent>
            </w:sdt>
            <w:r w:rsidR="00396183" w:rsidRPr="005D2126">
              <w:rPr>
                <w:lang w:val="it-IT"/>
              </w:rPr>
              <w:t xml:space="preserve"> </w:t>
            </w:r>
            <w:r w:rsidR="00396183">
              <w:rPr>
                <w:lang w:val="it-IT"/>
              </w:rPr>
              <w:t xml:space="preserve">Static    </w:t>
            </w:r>
          </w:p>
        </w:tc>
        <w:tc>
          <w:tcPr>
            <w:tcW w:w="2636" w:type="dxa"/>
            <w:tcBorders>
              <w:left w:val="nil"/>
              <w:right w:val="nil"/>
            </w:tcBorders>
          </w:tcPr>
          <w:p w14:paraId="74F88A2E" w14:textId="77777777" w:rsidR="00396183" w:rsidRDefault="00D90526">
            <w:pPr>
              <w:pStyle w:val="L2-bullet-QS"/>
              <w:numPr>
                <w:ilvl w:val="0"/>
                <w:numId w:val="0"/>
              </w:numPr>
              <w:rPr>
                <w:color w:val="0070C0"/>
              </w:rPr>
            </w:pPr>
            <w:sdt>
              <w:sdtPr>
                <w:rPr>
                  <w:lang w:val="it-IT"/>
                </w:rPr>
                <w:id w:val="-554470812"/>
                <w14:checkbox>
                  <w14:checked w14:val="0"/>
                  <w14:checkedState w14:val="2612" w14:font="MS Gothic"/>
                  <w14:uncheckedState w14:val="2610" w14:font="MS Gothic"/>
                </w14:checkbox>
              </w:sdtPr>
              <w:sdtEndPr/>
              <w:sdtContent>
                <w:r w:rsidR="00396183" w:rsidRPr="005D2126">
                  <w:rPr>
                    <w:rFonts w:ascii="Segoe UI Symbol" w:eastAsia="MS Gothic" w:hAnsi="Segoe UI Symbol" w:cs="Segoe UI Symbol"/>
                    <w:lang w:val="it-IT"/>
                  </w:rPr>
                  <w:t>☐</w:t>
                </w:r>
              </w:sdtContent>
            </w:sdt>
            <w:r w:rsidR="00396183" w:rsidRPr="005D2126">
              <w:rPr>
                <w:lang w:val="it-IT"/>
              </w:rPr>
              <w:t xml:space="preserve"> </w:t>
            </w:r>
            <w:r w:rsidR="00396183">
              <w:rPr>
                <w:lang w:val="it-IT"/>
              </w:rPr>
              <w:t xml:space="preserve">Locked Model  </w:t>
            </w:r>
          </w:p>
        </w:tc>
        <w:tc>
          <w:tcPr>
            <w:tcW w:w="2674" w:type="dxa"/>
            <w:gridSpan w:val="2"/>
            <w:tcBorders>
              <w:left w:val="nil"/>
            </w:tcBorders>
          </w:tcPr>
          <w:p w14:paraId="7DDA0496" w14:textId="77777777" w:rsidR="00396183" w:rsidRDefault="00D90526">
            <w:pPr>
              <w:pStyle w:val="L2-bullet-QS"/>
              <w:numPr>
                <w:ilvl w:val="0"/>
                <w:numId w:val="0"/>
              </w:numPr>
              <w:rPr>
                <w:color w:val="0070C0"/>
              </w:rPr>
            </w:pPr>
            <w:sdt>
              <w:sdtPr>
                <w:rPr>
                  <w:lang w:val="it-IT"/>
                </w:rPr>
                <w:id w:val="2058900324"/>
                <w14:checkbox>
                  <w14:checked w14:val="0"/>
                  <w14:checkedState w14:val="2612" w14:font="MS Gothic"/>
                  <w14:uncheckedState w14:val="2610" w14:font="MS Gothic"/>
                </w14:checkbox>
              </w:sdtPr>
              <w:sdtEndPr/>
              <w:sdtContent>
                <w:r w:rsidR="00396183">
                  <w:rPr>
                    <w:rFonts w:ascii="MS Gothic" w:eastAsia="MS Gothic" w:hAnsi="MS Gothic" w:hint="eastAsia"/>
                    <w:lang w:val="it-IT"/>
                  </w:rPr>
                  <w:t>☐</w:t>
                </w:r>
              </w:sdtContent>
            </w:sdt>
            <w:r w:rsidR="00396183" w:rsidRPr="005D2126">
              <w:rPr>
                <w:lang w:val="it-IT"/>
              </w:rPr>
              <w:t xml:space="preserve"> </w:t>
            </w:r>
            <w:r w:rsidR="00396183">
              <w:rPr>
                <w:lang w:val="it-IT"/>
              </w:rPr>
              <w:t>Dynamic</w:t>
            </w:r>
          </w:p>
        </w:tc>
      </w:tr>
    </w:tbl>
    <w:p w14:paraId="5006E7CE" w14:textId="77777777" w:rsidR="00396183" w:rsidRPr="00396183" w:rsidRDefault="00396183" w:rsidP="00396183">
      <w:pPr>
        <w:pStyle w:val="BodyTxt-QS"/>
      </w:pPr>
    </w:p>
    <w:p w14:paraId="6244E836" w14:textId="0ABED4AD" w:rsidR="002F72DA" w:rsidRDefault="002F72DA" w:rsidP="00123C00">
      <w:pPr>
        <w:pStyle w:val="H2-QS"/>
      </w:pPr>
      <w:bookmarkStart w:id="29" w:name="_Toc230818385"/>
      <w:r>
        <w:t>Governance and Accountability</w:t>
      </w:r>
      <w:bookmarkEnd w:id="29"/>
    </w:p>
    <w:p w14:paraId="088D5ABA" w14:textId="3CE04596" w:rsidR="002F72DA" w:rsidRDefault="002F72DA" w:rsidP="004916E6">
      <w:pPr>
        <w:pStyle w:val="BodyTxtInstructions"/>
      </w:pPr>
      <w:r>
        <w:t>Describe integration of the AI/ML system within business processes (intended use), the decision-making authority of the model, and the human oversight controls in place to ensure accountability.</w:t>
      </w:r>
    </w:p>
    <w:p w14:paraId="46C79F71" w14:textId="484AD2DE" w:rsidR="00D967A5" w:rsidRPr="00D967A5" w:rsidRDefault="00D967A5" w:rsidP="00D967A5">
      <w:pPr>
        <w:pStyle w:val="CaptionTable-QS"/>
      </w:pPr>
      <w:r w:rsidRPr="00BB5AD5">
        <w:t>Table</w:t>
      </w:r>
      <w:r>
        <w:t xml:space="preserve"> </w:t>
      </w:r>
      <w:r>
        <w:fldChar w:fldCharType="begin"/>
      </w:r>
      <w:r>
        <w:instrText xml:space="preserve"> SEQ Table \* ARABIC </w:instrText>
      </w:r>
      <w:r>
        <w:fldChar w:fldCharType="separate"/>
      </w:r>
      <w:r w:rsidR="00BE7023">
        <w:t>3</w:t>
      </w:r>
      <w:r>
        <w:fldChar w:fldCharType="end"/>
      </w:r>
      <w:r>
        <w:t xml:space="preserve">:  </w:t>
      </w:r>
      <w:r w:rsidR="007D1D55">
        <w:t>AI</w:t>
      </w:r>
      <w:r w:rsidR="00CD7DD5">
        <w:t xml:space="preserve"> Governance and Accountability</w:t>
      </w:r>
    </w:p>
    <w:tbl>
      <w:tblPr>
        <w:tblW w:w="10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8774"/>
      </w:tblGrid>
      <w:tr w:rsidR="00140060" w14:paraId="534FC79C" w14:textId="77777777" w:rsidTr="005A3606">
        <w:trPr>
          <w:trHeight w:val="311"/>
          <w:tblHeader/>
        </w:trPr>
        <w:tc>
          <w:tcPr>
            <w:tcW w:w="1975"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067B5340" w14:textId="77777777" w:rsidR="00140060" w:rsidRDefault="00140060" w:rsidP="0049608C">
            <w:pPr>
              <w:pStyle w:val="TableHeader-QS"/>
            </w:pPr>
            <w:r>
              <w:t>Element</w:t>
            </w:r>
          </w:p>
        </w:tc>
        <w:tc>
          <w:tcPr>
            <w:tcW w:w="8774"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4357ED7" w14:textId="77777777" w:rsidR="00140060" w:rsidRDefault="00140060" w:rsidP="0049608C">
            <w:pPr>
              <w:pStyle w:val="TableHeader-QS"/>
            </w:pPr>
            <w:r>
              <w:t>Description</w:t>
            </w:r>
          </w:p>
        </w:tc>
      </w:tr>
      <w:tr w:rsidR="00140060" w14:paraId="5CEB371F" w14:textId="77777777" w:rsidTr="005A3606">
        <w:trPr>
          <w:trHeight w:val="860"/>
        </w:trPr>
        <w:tc>
          <w:tcPr>
            <w:tcW w:w="19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6A98CC8" w14:textId="460F7C3C" w:rsidR="00140060" w:rsidRPr="005A3606" w:rsidRDefault="00140060" w:rsidP="0049608C">
            <w:pPr>
              <w:pStyle w:val="TableTxt-QS"/>
              <w:rPr>
                <w:b/>
                <w:bCs/>
              </w:rPr>
            </w:pPr>
            <w:r w:rsidRPr="005A3606">
              <w:rPr>
                <w:b/>
                <w:bCs/>
              </w:rPr>
              <w:t>Integration Within Business Process</w:t>
            </w:r>
          </w:p>
        </w:tc>
        <w:tc>
          <w:tcPr>
            <w:tcW w:w="87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8A97B8" w14:textId="5979164B" w:rsidR="00140060" w:rsidRDefault="00140060" w:rsidP="0049608C">
            <w:pPr>
              <w:pStyle w:val="TableTxt-QS"/>
            </w:pPr>
            <w:r>
              <w:t>&lt;Describe how the AI/ML component integrates with and supports the overall business process. Identify the process steps where AI outputs are consumed or acted upon.</w:t>
            </w:r>
            <w:r w:rsidR="00F71C7A">
              <w:t xml:space="preserve"> </w:t>
            </w:r>
            <w:r>
              <w:t>&gt;</w:t>
            </w:r>
          </w:p>
        </w:tc>
      </w:tr>
      <w:tr w:rsidR="00140060" w14:paraId="67221D34" w14:textId="77777777" w:rsidTr="005A3606">
        <w:trPr>
          <w:trHeight w:val="653"/>
        </w:trPr>
        <w:tc>
          <w:tcPr>
            <w:tcW w:w="19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6AE92D4" w14:textId="2C6E1EB8" w:rsidR="00140060" w:rsidRPr="005A3606" w:rsidRDefault="00140060" w:rsidP="0049608C">
            <w:pPr>
              <w:pStyle w:val="TableTxt-QS"/>
              <w:rPr>
                <w:b/>
                <w:bCs/>
              </w:rPr>
            </w:pPr>
            <w:r w:rsidRPr="005A3606">
              <w:rPr>
                <w:b/>
                <w:bCs/>
              </w:rPr>
              <w:t>Decision-Making Authority</w:t>
            </w:r>
            <w:r w:rsidR="004E2057">
              <w:rPr>
                <w:b/>
                <w:bCs/>
              </w:rPr>
              <w:t>: Human vs AI Model</w:t>
            </w:r>
          </w:p>
        </w:tc>
        <w:tc>
          <w:tcPr>
            <w:tcW w:w="87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2439E71" w14:textId="153AA0AA" w:rsidR="00140060" w:rsidRDefault="00140060" w:rsidP="002142AF">
            <w:pPr>
              <w:pStyle w:val="TableTxt-QS"/>
            </w:pPr>
            <w:r>
              <w:t>&lt;Specify whether AI output is advisory (human makes final decision), semi-autonomous (human reviews AI recommendation), or autonomous (AI acts without human intervention). Justify the chosen autonomy level.&gt;</w:t>
            </w:r>
          </w:p>
        </w:tc>
      </w:tr>
      <w:tr w:rsidR="00140060" w14:paraId="1FC2F855" w14:textId="77777777" w:rsidTr="005A3606">
        <w:trPr>
          <w:trHeight w:val="1577"/>
        </w:trPr>
        <w:tc>
          <w:tcPr>
            <w:tcW w:w="197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C75106" w14:textId="77777777" w:rsidR="00140060" w:rsidRPr="005A3606" w:rsidRDefault="00140060" w:rsidP="0049608C">
            <w:pPr>
              <w:pStyle w:val="TableTxt-QS"/>
              <w:rPr>
                <w:b/>
                <w:bCs/>
              </w:rPr>
            </w:pPr>
            <w:r w:rsidRPr="005A3606">
              <w:rPr>
                <w:b/>
                <w:bCs/>
              </w:rPr>
              <w:t>Human Oversight Controls</w:t>
            </w:r>
          </w:p>
        </w:tc>
        <w:tc>
          <w:tcPr>
            <w:tcW w:w="87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37C13B1" w14:textId="75A546DC" w:rsidR="00140060" w:rsidRDefault="00140060" w:rsidP="0049608C">
            <w:pPr>
              <w:pStyle w:val="TableTxt-QS"/>
            </w:pPr>
            <w:r>
              <w:t xml:space="preserve">&lt;Describe </w:t>
            </w:r>
            <w:r w:rsidR="006748B2">
              <w:t>h</w:t>
            </w:r>
            <w:r w:rsidR="00A45EFB">
              <w:t xml:space="preserve">uman supervision </w:t>
            </w:r>
            <w:r w:rsidR="00781B06">
              <w:t>required for accountability</w:t>
            </w:r>
            <w:r>
              <w:t xml:space="preserve"> including:&gt;</w:t>
            </w:r>
          </w:p>
          <w:p w14:paraId="5A0C5633" w14:textId="77777777" w:rsidR="00140060" w:rsidRDefault="00140060" w:rsidP="0049608C">
            <w:pPr>
              <w:pStyle w:val="TableTxt-QS"/>
            </w:pPr>
            <w:r>
              <w:t>Who reviews AI outputs and how frequently</w:t>
            </w:r>
          </w:p>
          <w:p w14:paraId="2653C7C2" w14:textId="77777777" w:rsidR="00140060" w:rsidRDefault="00140060" w:rsidP="0049608C">
            <w:pPr>
              <w:pStyle w:val="TableTxt-QS"/>
            </w:pPr>
            <w:r>
              <w:t>Process for flagging/escalating anomalous outputs</w:t>
            </w:r>
          </w:p>
          <w:p w14:paraId="77232029" w14:textId="77777777" w:rsidR="00140060" w:rsidRDefault="00140060" w:rsidP="0049608C">
            <w:pPr>
              <w:pStyle w:val="TableTxt-QS"/>
            </w:pPr>
            <w:r>
              <w:t>Override/rejection process for AI recommendations</w:t>
            </w:r>
          </w:p>
          <w:p w14:paraId="1995B810" w14:textId="77777777" w:rsidR="00140060" w:rsidRDefault="00140060" w:rsidP="0049608C">
            <w:pPr>
              <w:pStyle w:val="TableTxt-QS"/>
            </w:pPr>
            <w:r>
              <w:t>Documentation requirements for human review decisions</w:t>
            </w:r>
          </w:p>
        </w:tc>
      </w:tr>
    </w:tbl>
    <w:p w14:paraId="1E7841A7" w14:textId="77777777" w:rsidR="00140060" w:rsidRPr="00140060" w:rsidRDefault="00140060" w:rsidP="00140060">
      <w:pPr>
        <w:pStyle w:val="BodyTxt-QS"/>
      </w:pPr>
    </w:p>
    <w:p w14:paraId="31DE55C2" w14:textId="53CEE8E5" w:rsidR="002F72DA" w:rsidRDefault="002F72DA" w:rsidP="00123C00">
      <w:pPr>
        <w:pStyle w:val="H2-QS"/>
      </w:pPr>
      <w:bookmarkStart w:id="30" w:name="_Toc230818386"/>
      <w:r>
        <w:t>Technical Integrity and Transparency</w:t>
      </w:r>
      <w:bookmarkEnd w:id="30"/>
    </w:p>
    <w:p w14:paraId="398CB231" w14:textId="3827D300" w:rsidR="002F72DA" w:rsidRDefault="002F72DA" w:rsidP="004916E6">
      <w:pPr>
        <w:pStyle w:val="BodyTxtInstructions"/>
      </w:pPr>
      <w:r>
        <w:t>Describe the system architecture and rationale, data practices, performance standards, and known limitations. Ensure users can understand how the AI/ML system analyzes and presents output data.</w:t>
      </w:r>
    </w:p>
    <w:p w14:paraId="0FAD9AE6" w14:textId="75672981" w:rsidR="00D03C25" w:rsidRPr="00D03C25" w:rsidRDefault="00D03C25" w:rsidP="00D03C25">
      <w:pPr>
        <w:pStyle w:val="CaptionTable-QS"/>
      </w:pPr>
      <w:r w:rsidRPr="00BB5AD5">
        <w:lastRenderedPageBreak/>
        <w:t>Table</w:t>
      </w:r>
      <w:r>
        <w:t xml:space="preserve"> </w:t>
      </w:r>
      <w:r>
        <w:fldChar w:fldCharType="begin"/>
      </w:r>
      <w:r>
        <w:instrText xml:space="preserve"> SEQ Table \* ARABIC </w:instrText>
      </w:r>
      <w:r>
        <w:fldChar w:fldCharType="separate"/>
      </w:r>
      <w:r w:rsidR="00BE7023">
        <w:t>4</w:t>
      </w:r>
      <w:r>
        <w:fldChar w:fldCharType="end"/>
      </w:r>
      <w:r>
        <w:t xml:space="preserve">:  </w:t>
      </w:r>
      <w:r w:rsidR="00CD7DD5">
        <w:t>T</w:t>
      </w:r>
      <w:r w:rsidR="007D1D55">
        <w:t>echnical Integrity and Transparency</w:t>
      </w:r>
    </w:p>
    <w:tbl>
      <w:tblPr>
        <w:tblW w:w="10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8623"/>
      </w:tblGrid>
      <w:tr w:rsidR="0001421B" w14:paraId="0B66ADEA" w14:textId="77777777" w:rsidTr="001F6E7C">
        <w:trPr>
          <w:trHeight w:val="314"/>
          <w:tblHeader/>
        </w:trPr>
        <w:tc>
          <w:tcPr>
            <w:tcW w:w="2155"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4BB666C8" w14:textId="77777777" w:rsidR="0001421B" w:rsidRDefault="0001421B" w:rsidP="00916135">
            <w:pPr>
              <w:pStyle w:val="TableHeader-QS"/>
            </w:pPr>
            <w:r>
              <w:t>Element</w:t>
            </w:r>
          </w:p>
        </w:tc>
        <w:tc>
          <w:tcPr>
            <w:tcW w:w="8623"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F91E764" w14:textId="77777777" w:rsidR="0001421B" w:rsidRDefault="0001421B" w:rsidP="00916135">
            <w:pPr>
              <w:pStyle w:val="TableHeader-QS"/>
            </w:pPr>
            <w:r>
              <w:t>Description</w:t>
            </w:r>
          </w:p>
        </w:tc>
      </w:tr>
      <w:tr w:rsidR="0001421B" w14:paraId="40ED1554" w14:textId="77777777" w:rsidTr="001F6E7C">
        <w:trPr>
          <w:trHeight w:val="464"/>
        </w:trPr>
        <w:tc>
          <w:tcPr>
            <w:tcW w:w="21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D2AA187" w14:textId="77777777" w:rsidR="0001421B" w:rsidRPr="001F6E7C" w:rsidRDefault="0001421B" w:rsidP="00916135">
            <w:pPr>
              <w:pStyle w:val="TableTxt-QS"/>
              <w:rPr>
                <w:b/>
                <w:bCs/>
              </w:rPr>
            </w:pPr>
            <w:r w:rsidRPr="001F6E7C">
              <w:rPr>
                <w:b/>
                <w:bCs/>
              </w:rPr>
              <w:t>Architecture Rationale</w:t>
            </w:r>
          </w:p>
        </w:tc>
        <w:tc>
          <w:tcPr>
            <w:tcW w:w="862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83A8BC" w14:textId="77777777" w:rsidR="0001421B" w:rsidRPr="006D20A2" w:rsidRDefault="0001421B" w:rsidP="006D20A2">
            <w:pPr>
              <w:pStyle w:val="TableTxt-QS"/>
            </w:pPr>
            <w:r w:rsidRPr="006D20A2">
              <w:t>&lt;Explain why this architecture was selected over alternatives. Reference supporting evidence.&gt;</w:t>
            </w:r>
          </w:p>
        </w:tc>
      </w:tr>
      <w:tr w:rsidR="006D20A2" w14:paraId="6E599DB9" w14:textId="77777777" w:rsidTr="001B4FC0">
        <w:trPr>
          <w:trHeight w:val="59"/>
        </w:trPr>
        <w:tc>
          <w:tcPr>
            <w:tcW w:w="21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68471F5" w14:textId="6937CEA6" w:rsidR="006D20A2" w:rsidRPr="001F6E7C" w:rsidRDefault="006D20A2" w:rsidP="00916135">
            <w:pPr>
              <w:pStyle w:val="TableTxt-QS"/>
              <w:rPr>
                <w:b/>
                <w:bCs/>
              </w:rPr>
            </w:pPr>
            <w:r>
              <w:rPr>
                <w:b/>
                <w:bCs/>
              </w:rPr>
              <w:t>Data Practices</w:t>
            </w:r>
          </w:p>
        </w:tc>
        <w:tc>
          <w:tcPr>
            <w:tcW w:w="862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14ADBB" w14:textId="5F6E4FE3" w:rsidR="006D20A2" w:rsidRPr="006D20A2" w:rsidRDefault="006D20A2" w:rsidP="006D20A2">
            <w:pPr>
              <w:pStyle w:val="TableTxt-QS"/>
            </w:pPr>
            <w:r w:rsidRPr="006D20A2">
              <w:t>&lt;Describe data practices</w:t>
            </w:r>
            <w:r w:rsidR="00FD6085">
              <w:t xml:space="preserve"> (e.g., data sourcing and prove</w:t>
            </w:r>
            <w:r w:rsidR="00BC76D5">
              <w:t>nance</w:t>
            </w:r>
            <w:r w:rsidR="00FD6085">
              <w:t>, preprocessing</w:t>
            </w:r>
            <w:r w:rsidR="00BC76D5">
              <w:t xml:space="preserve"> steps, data</w:t>
            </w:r>
            <w:r w:rsidR="00FD6085">
              <w:t xml:space="preserve"> quality controls, lineage, privacy</w:t>
            </w:r>
            <w:r w:rsidR="00BC76D5">
              <w:t>/deidentification</w:t>
            </w:r>
            <w:r w:rsidR="00C44A6C">
              <w:t xml:space="preserve"> approach, and</w:t>
            </w:r>
            <w:r w:rsidR="00FD6085">
              <w:t xml:space="preserve"> </w:t>
            </w:r>
            <w:r w:rsidR="00C417FB">
              <w:t xml:space="preserve">must include </w:t>
            </w:r>
            <w:r w:rsidR="00FD6085">
              <w:t>ETL</w:t>
            </w:r>
            <w:r w:rsidR="00C44A6C">
              <w:t xml:space="preserve"> processes used to ingest or extract data form the model</w:t>
            </w:r>
            <w:r w:rsidR="00FD6085">
              <w:t>)</w:t>
            </w:r>
            <w:r w:rsidR="00D03C25">
              <w:t>.</w:t>
            </w:r>
            <w:r w:rsidRPr="006D20A2">
              <w:t>&gt;</w:t>
            </w:r>
          </w:p>
        </w:tc>
      </w:tr>
      <w:tr w:rsidR="0001421B" w14:paraId="5550EDC0" w14:textId="77777777" w:rsidTr="001F6E7C">
        <w:trPr>
          <w:trHeight w:val="284"/>
        </w:trPr>
        <w:tc>
          <w:tcPr>
            <w:tcW w:w="21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25819F8" w14:textId="77777777" w:rsidR="0001421B" w:rsidRPr="001F6E7C" w:rsidRDefault="0001421B" w:rsidP="00916135">
            <w:pPr>
              <w:pStyle w:val="TableTxt-QS"/>
              <w:rPr>
                <w:b/>
                <w:bCs/>
              </w:rPr>
            </w:pPr>
            <w:r w:rsidRPr="001F6E7C">
              <w:rPr>
                <w:b/>
                <w:bCs/>
              </w:rPr>
              <w:t>Performance Standards</w:t>
            </w:r>
          </w:p>
        </w:tc>
        <w:tc>
          <w:tcPr>
            <w:tcW w:w="862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8E932DB" w14:textId="3C44C2A3" w:rsidR="0001421B" w:rsidRPr="006D20A2" w:rsidRDefault="0001421B" w:rsidP="006D20A2">
            <w:pPr>
              <w:pStyle w:val="TableTxt-QS"/>
            </w:pPr>
            <w:r w:rsidRPr="006D20A2">
              <w:t xml:space="preserve">&lt;Define minimum acceptable performance thresholds (e.g., accuracy ≥ X%, AUC ≥ X). </w:t>
            </w:r>
            <w:r w:rsidR="0016542D">
              <w:t>W</w:t>
            </w:r>
            <w:r w:rsidR="00CF2A37">
              <w:t xml:space="preserve">here thresholds </w:t>
            </w:r>
            <w:r w:rsidR="0016542D">
              <w:t>value(s) are used by the model to make decisions</w:t>
            </w:r>
            <w:r w:rsidR="00A44720">
              <w:t xml:space="preserve"> (e.g.</w:t>
            </w:r>
            <w:r w:rsidR="00AB6016">
              <w:t>,</w:t>
            </w:r>
            <w:r w:rsidR="00A44720">
              <w:t xml:space="preserve"> Pass/fail, accept/reject)</w:t>
            </w:r>
            <w:r w:rsidR="0016542D">
              <w:t xml:space="preserve">, </w:t>
            </w:r>
            <w:r w:rsidR="003B3CEA">
              <w:t>t</w:t>
            </w:r>
            <w:r w:rsidR="00D11210">
              <w:t>hreshold values must be explicitly defined, documented</w:t>
            </w:r>
            <w:r w:rsidR="00AE7EB9">
              <w:t xml:space="preserve">, </w:t>
            </w:r>
            <w:r w:rsidR="004C64E3">
              <w:t>risk-</w:t>
            </w:r>
            <w:r w:rsidR="00D11210">
              <w:t>justified</w:t>
            </w:r>
            <w:r w:rsidR="00AE7EB9">
              <w:t xml:space="preserve"> and performance evaluation metrics used to validate the threshold.</w:t>
            </w:r>
            <w:r w:rsidRPr="006D20A2">
              <w:t>&gt;</w:t>
            </w:r>
          </w:p>
        </w:tc>
      </w:tr>
      <w:tr w:rsidR="0001421B" w14:paraId="026CE87F" w14:textId="77777777" w:rsidTr="001F6E7C">
        <w:trPr>
          <w:trHeight w:val="284"/>
        </w:trPr>
        <w:tc>
          <w:tcPr>
            <w:tcW w:w="215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CBDB1B3" w14:textId="388EA287" w:rsidR="0001421B" w:rsidRPr="001F6E7C" w:rsidRDefault="0001421B" w:rsidP="00916135">
            <w:pPr>
              <w:pStyle w:val="TableTxt-QS"/>
              <w:rPr>
                <w:b/>
                <w:bCs/>
              </w:rPr>
            </w:pPr>
            <w:r w:rsidRPr="001F6E7C">
              <w:rPr>
                <w:b/>
                <w:bCs/>
              </w:rPr>
              <w:t>Known Limitations</w:t>
            </w:r>
          </w:p>
        </w:tc>
        <w:tc>
          <w:tcPr>
            <w:tcW w:w="862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56D66D" w14:textId="509B1B6B" w:rsidR="0001421B" w:rsidRPr="006D20A2" w:rsidRDefault="0001421B" w:rsidP="006D20A2">
            <w:pPr>
              <w:pStyle w:val="TableTxt-QS"/>
            </w:pPr>
            <w:r w:rsidRPr="006D20A2">
              <w:t>&lt;Describe known limitations of the model (e.g., population sub-groups where performance may degrade, out-of-distribution scenarios, edge cases).&gt;</w:t>
            </w:r>
          </w:p>
        </w:tc>
      </w:tr>
    </w:tbl>
    <w:p w14:paraId="6C852A58" w14:textId="77777777" w:rsidR="0001421B" w:rsidRPr="0001421B" w:rsidRDefault="0001421B" w:rsidP="0001421B">
      <w:pPr>
        <w:pStyle w:val="BodyTxt-QS"/>
      </w:pPr>
    </w:p>
    <w:p w14:paraId="659CDCE9" w14:textId="3FA36073" w:rsidR="002F72DA" w:rsidRDefault="002F72DA" w:rsidP="00123C00">
      <w:pPr>
        <w:pStyle w:val="H2-QS"/>
      </w:pPr>
      <w:bookmarkStart w:id="31" w:name="_Toc230818387"/>
      <w:r>
        <w:t>Operational Monitoring and Control</w:t>
      </w:r>
      <w:bookmarkEnd w:id="31"/>
    </w:p>
    <w:p w14:paraId="3EE45EE6" w14:textId="17841943" w:rsidR="00F84CAA" w:rsidRDefault="00570EF1" w:rsidP="004916E6">
      <w:pPr>
        <w:pStyle w:val="BodyTxtInstructions"/>
      </w:pPr>
      <w:r>
        <w:t>Applies to all validated systems</w:t>
      </w:r>
      <w:r w:rsidR="00705EB4">
        <w:t xml:space="preserve"> and is not limited to regulate</w:t>
      </w:r>
      <w:r w:rsidR="00682204">
        <w:t>d</w:t>
      </w:r>
      <w:r w:rsidR="00705EB4">
        <w:t xml:space="preserve"> systems. </w:t>
      </w:r>
      <w:r w:rsidR="002F72DA">
        <w:t>Describe the evaluation methods and ongoing monitoring processes used to assess AI/ML model performance in production, including frequency of review and escalation procedures</w:t>
      </w:r>
      <w:r w:rsidR="002058F6">
        <w:t>.</w:t>
      </w:r>
      <w:r w:rsidR="00682204">
        <w:t xml:space="preserve"> </w:t>
      </w:r>
    </w:p>
    <w:p w14:paraId="4563A627" w14:textId="5FB733B3" w:rsidR="00A6002F" w:rsidRPr="00A6002F" w:rsidRDefault="00A6002F" w:rsidP="00A6002F">
      <w:pPr>
        <w:pStyle w:val="CaptionTable-QS"/>
      </w:pPr>
      <w:r w:rsidRPr="00BB5AD5">
        <w:t>Table</w:t>
      </w:r>
      <w:r>
        <w:t xml:space="preserve"> </w:t>
      </w:r>
      <w:r>
        <w:fldChar w:fldCharType="begin"/>
      </w:r>
      <w:r>
        <w:instrText xml:space="preserve"> SEQ Table \* ARABIC </w:instrText>
      </w:r>
      <w:r>
        <w:fldChar w:fldCharType="separate"/>
      </w:r>
      <w:r w:rsidR="00BE7023">
        <w:t>5</w:t>
      </w:r>
      <w:r>
        <w:fldChar w:fldCharType="end"/>
      </w:r>
      <w:r>
        <w:t>:  Operational Monitoring &amp; Control</w:t>
      </w:r>
    </w:p>
    <w:tbl>
      <w:tblPr>
        <w:tblW w:w="10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8453"/>
      </w:tblGrid>
      <w:tr w:rsidR="006015FF" w14:paraId="1AEBF361" w14:textId="77777777" w:rsidTr="00A6002F">
        <w:trPr>
          <w:trHeight w:val="306"/>
          <w:tblHeader/>
        </w:trPr>
        <w:tc>
          <w:tcPr>
            <w:tcW w:w="2245"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58CB2E4" w14:textId="77777777" w:rsidR="006015FF" w:rsidRDefault="006015FF" w:rsidP="00A6002F">
            <w:pPr>
              <w:pStyle w:val="TableHeader-QS"/>
            </w:pPr>
            <w:r>
              <w:t>Element</w:t>
            </w:r>
          </w:p>
        </w:tc>
        <w:tc>
          <w:tcPr>
            <w:tcW w:w="8453" w:type="dxa"/>
            <w:tcBorders>
              <w:top w:val="single" w:sz="4" w:space="0" w:color="7F7F7F"/>
              <w:left w:val="single" w:sz="4" w:space="0" w:color="7F7F7F"/>
              <w:bottom w:val="single" w:sz="4" w:space="0" w:color="7F7F7F"/>
              <w:right w:val="single" w:sz="4" w:space="0" w:color="7F7F7F"/>
            </w:tcBorders>
            <w:shd w:val="clear" w:color="auto" w:fill="D9D9D9"/>
            <w:tcMar>
              <w:top w:w="60" w:type="dxa"/>
              <w:left w:w="100" w:type="dxa"/>
              <w:bottom w:w="60" w:type="dxa"/>
              <w:right w:w="100" w:type="dxa"/>
            </w:tcMar>
            <w:vAlign w:val="center"/>
          </w:tcPr>
          <w:p w14:paraId="21B7956B" w14:textId="77777777" w:rsidR="006015FF" w:rsidRDefault="006015FF" w:rsidP="00A6002F">
            <w:pPr>
              <w:pStyle w:val="TableHeader-QS"/>
            </w:pPr>
            <w:r>
              <w:t>Description</w:t>
            </w:r>
          </w:p>
        </w:tc>
      </w:tr>
      <w:tr w:rsidR="006015FF" w14:paraId="07B531F5" w14:textId="77777777" w:rsidTr="00461C5C">
        <w:trPr>
          <w:trHeight w:val="698"/>
        </w:trPr>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8E48AFB" w14:textId="77777777" w:rsidR="006015FF" w:rsidRPr="00A6002F" w:rsidRDefault="006015FF" w:rsidP="00A6002F">
            <w:pPr>
              <w:pStyle w:val="TableTxt-QS"/>
              <w:rPr>
                <w:b/>
                <w:bCs/>
              </w:rPr>
            </w:pPr>
            <w:r w:rsidRPr="00A6002F">
              <w:rPr>
                <w:b/>
                <w:bCs/>
              </w:rPr>
              <w:t>Evaluation Methods</w:t>
            </w:r>
          </w:p>
        </w:tc>
        <w:tc>
          <w:tcPr>
            <w:tcW w:w="845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2B4A89C" w14:textId="034B1712" w:rsidR="006015FF" w:rsidRDefault="006015FF" w:rsidP="00A6002F">
            <w:pPr>
              <w:pStyle w:val="TableTxt-QS"/>
            </w:pPr>
            <w:r>
              <w:t xml:space="preserve">&lt;Describe how model performance </w:t>
            </w:r>
            <w:r w:rsidR="00705EB4">
              <w:t>(</w:t>
            </w:r>
            <w:r w:rsidR="00036964">
              <w:t>e.g.</w:t>
            </w:r>
            <w:r w:rsidR="00AF664A">
              <w:t>,</w:t>
            </w:r>
            <w:r w:rsidR="00036964">
              <w:t xml:space="preserve"> accuracy and effectiveness)</w:t>
            </w:r>
            <w:r w:rsidR="00F8247C">
              <w:t xml:space="preserve"> </w:t>
            </w:r>
            <w:r>
              <w:t>is evaluated post-deployment. Include evaluation metrics, evaluation frequency, and responsible roles.&gt;</w:t>
            </w:r>
          </w:p>
        </w:tc>
      </w:tr>
      <w:tr w:rsidR="006015FF" w14:paraId="5B4FA704" w14:textId="77777777" w:rsidTr="00687EF8">
        <w:trPr>
          <w:trHeight w:val="905"/>
        </w:trPr>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D4A29D8" w14:textId="77777777" w:rsidR="006015FF" w:rsidRPr="00A6002F" w:rsidRDefault="006015FF" w:rsidP="00A6002F">
            <w:pPr>
              <w:pStyle w:val="TableTxt-QS"/>
              <w:rPr>
                <w:b/>
                <w:bCs/>
              </w:rPr>
            </w:pPr>
            <w:r w:rsidRPr="00A6002F">
              <w:rPr>
                <w:b/>
                <w:bCs/>
              </w:rPr>
              <w:t>Ongoing Monitoring Processes</w:t>
            </w:r>
          </w:p>
        </w:tc>
        <w:tc>
          <w:tcPr>
            <w:tcW w:w="8453"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13412E5" w14:textId="6415B2E6" w:rsidR="006015FF" w:rsidRDefault="006015FF" w:rsidP="00A6002F">
            <w:pPr>
              <w:pStyle w:val="TableTxt-QS"/>
            </w:pPr>
            <w:r>
              <w:t>&lt;Describe the monitoring process for detecting model degradation, drift, or unexpected behavior in production. Include:&gt;</w:t>
            </w:r>
          </w:p>
          <w:p w14:paraId="35C5A359" w14:textId="77777777" w:rsidR="006015FF" w:rsidRDefault="006015FF" w:rsidP="00A6002F">
            <w:pPr>
              <w:pStyle w:val="TableTxt-QS"/>
            </w:pPr>
            <w:r>
              <w:t>Key performance indicators (KPIs) monitored</w:t>
            </w:r>
          </w:p>
          <w:p w14:paraId="7A186419" w14:textId="77777777" w:rsidR="006015FF" w:rsidRDefault="006015FF" w:rsidP="00A6002F">
            <w:pPr>
              <w:pStyle w:val="TableTxt-QS"/>
            </w:pPr>
            <w:r>
              <w:t>Monitoring tooling or dashboards</w:t>
            </w:r>
          </w:p>
          <w:p w14:paraId="63037399" w14:textId="77777777" w:rsidR="006015FF" w:rsidRDefault="006015FF" w:rsidP="00A6002F">
            <w:pPr>
              <w:pStyle w:val="TableTxt-QS"/>
            </w:pPr>
            <w:r>
              <w:t>Alert thresholds and escalation paths</w:t>
            </w:r>
          </w:p>
          <w:p w14:paraId="0A2CD518" w14:textId="26429A3C" w:rsidR="006739B6" w:rsidRDefault="009A3950" w:rsidP="00A6002F">
            <w:pPr>
              <w:pStyle w:val="TableTxt-QS"/>
            </w:pPr>
            <w:r>
              <w:t>How monitored on a continuous or routine basis</w:t>
            </w:r>
            <w:r w:rsidR="00684CF9">
              <w:t xml:space="preserve"> both method and frequency. </w:t>
            </w:r>
          </w:p>
          <w:p w14:paraId="24070CA2" w14:textId="6EFBA036" w:rsidR="009A3950" w:rsidRDefault="006739B6" w:rsidP="00A6002F">
            <w:pPr>
              <w:pStyle w:val="TableTxt-QS"/>
            </w:pPr>
            <w:r>
              <w:t>A</w:t>
            </w:r>
            <w:r w:rsidR="00684CF9">
              <w:t xml:space="preserve">ctions to be taken </w:t>
            </w:r>
            <w:r>
              <w:t xml:space="preserve">if </w:t>
            </w:r>
            <w:r w:rsidR="008F61DB">
              <w:t>issues identified (e.g</w:t>
            </w:r>
            <w:r w:rsidR="0093366C">
              <w:t>.</w:t>
            </w:r>
            <w:r w:rsidR="00467936">
              <w:t>,</w:t>
            </w:r>
            <w:r w:rsidR="008F61DB">
              <w:t xml:space="preserve"> Retraining of AI/ML model)</w:t>
            </w:r>
          </w:p>
          <w:p w14:paraId="63B614FA" w14:textId="6A2964B0" w:rsidR="00F95EAD" w:rsidRDefault="00F95EAD" w:rsidP="00A6002F">
            <w:pPr>
              <w:pStyle w:val="TableTxt-QS"/>
            </w:pPr>
            <w:r>
              <w:lastRenderedPageBreak/>
              <w:t xml:space="preserve">If </w:t>
            </w:r>
            <w:r w:rsidR="003271F4">
              <w:t xml:space="preserve">computer system using AI/ML includes prompts, the plan must include monitoring for trends and common </w:t>
            </w:r>
            <w:r w:rsidR="00A7663D">
              <w:t>issues, feedback and performance metrics. Evaluation of model’s effectiveness</w:t>
            </w:r>
            <w:r w:rsidR="00263EA9">
              <w:t xml:space="preserve"> and helps in adapting the AI System to new contexts as well as improving its overall effectiveness.</w:t>
            </w:r>
          </w:p>
        </w:tc>
      </w:tr>
    </w:tbl>
    <w:p w14:paraId="14CD5D9B" w14:textId="77777777" w:rsidR="006015FF" w:rsidRPr="006015FF" w:rsidRDefault="006015FF" w:rsidP="006015FF">
      <w:pPr>
        <w:pStyle w:val="BodyTxt-QS"/>
      </w:pPr>
    </w:p>
    <w:p w14:paraId="2C265602" w14:textId="77777777" w:rsidR="00DA54A9" w:rsidRDefault="00DA54A9" w:rsidP="00886B13">
      <w:pPr>
        <w:pStyle w:val="H1-QS"/>
        <w:ind w:left="720" w:hanging="720"/>
      </w:pPr>
      <w:bookmarkStart w:id="32" w:name="_Toc216350774"/>
      <w:bookmarkStart w:id="33" w:name="_Toc221022519"/>
      <w:bookmarkStart w:id="34" w:name="_Hlk67570479"/>
      <w:bookmarkStart w:id="35" w:name="_Toc230818388"/>
      <w:r>
        <w:t>Record Retention</w:t>
      </w:r>
      <w:bookmarkEnd w:id="32"/>
      <w:bookmarkEnd w:id="33"/>
      <w:bookmarkEnd w:id="35"/>
    </w:p>
    <w:p w14:paraId="7BBC955E" w14:textId="1C6CE14B" w:rsidR="00BB4934" w:rsidRDefault="00B8437A" w:rsidP="00D2345F">
      <w:pPr>
        <w:pStyle w:val="BodyTxtInstructions"/>
      </w:pPr>
      <w:r w:rsidRPr="00B8437A">
        <w:rPr>
          <w:noProof/>
        </w:rPr>
        <w:drawing>
          <wp:inline distT="0" distB="0" distL="0" distR="0" wp14:anchorId="180BC8EC" wp14:editId="1727D4F0">
            <wp:extent cx="192024" cy="192024"/>
            <wp:effectExtent l="0" t="0" r="0" b="0"/>
            <wp:docPr id="1927661064" name="Picture 1927661064"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00DA54A9" w:rsidRPr="00B8437A">
        <w:t>F</w:t>
      </w:r>
      <w:r w:rsidR="00DA54A9" w:rsidRPr="00800250">
        <w:t xml:space="preserve">or each set of business records stored within the system document the Record Class Code (RCC), per the Global Records Retention Schedule (GRRS). </w:t>
      </w:r>
      <w:bookmarkStart w:id="36" w:name="_Hlk68090339"/>
    </w:p>
    <w:p w14:paraId="06D788CE" w14:textId="544F52C5" w:rsidR="00BB4934" w:rsidRDefault="00102CF5" w:rsidP="00261BEB">
      <w:pPr>
        <w:pStyle w:val="BodyTxtInstructions"/>
      </w:pPr>
      <w:r>
        <w:t>The business owns system data; therefore, the BPO, BQA, or BSME identifies system data records and their RCCs.</w:t>
      </w:r>
      <w:r w:rsidR="00261BEB">
        <w:t xml:space="preserve"> </w:t>
      </w:r>
      <w:r w:rsidR="00BB4934" w:rsidRPr="00BB4934">
        <w:t xml:space="preserve">If a system doesn't store data or create logs, it's transitory; use ADMN-001 for data and validation records. If it creates logs but doesn't store data, the Business must determine the RCC based on handled data. Validation record RCCs should match the most conservative RCC among system data records. For RCCs, Record Class Names, Jurisdiction, Triggers, and Retention Periods, see </w:t>
      </w:r>
      <w:r w:rsidR="00F24220" w:rsidRPr="00800250">
        <w:t xml:space="preserve">the </w:t>
      </w:r>
      <w:hyperlink r:id="rId22" w:history="1">
        <w:r w:rsidR="00F24220" w:rsidRPr="00800250">
          <w:rPr>
            <w:rStyle w:val="Hyperlink"/>
            <w:iCs/>
          </w:rPr>
          <w:t>Global Records and Information Management (RIM) website</w:t>
        </w:r>
      </w:hyperlink>
      <w:r w:rsidR="00BB4934" w:rsidRPr="00BB4934">
        <w:t>.</w:t>
      </w:r>
    </w:p>
    <w:p w14:paraId="1F4AF4B4" w14:textId="3723C1A6" w:rsidR="00337D08" w:rsidRPr="00BB4934" w:rsidRDefault="00BB4934" w:rsidP="00CB29F8">
      <w:pPr>
        <w:pStyle w:val="BodyTxtInstructions"/>
      </w:pPr>
      <w:r w:rsidRPr="00BB4934">
        <w:t xml:space="preserve">System </w:t>
      </w:r>
      <w:r w:rsidR="001F2EE9">
        <w:t xml:space="preserve">data </w:t>
      </w:r>
      <w:r w:rsidRPr="00BB4934">
        <w:t xml:space="preserve">and documentation must be retained and retrievable per legal hold periods. See </w:t>
      </w:r>
      <w:hyperlink r:id="rId23" w:history="1">
        <w:r w:rsidR="00753262" w:rsidRPr="00800250">
          <w:rPr>
            <w:rStyle w:val="Hyperlink"/>
            <w:iCs/>
          </w:rPr>
          <w:t>Lilly Legal Holds</w:t>
        </w:r>
      </w:hyperlink>
      <w:r w:rsidR="00753262" w:rsidRPr="00800250">
        <w:t xml:space="preserve"> </w:t>
      </w:r>
      <w:r w:rsidRPr="00BB4934">
        <w:t>for current legal hold details.</w:t>
      </w:r>
    </w:p>
    <w:p w14:paraId="2CAD8F7C" w14:textId="1CE1D8E8" w:rsidR="00DA54A9" w:rsidRDefault="00DA54A9" w:rsidP="00DA54A9">
      <w:pPr>
        <w:pStyle w:val="BodyTxt-QS"/>
      </w:pPr>
      <w:r w:rsidRPr="00800250">
        <w:t xml:space="preserve">The data contained in the system, as well as system documentation, is retained and readily retrievable for the legal hold period or the record retention period, whichever is longer. Refer to the Global Record Retention Schedule (GRRS) for details on the Record Class Code (RCC). </w:t>
      </w:r>
    </w:p>
    <w:p w14:paraId="163F682D" w14:textId="055F28C1" w:rsidR="00A03F35" w:rsidRDefault="00A03F35" w:rsidP="00BB5AD5">
      <w:pPr>
        <w:pStyle w:val="CaptionTable-QS"/>
      </w:pPr>
      <w:r w:rsidRPr="00BB5AD5">
        <w:t>Table</w:t>
      </w:r>
      <w:r>
        <w:t xml:space="preserve"> </w:t>
      </w:r>
      <w:r>
        <w:fldChar w:fldCharType="begin"/>
      </w:r>
      <w:r>
        <w:instrText xml:space="preserve"> SEQ Table \* ARABIC </w:instrText>
      </w:r>
      <w:r>
        <w:fldChar w:fldCharType="separate"/>
      </w:r>
      <w:r w:rsidR="00BE7023">
        <w:t>6</w:t>
      </w:r>
      <w:r>
        <w:fldChar w:fldCharType="end"/>
      </w:r>
      <w:r w:rsidR="007F680E">
        <w:t xml:space="preserve">: </w:t>
      </w:r>
      <w:r w:rsidR="0039720F">
        <w:t>R</w:t>
      </w:r>
      <w:r w:rsidR="009A2275">
        <w:t xml:space="preserve">ecord </w:t>
      </w:r>
      <w:r w:rsidR="0039720F">
        <w:t>C</w:t>
      </w:r>
      <w:r w:rsidR="009A2275">
        <w:t xml:space="preserve">lass </w:t>
      </w:r>
      <w:r w:rsidR="0039720F">
        <w:t>C</w:t>
      </w:r>
      <w:r w:rsidR="009A2275">
        <w:t>ode</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699"/>
        <w:gridCol w:w="2699"/>
        <w:gridCol w:w="2699"/>
        <w:gridCol w:w="2700"/>
      </w:tblGrid>
      <w:tr w:rsidR="00502CF4" w:rsidRPr="00F25230" w14:paraId="1A14D6CA" w14:textId="77777777" w:rsidTr="00502CF4">
        <w:trPr>
          <w:trHeight w:val="288"/>
          <w:tblHeader/>
          <w:jc w:val="center"/>
        </w:trPr>
        <w:tc>
          <w:tcPr>
            <w:tcW w:w="2699" w:type="dxa"/>
            <w:tcBorders>
              <w:top w:val="single" w:sz="8" w:space="0" w:color="auto"/>
              <w:left w:val="single" w:sz="8" w:space="0" w:color="auto"/>
            </w:tcBorders>
            <w:shd w:val="clear" w:color="auto" w:fill="D9D9D9"/>
            <w:vAlign w:val="center"/>
          </w:tcPr>
          <w:p w14:paraId="50FC3995" w14:textId="6BDDD590" w:rsidR="00502CF4" w:rsidRPr="001141F4" w:rsidRDefault="00502CF4" w:rsidP="005439FF">
            <w:pPr>
              <w:pStyle w:val="TableHeader-QS"/>
            </w:pPr>
          </w:p>
        </w:tc>
        <w:tc>
          <w:tcPr>
            <w:tcW w:w="2699" w:type="dxa"/>
            <w:tcBorders>
              <w:top w:val="single" w:sz="8" w:space="0" w:color="auto"/>
              <w:left w:val="single" w:sz="8" w:space="0" w:color="auto"/>
            </w:tcBorders>
            <w:shd w:val="clear" w:color="auto" w:fill="D9D9D9"/>
            <w:vAlign w:val="center"/>
          </w:tcPr>
          <w:p w14:paraId="198C466A" w14:textId="2E6CECFB" w:rsidR="00502CF4" w:rsidRPr="001141F4" w:rsidRDefault="0020724B" w:rsidP="005439FF">
            <w:pPr>
              <w:pStyle w:val="TableHeader-QS"/>
            </w:pPr>
            <w:r>
              <w:t>Business Record Type</w:t>
            </w:r>
          </w:p>
        </w:tc>
        <w:tc>
          <w:tcPr>
            <w:tcW w:w="2699" w:type="dxa"/>
            <w:tcBorders>
              <w:top w:val="single" w:sz="8" w:space="0" w:color="auto"/>
              <w:bottom w:val="single" w:sz="4" w:space="0" w:color="auto"/>
            </w:tcBorders>
            <w:shd w:val="clear" w:color="auto" w:fill="D9D9D9"/>
            <w:vAlign w:val="center"/>
          </w:tcPr>
          <w:p w14:paraId="35760F99" w14:textId="603E1B7B" w:rsidR="00502CF4" w:rsidRPr="0038089A" w:rsidRDefault="00163F5D" w:rsidP="005439FF">
            <w:pPr>
              <w:pStyle w:val="TableHeader-QS"/>
            </w:pPr>
            <w:r>
              <w:t>RCC &amp; Record Class Name</w:t>
            </w:r>
          </w:p>
        </w:tc>
        <w:tc>
          <w:tcPr>
            <w:tcW w:w="2700" w:type="dxa"/>
            <w:tcBorders>
              <w:top w:val="single" w:sz="8" w:space="0" w:color="auto"/>
              <w:bottom w:val="single" w:sz="4" w:space="0" w:color="auto"/>
              <w:right w:val="single" w:sz="8" w:space="0" w:color="auto"/>
            </w:tcBorders>
            <w:shd w:val="clear" w:color="auto" w:fill="D9D9D9"/>
            <w:vAlign w:val="center"/>
          </w:tcPr>
          <w:p w14:paraId="0D41382D" w14:textId="03C402C8" w:rsidR="00502CF4" w:rsidRPr="0038089A" w:rsidRDefault="00163F5D" w:rsidP="005439FF">
            <w:pPr>
              <w:pStyle w:val="TableHeader-QS"/>
            </w:pPr>
            <w:r>
              <w:t>Juris</w:t>
            </w:r>
            <w:r w:rsidR="00EF110C">
              <w:t>diction</w:t>
            </w:r>
          </w:p>
        </w:tc>
      </w:tr>
      <w:tr w:rsidR="00502CF4" w:rsidRPr="00F25230" w14:paraId="2F1283CC" w14:textId="77777777" w:rsidTr="00C125D0">
        <w:trPr>
          <w:trHeight w:val="484"/>
          <w:jc w:val="center"/>
        </w:trPr>
        <w:tc>
          <w:tcPr>
            <w:tcW w:w="2699" w:type="dxa"/>
            <w:tcBorders>
              <w:left w:val="single" w:sz="8" w:space="0" w:color="auto"/>
            </w:tcBorders>
            <w:vAlign w:val="center"/>
          </w:tcPr>
          <w:p w14:paraId="0A82106D" w14:textId="3743F7A0" w:rsidR="00502CF4" w:rsidRPr="001141F4" w:rsidRDefault="00EF110C" w:rsidP="00D824DB">
            <w:pPr>
              <w:pStyle w:val="TableTxt-QS"/>
            </w:pPr>
            <w:r>
              <w:t>System Data Records</w:t>
            </w:r>
          </w:p>
        </w:tc>
        <w:tc>
          <w:tcPr>
            <w:tcW w:w="2699" w:type="dxa"/>
            <w:tcBorders>
              <w:left w:val="single" w:sz="8" w:space="0" w:color="auto"/>
            </w:tcBorders>
            <w:vAlign w:val="center"/>
          </w:tcPr>
          <w:p w14:paraId="2C80BEF4" w14:textId="5C10774A" w:rsidR="00502CF4" w:rsidRPr="001141F4" w:rsidRDefault="00EB273A" w:rsidP="00D824DB">
            <w:pPr>
              <w:pStyle w:val="TableTxt-QS"/>
            </w:pPr>
            <w:r>
              <w:t>&lt;</w:t>
            </w:r>
            <w:r w:rsidR="00253BDC">
              <w:t>Business Record Type</w:t>
            </w:r>
            <w:r>
              <w:t>&gt;</w:t>
            </w:r>
          </w:p>
        </w:tc>
        <w:tc>
          <w:tcPr>
            <w:tcW w:w="2699" w:type="dxa"/>
            <w:tcBorders>
              <w:top w:val="single" w:sz="4" w:space="0" w:color="auto"/>
              <w:bottom w:val="single" w:sz="4" w:space="0" w:color="auto"/>
            </w:tcBorders>
            <w:vAlign w:val="center"/>
          </w:tcPr>
          <w:p w14:paraId="622A59A0" w14:textId="0FDDFD3F" w:rsidR="00502CF4" w:rsidRPr="00FE7F6B" w:rsidRDefault="00EB273A" w:rsidP="00D824DB">
            <w:pPr>
              <w:pStyle w:val="TableTxt-QS"/>
            </w:pPr>
            <w:r>
              <w:t>&lt;</w:t>
            </w:r>
            <w:r w:rsidR="004417BC" w:rsidRPr="004417BC">
              <w:t>XXXX-###</w:t>
            </w:r>
            <w:r>
              <w:t>&gt;</w:t>
            </w:r>
            <w:r w:rsidR="004417BC" w:rsidRPr="004417BC">
              <w:t xml:space="preserve"> - </w:t>
            </w:r>
            <w:r>
              <w:t>&lt;</w:t>
            </w:r>
            <w:r w:rsidR="004417BC" w:rsidRPr="004417BC">
              <w:t>Record Class Name</w:t>
            </w:r>
            <w:r>
              <w:t>&gt;</w:t>
            </w:r>
          </w:p>
        </w:tc>
        <w:tc>
          <w:tcPr>
            <w:tcW w:w="2700" w:type="dxa"/>
            <w:tcBorders>
              <w:top w:val="single" w:sz="4" w:space="0" w:color="auto"/>
              <w:bottom w:val="single" w:sz="4" w:space="0" w:color="auto"/>
              <w:right w:val="single" w:sz="8" w:space="0" w:color="auto"/>
            </w:tcBorders>
            <w:vAlign w:val="center"/>
          </w:tcPr>
          <w:p w14:paraId="0DBD37CE" w14:textId="4460C0FD" w:rsidR="00502CF4" w:rsidRPr="00FE7F6B" w:rsidRDefault="00EB273A" w:rsidP="00D5059C">
            <w:pPr>
              <w:pStyle w:val="TableTxt-QS"/>
              <w:keepNext/>
            </w:pPr>
            <w:r>
              <w:t>&lt;</w:t>
            </w:r>
            <w:r w:rsidR="00C125D0" w:rsidRPr="00C125D0">
              <w:t>Jurisdiction</w:t>
            </w:r>
            <w:r>
              <w:t>&gt;</w:t>
            </w:r>
          </w:p>
        </w:tc>
      </w:tr>
      <w:tr w:rsidR="00C125D0" w:rsidRPr="00F25230" w14:paraId="1CBF639C" w14:textId="77777777">
        <w:trPr>
          <w:trHeight w:val="484"/>
          <w:jc w:val="center"/>
        </w:trPr>
        <w:tc>
          <w:tcPr>
            <w:tcW w:w="2699" w:type="dxa"/>
            <w:tcBorders>
              <w:left w:val="single" w:sz="8" w:space="0" w:color="auto"/>
            </w:tcBorders>
          </w:tcPr>
          <w:p w14:paraId="605355FC" w14:textId="77777777" w:rsidR="00C125D0" w:rsidRDefault="00C125D0" w:rsidP="00C125D0">
            <w:pPr>
              <w:pStyle w:val="TableTxt-QS"/>
            </w:pPr>
          </w:p>
        </w:tc>
        <w:tc>
          <w:tcPr>
            <w:tcW w:w="2699" w:type="dxa"/>
            <w:tcBorders>
              <w:left w:val="single" w:sz="8" w:space="0" w:color="auto"/>
            </w:tcBorders>
          </w:tcPr>
          <w:p w14:paraId="78168760" w14:textId="6A040CC8" w:rsidR="00C125D0" w:rsidRPr="00B81058" w:rsidRDefault="00C125D0" w:rsidP="00C125D0">
            <w:pPr>
              <w:pStyle w:val="TableTxt-QS"/>
              <w:rPr>
                <w:noProof/>
                <w:color w:val="096F3C"/>
              </w:rPr>
            </w:pPr>
            <w:r w:rsidRPr="00B81058">
              <w:rPr>
                <w:color w:val="096F3C"/>
              </w:rPr>
              <w:t>Employee Expenses</w:t>
            </w:r>
          </w:p>
        </w:tc>
        <w:tc>
          <w:tcPr>
            <w:tcW w:w="2699" w:type="dxa"/>
            <w:tcBorders>
              <w:top w:val="single" w:sz="4" w:space="0" w:color="auto"/>
              <w:bottom w:val="single" w:sz="4" w:space="0" w:color="auto"/>
            </w:tcBorders>
          </w:tcPr>
          <w:p w14:paraId="13545E1F" w14:textId="386B40A1" w:rsidR="00C125D0" w:rsidRPr="00B81058" w:rsidRDefault="00C125D0" w:rsidP="00C125D0">
            <w:pPr>
              <w:pStyle w:val="TableTxt-QS"/>
              <w:rPr>
                <w:color w:val="096F3C"/>
              </w:rPr>
            </w:pPr>
            <w:r w:rsidRPr="00B81058">
              <w:rPr>
                <w:color w:val="096F3C"/>
              </w:rPr>
              <w:t>FNAC-010 - Financial Accounting</w:t>
            </w:r>
          </w:p>
        </w:tc>
        <w:tc>
          <w:tcPr>
            <w:tcW w:w="2700" w:type="dxa"/>
            <w:tcBorders>
              <w:top w:val="single" w:sz="4" w:space="0" w:color="auto"/>
              <w:bottom w:val="single" w:sz="4" w:space="0" w:color="auto"/>
              <w:right w:val="single" w:sz="8" w:space="0" w:color="auto"/>
            </w:tcBorders>
          </w:tcPr>
          <w:p w14:paraId="26AB82A3" w14:textId="059B3084" w:rsidR="00C125D0" w:rsidRPr="00B81058" w:rsidRDefault="00C125D0" w:rsidP="00C125D0">
            <w:pPr>
              <w:pStyle w:val="TableTxt-QS"/>
              <w:keepNext/>
              <w:rPr>
                <w:color w:val="096F3C"/>
              </w:rPr>
            </w:pPr>
            <w:r w:rsidRPr="00B81058">
              <w:rPr>
                <w:color w:val="096F3C"/>
              </w:rPr>
              <w:t>Global</w:t>
            </w:r>
          </w:p>
        </w:tc>
      </w:tr>
      <w:tr w:rsidR="00B51B72" w:rsidRPr="00F25230" w14:paraId="647BC09D" w14:textId="77777777" w:rsidTr="00FF7B1E">
        <w:trPr>
          <w:trHeight w:val="484"/>
          <w:jc w:val="center"/>
        </w:trPr>
        <w:tc>
          <w:tcPr>
            <w:tcW w:w="2699" w:type="dxa"/>
            <w:tcBorders>
              <w:left w:val="single" w:sz="8" w:space="0" w:color="auto"/>
            </w:tcBorders>
          </w:tcPr>
          <w:p w14:paraId="3DF400E2" w14:textId="2DA0EB21" w:rsidR="00B51B72" w:rsidRDefault="00B51B72" w:rsidP="00C125D0">
            <w:pPr>
              <w:pStyle w:val="TableTxt-QS"/>
            </w:pPr>
            <w:r>
              <w:t>Validation Records</w:t>
            </w:r>
          </w:p>
        </w:tc>
        <w:tc>
          <w:tcPr>
            <w:tcW w:w="8098" w:type="dxa"/>
            <w:gridSpan w:val="3"/>
            <w:tcBorders>
              <w:left w:val="single" w:sz="8" w:space="0" w:color="auto"/>
              <w:right w:val="single" w:sz="8" w:space="0" w:color="auto"/>
            </w:tcBorders>
          </w:tcPr>
          <w:p w14:paraId="357F01FB" w14:textId="35DB037C" w:rsidR="00B51B72" w:rsidRPr="00C125D0" w:rsidRDefault="00B51B72" w:rsidP="00C125D0">
            <w:pPr>
              <w:pStyle w:val="TableTxt-QS"/>
              <w:keepNext/>
            </w:pPr>
            <w:r>
              <w:t xml:space="preserve">RCC for </w:t>
            </w:r>
            <w:r w:rsidR="009245D2">
              <w:t>v</w:t>
            </w:r>
            <w:r>
              <w:t xml:space="preserve">alidation </w:t>
            </w:r>
            <w:r w:rsidR="009245D2">
              <w:t>a</w:t>
            </w:r>
            <w:r>
              <w:t xml:space="preserve">rtifacts matches the RCC of the </w:t>
            </w:r>
            <w:r w:rsidR="009245D2">
              <w:t>s</w:t>
            </w:r>
            <w:r>
              <w:t xml:space="preserve">ystem </w:t>
            </w:r>
            <w:r w:rsidR="009245D2">
              <w:t>d</w:t>
            </w:r>
            <w:r>
              <w:t xml:space="preserve">ata </w:t>
            </w:r>
            <w:r w:rsidR="009245D2">
              <w:t>r</w:t>
            </w:r>
            <w:r>
              <w:t>ecords with the longest retention period. T</w:t>
            </w:r>
            <w:r w:rsidRPr="00FB3CF3">
              <w:t xml:space="preserve">hese records cannot be destroyed until the </w:t>
            </w:r>
            <w:r w:rsidR="009245D2">
              <w:t>s</w:t>
            </w:r>
            <w:r w:rsidRPr="00FB3CF3">
              <w:t xml:space="preserve">ystem </w:t>
            </w:r>
            <w:r w:rsidR="009245D2">
              <w:t>d</w:t>
            </w:r>
            <w:r w:rsidRPr="00FB3CF3">
              <w:t xml:space="preserve">ata </w:t>
            </w:r>
            <w:r w:rsidR="009245D2">
              <w:t>r</w:t>
            </w:r>
            <w:r w:rsidRPr="00FB3CF3">
              <w:t>ecords meet their retention period and are also destroyed.</w:t>
            </w:r>
          </w:p>
        </w:tc>
      </w:tr>
    </w:tbl>
    <w:p w14:paraId="11782075" w14:textId="77777777" w:rsidR="00A60840" w:rsidRDefault="00A60840" w:rsidP="00A60840">
      <w:pPr>
        <w:pStyle w:val="H0-QS"/>
        <w:ind w:left="0" w:firstLine="0"/>
        <w:rPr>
          <w:caps w:val="0"/>
        </w:rPr>
      </w:pPr>
      <w:bookmarkStart w:id="37" w:name="_Toc226463562"/>
      <w:bookmarkStart w:id="38" w:name="_Toc216350783"/>
      <w:bookmarkStart w:id="39" w:name="_Toc221022526"/>
      <w:bookmarkStart w:id="40" w:name="_Toc216350784"/>
      <w:bookmarkStart w:id="41" w:name="_Toc221022527"/>
      <w:bookmarkStart w:id="42" w:name="_Toc230818389"/>
      <w:bookmarkEnd w:id="10"/>
      <w:bookmarkEnd w:id="11"/>
      <w:bookmarkEnd w:id="12"/>
      <w:bookmarkEnd w:id="13"/>
      <w:bookmarkEnd w:id="14"/>
      <w:bookmarkEnd w:id="34"/>
      <w:bookmarkEnd w:id="36"/>
      <w:r>
        <w:rPr>
          <w:caps w:val="0"/>
        </w:rPr>
        <w:t>TERMS AND DEFINITIONS</w:t>
      </w:r>
      <w:bookmarkEnd w:id="37"/>
      <w:bookmarkEnd w:id="42"/>
    </w:p>
    <w:p w14:paraId="24244738" w14:textId="77777777" w:rsidR="00BF541B" w:rsidRPr="00BF541B" w:rsidRDefault="00BF541B" w:rsidP="00BF541B">
      <w:pPr>
        <w:pStyle w:val="Instructions"/>
      </w:pPr>
      <w:r w:rsidRPr="00DD6765">
        <w:rPr>
          <w:rStyle w:val="BodyTxt-QSChar"/>
        </w:rPr>
        <w:t>Acronyms are spelled out on first mention with the abbreviation in parentheses immediately following.</w:t>
      </w:r>
      <w:r w:rsidRPr="009D56BD">
        <w:t xml:space="preserve"> The abbreviation is used alone thereafter.</w:t>
      </w:r>
      <w:r>
        <w:t xml:space="preserve"> Remove the table below if it is not needed.</w:t>
      </w:r>
    </w:p>
    <w:p w14:paraId="1ECCF21B" w14:textId="77777777" w:rsidR="00BF541B" w:rsidRPr="00BF541B" w:rsidRDefault="00BF541B" w:rsidP="00BF541B">
      <w:pPr>
        <w:pStyle w:val="Example"/>
        <w:rPr>
          <w:rFonts w:ascii="Segoe UI" w:hAnsi="Segoe UI" w:cs="Segoe UI"/>
        </w:rPr>
      </w:pPr>
      <w:r w:rsidRPr="00BF541B">
        <w:rPr>
          <w:rFonts w:ascii="Segoe UI" w:hAnsi="Segoe UI" w:cs="Segoe UI"/>
        </w:rPr>
        <w:t>The terms and acronyms in this document are defined at their first occurrence.</w:t>
      </w:r>
    </w:p>
    <w:p w14:paraId="18BDFDD7" w14:textId="705F1D4F" w:rsidR="00A60840" w:rsidRPr="00A04941" w:rsidRDefault="00A60840" w:rsidP="00A60840">
      <w:pPr>
        <w:pStyle w:val="CaptionTable-QS"/>
        <w:rPr>
          <w:rFonts w:eastAsia="Times New Roman" w:cs="Segoe UI"/>
          <w:color w:val="000000"/>
          <w:szCs w:val="20"/>
        </w:rPr>
      </w:pPr>
      <w:r w:rsidRPr="009D56BD">
        <w:rPr>
          <w:rFonts w:eastAsia="Times New Roman" w:cs="Segoe UI"/>
          <w:color w:val="000000"/>
          <w:szCs w:val="20"/>
        </w:rPr>
        <w:lastRenderedPageBreak/>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BE7023">
        <w:rPr>
          <w:sz w:val="21"/>
        </w:rPr>
        <w:t>7</w:t>
      </w:r>
      <w:r w:rsidRPr="00A04941">
        <w:rPr>
          <w:sz w:val="21"/>
        </w:rPr>
        <w:fldChar w:fldCharType="end"/>
      </w:r>
      <w:r w:rsidRPr="009D56BD">
        <w:rPr>
          <w:rFonts w:eastAsia="Times New Roman" w:cs="Segoe UI"/>
          <w:color w:val="000000"/>
          <w:szCs w:val="20"/>
        </w:rPr>
        <w:t xml:space="preserve">: </w:t>
      </w:r>
      <w:r w:rsidRPr="009D56BD">
        <w:t>Terms and Definitions</w:t>
      </w:r>
    </w:p>
    <w:tbl>
      <w:tblPr>
        <w:tblStyle w:val="TableGrid"/>
        <w:tblW w:w="0" w:type="auto"/>
        <w:tblLayout w:type="fixed"/>
        <w:tblLook w:val="04A0" w:firstRow="1" w:lastRow="0" w:firstColumn="1" w:lastColumn="0" w:noHBand="0" w:noVBand="1"/>
      </w:tblPr>
      <w:tblGrid>
        <w:gridCol w:w="3235"/>
        <w:gridCol w:w="7555"/>
      </w:tblGrid>
      <w:tr w:rsidR="00A60840" w14:paraId="63213348" w14:textId="77777777">
        <w:trPr>
          <w:tblHeader/>
        </w:trPr>
        <w:tc>
          <w:tcPr>
            <w:tcW w:w="3235" w:type="dxa"/>
            <w:shd w:val="clear" w:color="auto" w:fill="D9D9D9" w:themeFill="background1" w:themeFillShade="D9"/>
          </w:tcPr>
          <w:p w14:paraId="4BBFEFB4" w14:textId="77777777" w:rsidR="00A60840" w:rsidRPr="005439FF" w:rsidRDefault="00A60840">
            <w:pPr>
              <w:pStyle w:val="TableHeader-QS"/>
            </w:pPr>
            <w:r w:rsidRPr="005439FF">
              <w:t>Term</w:t>
            </w:r>
          </w:p>
        </w:tc>
        <w:tc>
          <w:tcPr>
            <w:tcW w:w="7555" w:type="dxa"/>
            <w:shd w:val="clear" w:color="auto" w:fill="D9D9D9" w:themeFill="background1" w:themeFillShade="D9"/>
          </w:tcPr>
          <w:p w14:paraId="1D5BBAFD" w14:textId="77777777" w:rsidR="00A60840" w:rsidRPr="005439FF" w:rsidRDefault="00A60840">
            <w:pPr>
              <w:pStyle w:val="TableHeader-QS"/>
            </w:pPr>
            <w:r w:rsidRPr="005439FF">
              <w:t>Definition</w:t>
            </w:r>
          </w:p>
        </w:tc>
      </w:tr>
      <w:tr w:rsidR="00A60840" w14:paraId="10F1CB15" w14:textId="77777777">
        <w:trPr>
          <w:trHeight w:val="490"/>
        </w:trPr>
        <w:tc>
          <w:tcPr>
            <w:tcW w:w="3235" w:type="dxa"/>
          </w:tcPr>
          <w:p w14:paraId="0BB933EA" w14:textId="77777777" w:rsidR="00A60840" w:rsidRPr="00471F22" w:rsidRDefault="00A60840">
            <w:pPr>
              <w:pStyle w:val="TableTxt-QS"/>
            </w:pPr>
            <w:r>
              <w:t>&lt;Term or Acronym&gt;</w:t>
            </w:r>
          </w:p>
        </w:tc>
        <w:tc>
          <w:tcPr>
            <w:tcW w:w="7555" w:type="dxa"/>
          </w:tcPr>
          <w:p w14:paraId="5B095AEB" w14:textId="77777777" w:rsidR="00A60840" w:rsidRPr="00471F22" w:rsidRDefault="00A60840">
            <w:pPr>
              <w:pStyle w:val="TableTxt-QS"/>
            </w:pPr>
            <w:r>
              <w:t xml:space="preserve">&lt;Definition - </w:t>
            </w:r>
            <w:r w:rsidRPr="009D56BD">
              <w:rPr>
                <w:rFonts w:eastAsia="Times New Roman"/>
                <w:color w:val="000000"/>
                <w:sz w:val="19"/>
                <w:szCs w:val="19"/>
              </w:rPr>
              <w:t>Explain what the</w:t>
            </w:r>
            <w:r>
              <w:rPr>
                <w:rFonts w:eastAsia="Times New Roman"/>
                <w:color w:val="000000"/>
                <w:sz w:val="19"/>
                <w:szCs w:val="19"/>
              </w:rPr>
              <w:t xml:space="preserve"> term or</w:t>
            </w:r>
            <w:r w:rsidRPr="009D56BD">
              <w:rPr>
                <w:rFonts w:eastAsia="Times New Roman"/>
                <w:color w:val="000000"/>
                <w:sz w:val="19"/>
                <w:szCs w:val="19"/>
              </w:rPr>
              <w:t xml:space="preserve"> letters mean</w:t>
            </w:r>
            <w:r>
              <w:t>&gt;</w:t>
            </w:r>
          </w:p>
        </w:tc>
      </w:tr>
    </w:tbl>
    <w:p w14:paraId="270892B6" w14:textId="77777777" w:rsidR="00A60840" w:rsidRPr="004D29C5" w:rsidRDefault="00A60840" w:rsidP="00A60840">
      <w:pPr>
        <w:pStyle w:val="H0-QS"/>
        <w:ind w:left="0" w:firstLine="0"/>
      </w:pPr>
      <w:bookmarkStart w:id="43" w:name="_Toc226463563"/>
      <w:bookmarkStart w:id="44" w:name="_Toc230818390"/>
      <w:r w:rsidRPr="002F7E5C">
        <w:rPr>
          <w:caps w:val="0"/>
        </w:rPr>
        <w:t>REFERENCE</w:t>
      </w:r>
      <w:bookmarkEnd w:id="38"/>
      <w:r>
        <w:rPr>
          <w:caps w:val="0"/>
        </w:rPr>
        <w:t>D DOCUMENTS</w:t>
      </w:r>
      <w:bookmarkEnd w:id="39"/>
      <w:bookmarkEnd w:id="43"/>
      <w:bookmarkEnd w:id="44"/>
    </w:p>
    <w:p w14:paraId="5C961932" w14:textId="77777777" w:rsidR="00DA1AF0" w:rsidRPr="00FB68E5" w:rsidRDefault="00DA1AF0" w:rsidP="00DA1AF0">
      <w:pPr>
        <w:pStyle w:val="Instructions"/>
        <w:rPr>
          <w:rStyle w:val="BodyTxt-QSChar"/>
        </w:rPr>
      </w:pPr>
      <w:r w:rsidRPr="00FB68E5">
        <w:rPr>
          <w:rStyle w:val="BodyTxt-QSChar"/>
        </w:rPr>
        <w:t>Only list documents that are cited within the body text of the document.</w:t>
      </w:r>
    </w:p>
    <w:p w14:paraId="494580A1" w14:textId="77777777" w:rsidR="00BE7023" w:rsidRPr="00FB68E5" w:rsidRDefault="00BE7023" w:rsidP="00BE7023">
      <w:pPr>
        <w:pStyle w:val="H0-BodyText"/>
      </w:pPr>
      <w:r w:rsidRPr="00FB68E5">
        <w:t>System documents are stored in the Document Management System, &lt;</w:t>
      </w:r>
      <w:proofErr w:type="spellStart"/>
      <w:r w:rsidRPr="00FB68E5">
        <w:t>QualityDocs</w:t>
      </w:r>
      <w:proofErr w:type="spellEnd"/>
      <w:r w:rsidRPr="00FB68E5">
        <w:t>&gt;. Additional artifacts (including &lt;artifact type&gt;) are stored in &lt;Tool - Artifact Location&gt;.</w:t>
      </w:r>
    </w:p>
    <w:p w14:paraId="0A648472" w14:textId="1B19BFA1" w:rsidR="00BE7023" w:rsidRPr="00FB68E5" w:rsidRDefault="00BE7023" w:rsidP="00BE7023">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Pr>
          <w:sz w:val="21"/>
          <w:lang w:val="en-US"/>
        </w:rPr>
        <w:t>8</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BE7023" w:rsidRPr="00FB68E5" w14:paraId="0A2F8A9E" w14:textId="77777777" w:rsidTr="00C56D2F">
        <w:trPr>
          <w:tblHeader/>
        </w:trPr>
        <w:tc>
          <w:tcPr>
            <w:tcW w:w="2425" w:type="dxa"/>
            <w:shd w:val="clear" w:color="auto" w:fill="D9D9D9" w:themeFill="background1" w:themeFillShade="D9"/>
          </w:tcPr>
          <w:p w14:paraId="4D39C8BA" w14:textId="77777777" w:rsidR="00BE7023" w:rsidRPr="00FB68E5" w:rsidRDefault="00BE7023" w:rsidP="00C56D2F">
            <w:pPr>
              <w:pStyle w:val="TableHeader-QS"/>
            </w:pPr>
            <w:r w:rsidRPr="00FB68E5">
              <w:t>Document Number</w:t>
            </w:r>
          </w:p>
        </w:tc>
        <w:tc>
          <w:tcPr>
            <w:tcW w:w="8365" w:type="dxa"/>
            <w:shd w:val="clear" w:color="auto" w:fill="D9D9D9" w:themeFill="background1" w:themeFillShade="D9"/>
          </w:tcPr>
          <w:p w14:paraId="3CD67411" w14:textId="77777777" w:rsidR="00BE7023" w:rsidRPr="00FB68E5" w:rsidRDefault="00BE7023" w:rsidP="00C56D2F">
            <w:pPr>
              <w:pStyle w:val="TableHeader-QS"/>
            </w:pPr>
            <w:r w:rsidRPr="00FB68E5">
              <w:t>Document Name</w:t>
            </w:r>
          </w:p>
        </w:tc>
      </w:tr>
      <w:tr w:rsidR="00BE7023" w:rsidRPr="00FB68E5" w14:paraId="389C8F4D" w14:textId="77777777" w:rsidTr="00C56D2F">
        <w:trPr>
          <w:trHeight w:val="490"/>
        </w:trPr>
        <w:tc>
          <w:tcPr>
            <w:tcW w:w="2425" w:type="dxa"/>
          </w:tcPr>
          <w:p w14:paraId="5CE58C17" w14:textId="77777777" w:rsidR="00BE7023" w:rsidRPr="00FB68E5" w:rsidRDefault="00BE7023" w:rsidP="00C56D2F">
            <w:pPr>
              <w:pStyle w:val="TableTxt-QS"/>
            </w:pPr>
            <w:r w:rsidRPr="00FB68E5">
              <w:t>&lt;Document Number&gt;</w:t>
            </w:r>
          </w:p>
        </w:tc>
        <w:tc>
          <w:tcPr>
            <w:tcW w:w="8365" w:type="dxa"/>
          </w:tcPr>
          <w:p w14:paraId="6D3C2D23" w14:textId="77777777" w:rsidR="00BE7023" w:rsidRPr="00FB68E5" w:rsidRDefault="00BE7023" w:rsidP="00C56D2F">
            <w:pPr>
              <w:pStyle w:val="TableTxt-QS"/>
            </w:pPr>
            <w:r w:rsidRPr="00FB68E5">
              <w:t>&lt;Document Name&gt;</w:t>
            </w:r>
          </w:p>
        </w:tc>
      </w:tr>
    </w:tbl>
    <w:p w14:paraId="693252EA" w14:textId="77777777" w:rsidR="00BE7023" w:rsidRPr="00FB68E5" w:rsidRDefault="00BE7023" w:rsidP="00BE7023">
      <w:pPr>
        <w:pStyle w:val="H0-BodyText"/>
      </w:pPr>
    </w:p>
    <w:p w14:paraId="4AA3C1F5" w14:textId="77777777" w:rsidR="00BE7023" w:rsidRPr="00FB68E5" w:rsidRDefault="00BE7023" w:rsidP="00BE7023">
      <w:pPr>
        <w:pStyle w:val="H0-BodyText"/>
      </w:pPr>
      <w:r w:rsidRPr="00FB68E5">
        <w:t>The following attachments are associated with this document:</w:t>
      </w:r>
    </w:p>
    <w:p w14:paraId="0754C3E0" w14:textId="615D1ECF" w:rsidR="00BE7023" w:rsidRPr="00FB68E5" w:rsidRDefault="00BE7023" w:rsidP="00BE7023">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Pr>
          <w:sz w:val="21"/>
          <w:lang w:val="en-US"/>
        </w:rPr>
        <w:t>9</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Attachments</w:t>
      </w:r>
    </w:p>
    <w:tbl>
      <w:tblPr>
        <w:tblStyle w:val="TableGrid"/>
        <w:tblW w:w="10768" w:type="dxa"/>
        <w:tblLayout w:type="fixed"/>
        <w:tblLook w:val="04A0" w:firstRow="1" w:lastRow="0" w:firstColumn="1" w:lastColumn="0" w:noHBand="0" w:noVBand="1"/>
      </w:tblPr>
      <w:tblGrid>
        <w:gridCol w:w="2425"/>
        <w:gridCol w:w="4941"/>
        <w:gridCol w:w="3402"/>
      </w:tblGrid>
      <w:tr w:rsidR="00BE7023" w:rsidRPr="00FB68E5" w14:paraId="321F7A87" w14:textId="77777777" w:rsidTr="00C56D2F">
        <w:trPr>
          <w:tblHeader/>
        </w:trPr>
        <w:tc>
          <w:tcPr>
            <w:tcW w:w="2425" w:type="dxa"/>
            <w:shd w:val="clear" w:color="auto" w:fill="D9D9D9" w:themeFill="background1" w:themeFillShade="D9"/>
          </w:tcPr>
          <w:p w14:paraId="59EB231E" w14:textId="77777777" w:rsidR="00BE7023" w:rsidRPr="00FB68E5" w:rsidRDefault="00BE7023" w:rsidP="00C56D2F">
            <w:pPr>
              <w:pStyle w:val="TableHeader-QS"/>
            </w:pPr>
            <w:r w:rsidRPr="00FB68E5">
              <w:t>Document Number</w:t>
            </w:r>
          </w:p>
        </w:tc>
        <w:tc>
          <w:tcPr>
            <w:tcW w:w="4941" w:type="dxa"/>
            <w:shd w:val="clear" w:color="auto" w:fill="D9D9D9" w:themeFill="background1" w:themeFillShade="D9"/>
          </w:tcPr>
          <w:p w14:paraId="2CAF1F53" w14:textId="77777777" w:rsidR="00BE7023" w:rsidRPr="00FB68E5" w:rsidRDefault="00BE7023" w:rsidP="00C56D2F">
            <w:pPr>
              <w:pStyle w:val="TableHeader-QS"/>
            </w:pPr>
            <w:r w:rsidRPr="00FB68E5">
              <w:t>Document Name</w:t>
            </w:r>
          </w:p>
        </w:tc>
        <w:tc>
          <w:tcPr>
            <w:tcW w:w="3402" w:type="dxa"/>
            <w:shd w:val="clear" w:color="auto" w:fill="D9D9D9" w:themeFill="background1" w:themeFillShade="D9"/>
          </w:tcPr>
          <w:p w14:paraId="55517C6E" w14:textId="77777777" w:rsidR="00BE7023" w:rsidRPr="00FB68E5" w:rsidRDefault="00BE7023" w:rsidP="00C56D2F">
            <w:pPr>
              <w:pStyle w:val="TableHeader-QS"/>
            </w:pPr>
            <w:r w:rsidRPr="00FB68E5">
              <w:t>Document Approvers</w:t>
            </w:r>
          </w:p>
        </w:tc>
      </w:tr>
      <w:tr w:rsidR="00BE7023" w:rsidRPr="00FB68E5" w14:paraId="0FC521C7" w14:textId="77777777" w:rsidTr="00C56D2F">
        <w:trPr>
          <w:trHeight w:val="490"/>
        </w:trPr>
        <w:tc>
          <w:tcPr>
            <w:tcW w:w="2425" w:type="dxa"/>
          </w:tcPr>
          <w:p w14:paraId="7CAC5C77" w14:textId="77777777" w:rsidR="00BE7023" w:rsidRPr="00FB68E5" w:rsidRDefault="00BE7023" w:rsidP="00C56D2F">
            <w:r w:rsidRPr="00FB68E5">
              <w:t>&lt;Document Number&gt;</w:t>
            </w:r>
          </w:p>
        </w:tc>
        <w:tc>
          <w:tcPr>
            <w:tcW w:w="4941" w:type="dxa"/>
          </w:tcPr>
          <w:p w14:paraId="7B642FBF" w14:textId="77777777" w:rsidR="00BE7023" w:rsidRPr="00FB68E5" w:rsidRDefault="00BE7023" w:rsidP="00C56D2F">
            <w:r w:rsidRPr="00FB68E5">
              <w:t>&lt;Document Name&gt;</w:t>
            </w:r>
          </w:p>
        </w:tc>
        <w:tc>
          <w:tcPr>
            <w:tcW w:w="3402" w:type="dxa"/>
          </w:tcPr>
          <w:p w14:paraId="4D88AF97" w14:textId="77777777" w:rsidR="00BE7023" w:rsidRPr="00FB68E5" w:rsidRDefault="00BE7023" w:rsidP="00C56D2F">
            <w:r w:rsidRPr="00FB68E5">
              <w:t>&lt;Approver Role&gt;</w:t>
            </w:r>
          </w:p>
        </w:tc>
      </w:tr>
    </w:tbl>
    <w:p w14:paraId="2E968538" w14:textId="77777777" w:rsidR="00A60840" w:rsidRDefault="00A60840" w:rsidP="00A60840">
      <w:pPr>
        <w:spacing w:before="0" w:after="0"/>
        <w:rPr>
          <w:rFonts w:cs="Segoe UI"/>
          <w:b/>
          <w:bCs/>
          <w:caps/>
          <w:color w:val="000000" w:themeColor="text1"/>
          <w:kern w:val="0"/>
          <w:sz w:val="24"/>
          <w:szCs w:val="28"/>
          <w14:ligatures w14:val="none"/>
        </w:rPr>
      </w:pPr>
      <w:r>
        <w:br w:type="page"/>
      </w:r>
    </w:p>
    <w:p w14:paraId="5754A1D6" w14:textId="6F94FA2A" w:rsidR="00DA54A9" w:rsidRDefault="00DA54A9" w:rsidP="00330C5A">
      <w:pPr>
        <w:pStyle w:val="H0-QS"/>
      </w:pPr>
      <w:bookmarkStart w:id="45" w:name="_Toc230818391"/>
      <w:r w:rsidRPr="003053BF">
        <w:lastRenderedPageBreak/>
        <w:t>REVISION HISTORY</w:t>
      </w:r>
      <w:bookmarkEnd w:id="40"/>
      <w:bookmarkEnd w:id="41"/>
      <w:bookmarkEnd w:id="45"/>
    </w:p>
    <w:tbl>
      <w:tblPr>
        <w:tblStyle w:val="TableGrid"/>
        <w:tblW w:w="0" w:type="auto"/>
        <w:tblInd w:w="108" w:type="dxa"/>
        <w:tblLook w:val="01E0" w:firstRow="1" w:lastRow="1" w:firstColumn="1" w:lastColumn="1" w:noHBand="0" w:noVBand="0"/>
      </w:tblPr>
      <w:tblGrid>
        <w:gridCol w:w="1080"/>
        <w:gridCol w:w="1503"/>
        <w:gridCol w:w="3981"/>
        <w:gridCol w:w="2189"/>
        <w:gridCol w:w="1608"/>
      </w:tblGrid>
      <w:tr w:rsidR="00330C5A" w:rsidRPr="0024428A" w14:paraId="4BB2182F" w14:textId="77777777" w:rsidTr="00B26365">
        <w:trPr>
          <w:trHeight w:val="552"/>
          <w:tblHeader/>
        </w:trPr>
        <w:tc>
          <w:tcPr>
            <w:tcW w:w="1080" w:type="dxa"/>
            <w:shd w:val="pct12" w:color="auto" w:fill="auto"/>
          </w:tcPr>
          <w:bookmarkEnd w:id="7"/>
          <w:p w14:paraId="775BC931" w14:textId="77777777" w:rsidR="00330C5A" w:rsidRPr="00046C76" w:rsidRDefault="00330C5A">
            <w:pPr>
              <w:pStyle w:val="TableHeader-QS"/>
            </w:pPr>
            <w:r w:rsidRPr="00046C76">
              <w:rPr>
                <w:kern w:val="2"/>
                <w14:ligatures w14:val="standardContextual"/>
              </w:rPr>
              <w:t>Version</w:t>
            </w:r>
          </w:p>
        </w:tc>
        <w:tc>
          <w:tcPr>
            <w:tcW w:w="1503" w:type="dxa"/>
            <w:shd w:val="pct12" w:color="auto" w:fill="auto"/>
          </w:tcPr>
          <w:p w14:paraId="1742469A" w14:textId="77777777" w:rsidR="00330C5A" w:rsidRPr="00046C76" w:rsidRDefault="00330C5A">
            <w:pPr>
              <w:pStyle w:val="TableHeader-QS"/>
            </w:pPr>
            <w:r w:rsidRPr="00046C76">
              <w:rPr>
                <w:kern w:val="2"/>
                <w14:ligatures w14:val="standardContextual"/>
              </w:rPr>
              <w:t>Revision Date</w:t>
            </w:r>
          </w:p>
        </w:tc>
        <w:tc>
          <w:tcPr>
            <w:tcW w:w="3981" w:type="dxa"/>
            <w:shd w:val="pct12" w:color="auto" w:fill="auto"/>
          </w:tcPr>
          <w:p w14:paraId="649B47B4" w14:textId="77777777" w:rsidR="00330C5A" w:rsidRPr="00046C76" w:rsidRDefault="00330C5A">
            <w:pPr>
              <w:pStyle w:val="TableHeader-QS"/>
            </w:pPr>
            <w:r w:rsidRPr="00046C76">
              <w:rPr>
                <w:kern w:val="2"/>
                <w14:ligatures w14:val="standardContextual"/>
              </w:rPr>
              <w:t>Summary of Changes</w:t>
            </w:r>
          </w:p>
        </w:tc>
        <w:tc>
          <w:tcPr>
            <w:tcW w:w="2189" w:type="dxa"/>
            <w:shd w:val="pct12" w:color="auto" w:fill="auto"/>
          </w:tcPr>
          <w:p w14:paraId="341AA25A" w14:textId="77777777" w:rsidR="00330C5A" w:rsidRPr="00046C76" w:rsidRDefault="00330C5A">
            <w:pPr>
              <w:pStyle w:val="TableHeader-QS"/>
            </w:pPr>
            <w:r w:rsidRPr="00046C76">
              <w:rPr>
                <w:kern w:val="2"/>
                <w14:ligatures w14:val="standardContextual"/>
              </w:rPr>
              <w:t>Revised By, Role</w:t>
            </w:r>
          </w:p>
        </w:tc>
        <w:tc>
          <w:tcPr>
            <w:tcW w:w="1608" w:type="dxa"/>
            <w:shd w:val="pct12" w:color="auto" w:fill="auto"/>
          </w:tcPr>
          <w:p w14:paraId="7CD327FD" w14:textId="77777777" w:rsidR="00330C5A" w:rsidRPr="00046C76" w:rsidRDefault="00330C5A">
            <w:pPr>
              <w:pStyle w:val="TableHeader-QS"/>
            </w:pPr>
            <w:r>
              <w:rPr>
                <w:kern w:val="2"/>
                <w14:ligatures w14:val="standardContextual"/>
              </w:rPr>
              <w:t>Reference Number</w:t>
            </w:r>
          </w:p>
        </w:tc>
      </w:tr>
      <w:tr w:rsidR="008555C4" w:rsidRPr="00A74D62" w14:paraId="221D7D8D" w14:textId="77777777" w:rsidTr="00B26365">
        <w:trPr>
          <w:trHeight w:val="2360"/>
        </w:trPr>
        <w:tc>
          <w:tcPr>
            <w:tcW w:w="1080" w:type="dxa"/>
          </w:tcPr>
          <w:p w14:paraId="0A56A5E9" w14:textId="664D6C1D" w:rsidR="008555C4" w:rsidRPr="00351EA6" w:rsidRDefault="008555C4" w:rsidP="008555C4">
            <w:pPr>
              <w:pStyle w:val="TableTxt-QS"/>
            </w:pPr>
            <w:r>
              <w:t>&lt;</w:t>
            </w:r>
            <w:r w:rsidRPr="00351EA6">
              <w:t>Version Number</w:t>
            </w:r>
            <w:r>
              <w:t>&gt;</w:t>
            </w:r>
          </w:p>
        </w:tc>
        <w:tc>
          <w:tcPr>
            <w:tcW w:w="1503" w:type="dxa"/>
          </w:tcPr>
          <w:p w14:paraId="39277F29" w14:textId="681FAB55" w:rsidR="008555C4" w:rsidRPr="00351EA6" w:rsidRDefault="008555C4" w:rsidP="008555C4">
            <w:pPr>
              <w:pStyle w:val="TableTxt-QS"/>
            </w:pPr>
            <w:r>
              <w:t>&lt;</w:t>
            </w:r>
            <w:r w:rsidRPr="00351EA6">
              <w:t>dd-</w:t>
            </w:r>
            <w:proofErr w:type="spellStart"/>
            <w:r w:rsidRPr="00351EA6">
              <w:t>Mmm</w:t>
            </w:r>
            <w:proofErr w:type="spellEnd"/>
            <w:r w:rsidRPr="00351EA6">
              <w:t>-</w:t>
            </w:r>
            <w:proofErr w:type="spellStart"/>
            <w:r w:rsidRPr="00351EA6">
              <w:t>yyyy</w:t>
            </w:r>
            <w:proofErr w:type="spellEnd"/>
            <w:r>
              <w:t>&gt;</w:t>
            </w:r>
          </w:p>
        </w:tc>
        <w:tc>
          <w:tcPr>
            <w:tcW w:w="3981" w:type="dxa"/>
          </w:tcPr>
          <w:p w14:paraId="3B46257B" w14:textId="7AF3160D" w:rsidR="008555C4" w:rsidRPr="00351EA6" w:rsidRDefault="008555C4" w:rsidP="008555C4">
            <w:pPr>
              <w:pStyle w:val="TableTxt-QS"/>
            </w:pPr>
            <w:r>
              <w:t>&lt;</w:t>
            </w:r>
            <w:r w:rsidRPr="00351EA6">
              <w:t>S</w:t>
            </w:r>
            <w:r>
              <w:t>uccinct description of the current revision being made to the document&gt;</w:t>
            </w:r>
          </w:p>
        </w:tc>
        <w:tc>
          <w:tcPr>
            <w:tcW w:w="2189" w:type="dxa"/>
          </w:tcPr>
          <w:p w14:paraId="0D18B481" w14:textId="0F23829D" w:rsidR="008555C4" w:rsidRPr="00351EA6" w:rsidRDefault="008555C4" w:rsidP="008555C4">
            <w:pPr>
              <w:pStyle w:val="TableTxt-QS"/>
            </w:pPr>
            <w:r>
              <w:t>&lt;</w:t>
            </w:r>
            <w:r w:rsidRPr="00351EA6">
              <w:t>Name, Role</w:t>
            </w:r>
            <w:r>
              <w:t>&gt;</w:t>
            </w:r>
          </w:p>
        </w:tc>
        <w:tc>
          <w:tcPr>
            <w:tcW w:w="1608" w:type="dxa"/>
          </w:tcPr>
          <w:p w14:paraId="6F6D3B02" w14:textId="77777777" w:rsidR="008555C4" w:rsidRPr="00351EA6" w:rsidRDefault="008555C4" w:rsidP="008555C4">
            <w:pPr>
              <w:pStyle w:val="TableTxt-QS"/>
            </w:pPr>
            <w:r>
              <w:t>&lt;</w:t>
            </w:r>
            <w:r w:rsidRPr="00351EA6">
              <w:t>CHG#</w:t>
            </w:r>
            <w:r>
              <w:t xml:space="preserve">, </w:t>
            </w:r>
            <w:r w:rsidRPr="00351EA6">
              <w:t>RITM#</w:t>
            </w:r>
            <w:r>
              <w:t xml:space="preserve">, </w:t>
            </w:r>
            <w:r w:rsidRPr="00351EA6">
              <w:t>PRB#</w:t>
            </w:r>
            <w:r>
              <w:t>,</w:t>
            </w:r>
            <w:r w:rsidRPr="00351EA6">
              <w:t xml:space="preserve"> INC#</w:t>
            </w:r>
            <w:r>
              <w:t xml:space="preserve">, </w:t>
            </w:r>
            <w:r w:rsidRPr="00351EA6">
              <w:t>CAPA#</w:t>
            </w:r>
            <w:r>
              <w:t>&gt;</w:t>
            </w:r>
            <w:r w:rsidRPr="00351EA6">
              <w:t xml:space="preserve"> or</w:t>
            </w:r>
          </w:p>
          <w:p w14:paraId="7E29BBFB" w14:textId="4C7DBFE6" w:rsidR="008555C4" w:rsidRPr="00351EA6" w:rsidRDefault="008555C4" w:rsidP="008555C4">
            <w:pPr>
              <w:pStyle w:val="TableTxt-QS"/>
            </w:pPr>
            <w:r w:rsidRPr="00351EA6">
              <w:t>N/A</w:t>
            </w:r>
          </w:p>
        </w:tc>
      </w:tr>
    </w:tbl>
    <w:p w14:paraId="7FAF0632" w14:textId="6FF91CAF" w:rsidR="00826F16" w:rsidRPr="00C40DA2" w:rsidRDefault="00BC7286" w:rsidP="00673B12">
      <w:pPr>
        <w:pStyle w:val="H0-BodyText"/>
      </w:pPr>
      <w:r>
        <w:t xml:space="preserve"> </w:t>
      </w:r>
    </w:p>
    <w:sectPr w:rsidR="00826F16" w:rsidRPr="00C40DA2" w:rsidSect="003B5775">
      <w:headerReference w:type="default" r:id="rId24"/>
      <w:footerReference w:type="default" r:id="rId25"/>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65732" w14:textId="77777777" w:rsidR="0007109C" w:rsidRDefault="0007109C" w:rsidP="00CA6FE7">
      <w:pPr>
        <w:spacing w:after="0"/>
      </w:pPr>
      <w:r>
        <w:separator/>
      </w:r>
    </w:p>
  </w:endnote>
  <w:endnote w:type="continuationSeparator" w:id="0">
    <w:p w14:paraId="1B1ADA83" w14:textId="77777777" w:rsidR="0007109C" w:rsidRDefault="0007109C" w:rsidP="00CA6FE7">
      <w:pPr>
        <w:spacing w:after="0"/>
      </w:pPr>
      <w:r>
        <w:continuationSeparator/>
      </w:r>
    </w:p>
  </w:endnote>
  <w:endnote w:type="continuationNotice" w:id="1">
    <w:p w14:paraId="04C3B9B8" w14:textId="77777777" w:rsidR="0007109C" w:rsidRDefault="0007109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Yu Mincho">
    <w:panose1 w:val="02020400000000000000"/>
    <w:charset w:val="8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6DECCCD3" w14:textId="77777777">
      <w:trPr>
        <w:jc w:val="center"/>
      </w:trPr>
      <w:tc>
        <w:tcPr>
          <w:tcW w:w="2067" w:type="pct"/>
        </w:tcPr>
        <w:p w14:paraId="653FD454"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042105132"/>
                <w:docPartObj>
                  <w:docPartGallery w:val="Page Numbers (Top of Page)"/>
                  <w:docPartUnique/>
                </w:docPartObj>
              </w:sdtPr>
              <w:sdtEndPr/>
              <w:sdtContent>
                <w:p w14:paraId="5CC17B8C"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05AD8C52"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307AACD8"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6D45AD69"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C04EE" w14:textId="77777777" w:rsidR="0007109C" w:rsidRDefault="0007109C" w:rsidP="00CA6FE7">
      <w:pPr>
        <w:spacing w:after="0"/>
      </w:pPr>
      <w:r>
        <w:separator/>
      </w:r>
    </w:p>
  </w:footnote>
  <w:footnote w:type="continuationSeparator" w:id="0">
    <w:p w14:paraId="48D3FA6D" w14:textId="77777777" w:rsidR="0007109C" w:rsidRDefault="0007109C" w:rsidP="00CA6FE7">
      <w:pPr>
        <w:spacing w:after="0"/>
      </w:pPr>
      <w:r>
        <w:continuationSeparator/>
      </w:r>
    </w:p>
  </w:footnote>
  <w:footnote w:type="continuationNotice" w:id="1">
    <w:p w14:paraId="7DEF54A4" w14:textId="77777777" w:rsidR="0007109C" w:rsidRDefault="0007109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7F0F3F2C" w14:textId="77777777" w:rsidTr="00A94F75">
      <w:trPr>
        <w:trHeight w:val="1152"/>
        <w:jc w:val="center"/>
      </w:trPr>
      <w:tc>
        <w:tcPr>
          <w:tcW w:w="581" w:type="pct"/>
          <w:tcBorders>
            <w:right w:val="single" w:sz="4" w:space="0" w:color="auto"/>
          </w:tcBorders>
          <w:shd w:val="clear" w:color="auto" w:fill="FFFFFF" w:themeFill="background1"/>
          <w:vAlign w:val="center"/>
        </w:tcPr>
        <w:p w14:paraId="38ADBC2E" w14:textId="77777777" w:rsidR="00BF7B71" w:rsidRDefault="00BA7F73" w:rsidP="00BF7B71">
          <w:pPr>
            <w:pStyle w:val="Header"/>
            <w:tabs>
              <w:tab w:val="left" w:pos="12960"/>
            </w:tabs>
            <w:spacing w:before="60"/>
            <w:jc w:val="center"/>
            <w:rPr>
              <w:rFonts w:ascii="Arial" w:hAnsi="Arial" w:cs="Arial"/>
              <w:sz w:val="28"/>
              <w:szCs w:val="28"/>
            </w:rPr>
          </w:pPr>
          <w:bookmarkStart w:id="46" w:name="_Hlk207264561"/>
          <w:r w:rsidRPr="009C26C7">
            <w:rPr>
              <w:noProof/>
            </w:rPr>
            <w:drawing>
              <wp:inline distT="0" distB="0" distL="0" distR="0" wp14:anchorId="0F1D663C" wp14:editId="75E7BA06">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055632F3" w14:textId="1035EFCE" w:rsidR="00BA7F73" w:rsidRDefault="008555C4" w:rsidP="00BA7F73">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 xml:space="preserve">&lt;System Name&gt; </w:t>
          </w:r>
          <w:r w:rsidR="00D6656B" w:rsidRPr="00D6656B">
            <w:rPr>
              <w:rFonts w:ascii="Segoe UI Black" w:hAnsi="Segoe UI Black" w:cs="Segoe UI"/>
              <w:b/>
              <w:bCs/>
              <w:sz w:val="28"/>
              <w:szCs w:val="28"/>
            </w:rPr>
            <w:t xml:space="preserve">System Overview </w:t>
          </w:r>
        </w:p>
        <w:p w14:paraId="648BF95D" w14:textId="089C455A" w:rsidR="00BD2AEB" w:rsidRPr="00BA7F73" w:rsidRDefault="00BD2AEB" w:rsidP="00BA7F73">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68EA4969"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46"/>
  </w:tbl>
  <w:p w14:paraId="06F768C2"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7D00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65854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D04E27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A45C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BB8A5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FD0B71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7789D1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12ABC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D242C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3671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11"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3" w15:restartNumberingAfterBreak="0">
    <w:nsid w:val="0B31197B"/>
    <w:multiLevelType w:val="hybridMultilevel"/>
    <w:tmpl w:val="F740E9C2"/>
    <w:lvl w:ilvl="0" w:tplc="742E7D2C">
      <w:start w:val="1"/>
      <w:numFmt w:val="bullet"/>
      <w:lvlText w:val=""/>
      <w:lvlJc w:val="left"/>
      <w:pPr>
        <w:ind w:left="778" w:hanging="360"/>
      </w:pPr>
      <w:rPr>
        <w:rFonts w:ascii="Symbol" w:hAnsi="Symbol" w:hint="default"/>
        <w:color w:val="0A6F3C"/>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4"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6"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7"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8"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6831AE1"/>
    <w:multiLevelType w:val="hybridMultilevel"/>
    <w:tmpl w:val="4ACE4A5E"/>
    <w:lvl w:ilvl="0" w:tplc="47AE3B92">
      <w:start w:val="1"/>
      <w:numFmt w:val="bullet"/>
      <w:pStyle w:val="H0-BodyTxt-Bullet-QS"/>
      <w:lvlText w:val=""/>
      <w:lvlJc w:val="left"/>
      <w:pPr>
        <w:ind w:left="778" w:hanging="360"/>
      </w:pPr>
      <w:rPr>
        <w:rFonts w:ascii="Symbol" w:hAnsi="Symbol" w:hint="default"/>
        <w:color w:val="auto"/>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1"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2"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C00BF6"/>
    <w:multiLevelType w:val="hybridMultilevel"/>
    <w:tmpl w:val="F7D65B0C"/>
    <w:lvl w:ilvl="0" w:tplc="6A387314">
      <w:start w:val="1"/>
      <w:numFmt w:val="bullet"/>
      <w:lvlText w:val="•"/>
      <w:lvlJc w:val="left"/>
      <w:pPr>
        <w:ind w:left="360" w:hanging="280"/>
      </w:pPr>
    </w:lvl>
    <w:lvl w:ilvl="1" w:tplc="5324200E">
      <w:numFmt w:val="decimal"/>
      <w:lvlText w:val=""/>
      <w:lvlJc w:val="left"/>
    </w:lvl>
    <w:lvl w:ilvl="2" w:tplc="4530C4C0">
      <w:numFmt w:val="decimal"/>
      <w:lvlText w:val=""/>
      <w:lvlJc w:val="left"/>
    </w:lvl>
    <w:lvl w:ilvl="3" w:tplc="8774FDFA">
      <w:numFmt w:val="decimal"/>
      <w:lvlText w:val=""/>
      <w:lvlJc w:val="left"/>
    </w:lvl>
    <w:lvl w:ilvl="4" w:tplc="1B1E99A0">
      <w:numFmt w:val="decimal"/>
      <w:lvlText w:val=""/>
      <w:lvlJc w:val="left"/>
    </w:lvl>
    <w:lvl w:ilvl="5" w:tplc="1C1A9C32">
      <w:numFmt w:val="decimal"/>
      <w:lvlText w:val=""/>
      <w:lvlJc w:val="left"/>
    </w:lvl>
    <w:lvl w:ilvl="6" w:tplc="C15C6ABA">
      <w:numFmt w:val="decimal"/>
      <w:lvlText w:val=""/>
      <w:lvlJc w:val="left"/>
    </w:lvl>
    <w:lvl w:ilvl="7" w:tplc="C28AA5FC">
      <w:numFmt w:val="decimal"/>
      <w:lvlText w:val=""/>
      <w:lvlJc w:val="left"/>
    </w:lvl>
    <w:lvl w:ilvl="8" w:tplc="646E32BC">
      <w:numFmt w:val="decimal"/>
      <w:lvlText w:val=""/>
      <w:lvlJc w:val="left"/>
    </w:lvl>
  </w:abstractNum>
  <w:abstractNum w:abstractNumId="24"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5"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536875C0"/>
    <w:multiLevelType w:val="hybridMultilevel"/>
    <w:tmpl w:val="D42A0AAE"/>
    <w:lvl w:ilvl="0" w:tplc="9EEAF670">
      <w:start w:val="1"/>
      <w:numFmt w:val="bullet"/>
      <w:lvlText w:val="o"/>
      <w:lvlJc w:val="left"/>
      <w:pPr>
        <w:tabs>
          <w:tab w:val="num" w:pos="2347"/>
        </w:tabs>
        <w:ind w:left="2347" w:hanging="360"/>
      </w:pPr>
      <w:rPr>
        <w:rFonts w:ascii="Courier New" w:hAnsi="Courier New" w:hint="default"/>
        <w:sz w:val="16"/>
        <w:szCs w:val="16"/>
      </w:rPr>
    </w:lvl>
    <w:lvl w:ilvl="1" w:tplc="1060B910">
      <w:start w:val="1"/>
      <w:numFmt w:val="bullet"/>
      <w:pStyle w:val="L2-bullet-QS"/>
      <w:lvlText w:val=""/>
      <w:lvlJc w:val="left"/>
      <w:pPr>
        <w:ind w:left="1440" w:hanging="360"/>
      </w:pPr>
      <w:rPr>
        <w:rFonts w:ascii="Symbol" w:hAnsi="Symbol" w:hint="default"/>
        <w:color w:val="000000" w:themeColor="text1"/>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9"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1" w15:restartNumberingAfterBreak="0">
    <w:nsid w:val="57D66603"/>
    <w:multiLevelType w:val="multilevel"/>
    <w:tmpl w:val="6248DA4C"/>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2" w15:restartNumberingAfterBreak="0">
    <w:nsid w:val="5B54615E"/>
    <w:multiLevelType w:val="hybridMultilevel"/>
    <w:tmpl w:val="93A480D4"/>
    <w:lvl w:ilvl="0" w:tplc="B20E4A90">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3"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4"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36"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49540144">
    <w:abstractNumId w:val="38"/>
  </w:num>
  <w:num w:numId="2" w16cid:durableId="1431004814">
    <w:abstractNumId w:val="15"/>
  </w:num>
  <w:num w:numId="3" w16cid:durableId="1223521214">
    <w:abstractNumId w:val="18"/>
  </w:num>
  <w:num w:numId="4" w16cid:durableId="524947598">
    <w:abstractNumId w:val="16"/>
  </w:num>
  <w:num w:numId="5" w16cid:durableId="1410230012">
    <w:abstractNumId w:val="27"/>
  </w:num>
  <w:num w:numId="6" w16cid:durableId="553006581">
    <w:abstractNumId w:val="19"/>
  </w:num>
  <w:num w:numId="7" w16cid:durableId="845175753">
    <w:abstractNumId w:val="25"/>
  </w:num>
  <w:num w:numId="8" w16cid:durableId="606154405">
    <w:abstractNumId w:val="10"/>
  </w:num>
  <w:num w:numId="9" w16cid:durableId="611665444">
    <w:abstractNumId w:val="28"/>
  </w:num>
  <w:num w:numId="10" w16cid:durableId="1807623976">
    <w:abstractNumId w:val="33"/>
  </w:num>
  <w:num w:numId="11" w16cid:durableId="1402021932">
    <w:abstractNumId w:val="31"/>
  </w:num>
  <w:num w:numId="12" w16cid:durableId="998386874">
    <w:abstractNumId w:val="17"/>
  </w:num>
  <w:num w:numId="13" w16cid:durableId="872813988">
    <w:abstractNumId w:val="36"/>
  </w:num>
  <w:num w:numId="14" w16cid:durableId="1958681115">
    <w:abstractNumId w:val="22"/>
  </w:num>
  <w:num w:numId="15" w16cid:durableId="960959912">
    <w:abstractNumId w:val="29"/>
  </w:num>
  <w:num w:numId="16" w16cid:durableId="1116749697">
    <w:abstractNumId w:val="37"/>
  </w:num>
  <w:num w:numId="17" w16cid:durableId="1861817747">
    <w:abstractNumId w:val="26"/>
  </w:num>
  <w:num w:numId="18" w16cid:durableId="690883144">
    <w:abstractNumId w:val="21"/>
  </w:num>
  <w:num w:numId="19" w16cid:durableId="944729322">
    <w:abstractNumId w:val="12"/>
  </w:num>
  <w:num w:numId="20" w16cid:durableId="96220966">
    <w:abstractNumId w:val="34"/>
  </w:num>
  <w:num w:numId="21" w16cid:durableId="521285581">
    <w:abstractNumId w:val="14"/>
  </w:num>
  <w:num w:numId="22" w16cid:durableId="1020085263">
    <w:abstractNumId w:val="20"/>
  </w:num>
  <w:num w:numId="23" w16cid:durableId="537855607">
    <w:abstractNumId w:val="32"/>
  </w:num>
  <w:num w:numId="24" w16cid:durableId="1683245289">
    <w:abstractNumId w:val="30"/>
  </w:num>
  <w:num w:numId="25" w16cid:durableId="964893266">
    <w:abstractNumId w:val="13"/>
  </w:num>
  <w:num w:numId="26" w16cid:durableId="1906989421">
    <w:abstractNumId w:val="11"/>
  </w:num>
  <w:num w:numId="27" w16cid:durableId="1082944115">
    <w:abstractNumId w:val="27"/>
    <w:lvlOverride w:ilvl="0">
      <w:startOverride w:val="1"/>
    </w:lvlOverride>
  </w:num>
  <w:num w:numId="28" w16cid:durableId="1106733593">
    <w:abstractNumId w:val="9"/>
  </w:num>
  <w:num w:numId="29" w16cid:durableId="1007174753">
    <w:abstractNumId w:val="7"/>
  </w:num>
  <w:num w:numId="30" w16cid:durableId="2052924693">
    <w:abstractNumId w:val="6"/>
  </w:num>
  <w:num w:numId="31" w16cid:durableId="280302417">
    <w:abstractNumId w:val="5"/>
  </w:num>
  <w:num w:numId="32" w16cid:durableId="75783564">
    <w:abstractNumId w:val="4"/>
  </w:num>
  <w:num w:numId="33" w16cid:durableId="211692342">
    <w:abstractNumId w:val="8"/>
  </w:num>
  <w:num w:numId="34" w16cid:durableId="537014053">
    <w:abstractNumId w:val="3"/>
  </w:num>
  <w:num w:numId="35" w16cid:durableId="18707892">
    <w:abstractNumId w:val="2"/>
  </w:num>
  <w:num w:numId="36" w16cid:durableId="1188058888">
    <w:abstractNumId w:val="1"/>
  </w:num>
  <w:num w:numId="37" w16cid:durableId="1077096017">
    <w:abstractNumId w:val="0"/>
  </w:num>
  <w:num w:numId="38" w16cid:durableId="89207714">
    <w:abstractNumId w:val="24"/>
  </w:num>
  <w:num w:numId="39" w16cid:durableId="1539121572">
    <w:abstractNumId w:val="31"/>
  </w:num>
  <w:num w:numId="40" w16cid:durableId="1683821743">
    <w:abstractNumId w:val="31"/>
  </w:num>
  <w:num w:numId="41" w16cid:durableId="257713345">
    <w:abstractNumId w:val="31"/>
  </w:num>
  <w:num w:numId="42" w16cid:durableId="334261224">
    <w:abstractNumId w:val="31"/>
  </w:num>
  <w:num w:numId="43" w16cid:durableId="1993218054">
    <w:abstractNumId w:val="31"/>
  </w:num>
  <w:num w:numId="44" w16cid:durableId="697898335">
    <w:abstractNumId w:val="31"/>
  </w:num>
  <w:num w:numId="45" w16cid:durableId="1075202408">
    <w:abstractNumId w:val="31"/>
  </w:num>
  <w:num w:numId="46" w16cid:durableId="319507743">
    <w:abstractNumId w:val="31"/>
  </w:num>
  <w:num w:numId="47" w16cid:durableId="565265310">
    <w:abstractNumId w:val="23"/>
    <w:lvlOverride w:ilvl="0">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ACD"/>
    <w:rsid w:val="000006F7"/>
    <w:rsid w:val="00001058"/>
    <w:rsid w:val="000034D9"/>
    <w:rsid w:val="0000583A"/>
    <w:rsid w:val="000067C8"/>
    <w:rsid w:val="000074B5"/>
    <w:rsid w:val="00007F96"/>
    <w:rsid w:val="00010F2B"/>
    <w:rsid w:val="000118F3"/>
    <w:rsid w:val="00011B31"/>
    <w:rsid w:val="00011C8A"/>
    <w:rsid w:val="0001361D"/>
    <w:rsid w:val="00013A77"/>
    <w:rsid w:val="00013AC6"/>
    <w:rsid w:val="0001421B"/>
    <w:rsid w:val="000168C5"/>
    <w:rsid w:val="00016EF3"/>
    <w:rsid w:val="000209C2"/>
    <w:rsid w:val="0002137E"/>
    <w:rsid w:val="000228C4"/>
    <w:rsid w:val="0002503D"/>
    <w:rsid w:val="000257E1"/>
    <w:rsid w:val="00025EE0"/>
    <w:rsid w:val="0002704B"/>
    <w:rsid w:val="00027601"/>
    <w:rsid w:val="00031B63"/>
    <w:rsid w:val="00031E60"/>
    <w:rsid w:val="00033638"/>
    <w:rsid w:val="00034551"/>
    <w:rsid w:val="000348A5"/>
    <w:rsid w:val="00035510"/>
    <w:rsid w:val="00036964"/>
    <w:rsid w:val="00036DA0"/>
    <w:rsid w:val="00036E75"/>
    <w:rsid w:val="00037E86"/>
    <w:rsid w:val="000427C2"/>
    <w:rsid w:val="0004402C"/>
    <w:rsid w:val="0004631D"/>
    <w:rsid w:val="0005012C"/>
    <w:rsid w:val="0005082C"/>
    <w:rsid w:val="00051B35"/>
    <w:rsid w:val="00052137"/>
    <w:rsid w:val="00052EBE"/>
    <w:rsid w:val="00053F9A"/>
    <w:rsid w:val="00054460"/>
    <w:rsid w:val="00055DDF"/>
    <w:rsid w:val="00060A8B"/>
    <w:rsid w:val="0006104D"/>
    <w:rsid w:val="0006421D"/>
    <w:rsid w:val="0006608A"/>
    <w:rsid w:val="00066474"/>
    <w:rsid w:val="00067F7D"/>
    <w:rsid w:val="0007109C"/>
    <w:rsid w:val="000712FB"/>
    <w:rsid w:val="00073BFD"/>
    <w:rsid w:val="00073E12"/>
    <w:rsid w:val="00074D60"/>
    <w:rsid w:val="00077A0E"/>
    <w:rsid w:val="00080DA7"/>
    <w:rsid w:val="00083A43"/>
    <w:rsid w:val="00085105"/>
    <w:rsid w:val="00085DAC"/>
    <w:rsid w:val="000866C7"/>
    <w:rsid w:val="0008691C"/>
    <w:rsid w:val="0008732A"/>
    <w:rsid w:val="0009018C"/>
    <w:rsid w:val="000929BD"/>
    <w:rsid w:val="00092B9D"/>
    <w:rsid w:val="000961F6"/>
    <w:rsid w:val="000A15BE"/>
    <w:rsid w:val="000A1C01"/>
    <w:rsid w:val="000A1C83"/>
    <w:rsid w:val="000A3ADC"/>
    <w:rsid w:val="000A3DD4"/>
    <w:rsid w:val="000A3E35"/>
    <w:rsid w:val="000A4444"/>
    <w:rsid w:val="000A471D"/>
    <w:rsid w:val="000A7BCC"/>
    <w:rsid w:val="000B07B1"/>
    <w:rsid w:val="000B1D2D"/>
    <w:rsid w:val="000B372C"/>
    <w:rsid w:val="000B4EE7"/>
    <w:rsid w:val="000C2882"/>
    <w:rsid w:val="000C29BF"/>
    <w:rsid w:val="000C3774"/>
    <w:rsid w:val="000C39DF"/>
    <w:rsid w:val="000C4CF1"/>
    <w:rsid w:val="000C6138"/>
    <w:rsid w:val="000C7412"/>
    <w:rsid w:val="000C7EA3"/>
    <w:rsid w:val="000D2A9A"/>
    <w:rsid w:val="000D3173"/>
    <w:rsid w:val="000D4D9F"/>
    <w:rsid w:val="000D5BB1"/>
    <w:rsid w:val="000D60BF"/>
    <w:rsid w:val="000D63D9"/>
    <w:rsid w:val="000D6497"/>
    <w:rsid w:val="000D739E"/>
    <w:rsid w:val="000D7E25"/>
    <w:rsid w:val="000D7F12"/>
    <w:rsid w:val="000D7FA6"/>
    <w:rsid w:val="000E3A1E"/>
    <w:rsid w:val="000E470F"/>
    <w:rsid w:val="000E4CC0"/>
    <w:rsid w:val="000E4E4C"/>
    <w:rsid w:val="000F059F"/>
    <w:rsid w:val="000F19E9"/>
    <w:rsid w:val="000F1C03"/>
    <w:rsid w:val="000F4DBC"/>
    <w:rsid w:val="000F58AB"/>
    <w:rsid w:val="000F7455"/>
    <w:rsid w:val="001002AE"/>
    <w:rsid w:val="00100BEB"/>
    <w:rsid w:val="00101EB5"/>
    <w:rsid w:val="00102C85"/>
    <w:rsid w:val="00102CF5"/>
    <w:rsid w:val="00103CB0"/>
    <w:rsid w:val="00107015"/>
    <w:rsid w:val="00111FCF"/>
    <w:rsid w:val="0011471C"/>
    <w:rsid w:val="00114D0F"/>
    <w:rsid w:val="001168DE"/>
    <w:rsid w:val="00116911"/>
    <w:rsid w:val="00120931"/>
    <w:rsid w:val="00121712"/>
    <w:rsid w:val="00121FED"/>
    <w:rsid w:val="00123C00"/>
    <w:rsid w:val="0012704C"/>
    <w:rsid w:val="0012740B"/>
    <w:rsid w:val="0012746B"/>
    <w:rsid w:val="001356C9"/>
    <w:rsid w:val="00140060"/>
    <w:rsid w:val="00140655"/>
    <w:rsid w:val="00140C33"/>
    <w:rsid w:val="00142382"/>
    <w:rsid w:val="001424E5"/>
    <w:rsid w:val="00142825"/>
    <w:rsid w:val="0014352E"/>
    <w:rsid w:val="00144244"/>
    <w:rsid w:val="001446E5"/>
    <w:rsid w:val="001455DE"/>
    <w:rsid w:val="001465B3"/>
    <w:rsid w:val="001503CB"/>
    <w:rsid w:val="00152EAE"/>
    <w:rsid w:val="00160CD2"/>
    <w:rsid w:val="00161057"/>
    <w:rsid w:val="00162245"/>
    <w:rsid w:val="00162CFD"/>
    <w:rsid w:val="0016380D"/>
    <w:rsid w:val="00163F5D"/>
    <w:rsid w:val="0016542D"/>
    <w:rsid w:val="0016563F"/>
    <w:rsid w:val="00166370"/>
    <w:rsid w:val="0017082C"/>
    <w:rsid w:val="00172CF0"/>
    <w:rsid w:val="00173CD6"/>
    <w:rsid w:val="00175A7F"/>
    <w:rsid w:val="00175CB4"/>
    <w:rsid w:val="0017690B"/>
    <w:rsid w:val="00182DC1"/>
    <w:rsid w:val="001832F0"/>
    <w:rsid w:val="00184853"/>
    <w:rsid w:val="0018700D"/>
    <w:rsid w:val="00187203"/>
    <w:rsid w:val="00190996"/>
    <w:rsid w:val="00193D48"/>
    <w:rsid w:val="0019461D"/>
    <w:rsid w:val="00195F2F"/>
    <w:rsid w:val="00196F34"/>
    <w:rsid w:val="001A1313"/>
    <w:rsid w:val="001A201F"/>
    <w:rsid w:val="001A4782"/>
    <w:rsid w:val="001A5B75"/>
    <w:rsid w:val="001A75D2"/>
    <w:rsid w:val="001B29E3"/>
    <w:rsid w:val="001B2AFA"/>
    <w:rsid w:val="001B3747"/>
    <w:rsid w:val="001B3C07"/>
    <w:rsid w:val="001B4FC0"/>
    <w:rsid w:val="001B6742"/>
    <w:rsid w:val="001C117A"/>
    <w:rsid w:val="001C4F5C"/>
    <w:rsid w:val="001C548A"/>
    <w:rsid w:val="001C6A65"/>
    <w:rsid w:val="001C737C"/>
    <w:rsid w:val="001C772A"/>
    <w:rsid w:val="001D77DB"/>
    <w:rsid w:val="001E2368"/>
    <w:rsid w:val="001E256B"/>
    <w:rsid w:val="001E3007"/>
    <w:rsid w:val="001E34AB"/>
    <w:rsid w:val="001E44F6"/>
    <w:rsid w:val="001E4CB4"/>
    <w:rsid w:val="001E5863"/>
    <w:rsid w:val="001E5BE9"/>
    <w:rsid w:val="001F2EE9"/>
    <w:rsid w:val="001F3481"/>
    <w:rsid w:val="001F4105"/>
    <w:rsid w:val="001F5D13"/>
    <w:rsid w:val="001F6E7C"/>
    <w:rsid w:val="0020211D"/>
    <w:rsid w:val="00202961"/>
    <w:rsid w:val="00203453"/>
    <w:rsid w:val="00203977"/>
    <w:rsid w:val="002041A2"/>
    <w:rsid w:val="0020471F"/>
    <w:rsid w:val="002054E3"/>
    <w:rsid w:val="002056D4"/>
    <w:rsid w:val="002058F6"/>
    <w:rsid w:val="002066AE"/>
    <w:rsid w:val="0020724B"/>
    <w:rsid w:val="002078B7"/>
    <w:rsid w:val="0021062E"/>
    <w:rsid w:val="002131DF"/>
    <w:rsid w:val="00213643"/>
    <w:rsid w:val="0021421F"/>
    <w:rsid w:val="00214295"/>
    <w:rsid w:val="002142AF"/>
    <w:rsid w:val="00214F02"/>
    <w:rsid w:val="0021653B"/>
    <w:rsid w:val="002165D0"/>
    <w:rsid w:val="00220146"/>
    <w:rsid w:val="0022031C"/>
    <w:rsid w:val="0022039B"/>
    <w:rsid w:val="00220542"/>
    <w:rsid w:val="00223F68"/>
    <w:rsid w:val="002303B3"/>
    <w:rsid w:val="002403E5"/>
    <w:rsid w:val="00240910"/>
    <w:rsid w:val="00241ABC"/>
    <w:rsid w:val="00241FE7"/>
    <w:rsid w:val="002447DF"/>
    <w:rsid w:val="00244959"/>
    <w:rsid w:val="002457E3"/>
    <w:rsid w:val="0024612C"/>
    <w:rsid w:val="00246989"/>
    <w:rsid w:val="002506C4"/>
    <w:rsid w:val="00253BDC"/>
    <w:rsid w:val="00256101"/>
    <w:rsid w:val="00256464"/>
    <w:rsid w:val="00260835"/>
    <w:rsid w:val="00260955"/>
    <w:rsid w:val="00261BEB"/>
    <w:rsid w:val="002624BB"/>
    <w:rsid w:val="00263417"/>
    <w:rsid w:val="00263EA9"/>
    <w:rsid w:val="00265609"/>
    <w:rsid w:val="0026685D"/>
    <w:rsid w:val="00266BD0"/>
    <w:rsid w:val="002672F5"/>
    <w:rsid w:val="00267F37"/>
    <w:rsid w:val="002705DF"/>
    <w:rsid w:val="00272B1A"/>
    <w:rsid w:val="00276A0A"/>
    <w:rsid w:val="00276AF3"/>
    <w:rsid w:val="00276C94"/>
    <w:rsid w:val="00276CBB"/>
    <w:rsid w:val="00282797"/>
    <w:rsid w:val="0028376E"/>
    <w:rsid w:val="002859B4"/>
    <w:rsid w:val="00287A8F"/>
    <w:rsid w:val="00292776"/>
    <w:rsid w:val="00292B32"/>
    <w:rsid w:val="00292CE4"/>
    <w:rsid w:val="0029377C"/>
    <w:rsid w:val="00296BDB"/>
    <w:rsid w:val="002A19DE"/>
    <w:rsid w:val="002A53BE"/>
    <w:rsid w:val="002B0710"/>
    <w:rsid w:val="002B17C4"/>
    <w:rsid w:val="002B7D48"/>
    <w:rsid w:val="002C337A"/>
    <w:rsid w:val="002C3894"/>
    <w:rsid w:val="002C7930"/>
    <w:rsid w:val="002D0EE4"/>
    <w:rsid w:val="002D1118"/>
    <w:rsid w:val="002D22F5"/>
    <w:rsid w:val="002D3B9F"/>
    <w:rsid w:val="002D3C43"/>
    <w:rsid w:val="002D51AE"/>
    <w:rsid w:val="002D530A"/>
    <w:rsid w:val="002D696F"/>
    <w:rsid w:val="002D6E15"/>
    <w:rsid w:val="002D7798"/>
    <w:rsid w:val="002D7F79"/>
    <w:rsid w:val="002E018B"/>
    <w:rsid w:val="002E0A94"/>
    <w:rsid w:val="002E1372"/>
    <w:rsid w:val="002E3674"/>
    <w:rsid w:val="002E5702"/>
    <w:rsid w:val="002E656E"/>
    <w:rsid w:val="002E65EC"/>
    <w:rsid w:val="002E7B97"/>
    <w:rsid w:val="002F00D6"/>
    <w:rsid w:val="002F08BB"/>
    <w:rsid w:val="002F1245"/>
    <w:rsid w:val="002F274C"/>
    <w:rsid w:val="002F391F"/>
    <w:rsid w:val="002F5DD7"/>
    <w:rsid w:val="002F72DA"/>
    <w:rsid w:val="003013A5"/>
    <w:rsid w:val="00303D3F"/>
    <w:rsid w:val="0030743F"/>
    <w:rsid w:val="003074CF"/>
    <w:rsid w:val="00310ADD"/>
    <w:rsid w:val="0031189A"/>
    <w:rsid w:val="00312588"/>
    <w:rsid w:val="00313007"/>
    <w:rsid w:val="00313088"/>
    <w:rsid w:val="00313B1A"/>
    <w:rsid w:val="003146F3"/>
    <w:rsid w:val="00315207"/>
    <w:rsid w:val="00316E94"/>
    <w:rsid w:val="0032134A"/>
    <w:rsid w:val="00325247"/>
    <w:rsid w:val="003252C8"/>
    <w:rsid w:val="00325BBB"/>
    <w:rsid w:val="00326F69"/>
    <w:rsid w:val="003271F4"/>
    <w:rsid w:val="0032753A"/>
    <w:rsid w:val="00330C5A"/>
    <w:rsid w:val="003322E6"/>
    <w:rsid w:val="003338FC"/>
    <w:rsid w:val="00333E7D"/>
    <w:rsid w:val="00336CEC"/>
    <w:rsid w:val="003372B5"/>
    <w:rsid w:val="00337D08"/>
    <w:rsid w:val="003408B1"/>
    <w:rsid w:val="00341D8F"/>
    <w:rsid w:val="003433FD"/>
    <w:rsid w:val="003434FB"/>
    <w:rsid w:val="00344E59"/>
    <w:rsid w:val="00345300"/>
    <w:rsid w:val="003456DF"/>
    <w:rsid w:val="00345F19"/>
    <w:rsid w:val="00346479"/>
    <w:rsid w:val="00347B2A"/>
    <w:rsid w:val="003507C8"/>
    <w:rsid w:val="0035119F"/>
    <w:rsid w:val="003511CD"/>
    <w:rsid w:val="0035192A"/>
    <w:rsid w:val="00351A2B"/>
    <w:rsid w:val="00351BF9"/>
    <w:rsid w:val="00351EA6"/>
    <w:rsid w:val="003523C1"/>
    <w:rsid w:val="0035307E"/>
    <w:rsid w:val="00355639"/>
    <w:rsid w:val="003557BD"/>
    <w:rsid w:val="003558F8"/>
    <w:rsid w:val="00356196"/>
    <w:rsid w:val="00360B32"/>
    <w:rsid w:val="00360C0E"/>
    <w:rsid w:val="003619C3"/>
    <w:rsid w:val="00362E42"/>
    <w:rsid w:val="00363685"/>
    <w:rsid w:val="00364B59"/>
    <w:rsid w:val="003656F8"/>
    <w:rsid w:val="00366379"/>
    <w:rsid w:val="00366BAA"/>
    <w:rsid w:val="00366C8E"/>
    <w:rsid w:val="00370328"/>
    <w:rsid w:val="003723D2"/>
    <w:rsid w:val="00373A9B"/>
    <w:rsid w:val="003746E7"/>
    <w:rsid w:val="00374C9B"/>
    <w:rsid w:val="00374ED7"/>
    <w:rsid w:val="00375FE9"/>
    <w:rsid w:val="0037714E"/>
    <w:rsid w:val="00377B21"/>
    <w:rsid w:val="00377C8B"/>
    <w:rsid w:val="00377D50"/>
    <w:rsid w:val="00377DC8"/>
    <w:rsid w:val="00381338"/>
    <w:rsid w:val="00383D0F"/>
    <w:rsid w:val="003841CB"/>
    <w:rsid w:val="00384D1E"/>
    <w:rsid w:val="003851E6"/>
    <w:rsid w:val="00387624"/>
    <w:rsid w:val="00390E8F"/>
    <w:rsid w:val="0039120E"/>
    <w:rsid w:val="003937B3"/>
    <w:rsid w:val="00393E0D"/>
    <w:rsid w:val="0039453F"/>
    <w:rsid w:val="00394868"/>
    <w:rsid w:val="00396183"/>
    <w:rsid w:val="0039689E"/>
    <w:rsid w:val="0039720F"/>
    <w:rsid w:val="003972BF"/>
    <w:rsid w:val="003978B6"/>
    <w:rsid w:val="003A396C"/>
    <w:rsid w:val="003A420D"/>
    <w:rsid w:val="003A44C5"/>
    <w:rsid w:val="003A71B8"/>
    <w:rsid w:val="003A7601"/>
    <w:rsid w:val="003B0FB9"/>
    <w:rsid w:val="003B1265"/>
    <w:rsid w:val="003B266A"/>
    <w:rsid w:val="003B373A"/>
    <w:rsid w:val="003B3CEA"/>
    <w:rsid w:val="003B5775"/>
    <w:rsid w:val="003B68EB"/>
    <w:rsid w:val="003C1AE7"/>
    <w:rsid w:val="003C3AD4"/>
    <w:rsid w:val="003C7F41"/>
    <w:rsid w:val="003D0B7C"/>
    <w:rsid w:val="003D0F8D"/>
    <w:rsid w:val="003D2927"/>
    <w:rsid w:val="003D3163"/>
    <w:rsid w:val="003D36B3"/>
    <w:rsid w:val="003D5027"/>
    <w:rsid w:val="003D7D1A"/>
    <w:rsid w:val="003E38E7"/>
    <w:rsid w:val="003E60A7"/>
    <w:rsid w:val="003F0C1A"/>
    <w:rsid w:val="003F425A"/>
    <w:rsid w:val="003F6FDE"/>
    <w:rsid w:val="003F74A2"/>
    <w:rsid w:val="004014EF"/>
    <w:rsid w:val="004015C8"/>
    <w:rsid w:val="00401DAE"/>
    <w:rsid w:val="004031D8"/>
    <w:rsid w:val="00404CFC"/>
    <w:rsid w:val="004050B6"/>
    <w:rsid w:val="00406215"/>
    <w:rsid w:val="00406B39"/>
    <w:rsid w:val="00407712"/>
    <w:rsid w:val="004079B5"/>
    <w:rsid w:val="00411191"/>
    <w:rsid w:val="00414A56"/>
    <w:rsid w:val="00420009"/>
    <w:rsid w:val="00420486"/>
    <w:rsid w:val="00420C9E"/>
    <w:rsid w:val="00422FDE"/>
    <w:rsid w:val="00423021"/>
    <w:rsid w:val="00423180"/>
    <w:rsid w:val="004240D8"/>
    <w:rsid w:val="00425AA0"/>
    <w:rsid w:val="00425F04"/>
    <w:rsid w:val="0042631E"/>
    <w:rsid w:val="00426805"/>
    <w:rsid w:val="00427F35"/>
    <w:rsid w:val="004312AD"/>
    <w:rsid w:val="004319EB"/>
    <w:rsid w:val="004329C4"/>
    <w:rsid w:val="004356D0"/>
    <w:rsid w:val="00436D53"/>
    <w:rsid w:val="00437D0D"/>
    <w:rsid w:val="004415DF"/>
    <w:rsid w:val="004417BC"/>
    <w:rsid w:val="00444D23"/>
    <w:rsid w:val="00446FC9"/>
    <w:rsid w:val="00447029"/>
    <w:rsid w:val="00447B6F"/>
    <w:rsid w:val="00450428"/>
    <w:rsid w:val="0045062E"/>
    <w:rsid w:val="00450745"/>
    <w:rsid w:val="00453425"/>
    <w:rsid w:val="00454A2A"/>
    <w:rsid w:val="004550CB"/>
    <w:rsid w:val="00455971"/>
    <w:rsid w:val="00456345"/>
    <w:rsid w:val="00460BAB"/>
    <w:rsid w:val="00461C5C"/>
    <w:rsid w:val="00465DFC"/>
    <w:rsid w:val="00467936"/>
    <w:rsid w:val="0047087A"/>
    <w:rsid w:val="00470A67"/>
    <w:rsid w:val="0047244F"/>
    <w:rsid w:val="004727C0"/>
    <w:rsid w:val="00473588"/>
    <w:rsid w:val="00477165"/>
    <w:rsid w:val="00477A20"/>
    <w:rsid w:val="004825F6"/>
    <w:rsid w:val="0048437C"/>
    <w:rsid w:val="004843CE"/>
    <w:rsid w:val="00484B3E"/>
    <w:rsid w:val="00484EE3"/>
    <w:rsid w:val="004857AB"/>
    <w:rsid w:val="00485E23"/>
    <w:rsid w:val="00486BD9"/>
    <w:rsid w:val="004916E6"/>
    <w:rsid w:val="00491A71"/>
    <w:rsid w:val="00492ADA"/>
    <w:rsid w:val="0049366B"/>
    <w:rsid w:val="0049387C"/>
    <w:rsid w:val="004945F5"/>
    <w:rsid w:val="00495056"/>
    <w:rsid w:val="00495199"/>
    <w:rsid w:val="0049608C"/>
    <w:rsid w:val="004960AF"/>
    <w:rsid w:val="00496245"/>
    <w:rsid w:val="004974E0"/>
    <w:rsid w:val="00497FA7"/>
    <w:rsid w:val="004A33C5"/>
    <w:rsid w:val="004A58B5"/>
    <w:rsid w:val="004A6430"/>
    <w:rsid w:val="004A6B11"/>
    <w:rsid w:val="004B0580"/>
    <w:rsid w:val="004B2FEC"/>
    <w:rsid w:val="004B3782"/>
    <w:rsid w:val="004B4300"/>
    <w:rsid w:val="004B5DA3"/>
    <w:rsid w:val="004B7572"/>
    <w:rsid w:val="004C0050"/>
    <w:rsid w:val="004C1307"/>
    <w:rsid w:val="004C376A"/>
    <w:rsid w:val="004C3853"/>
    <w:rsid w:val="004C64E3"/>
    <w:rsid w:val="004D01EC"/>
    <w:rsid w:val="004D2FA9"/>
    <w:rsid w:val="004E1CD3"/>
    <w:rsid w:val="004E2057"/>
    <w:rsid w:val="004E5A8D"/>
    <w:rsid w:val="004E6494"/>
    <w:rsid w:val="004E67F9"/>
    <w:rsid w:val="004E6B51"/>
    <w:rsid w:val="004F0BEB"/>
    <w:rsid w:val="004F263B"/>
    <w:rsid w:val="004F65F5"/>
    <w:rsid w:val="004F6948"/>
    <w:rsid w:val="004F7195"/>
    <w:rsid w:val="004F7E40"/>
    <w:rsid w:val="00500044"/>
    <w:rsid w:val="0050081C"/>
    <w:rsid w:val="005008F7"/>
    <w:rsid w:val="00500AA2"/>
    <w:rsid w:val="00500AE9"/>
    <w:rsid w:val="00502CF4"/>
    <w:rsid w:val="005039EC"/>
    <w:rsid w:val="005108A7"/>
    <w:rsid w:val="00511560"/>
    <w:rsid w:val="00512124"/>
    <w:rsid w:val="00514302"/>
    <w:rsid w:val="00522CE8"/>
    <w:rsid w:val="00523187"/>
    <w:rsid w:val="00523513"/>
    <w:rsid w:val="00523A38"/>
    <w:rsid w:val="005240C6"/>
    <w:rsid w:val="005242C2"/>
    <w:rsid w:val="00525D5D"/>
    <w:rsid w:val="005276A3"/>
    <w:rsid w:val="00532F48"/>
    <w:rsid w:val="005334BF"/>
    <w:rsid w:val="00533DBA"/>
    <w:rsid w:val="00535A9F"/>
    <w:rsid w:val="00535DA2"/>
    <w:rsid w:val="00536E75"/>
    <w:rsid w:val="00537139"/>
    <w:rsid w:val="00540234"/>
    <w:rsid w:val="00541048"/>
    <w:rsid w:val="005417F1"/>
    <w:rsid w:val="00542423"/>
    <w:rsid w:val="005439FF"/>
    <w:rsid w:val="00552906"/>
    <w:rsid w:val="005529B0"/>
    <w:rsid w:val="00552B33"/>
    <w:rsid w:val="00555E13"/>
    <w:rsid w:val="00557B7C"/>
    <w:rsid w:val="00560723"/>
    <w:rsid w:val="00564C29"/>
    <w:rsid w:val="005679E8"/>
    <w:rsid w:val="00570EF1"/>
    <w:rsid w:val="005731C9"/>
    <w:rsid w:val="00580248"/>
    <w:rsid w:val="00580A80"/>
    <w:rsid w:val="005818DE"/>
    <w:rsid w:val="00581A17"/>
    <w:rsid w:val="00582115"/>
    <w:rsid w:val="005823FD"/>
    <w:rsid w:val="00582A51"/>
    <w:rsid w:val="00584937"/>
    <w:rsid w:val="005853F3"/>
    <w:rsid w:val="00585797"/>
    <w:rsid w:val="00587B19"/>
    <w:rsid w:val="005904A0"/>
    <w:rsid w:val="0059051C"/>
    <w:rsid w:val="005906C2"/>
    <w:rsid w:val="005908BF"/>
    <w:rsid w:val="00591319"/>
    <w:rsid w:val="005916F7"/>
    <w:rsid w:val="00591911"/>
    <w:rsid w:val="005972E5"/>
    <w:rsid w:val="005A08E8"/>
    <w:rsid w:val="005A1BE7"/>
    <w:rsid w:val="005A3606"/>
    <w:rsid w:val="005A4025"/>
    <w:rsid w:val="005A5D99"/>
    <w:rsid w:val="005B3244"/>
    <w:rsid w:val="005B4B9F"/>
    <w:rsid w:val="005B5130"/>
    <w:rsid w:val="005B65E4"/>
    <w:rsid w:val="005B67AB"/>
    <w:rsid w:val="005B67ED"/>
    <w:rsid w:val="005B7F32"/>
    <w:rsid w:val="005C1D2A"/>
    <w:rsid w:val="005C3175"/>
    <w:rsid w:val="005C32D6"/>
    <w:rsid w:val="005C5C3C"/>
    <w:rsid w:val="005C67C4"/>
    <w:rsid w:val="005C7405"/>
    <w:rsid w:val="005C7EF5"/>
    <w:rsid w:val="005D1DB4"/>
    <w:rsid w:val="005D238C"/>
    <w:rsid w:val="005D3A89"/>
    <w:rsid w:val="005D49B9"/>
    <w:rsid w:val="005D4BB0"/>
    <w:rsid w:val="005E10B2"/>
    <w:rsid w:val="005E21B8"/>
    <w:rsid w:val="005E303E"/>
    <w:rsid w:val="005E3221"/>
    <w:rsid w:val="005E4D29"/>
    <w:rsid w:val="005E5D98"/>
    <w:rsid w:val="005E785E"/>
    <w:rsid w:val="005E7A8B"/>
    <w:rsid w:val="005F1490"/>
    <w:rsid w:val="005F18BC"/>
    <w:rsid w:val="005F2DD0"/>
    <w:rsid w:val="005F3867"/>
    <w:rsid w:val="005F460C"/>
    <w:rsid w:val="005F6209"/>
    <w:rsid w:val="005F7F5F"/>
    <w:rsid w:val="006015FF"/>
    <w:rsid w:val="006021BD"/>
    <w:rsid w:val="0060249B"/>
    <w:rsid w:val="00607223"/>
    <w:rsid w:val="00607408"/>
    <w:rsid w:val="00607801"/>
    <w:rsid w:val="0060787F"/>
    <w:rsid w:val="00610A7A"/>
    <w:rsid w:val="006140E2"/>
    <w:rsid w:val="00614561"/>
    <w:rsid w:val="00614890"/>
    <w:rsid w:val="00614AE2"/>
    <w:rsid w:val="0061665D"/>
    <w:rsid w:val="00617810"/>
    <w:rsid w:val="00617F54"/>
    <w:rsid w:val="00620CEA"/>
    <w:rsid w:val="00621134"/>
    <w:rsid w:val="00621457"/>
    <w:rsid w:val="00621B8D"/>
    <w:rsid w:val="00622A2A"/>
    <w:rsid w:val="00626DD5"/>
    <w:rsid w:val="0063026A"/>
    <w:rsid w:val="0063186F"/>
    <w:rsid w:val="006323B3"/>
    <w:rsid w:val="00633B96"/>
    <w:rsid w:val="00633FDD"/>
    <w:rsid w:val="00635039"/>
    <w:rsid w:val="00637519"/>
    <w:rsid w:val="006403B2"/>
    <w:rsid w:val="0064147A"/>
    <w:rsid w:val="00641B6C"/>
    <w:rsid w:val="0064547B"/>
    <w:rsid w:val="006474BE"/>
    <w:rsid w:val="00654C76"/>
    <w:rsid w:val="00660771"/>
    <w:rsid w:val="00662B68"/>
    <w:rsid w:val="00662F35"/>
    <w:rsid w:val="006667E7"/>
    <w:rsid w:val="006700CA"/>
    <w:rsid w:val="0067210B"/>
    <w:rsid w:val="006739B6"/>
    <w:rsid w:val="00673B12"/>
    <w:rsid w:val="006748B2"/>
    <w:rsid w:val="0067550D"/>
    <w:rsid w:val="006760BC"/>
    <w:rsid w:val="00676A04"/>
    <w:rsid w:val="0068156B"/>
    <w:rsid w:val="0068171B"/>
    <w:rsid w:val="00682204"/>
    <w:rsid w:val="00683029"/>
    <w:rsid w:val="00684CF9"/>
    <w:rsid w:val="0068590A"/>
    <w:rsid w:val="006869A8"/>
    <w:rsid w:val="00687EF8"/>
    <w:rsid w:val="00690EC7"/>
    <w:rsid w:val="00690F60"/>
    <w:rsid w:val="00692CA5"/>
    <w:rsid w:val="00693CA0"/>
    <w:rsid w:val="00694829"/>
    <w:rsid w:val="00695A16"/>
    <w:rsid w:val="00695B73"/>
    <w:rsid w:val="0069601E"/>
    <w:rsid w:val="00696371"/>
    <w:rsid w:val="00697473"/>
    <w:rsid w:val="006A1E2E"/>
    <w:rsid w:val="006A1F3A"/>
    <w:rsid w:val="006B1311"/>
    <w:rsid w:val="006B264C"/>
    <w:rsid w:val="006B2C56"/>
    <w:rsid w:val="006B336E"/>
    <w:rsid w:val="006B4646"/>
    <w:rsid w:val="006B5195"/>
    <w:rsid w:val="006B5FFA"/>
    <w:rsid w:val="006B60B5"/>
    <w:rsid w:val="006B7BBF"/>
    <w:rsid w:val="006C0710"/>
    <w:rsid w:val="006C1454"/>
    <w:rsid w:val="006C39A7"/>
    <w:rsid w:val="006C3B87"/>
    <w:rsid w:val="006C40EC"/>
    <w:rsid w:val="006C4926"/>
    <w:rsid w:val="006C5D54"/>
    <w:rsid w:val="006C7AC1"/>
    <w:rsid w:val="006D0222"/>
    <w:rsid w:val="006D0E8B"/>
    <w:rsid w:val="006D20A2"/>
    <w:rsid w:val="006D2D94"/>
    <w:rsid w:val="006D3AF8"/>
    <w:rsid w:val="006D3D4F"/>
    <w:rsid w:val="006D56B0"/>
    <w:rsid w:val="006D61C1"/>
    <w:rsid w:val="006D7DE4"/>
    <w:rsid w:val="006E1F9A"/>
    <w:rsid w:val="006E3472"/>
    <w:rsid w:val="006E6BAB"/>
    <w:rsid w:val="006F08A4"/>
    <w:rsid w:val="006F2C99"/>
    <w:rsid w:val="006F3B70"/>
    <w:rsid w:val="006F7A2C"/>
    <w:rsid w:val="006F7EFE"/>
    <w:rsid w:val="007004B4"/>
    <w:rsid w:val="00703B35"/>
    <w:rsid w:val="00704763"/>
    <w:rsid w:val="007055D5"/>
    <w:rsid w:val="00705EB4"/>
    <w:rsid w:val="00706923"/>
    <w:rsid w:val="00710839"/>
    <w:rsid w:val="00715B8C"/>
    <w:rsid w:val="00716844"/>
    <w:rsid w:val="00716D18"/>
    <w:rsid w:val="00717289"/>
    <w:rsid w:val="007203EE"/>
    <w:rsid w:val="007211CF"/>
    <w:rsid w:val="0072180E"/>
    <w:rsid w:val="00726087"/>
    <w:rsid w:val="00726C79"/>
    <w:rsid w:val="00730C99"/>
    <w:rsid w:val="007324BB"/>
    <w:rsid w:val="0073607D"/>
    <w:rsid w:val="007365E4"/>
    <w:rsid w:val="00736780"/>
    <w:rsid w:val="00741F3D"/>
    <w:rsid w:val="007425D9"/>
    <w:rsid w:val="007443BA"/>
    <w:rsid w:val="00750F39"/>
    <w:rsid w:val="0075174D"/>
    <w:rsid w:val="007523AA"/>
    <w:rsid w:val="00753262"/>
    <w:rsid w:val="007541EC"/>
    <w:rsid w:val="007557CD"/>
    <w:rsid w:val="007558C6"/>
    <w:rsid w:val="007560D4"/>
    <w:rsid w:val="00763CB3"/>
    <w:rsid w:val="00763F1B"/>
    <w:rsid w:val="00767AB1"/>
    <w:rsid w:val="00771C91"/>
    <w:rsid w:val="00773257"/>
    <w:rsid w:val="00773349"/>
    <w:rsid w:val="007763B6"/>
    <w:rsid w:val="00776659"/>
    <w:rsid w:val="00777A00"/>
    <w:rsid w:val="00777A98"/>
    <w:rsid w:val="00777B4D"/>
    <w:rsid w:val="00781B06"/>
    <w:rsid w:val="00781FC2"/>
    <w:rsid w:val="00782618"/>
    <w:rsid w:val="0078318C"/>
    <w:rsid w:val="00783208"/>
    <w:rsid w:val="007839CC"/>
    <w:rsid w:val="007844BC"/>
    <w:rsid w:val="00784641"/>
    <w:rsid w:val="00785399"/>
    <w:rsid w:val="00787C5F"/>
    <w:rsid w:val="00790146"/>
    <w:rsid w:val="007919B0"/>
    <w:rsid w:val="007919C9"/>
    <w:rsid w:val="00791C4A"/>
    <w:rsid w:val="00792DEF"/>
    <w:rsid w:val="00793919"/>
    <w:rsid w:val="00794B88"/>
    <w:rsid w:val="00794D41"/>
    <w:rsid w:val="00796F0B"/>
    <w:rsid w:val="00797691"/>
    <w:rsid w:val="00797C91"/>
    <w:rsid w:val="007A047A"/>
    <w:rsid w:val="007A07B0"/>
    <w:rsid w:val="007A1914"/>
    <w:rsid w:val="007A3EAB"/>
    <w:rsid w:val="007A4177"/>
    <w:rsid w:val="007A59BD"/>
    <w:rsid w:val="007A6642"/>
    <w:rsid w:val="007B040A"/>
    <w:rsid w:val="007B17C8"/>
    <w:rsid w:val="007B1883"/>
    <w:rsid w:val="007B278B"/>
    <w:rsid w:val="007B2948"/>
    <w:rsid w:val="007B2A49"/>
    <w:rsid w:val="007B2D84"/>
    <w:rsid w:val="007B3CA2"/>
    <w:rsid w:val="007B558B"/>
    <w:rsid w:val="007B6CDF"/>
    <w:rsid w:val="007B7D17"/>
    <w:rsid w:val="007C027C"/>
    <w:rsid w:val="007C0C45"/>
    <w:rsid w:val="007C3B16"/>
    <w:rsid w:val="007C44B9"/>
    <w:rsid w:val="007C7376"/>
    <w:rsid w:val="007C76D1"/>
    <w:rsid w:val="007D1C5C"/>
    <w:rsid w:val="007D1D55"/>
    <w:rsid w:val="007D23C7"/>
    <w:rsid w:val="007D2BE9"/>
    <w:rsid w:val="007D38A0"/>
    <w:rsid w:val="007D4637"/>
    <w:rsid w:val="007D4B03"/>
    <w:rsid w:val="007E026B"/>
    <w:rsid w:val="007E1697"/>
    <w:rsid w:val="007E2838"/>
    <w:rsid w:val="007E2A60"/>
    <w:rsid w:val="007E31A7"/>
    <w:rsid w:val="007E3727"/>
    <w:rsid w:val="007E3B30"/>
    <w:rsid w:val="007E5B1F"/>
    <w:rsid w:val="007E6192"/>
    <w:rsid w:val="007F0058"/>
    <w:rsid w:val="007F2116"/>
    <w:rsid w:val="007F3E71"/>
    <w:rsid w:val="007F680E"/>
    <w:rsid w:val="007F6D35"/>
    <w:rsid w:val="007F6E94"/>
    <w:rsid w:val="007F71AD"/>
    <w:rsid w:val="007F7D3E"/>
    <w:rsid w:val="007F7D6B"/>
    <w:rsid w:val="007F7FDA"/>
    <w:rsid w:val="00800250"/>
    <w:rsid w:val="00801C9D"/>
    <w:rsid w:val="008020D3"/>
    <w:rsid w:val="008022C9"/>
    <w:rsid w:val="00802D08"/>
    <w:rsid w:val="008040F7"/>
    <w:rsid w:val="008049DD"/>
    <w:rsid w:val="0080613B"/>
    <w:rsid w:val="00810122"/>
    <w:rsid w:val="00810B78"/>
    <w:rsid w:val="00811033"/>
    <w:rsid w:val="00812BCA"/>
    <w:rsid w:val="0081513A"/>
    <w:rsid w:val="00816FE7"/>
    <w:rsid w:val="0081761E"/>
    <w:rsid w:val="00817ADE"/>
    <w:rsid w:val="00822F94"/>
    <w:rsid w:val="0082552F"/>
    <w:rsid w:val="00826446"/>
    <w:rsid w:val="00826F16"/>
    <w:rsid w:val="00827042"/>
    <w:rsid w:val="00827CB1"/>
    <w:rsid w:val="008305DE"/>
    <w:rsid w:val="00831A24"/>
    <w:rsid w:val="00832300"/>
    <w:rsid w:val="008337DE"/>
    <w:rsid w:val="00833AB2"/>
    <w:rsid w:val="00833C87"/>
    <w:rsid w:val="00835186"/>
    <w:rsid w:val="00835C12"/>
    <w:rsid w:val="00841CFB"/>
    <w:rsid w:val="00841E24"/>
    <w:rsid w:val="0084218C"/>
    <w:rsid w:val="00844486"/>
    <w:rsid w:val="00844C44"/>
    <w:rsid w:val="0084577D"/>
    <w:rsid w:val="00845781"/>
    <w:rsid w:val="008502E3"/>
    <w:rsid w:val="008502F2"/>
    <w:rsid w:val="00850EB2"/>
    <w:rsid w:val="008555C4"/>
    <w:rsid w:val="00855D76"/>
    <w:rsid w:val="008562ED"/>
    <w:rsid w:val="00856A19"/>
    <w:rsid w:val="00857057"/>
    <w:rsid w:val="00860377"/>
    <w:rsid w:val="00860BBB"/>
    <w:rsid w:val="0086117A"/>
    <w:rsid w:val="00862980"/>
    <w:rsid w:val="00863CA2"/>
    <w:rsid w:val="0086400C"/>
    <w:rsid w:val="0086419C"/>
    <w:rsid w:val="00865A0E"/>
    <w:rsid w:val="0087103C"/>
    <w:rsid w:val="008710CB"/>
    <w:rsid w:val="00871100"/>
    <w:rsid w:val="00872161"/>
    <w:rsid w:val="0087287C"/>
    <w:rsid w:val="00873CB9"/>
    <w:rsid w:val="008749F1"/>
    <w:rsid w:val="00877636"/>
    <w:rsid w:val="00877FE2"/>
    <w:rsid w:val="00882ABF"/>
    <w:rsid w:val="00883422"/>
    <w:rsid w:val="0088369D"/>
    <w:rsid w:val="00883865"/>
    <w:rsid w:val="00884BEC"/>
    <w:rsid w:val="008858A5"/>
    <w:rsid w:val="00885FC6"/>
    <w:rsid w:val="0088605C"/>
    <w:rsid w:val="00886B13"/>
    <w:rsid w:val="00887580"/>
    <w:rsid w:val="008904D3"/>
    <w:rsid w:val="008907E7"/>
    <w:rsid w:val="0089780C"/>
    <w:rsid w:val="00897AF7"/>
    <w:rsid w:val="008A039B"/>
    <w:rsid w:val="008A087B"/>
    <w:rsid w:val="008A1469"/>
    <w:rsid w:val="008A1D33"/>
    <w:rsid w:val="008A43E5"/>
    <w:rsid w:val="008A45CF"/>
    <w:rsid w:val="008A4EF3"/>
    <w:rsid w:val="008A5950"/>
    <w:rsid w:val="008A71EE"/>
    <w:rsid w:val="008A7920"/>
    <w:rsid w:val="008A7E60"/>
    <w:rsid w:val="008B2DC2"/>
    <w:rsid w:val="008B3DF4"/>
    <w:rsid w:val="008B4AAB"/>
    <w:rsid w:val="008B52BA"/>
    <w:rsid w:val="008B6966"/>
    <w:rsid w:val="008B6969"/>
    <w:rsid w:val="008B72F6"/>
    <w:rsid w:val="008B794E"/>
    <w:rsid w:val="008C051E"/>
    <w:rsid w:val="008C27E1"/>
    <w:rsid w:val="008C3EC8"/>
    <w:rsid w:val="008C67D7"/>
    <w:rsid w:val="008C7274"/>
    <w:rsid w:val="008C7658"/>
    <w:rsid w:val="008C7A56"/>
    <w:rsid w:val="008D07C7"/>
    <w:rsid w:val="008D1407"/>
    <w:rsid w:val="008D1B41"/>
    <w:rsid w:val="008D5603"/>
    <w:rsid w:val="008D68FD"/>
    <w:rsid w:val="008D7F3A"/>
    <w:rsid w:val="008E0019"/>
    <w:rsid w:val="008E14A4"/>
    <w:rsid w:val="008E1843"/>
    <w:rsid w:val="008E2683"/>
    <w:rsid w:val="008E3227"/>
    <w:rsid w:val="008E3BCD"/>
    <w:rsid w:val="008E43BA"/>
    <w:rsid w:val="008E69DD"/>
    <w:rsid w:val="008F057B"/>
    <w:rsid w:val="008F0846"/>
    <w:rsid w:val="008F09F9"/>
    <w:rsid w:val="008F423F"/>
    <w:rsid w:val="008F61DB"/>
    <w:rsid w:val="008F66F4"/>
    <w:rsid w:val="008F6B35"/>
    <w:rsid w:val="008F7BB9"/>
    <w:rsid w:val="00900D58"/>
    <w:rsid w:val="00900E49"/>
    <w:rsid w:val="009024C4"/>
    <w:rsid w:val="00902AE3"/>
    <w:rsid w:val="009033E7"/>
    <w:rsid w:val="00904357"/>
    <w:rsid w:val="00912920"/>
    <w:rsid w:val="00912E70"/>
    <w:rsid w:val="009151AF"/>
    <w:rsid w:val="00915230"/>
    <w:rsid w:val="0091577F"/>
    <w:rsid w:val="00916135"/>
    <w:rsid w:val="00916417"/>
    <w:rsid w:val="00917319"/>
    <w:rsid w:val="00917532"/>
    <w:rsid w:val="00922816"/>
    <w:rsid w:val="009244B2"/>
    <w:rsid w:val="009245D2"/>
    <w:rsid w:val="0092515F"/>
    <w:rsid w:val="009276E8"/>
    <w:rsid w:val="009320B7"/>
    <w:rsid w:val="0093366C"/>
    <w:rsid w:val="00935038"/>
    <w:rsid w:val="00940BA4"/>
    <w:rsid w:val="00940C83"/>
    <w:rsid w:val="0094465A"/>
    <w:rsid w:val="00946802"/>
    <w:rsid w:val="00946D00"/>
    <w:rsid w:val="00946FC9"/>
    <w:rsid w:val="00947FFA"/>
    <w:rsid w:val="00952971"/>
    <w:rsid w:val="00953005"/>
    <w:rsid w:val="00954F87"/>
    <w:rsid w:val="009568D0"/>
    <w:rsid w:val="00963271"/>
    <w:rsid w:val="00963F20"/>
    <w:rsid w:val="00964167"/>
    <w:rsid w:val="00966623"/>
    <w:rsid w:val="00966900"/>
    <w:rsid w:val="0096722A"/>
    <w:rsid w:val="009714E3"/>
    <w:rsid w:val="00972388"/>
    <w:rsid w:val="009738AF"/>
    <w:rsid w:val="00974828"/>
    <w:rsid w:val="00975F22"/>
    <w:rsid w:val="0097629C"/>
    <w:rsid w:val="0098362B"/>
    <w:rsid w:val="00983948"/>
    <w:rsid w:val="00983D95"/>
    <w:rsid w:val="00987343"/>
    <w:rsid w:val="009919BA"/>
    <w:rsid w:val="00992A7D"/>
    <w:rsid w:val="0099305F"/>
    <w:rsid w:val="00993956"/>
    <w:rsid w:val="00997069"/>
    <w:rsid w:val="009A1C87"/>
    <w:rsid w:val="009A1DCB"/>
    <w:rsid w:val="009A1EE3"/>
    <w:rsid w:val="009A2275"/>
    <w:rsid w:val="009A28DB"/>
    <w:rsid w:val="009A3950"/>
    <w:rsid w:val="009A557A"/>
    <w:rsid w:val="009A7CB1"/>
    <w:rsid w:val="009B0E04"/>
    <w:rsid w:val="009B1DE1"/>
    <w:rsid w:val="009B1ECE"/>
    <w:rsid w:val="009B43F3"/>
    <w:rsid w:val="009B5211"/>
    <w:rsid w:val="009B5544"/>
    <w:rsid w:val="009B5BE3"/>
    <w:rsid w:val="009B5C6D"/>
    <w:rsid w:val="009B735D"/>
    <w:rsid w:val="009B744C"/>
    <w:rsid w:val="009C000C"/>
    <w:rsid w:val="009C26C7"/>
    <w:rsid w:val="009C3434"/>
    <w:rsid w:val="009C74CA"/>
    <w:rsid w:val="009D1A02"/>
    <w:rsid w:val="009D3C97"/>
    <w:rsid w:val="009D4643"/>
    <w:rsid w:val="009D4F3F"/>
    <w:rsid w:val="009D5912"/>
    <w:rsid w:val="009E157B"/>
    <w:rsid w:val="009E1668"/>
    <w:rsid w:val="009E2F82"/>
    <w:rsid w:val="009E3453"/>
    <w:rsid w:val="009E559F"/>
    <w:rsid w:val="009F115C"/>
    <w:rsid w:val="009F18A1"/>
    <w:rsid w:val="009F26E8"/>
    <w:rsid w:val="009F2DF3"/>
    <w:rsid w:val="009F32A1"/>
    <w:rsid w:val="009F3801"/>
    <w:rsid w:val="009F3C3E"/>
    <w:rsid w:val="009F639D"/>
    <w:rsid w:val="00A00AE9"/>
    <w:rsid w:val="00A00D78"/>
    <w:rsid w:val="00A017B9"/>
    <w:rsid w:val="00A03D3A"/>
    <w:rsid w:val="00A03F35"/>
    <w:rsid w:val="00A06D6E"/>
    <w:rsid w:val="00A07766"/>
    <w:rsid w:val="00A0779E"/>
    <w:rsid w:val="00A07F66"/>
    <w:rsid w:val="00A104CA"/>
    <w:rsid w:val="00A11679"/>
    <w:rsid w:val="00A11E43"/>
    <w:rsid w:val="00A16004"/>
    <w:rsid w:val="00A20E1F"/>
    <w:rsid w:val="00A2338B"/>
    <w:rsid w:val="00A25401"/>
    <w:rsid w:val="00A26569"/>
    <w:rsid w:val="00A27583"/>
    <w:rsid w:val="00A327D9"/>
    <w:rsid w:val="00A331E8"/>
    <w:rsid w:val="00A3521E"/>
    <w:rsid w:val="00A35B32"/>
    <w:rsid w:val="00A362A4"/>
    <w:rsid w:val="00A36D30"/>
    <w:rsid w:val="00A4230E"/>
    <w:rsid w:val="00A44720"/>
    <w:rsid w:val="00A44910"/>
    <w:rsid w:val="00A44ECD"/>
    <w:rsid w:val="00A45EFB"/>
    <w:rsid w:val="00A46A89"/>
    <w:rsid w:val="00A50042"/>
    <w:rsid w:val="00A503EC"/>
    <w:rsid w:val="00A51141"/>
    <w:rsid w:val="00A51691"/>
    <w:rsid w:val="00A520F4"/>
    <w:rsid w:val="00A55ABE"/>
    <w:rsid w:val="00A56A7D"/>
    <w:rsid w:val="00A56DB2"/>
    <w:rsid w:val="00A6002F"/>
    <w:rsid w:val="00A60132"/>
    <w:rsid w:val="00A60840"/>
    <w:rsid w:val="00A645A9"/>
    <w:rsid w:val="00A6569E"/>
    <w:rsid w:val="00A709EB"/>
    <w:rsid w:val="00A71B18"/>
    <w:rsid w:val="00A7326C"/>
    <w:rsid w:val="00A743FA"/>
    <w:rsid w:val="00A7663D"/>
    <w:rsid w:val="00A77968"/>
    <w:rsid w:val="00A83F0C"/>
    <w:rsid w:val="00A8411F"/>
    <w:rsid w:val="00A84F7C"/>
    <w:rsid w:val="00A86912"/>
    <w:rsid w:val="00A869FD"/>
    <w:rsid w:val="00A86B23"/>
    <w:rsid w:val="00A87DD3"/>
    <w:rsid w:val="00A90F37"/>
    <w:rsid w:val="00A91147"/>
    <w:rsid w:val="00A912D9"/>
    <w:rsid w:val="00A91F9D"/>
    <w:rsid w:val="00A9307D"/>
    <w:rsid w:val="00A9379E"/>
    <w:rsid w:val="00A94F75"/>
    <w:rsid w:val="00A97432"/>
    <w:rsid w:val="00AA119C"/>
    <w:rsid w:val="00AA17EA"/>
    <w:rsid w:val="00AA1B1F"/>
    <w:rsid w:val="00AA34F8"/>
    <w:rsid w:val="00AA3FB1"/>
    <w:rsid w:val="00AA4BC6"/>
    <w:rsid w:val="00AB06A9"/>
    <w:rsid w:val="00AB27F9"/>
    <w:rsid w:val="00AB2E61"/>
    <w:rsid w:val="00AB3158"/>
    <w:rsid w:val="00AB5A54"/>
    <w:rsid w:val="00AB6016"/>
    <w:rsid w:val="00AB7068"/>
    <w:rsid w:val="00AB78A1"/>
    <w:rsid w:val="00AC0132"/>
    <w:rsid w:val="00AC08B9"/>
    <w:rsid w:val="00AC2320"/>
    <w:rsid w:val="00AC357D"/>
    <w:rsid w:val="00AC4438"/>
    <w:rsid w:val="00AC5C47"/>
    <w:rsid w:val="00AC5D07"/>
    <w:rsid w:val="00AC64FF"/>
    <w:rsid w:val="00AC6E6F"/>
    <w:rsid w:val="00AD0C84"/>
    <w:rsid w:val="00AD1207"/>
    <w:rsid w:val="00AD2E02"/>
    <w:rsid w:val="00AD367C"/>
    <w:rsid w:val="00AD422E"/>
    <w:rsid w:val="00AD63AB"/>
    <w:rsid w:val="00AD7EB0"/>
    <w:rsid w:val="00AE2147"/>
    <w:rsid w:val="00AE4CA0"/>
    <w:rsid w:val="00AE7EB9"/>
    <w:rsid w:val="00AF0B17"/>
    <w:rsid w:val="00AF22D1"/>
    <w:rsid w:val="00AF3D2D"/>
    <w:rsid w:val="00AF4CB2"/>
    <w:rsid w:val="00AF50DD"/>
    <w:rsid w:val="00AF664A"/>
    <w:rsid w:val="00B01991"/>
    <w:rsid w:val="00B0258F"/>
    <w:rsid w:val="00B02EF4"/>
    <w:rsid w:val="00B033A8"/>
    <w:rsid w:val="00B0511A"/>
    <w:rsid w:val="00B0573A"/>
    <w:rsid w:val="00B061EA"/>
    <w:rsid w:val="00B07E2D"/>
    <w:rsid w:val="00B11BCF"/>
    <w:rsid w:val="00B11C47"/>
    <w:rsid w:val="00B148B5"/>
    <w:rsid w:val="00B14E5D"/>
    <w:rsid w:val="00B15A60"/>
    <w:rsid w:val="00B17CCB"/>
    <w:rsid w:val="00B23579"/>
    <w:rsid w:val="00B23A1B"/>
    <w:rsid w:val="00B2455C"/>
    <w:rsid w:val="00B26365"/>
    <w:rsid w:val="00B269F8"/>
    <w:rsid w:val="00B279DB"/>
    <w:rsid w:val="00B322C3"/>
    <w:rsid w:val="00B33FAF"/>
    <w:rsid w:val="00B352AD"/>
    <w:rsid w:val="00B40CA0"/>
    <w:rsid w:val="00B4293B"/>
    <w:rsid w:val="00B44E7B"/>
    <w:rsid w:val="00B454AD"/>
    <w:rsid w:val="00B516DC"/>
    <w:rsid w:val="00B51B72"/>
    <w:rsid w:val="00B51E97"/>
    <w:rsid w:val="00B54117"/>
    <w:rsid w:val="00B5561A"/>
    <w:rsid w:val="00B563E4"/>
    <w:rsid w:val="00B63A9C"/>
    <w:rsid w:val="00B64545"/>
    <w:rsid w:val="00B667AE"/>
    <w:rsid w:val="00B669A9"/>
    <w:rsid w:val="00B67638"/>
    <w:rsid w:val="00B70471"/>
    <w:rsid w:val="00B707E9"/>
    <w:rsid w:val="00B7240F"/>
    <w:rsid w:val="00B72729"/>
    <w:rsid w:val="00B72C72"/>
    <w:rsid w:val="00B72CE9"/>
    <w:rsid w:val="00B747B9"/>
    <w:rsid w:val="00B76E10"/>
    <w:rsid w:val="00B802CC"/>
    <w:rsid w:val="00B809AF"/>
    <w:rsid w:val="00B81058"/>
    <w:rsid w:val="00B828F6"/>
    <w:rsid w:val="00B8437A"/>
    <w:rsid w:val="00B85750"/>
    <w:rsid w:val="00B864A8"/>
    <w:rsid w:val="00B87121"/>
    <w:rsid w:val="00B87C6D"/>
    <w:rsid w:val="00B92239"/>
    <w:rsid w:val="00B92961"/>
    <w:rsid w:val="00B93AAB"/>
    <w:rsid w:val="00B9429B"/>
    <w:rsid w:val="00B95069"/>
    <w:rsid w:val="00B95B5F"/>
    <w:rsid w:val="00B96C34"/>
    <w:rsid w:val="00BA0044"/>
    <w:rsid w:val="00BA0B5D"/>
    <w:rsid w:val="00BA2C14"/>
    <w:rsid w:val="00BA5DBB"/>
    <w:rsid w:val="00BA5DDE"/>
    <w:rsid w:val="00BA7F73"/>
    <w:rsid w:val="00BB0824"/>
    <w:rsid w:val="00BB1DD3"/>
    <w:rsid w:val="00BB2E8E"/>
    <w:rsid w:val="00BB3060"/>
    <w:rsid w:val="00BB4934"/>
    <w:rsid w:val="00BB530B"/>
    <w:rsid w:val="00BB5AD5"/>
    <w:rsid w:val="00BB68E4"/>
    <w:rsid w:val="00BB7B33"/>
    <w:rsid w:val="00BC0184"/>
    <w:rsid w:val="00BC0E3D"/>
    <w:rsid w:val="00BC1719"/>
    <w:rsid w:val="00BC56C1"/>
    <w:rsid w:val="00BC6CA4"/>
    <w:rsid w:val="00BC7286"/>
    <w:rsid w:val="00BC76D5"/>
    <w:rsid w:val="00BC7FA8"/>
    <w:rsid w:val="00BD14B7"/>
    <w:rsid w:val="00BD20DD"/>
    <w:rsid w:val="00BD29A9"/>
    <w:rsid w:val="00BD2AEB"/>
    <w:rsid w:val="00BD3A4E"/>
    <w:rsid w:val="00BD6325"/>
    <w:rsid w:val="00BD7CB1"/>
    <w:rsid w:val="00BE0BBC"/>
    <w:rsid w:val="00BE0D15"/>
    <w:rsid w:val="00BE0E3B"/>
    <w:rsid w:val="00BE1321"/>
    <w:rsid w:val="00BE2E1A"/>
    <w:rsid w:val="00BE46F9"/>
    <w:rsid w:val="00BE7023"/>
    <w:rsid w:val="00BE7992"/>
    <w:rsid w:val="00BE7B1A"/>
    <w:rsid w:val="00BF02DB"/>
    <w:rsid w:val="00BF4F02"/>
    <w:rsid w:val="00BF5298"/>
    <w:rsid w:val="00BF541B"/>
    <w:rsid w:val="00BF78F3"/>
    <w:rsid w:val="00BF7AA8"/>
    <w:rsid w:val="00BF7B71"/>
    <w:rsid w:val="00C001A4"/>
    <w:rsid w:val="00C00EAE"/>
    <w:rsid w:val="00C028CE"/>
    <w:rsid w:val="00C02B38"/>
    <w:rsid w:val="00C03291"/>
    <w:rsid w:val="00C03F5F"/>
    <w:rsid w:val="00C06C25"/>
    <w:rsid w:val="00C07E45"/>
    <w:rsid w:val="00C07EC0"/>
    <w:rsid w:val="00C10DB2"/>
    <w:rsid w:val="00C1240C"/>
    <w:rsid w:val="00C125D0"/>
    <w:rsid w:val="00C15686"/>
    <w:rsid w:val="00C16D4E"/>
    <w:rsid w:val="00C17BF0"/>
    <w:rsid w:val="00C21437"/>
    <w:rsid w:val="00C2155C"/>
    <w:rsid w:val="00C23794"/>
    <w:rsid w:val="00C24957"/>
    <w:rsid w:val="00C27458"/>
    <w:rsid w:val="00C27A83"/>
    <w:rsid w:val="00C32A7B"/>
    <w:rsid w:val="00C33085"/>
    <w:rsid w:val="00C33B11"/>
    <w:rsid w:val="00C340A7"/>
    <w:rsid w:val="00C34606"/>
    <w:rsid w:val="00C34622"/>
    <w:rsid w:val="00C35F40"/>
    <w:rsid w:val="00C37F9E"/>
    <w:rsid w:val="00C40DA2"/>
    <w:rsid w:val="00C417FB"/>
    <w:rsid w:val="00C42CFE"/>
    <w:rsid w:val="00C432A5"/>
    <w:rsid w:val="00C43B45"/>
    <w:rsid w:val="00C44A6C"/>
    <w:rsid w:val="00C45087"/>
    <w:rsid w:val="00C45B02"/>
    <w:rsid w:val="00C45C6F"/>
    <w:rsid w:val="00C51251"/>
    <w:rsid w:val="00C5239D"/>
    <w:rsid w:val="00C52699"/>
    <w:rsid w:val="00C53DA5"/>
    <w:rsid w:val="00C548C0"/>
    <w:rsid w:val="00C561E5"/>
    <w:rsid w:val="00C562C4"/>
    <w:rsid w:val="00C60ED6"/>
    <w:rsid w:val="00C61DEC"/>
    <w:rsid w:val="00C61F9F"/>
    <w:rsid w:val="00C62B7B"/>
    <w:rsid w:val="00C66002"/>
    <w:rsid w:val="00C674A4"/>
    <w:rsid w:val="00C675A6"/>
    <w:rsid w:val="00C707C8"/>
    <w:rsid w:val="00C73192"/>
    <w:rsid w:val="00C74F91"/>
    <w:rsid w:val="00C76019"/>
    <w:rsid w:val="00C8250F"/>
    <w:rsid w:val="00C83667"/>
    <w:rsid w:val="00C84F4E"/>
    <w:rsid w:val="00C87276"/>
    <w:rsid w:val="00C87A4D"/>
    <w:rsid w:val="00C87B13"/>
    <w:rsid w:val="00C90629"/>
    <w:rsid w:val="00C90BC8"/>
    <w:rsid w:val="00C928F6"/>
    <w:rsid w:val="00C92974"/>
    <w:rsid w:val="00C93438"/>
    <w:rsid w:val="00C937AB"/>
    <w:rsid w:val="00C93E3E"/>
    <w:rsid w:val="00C95AEA"/>
    <w:rsid w:val="00C9642D"/>
    <w:rsid w:val="00C97227"/>
    <w:rsid w:val="00C97D53"/>
    <w:rsid w:val="00CA10D6"/>
    <w:rsid w:val="00CA2F61"/>
    <w:rsid w:val="00CA44FC"/>
    <w:rsid w:val="00CA480E"/>
    <w:rsid w:val="00CA5866"/>
    <w:rsid w:val="00CA6673"/>
    <w:rsid w:val="00CA6FE7"/>
    <w:rsid w:val="00CB029E"/>
    <w:rsid w:val="00CB123F"/>
    <w:rsid w:val="00CB1DA4"/>
    <w:rsid w:val="00CB29F8"/>
    <w:rsid w:val="00CB2F03"/>
    <w:rsid w:val="00CB4602"/>
    <w:rsid w:val="00CB4986"/>
    <w:rsid w:val="00CC107C"/>
    <w:rsid w:val="00CC1ED4"/>
    <w:rsid w:val="00CC2333"/>
    <w:rsid w:val="00CC2658"/>
    <w:rsid w:val="00CC43D8"/>
    <w:rsid w:val="00CC5354"/>
    <w:rsid w:val="00CC6F8E"/>
    <w:rsid w:val="00CC70BB"/>
    <w:rsid w:val="00CC7CCF"/>
    <w:rsid w:val="00CD2E2C"/>
    <w:rsid w:val="00CD2F42"/>
    <w:rsid w:val="00CD3747"/>
    <w:rsid w:val="00CD37E4"/>
    <w:rsid w:val="00CD459C"/>
    <w:rsid w:val="00CD4D24"/>
    <w:rsid w:val="00CD7397"/>
    <w:rsid w:val="00CD7DD5"/>
    <w:rsid w:val="00CE28F0"/>
    <w:rsid w:val="00CE2CCF"/>
    <w:rsid w:val="00CE3F08"/>
    <w:rsid w:val="00CE51AF"/>
    <w:rsid w:val="00CE6244"/>
    <w:rsid w:val="00CE7433"/>
    <w:rsid w:val="00CE79E0"/>
    <w:rsid w:val="00CE7EB1"/>
    <w:rsid w:val="00CF1261"/>
    <w:rsid w:val="00CF13EE"/>
    <w:rsid w:val="00CF145F"/>
    <w:rsid w:val="00CF20E9"/>
    <w:rsid w:val="00CF2A37"/>
    <w:rsid w:val="00CF34CD"/>
    <w:rsid w:val="00CF4061"/>
    <w:rsid w:val="00CF4AC3"/>
    <w:rsid w:val="00CF571D"/>
    <w:rsid w:val="00CF70B1"/>
    <w:rsid w:val="00D01219"/>
    <w:rsid w:val="00D02D68"/>
    <w:rsid w:val="00D03C25"/>
    <w:rsid w:val="00D074E6"/>
    <w:rsid w:val="00D07A20"/>
    <w:rsid w:val="00D110E1"/>
    <w:rsid w:val="00D11210"/>
    <w:rsid w:val="00D11E65"/>
    <w:rsid w:val="00D143D9"/>
    <w:rsid w:val="00D14BD7"/>
    <w:rsid w:val="00D15690"/>
    <w:rsid w:val="00D163E4"/>
    <w:rsid w:val="00D17569"/>
    <w:rsid w:val="00D2345F"/>
    <w:rsid w:val="00D25217"/>
    <w:rsid w:val="00D27811"/>
    <w:rsid w:val="00D27B1E"/>
    <w:rsid w:val="00D27ED4"/>
    <w:rsid w:val="00D331B3"/>
    <w:rsid w:val="00D33AD9"/>
    <w:rsid w:val="00D3467A"/>
    <w:rsid w:val="00D357F2"/>
    <w:rsid w:val="00D37F8E"/>
    <w:rsid w:val="00D4082E"/>
    <w:rsid w:val="00D40E83"/>
    <w:rsid w:val="00D42950"/>
    <w:rsid w:val="00D430C7"/>
    <w:rsid w:val="00D43674"/>
    <w:rsid w:val="00D47AFA"/>
    <w:rsid w:val="00D47E63"/>
    <w:rsid w:val="00D5059C"/>
    <w:rsid w:val="00D5098B"/>
    <w:rsid w:val="00D51C55"/>
    <w:rsid w:val="00D51D76"/>
    <w:rsid w:val="00D53469"/>
    <w:rsid w:val="00D54FCE"/>
    <w:rsid w:val="00D555CF"/>
    <w:rsid w:val="00D55924"/>
    <w:rsid w:val="00D566E3"/>
    <w:rsid w:val="00D57942"/>
    <w:rsid w:val="00D60046"/>
    <w:rsid w:val="00D60526"/>
    <w:rsid w:val="00D60F21"/>
    <w:rsid w:val="00D62D3D"/>
    <w:rsid w:val="00D6546B"/>
    <w:rsid w:val="00D6656B"/>
    <w:rsid w:val="00D66D3B"/>
    <w:rsid w:val="00D70F45"/>
    <w:rsid w:val="00D711F0"/>
    <w:rsid w:val="00D72F76"/>
    <w:rsid w:val="00D758A8"/>
    <w:rsid w:val="00D76C5D"/>
    <w:rsid w:val="00D8084B"/>
    <w:rsid w:val="00D8089C"/>
    <w:rsid w:val="00D824DB"/>
    <w:rsid w:val="00D82809"/>
    <w:rsid w:val="00D83D45"/>
    <w:rsid w:val="00D83DA9"/>
    <w:rsid w:val="00D83E52"/>
    <w:rsid w:val="00D840DF"/>
    <w:rsid w:val="00D848BB"/>
    <w:rsid w:val="00D85878"/>
    <w:rsid w:val="00D87DC0"/>
    <w:rsid w:val="00D90526"/>
    <w:rsid w:val="00D9502D"/>
    <w:rsid w:val="00D95874"/>
    <w:rsid w:val="00D95A0A"/>
    <w:rsid w:val="00D967A5"/>
    <w:rsid w:val="00D96C60"/>
    <w:rsid w:val="00DA1AF0"/>
    <w:rsid w:val="00DA2E4F"/>
    <w:rsid w:val="00DA4D4C"/>
    <w:rsid w:val="00DA54A9"/>
    <w:rsid w:val="00DA7769"/>
    <w:rsid w:val="00DB0218"/>
    <w:rsid w:val="00DB039C"/>
    <w:rsid w:val="00DB0E99"/>
    <w:rsid w:val="00DB0F98"/>
    <w:rsid w:val="00DB1D3C"/>
    <w:rsid w:val="00DB2439"/>
    <w:rsid w:val="00DB572E"/>
    <w:rsid w:val="00DB5EE5"/>
    <w:rsid w:val="00DB6586"/>
    <w:rsid w:val="00DB750A"/>
    <w:rsid w:val="00DC137F"/>
    <w:rsid w:val="00DC47DC"/>
    <w:rsid w:val="00DC493E"/>
    <w:rsid w:val="00DC73EC"/>
    <w:rsid w:val="00DD3618"/>
    <w:rsid w:val="00DD7D2D"/>
    <w:rsid w:val="00DE010E"/>
    <w:rsid w:val="00DE0914"/>
    <w:rsid w:val="00DE133A"/>
    <w:rsid w:val="00DE20BD"/>
    <w:rsid w:val="00DE4068"/>
    <w:rsid w:val="00DE49F5"/>
    <w:rsid w:val="00DE4BA7"/>
    <w:rsid w:val="00DE642E"/>
    <w:rsid w:val="00DE6D5B"/>
    <w:rsid w:val="00DE748C"/>
    <w:rsid w:val="00DF05D3"/>
    <w:rsid w:val="00DF067D"/>
    <w:rsid w:val="00DF0B6D"/>
    <w:rsid w:val="00DF0CF6"/>
    <w:rsid w:val="00DF1212"/>
    <w:rsid w:val="00DF207F"/>
    <w:rsid w:val="00DF26CE"/>
    <w:rsid w:val="00DF4A1B"/>
    <w:rsid w:val="00DF5711"/>
    <w:rsid w:val="00DF585B"/>
    <w:rsid w:val="00DF629A"/>
    <w:rsid w:val="00DF6E59"/>
    <w:rsid w:val="00E00021"/>
    <w:rsid w:val="00E04825"/>
    <w:rsid w:val="00E07814"/>
    <w:rsid w:val="00E121C8"/>
    <w:rsid w:val="00E12450"/>
    <w:rsid w:val="00E140D6"/>
    <w:rsid w:val="00E142D0"/>
    <w:rsid w:val="00E1524F"/>
    <w:rsid w:val="00E16B0D"/>
    <w:rsid w:val="00E1702F"/>
    <w:rsid w:val="00E21AB2"/>
    <w:rsid w:val="00E21F00"/>
    <w:rsid w:val="00E22DBC"/>
    <w:rsid w:val="00E26E53"/>
    <w:rsid w:val="00E30D2C"/>
    <w:rsid w:val="00E30E43"/>
    <w:rsid w:val="00E31306"/>
    <w:rsid w:val="00E32C76"/>
    <w:rsid w:val="00E3352A"/>
    <w:rsid w:val="00E34429"/>
    <w:rsid w:val="00E34DEE"/>
    <w:rsid w:val="00E378D9"/>
    <w:rsid w:val="00E41015"/>
    <w:rsid w:val="00E413AD"/>
    <w:rsid w:val="00E42577"/>
    <w:rsid w:val="00E461DC"/>
    <w:rsid w:val="00E46DC4"/>
    <w:rsid w:val="00E46E5E"/>
    <w:rsid w:val="00E46FEC"/>
    <w:rsid w:val="00E47887"/>
    <w:rsid w:val="00E51E05"/>
    <w:rsid w:val="00E5344A"/>
    <w:rsid w:val="00E55503"/>
    <w:rsid w:val="00E57CC2"/>
    <w:rsid w:val="00E6068F"/>
    <w:rsid w:val="00E6138D"/>
    <w:rsid w:val="00E61A7B"/>
    <w:rsid w:val="00E61D00"/>
    <w:rsid w:val="00E64689"/>
    <w:rsid w:val="00E64DB2"/>
    <w:rsid w:val="00E6540B"/>
    <w:rsid w:val="00E65F77"/>
    <w:rsid w:val="00E70434"/>
    <w:rsid w:val="00E70F9A"/>
    <w:rsid w:val="00E733BF"/>
    <w:rsid w:val="00E74A8C"/>
    <w:rsid w:val="00E74C36"/>
    <w:rsid w:val="00E77906"/>
    <w:rsid w:val="00E82515"/>
    <w:rsid w:val="00E854C7"/>
    <w:rsid w:val="00E85533"/>
    <w:rsid w:val="00E85E5A"/>
    <w:rsid w:val="00E85EA1"/>
    <w:rsid w:val="00E86AB3"/>
    <w:rsid w:val="00E873AB"/>
    <w:rsid w:val="00E92022"/>
    <w:rsid w:val="00E921A9"/>
    <w:rsid w:val="00E934E2"/>
    <w:rsid w:val="00E94E22"/>
    <w:rsid w:val="00E979D9"/>
    <w:rsid w:val="00E97C4F"/>
    <w:rsid w:val="00EA1124"/>
    <w:rsid w:val="00EA4BC4"/>
    <w:rsid w:val="00EA66A6"/>
    <w:rsid w:val="00EB1436"/>
    <w:rsid w:val="00EB2441"/>
    <w:rsid w:val="00EB273A"/>
    <w:rsid w:val="00EB2BB0"/>
    <w:rsid w:val="00EB320C"/>
    <w:rsid w:val="00EB32F0"/>
    <w:rsid w:val="00EB394D"/>
    <w:rsid w:val="00EB6971"/>
    <w:rsid w:val="00EB72E9"/>
    <w:rsid w:val="00EB7452"/>
    <w:rsid w:val="00EC1C74"/>
    <w:rsid w:val="00EC21F8"/>
    <w:rsid w:val="00EC2214"/>
    <w:rsid w:val="00EC4056"/>
    <w:rsid w:val="00EC4FCB"/>
    <w:rsid w:val="00ED2FF7"/>
    <w:rsid w:val="00ED598E"/>
    <w:rsid w:val="00ED643A"/>
    <w:rsid w:val="00EE305C"/>
    <w:rsid w:val="00EE331E"/>
    <w:rsid w:val="00EE4DB5"/>
    <w:rsid w:val="00EE61C2"/>
    <w:rsid w:val="00EE6A8D"/>
    <w:rsid w:val="00EF0160"/>
    <w:rsid w:val="00EF1012"/>
    <w:rsid w:val="00EF110C"/>
    <w:rsid w:val="00EF1B59"/>
    <w:rsid w:val="00EF29C6"/>
    <w:rsid w:val="00EF3B77"/>
    <w:rsid w:val="00EF5C8F"/>
    <w:rsid w:val="00F01A29"/>
    <w:rsid w:val="00F037BB"/>
    <w:rsid w:val="00F04AFB"/>
    <w:rsid w:val="00F05062"/>
    <w:rsid w:val="00F07143"/>
    <w:rsid w:val="00F07232"/>
    <w:rsid w:val="00F07C80"/>
    <w:rsid w:val="00F07F17"/>
    <w:rsid w:val="00F131D3"/>
    <w:rsid w:val="00F1327A"/>
    <w:rsid w:val="00F13ADB"/>
    <w:rsid w:val="00F14695"/>
    <w:rsid w:val="00F150F0"/>
    <w:rsid w:val="00F151A2"/>
    <w:rsid w:val="00F16FF1"/>
    <w:rsid w:val="00F17248"/>
    <w:rsid w:val="00F17326"/>
    <w:rsid w:val="00F2051B"/>
    <w:rsid w:val="00F21271"/>
    <w:rsid w:val="00F21B08"/>
    <w:rsid w:val="00F228BD"/>
    <w:rsid w:val="00F235B1"/>
    <w:rsid w:val="00F24220"/>
    <w:rsid w:val="00F24793"/>
    <w:rsid w:val="00F25230"/>
    <w:rsid w:val="00F25AD9"/>
    <w:rsid w:val="00F2652A"/>
    <w:rsid w:val="00F3178D"/>
    <w:rsid w:val="00F318B7"/>
    <w:rsid w:val="00F31A00"/>
    <w:rsid w:val="00F35683"/>
    <w:rsid w:val="00F37CA8"/>
    <w:rsid w:val="00F424A2"/>
    <w:rsid w:val="00F424A3"/>
    <w:rsid w:val="00F42DAC"/>
    <w:rsid w:val="00F46811"/>
    <w:rsid w:val="00F509B0"/>
    <w:rsid w:val="00F5227B"/>
    <w:rsid w:val="00F52F75"/>
    <w:rsid w:val="00F532FC"/>
    <w:rsid w:val="00F53C85"/>
    <w:rsid w:val="00F53FF8"/>
    <w:rsid w:val="00F55764"/>
    <w:rsid w:val="00F557F8"/>
    <w:rsid w:val="00F56EAE"/>
    <w:rsid w:val="00F6579A"/>
    <w:rsid w:val="00F662F6"/>
    <w:rsid w:val="00F667FB"/>
    <w:rsid w:val="00F71C7A"/>
    <w:rsid w:val="00F765AD"/>
    <w:rsid w:val="00F76ACD"/>
    <w:rsid w:val="00F76AEA"/>
    <w:rsid w:val="00F82316"/>
    <w:rsid w:val="00F8247C"/>
    <w:rsid w:val="00F833D0"/>
    <w:rsid w:val="00F83E36"/>
    <w:rsid w:val="00F84CAA"/>
    <w:rsid w:val="00F86A43"/>
    <w:rsid w:val="00F86C65"/>
    <w:rsid w:val="00F875E3"/>
    <w:rsid w:val="00F92CE4"/>
    <w:rsid w:val="00F944C1"/>
    <w:rsid w:val="00F953BC"/>
    <w:rsid w:val="00F95EAD"/>
    <w:rsid w:val="00F96943"/>
    <w:rsid w:val="00F97648"/>
    <w:rsid w:val="00F97847"/>
    <w:rsid w:val="00F979B5"/>
    <w:rsid w:val="00FA0230"/>
    <w:rsid w:val="00FA05AE"/>
    <w:rsid w:val="00FA0EB6"/>
    <w:rsid w:val="00FA55F7"/>
    <w:rsid w:val="00FA6919"/>
    <w:rsid w:val="00FB23D2"/>
    <w:rsid w:val="00FB25EC"/>
    <w:rsid w:val="00FB2BBD"/>
    <w:rsid w:val="00FB6085"/>
    <w:rsid w:val="00FB662E"/>
    <w:rsid w:val="00FB6BA5"/>
    <w:rsid w:val="00FB6D3F"/>
    <w:rsid w:val="00FB7C38"/>
    <w:rsid w:val="00FC4C6F"/>
    <w:rsid w:val="00FC66A4"/>
    <w:rsid w:val="00FD05A4"/>
    <w:rsid w:val="00FD0E05"/>
    <w:rsid w:val="00FD20F3"/>
    <w:rsid w:val="00FD39DF"/>
    <w:rsid w:val="00FD6085"/>
    <w:rsid w:val="00FD7902"/>
    <w:rsid w:val="00FE2AD2"/>
    <w:rsid w:val="00FE2C36"/>
    <w:rsid w:val="00FE3652"/>
    <w:rsid w:val="00FE3EFD"/>
    <w:rsid w:val="00FE49DE"/>
    <w:rsid w:val="00FE52A1"/>
    <w:rsid w:val="00FE73AD"/>
    <w:rsid w:val="00FF3CC9"/>
    <w:rsid w:val="00FF558E"/>
    <w:rsid w:val="00FF5706"/>
    <w:rsid w:val="00FF6C87"/>
    <w:rsid w:val="00FF70B8"/>
    <w:rsid w:val="00FF7B1E"/>
    <w:rsid w:val="00FF7E20"/>
    <w:rsid w:val="0B8932FC"/>
    <w:rsid w:val="0D6D44DB"/>
    <w:rsid w:val="11757920"/>
    <w:rsid w:val="1AE44EA5"/>
    <w:rsid w:val="2D367A3A"/>
    <w:rsid w:val="4B4615A0"/>
    <w:rsid w:val="575E0CD6"/>
    <w:rsid w:val="66E5F196"/>
    <w:rsid w:val="72B781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9747C"/>
  <w15:chartTrackingRefBased/>
  <w15:docId w15:val="{FECD8008-4E9A-461E-84F2-D0191277A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D3"/>
    <w:pPr>
      <w:spacing w:before="120" w:after="120"/>
    </w:pPr>
    <w:rPr>
      <w:rFonts w:ascii="Segoe UI" w:hAnsi="Segoe UI"/>
      <w:sz w:val="20"/>
    </w:rPr>
  </w:style>
  <w:style w:type="paragraph" w:styleId="Heading1">
    <w:name w:val="heading 1"/>
    <w:basedOn w:val="Normal"/>
    <w:next w:val="L1-Step-QS"/>
    <w:link w:val="Heading1Char"/>
    <w:uiPriority w:val="21"/>
    <w:locked/>
    <w:rsid w:val="002F274C"/>
    <w:pPr>
      <w:keepNext/>
      <w:numPr>
        <w:numId w:val="11"/>
      </w:numPr>
      <w:spacing w:before="360" w:after="60"/>
      <w:ind w:left="720" w:hanging="720"/>
      <w:outlineLvl w:val="0"/>
    </w:pPr>
    <w:rPr>
      <w:rFonts w:eastAsia="Times New Roman" w:cs="Segoe UI"/>
      <w:b/>
      <w:bCs/>
      <w:kern w:val="32"/>
      <w14:ligatures w14:val="none"/>
    </w:rPr>
  </w:style>
  <w:style w:type="paragraph" w:styleId="Heading2">
    <w:name w:val="heading 2"/>
    <w:basedOn w:val="Normal"/>
    <w:next w:val="L2-Step-QS"/>
    <w:link w:val="Heading2Char"/>
    <w:uiPriority w:val="4"/>
    <w:semiHidden/>
    <w:rsid w:val="002F274C"/>
    <w:pPr>
      <w:keepNext/>
      <w:numPr>
        <w:ilvl w:val="1"/>
        <w:numId w:val="11"/>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3978B6"/>
    <w:pPr>
      <w:keepNext/>
      <w:numPr>
        <w:ilvl w:val="2"/>
        <w:numId w:val="11"/>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CA6FE7"/>
    <w:pPr>
      <w:keepNext/>
      <w:keepLines/>
      <w:numPr>
        <w:ilvl w:val="3"/>
        <w:numId w:val="11"/>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CA6FE7"/>
    <w:pPr>
      <w:keepNext/>
      <w:keepLines/>
      <w:numPr>
        <w:ilvl w:val="4"/>
        <w:numId w:val="11"/>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CA6FE7"/>
    <w:pPr>
      <w:keepNext/>
      <w:keepLines/>
      <w:numPr>
        <w:ilvl w:val="5"/>
        <w:numId w:val="11"/>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CA6FE7"/>
    <w:pPr>
      <w:keepNext/>
      <w:keepLines/>
      <w:numPr>
        <w:ilvl w:val="6"/>
        <w:numId w:val="11"/>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CA6FE7"/>
    <w:pPr>
      <w:keepNext/>
      <w:keepLines/>
      <w:numPr>
        <w:ilvl w:val="7"/>
        <w:numId w:val="11"/>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CA6FE7"/>
    <w:pPr>
      <w:keepNext/>
      <w:keepLines/>
      <w:numPr>
        <w:ilvl w:val="8"/>
        <w:numId w:val="11"/>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rsid w:val="003C1AE7"/>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4"/>
    <w:semiHidden/>
    <w:rsid w:val="00292B32"/>
    <w:rPr>
      <w:rFonts w:ascii="Segoe UI" w:eastAsia="Times New Roman" w:hAnsi="Segoe UI" w:cs="Segoe UI"/>
      <w:b/>
      <w:bCs/>
      <w:iCs/>
      <w:kern w:val="0"/>
      <w:sz w:val="20"/>
      <w14:ligatures w14:val="none"/>
    </w:rPr>
  </w:style>
  <w:style w:type="character" w:customStyle="1" w:styleId="Heading3Char">
    <w:name w:val="Heading 3 Char"/>
    <w:basedOn w:val="DefaultParagraphFont"/>
    <w:link w:val="Heading3"/>
    <w:uiPriority w:val="4"/>
    <w:semiHidden/>
    <w:rsid w:val="00292B32"/>
    <w:rPr>
      <w:rFonts w:ascii="Segoe UI" w:eastAsia="Times New Roman" w:hAnsi="Segoe UI"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292B32"/>
    <w:rPr>
      <w:rFonts w:ascii="Segoe UI" w:eastAsiaTheme="majorEastAsia" w:hAnsi="Segoe UI" w:cstheme="majorBidi"/>
      <w:i/>
      <w:iCs/>
      <w:color w:val="0F4761" w:themeColor="accent1" w:themeShade="BF"/>
      <w:sz w:val="20"/>
    </w:rPr>
  </w:style>
  <w:style w:type="character" w:customStyle="1" w:styleId="Heading5Char">
    <w:name w:val="Heading 5 Char"/>
    <w:basedOn w:val="DefaultParagraphFont"/>
    <w:link w:val="Heading5"/>
    <w:uiPriority w:val="4"/>
    <w:semiHidden/>
    <w:rsid w:val="00292B32"/>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semiHidden/>
    <w:rsid w:val="00292B32"/>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semiHidden/>
    <w:rsid w:val="00292B32"/>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semiHidden/>
    <w:rsid w:val="00292B32"/>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semiHidden/>
    <w:rsid w:val="00292B32"/>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CA6F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F8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C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83E36"/>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CA6FE7"/>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83E36"/>
    <w:rPr>
      <w:rFonts w:ascii="Segoe UI" w:hAnsi="Segoe UI"/>
      <w:i/>
      <w:iCs/>
      <w:color w:val="404040" w:themeColor="text1" w:themeTint="BF"/>
      <w:sz w:val="20"/>
    </w:rPr>
  </w:style>
  <w:style w:type="paragraph" w:styleId="ListParagraph">
    <w:name w:val="List Paragraph"/>
    <w:basedOn w:val="Normal"/>
    <w:qFormat/>
    <w:rsid w:val="00CA6FE7"/>
    <w:pPr>
      <w:ind w:left="720"/>
      <w:contextualSpacing/>
    </w:pPr>
  </w:style>
  <w:style w:type="character" w:styleId="IntenseEmphasis">
    <w:name w:val="Intense Emphasis"/>
    <w:basedOn w:val="DefaultParagraphFont"/>
    <w:uiPriority w:val="21"/>
    <w:semiHidden/>
    <w:rsid w:val="00CA6FE7"/>
    <w:rPr>
      <w:i/>
      <w:iCs/>
      <w:color w:val="0F4761" w:themeColor="accent1" w:themeShade="BF"/>
    </w:rPr>
  </w:style>
  <w:style w:type="paragraph" w:styleId="IntenseQuote">
    <w:name w:val="Intense Quote"/>
    <w:basedOn w:val="Normal"/>
    <w:next w:val="Normal"/>
    <w:link w:val="IntenseQuoteChar"/>
    <w:uiPriority w:val="30"/>
    <w:semiHidden/>
    <w:rsid w:val="00CA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83E36"/>
    <w:rPr>
      <w:rFonts w:ascii="Segoe UI" w:hAnsi="Segoe UI"/>
      <w:i/>
      <w:iCs/>
      <w:color w:val="0F4761" w:themeColor="accent1" w:themeShade="BF"/>
      <w:sz w:val="20"/>
    </w:rPr>
  </w:style>
  <w:style w:type="character" w:styleId="IntenseReference">
    <w:name w:val="Intense Reference"/>
    <w:basedOn w:val="DefaultParagraphFont"/>
    <w:uiPriority w:val="32"/>
    <w:semiHidden/>
    <w:rsid w:val="00CA6FE7"/>
    <w:rPr>
      <w:b/>
      <w:bCs/>
      <w:smallCaps/>
      <w:color w:val="0F4761" w:themeColor="accent1" w:themeShade="BF"/>
      <w:spacing w:val="5"/>
    </w:rPr>
  </w:style>
  <w:style w:type="table" w:styleId="TableGrid">
    <w:name w:val="Table Grid"/>
    <w:basedOn w:val="TableNormal"/>
    <w:uiPriority w:val="39"/>
    <w:rsid w:val="00CA6FE7"/>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3D5027"/>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8337DE"/>
    <w:pPr>
      <w:numPr>
        <w:numId w:val="3"/>
      </w:numPr>
      <w:tabs>
        <w:tab w:val="clear" w:pos="720"/>
        <w:tab w:val="num" w:pos="305"/>
      </w:tabs>
      <w:ind w:left="309" w:hanging="274"/>
    </w:pPr>
  </w:style>
  <w:style w:type="paragraph" w:customStyle="1" w:styleId="H1-QS">
    <w:name w:val="H1-QS"/>
    <w:basedOn w:val="Heading1"/>
    <w:next w:val="L1-Step-QS"/>
    <w:link w:val="H1-QSChar"/>
    <w:uiPriority w:val="5"/>
    <w:qFormat/>
    <w:rsid w:val="00D43674"/>
    <w:pPr>
      <w:ind w:left="432" w:hanging="432"/>
    </w:pPr>
    <w:rPr>
      <w:sz w:val="24"/>
    </w:rPr>
  </w:style>
  <w:style w:type="paragraph" w:customStyle="1" w:styleId="H2-QS">
    <w:name w:val="H2-QS"/>
    <w:basedOn w:val="Heading2"/>
    <w:next w:val="L2-Step-QS"/>
    <w:link w:val="H2-QSChar"/>
    <w:uiPriority w:val="29"/>
    <w:qFormat/>
    <w:rsid w:val="005439FF"/>
    <w:rPr>
      <w:sz w:val="22"/>
    </w:rPr>
  </w:style>
  <w:style w:type="paragraph" w:customStyle="1" w:styleId="TableTxt-QS">
    <w:name w:val="TableTxt-QS"/>
    <w:link w:val="TableTxt-QSChar"/>
    <w:uiPriority w:val="3"/>
    <w:qFormat/>
    <w:rsid w:val="005439FF"/>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87287C"/>
    <w:pPr>
      <w:numPr>
        <w:numId w:val="12"/>
      </w:numPr>
      <w:ind w:left="360"/>
    </w:pPr>
  </w:style>
  <w:style w:type="character" w:styleId="UnresolvedMention">
    <w:name w:val="Unresolved Mention"/>
    <w:basedOn w:val="DefaultParagraphFont"/>
    <w:uiPriority w:val="99"/>
    <w:semiHidden/>
    <w:unhideWhenUsed/>
    <w:rsid w:val="00F35683"/>
    <w:rPr>
      <w:color w:val="605E5C"/>
      <w:shd w:val="clear" w:color="auto" w:fill="E1DFDD"/>
    </w:rPr>
  </w:style>
  <w:style w:type="paragraph" w:customStyle="1" w:styleId="BodyBulletLIst">
    <w:name w:val="BodyBulletLIst"/>
    <w:uiPriority w:val="3"/>
    <w:semiHidden/>
    <w:qFormat/>
    <w:rsid w:val="00690EC7"/>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CA6FE7"/>
  </w:style>
  <w:style w:type="paragraph" w:customStyle="1" w:styleId="TableHeader-QS">
    <w:name w:val="TableHeader-QS"/>
    <w:basedOn w:val="Normal"/>
    <w:uiPriority w:val="7"/>
    <w:qFormat/>
    <w:rsid w:val="005439FF"/>
    <w:pPr>
      <w:keepNext/>
      <w:spacing w:before="20" w:after="20"/>
      <w:jc w:val="center"/>
    </w:pPr>
    <w:rPr>
      <w:rFonts w:cs="Segoe UI"/>
      <w:b/>
      <w:bCs/>
      <w:szCs w:val="20"/>
    </w:rPr>
  </w:style>
  <w:style w:type="paragraph" w:customStyle="1" w:styleId="TableTxt-num-QS">
    <w:name w:val="TableTxt-num-QS"/>
    <w:basedOn w:val="TableTxt-alpha-QS"/>
    <w:uiPriority w:val="17"/>
    <w:qFormat/>
    <w:rsid w:val="0087287C"/>
    <w:pPr>
      <w:numPr>
        <w:numId w:val="13"/>
      </w:numPr>
    </w:pPr>
  </w:style>
  <w:style w:type="paragraph" w:customStyle="1" w:styleId="TableTxt-Bullet2-QS">
    <w:name w:val="TableTxt-Bullet(2)-QS"/>
    <w:basedOn w:val="TableTxt-Bullet-QS"/>
    <w:uiPriority w:val="14"/>
    <w:qFormat/>
    <w:rsid w:val="0087287C"/>
    <w:pPr>
      <w:numPr>
        <w:numId w:val="14"/>
      </w:numPr>
    </w:pPr>
  </w:style>
  <w:style w:type="paragraph" w:customStyle="1" w:styleId="H1-Txt-QS">
    <w:name w:val="H1-Txt-QS"/>
    <w:basedOn w:val="H1-QS"/>
    <w:uiPriority w:val="1"/>
    <w:semiHidden/>
    <w:unhideWhenUsed/>
    <w:rsid w:val="008A43E5"/>
    <w:pPr>
      <w:keepNext w:val="0"/>
      <w:numPr>
        <w:numId w:val="0"/>
      </w:numPr>
      <w:spacing w:before="120" w:after="120"/>
    </w:pPr>
    <w:rPr>
      <w:b w:val="0"/>
      <w:sz w:val="20"/>
    </w:rPr>
  </w:style>
  <w:style w:type="paragraph" w:styleId="Header">
    <w:name w:val="header"/>
    <w:basedOn w:val="Normal"/>
    <w:link w:val="HeaderChar"/>
    <w:uiPriority w:val="99"/>
    <w:unhideWhenUsed/>
    <w:rsid w:val="00CA6FE7"/>
    <w:pPr>
      <w:tabs>
        <w:tab w:val="center" w:pos="4680"/>
        <w:tab w:val="right" w:pos="9360"/>
      </w:tabs>
      <w:spacing w:after="0"/>
    </w:pPr>
  </w:style>
  <w:style w:type="character" w:customStyle="1" w:styleId="HeaderChar">
    <w:name w:val="Header Char"/>
    <w:basedOn w:val="DefaultParagraphFont"/>
    <w:link w:val="Header"/>
    <w:uiPriority w:val="99"/>
    <w:rsid w:val="00CA6FE7"/>
  </w:style>
  <w:style w:type="paragraph" w:styleId="Footer">
    <w:name w:val="footer"/>
    <w:basedOn w:val="Normal"/>
    <w:link w:val="FooterChar"/>
    <w:uiPriority w:val="99"/>
    <w:unhideWhenUsed/>
    <w:rsid w:val="00CA6FE7"/>
    <w:pPr>
      <w:tabs>
        <w:tab w:val="center" w:pos="4680"/>
        <w:tab w:val="right" w:pos="9360"/>
      </w:tabs>
      <w:spacing w:after="0"/>
    </w:pPr>
  </w:style>
  <w:style w:type="character" w:customStyle="1" w:styleId="FooterChar">
    <w:name w:val="Footer Char"/>
    <w:basedOn w:val="DefaultParagraphFont"/>
    <w:link w:val="Footer"/>
    <w:uiPriority w:val="99"/>
    <w:rsid w:val="00CA6FE7"/>
  </w:style>
  <w:style w:type="paragraph" w:customStyle="1" w:styleId="QS-NOTE-Style">
    <w:name w:val="QS-NOTE-Style"/>
    <w:next w:val="Normal"/>
    <w:semiHidden/>
    <w:rsid w:val="00826F16"/>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82552F"/>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690EC7"/>
    <w:pPr>
      <w:numPr>
        <w:numId w:val="0"/>
      </w:numPr>
      <w:spacing w:afterLines="60" w:after="144"/>
      <w:ind w:left="1080" w:hanging="720"/>
    </w:pPr>
  </w:style>
  <w:style w:type="paragraph" w:styleId="Revision">
    <w:name w:val="Revision"/>
    <w:hidden/>
    <w:uiPriority w:val="99"/>
    <w:semiHidden/>
    <w:rsid w:val="00533DBA"/>
  </w:style>
  <w:style w:type="paragraph" w:styleId="TOCHeading">
    <w:name w:val="TOC Heading"/>
    <w:basedOn w:val="Heading1"/>
    <w:next w:val="Normal"/>
    <w:uiPriority w:val="46"/>
    <w:qFormat/>
    <w:rsid w:val="00690EC7"/>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42631E"/>
    <w:rPr>
      <w:color w:val="467886" w:themeColor="hyperlink"/>
      <w:u w:val="single"/>
    </w:rPr>
  </w:style>
  <w:style w:type="character" w:customStyle="1" w:styleId="BodyTxt-QSChar">
    <w:name w:val="BodyTxt-QS Char"/>
    <w:basedOn w:val="DefaultParagraphFont"/>
    <w:link w:val="BodyTxt-QS"/>
    <w:uiPriority w:val="2"/>
    <w:rsid w:val="00BB1DD3"/>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5D238C"/>
    <w:pPr>
      <w:keepNext w:val="0"/>
      <w:spacing w:before="60"/>
    </w:pPr>
    <w:rPr>
      <w:rFonts w:cs="Segoe UI"/>
    </w:rPr>
  </w:style>
  <w:style w:type="paragraph" w:customStyle="1" w:styleId="H0-QSNotinTOC">
    <w:name w:val="H0-QS (Not in TOC)"/>
    <w:basedOn w:val="H0-QS"/>
    <w:qFormat/>
    <w:rsid w:val="00241FE7"/>
  </w:style>
  <w:style w:type="paragraph" w:styleId="Caption">
    <w:name w:val="caption"/>
    <w:next w:val="Normal"/>
    <w:uiPriority w:val="35"/>
    <w:semiHidden/>
    <w:qFormat/>
    <w:rsid w:val="00690EC7"/>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FD05A4"/>
    <w:rPr>
      <w:sz w:val="16"/>
      <w:szCs w:val="16"/>
    </w:rPr>
  </w:style>
  <w:style w:type="paragraph" w:styleId="CommentText">
    <w:name w:val="annotation text"/>
    <w:basedOn w:val="Normal"/>
    <w:link w:val="CommentTextChar"/>
    <w:uiPriority w:val="99"/>
    <w:unhideWhenUsed/>
    <w:rsid w:val="00FD05A4"/>
    <w:rPr>
      <w:szCs w:val="20"/>
    </w:rPr>
  </w:style>
  <w:style w:type="character" w:customStyle="1" w:styleId="CommentTextChar">
    <w:name w:val="Comment Text Char"/>
    <w:basedOn w:val="DefaultParagraphFont"/>
    <w:link w:val="CommentText"/>
    <w:uiPriority w:val="99"/>
    <w:rsid w:val="00FD05A4"/>
    <w:rPr>
      <w:sz w:val="20"/>
      <w:szCs w:val="20"/>
    </w:rPr>
  </w:style>
  <w:style w:type="paragraph" w:styleId="CommentSubject">
    <w:name w:val="annotation subject"/>
    <w:basedOn w:val="CommentText"/>
    <w:next w:val="CommentText"/>
    <w:link w:val="CommentSubjectChar"/>
    <w:uiPriority w:val="99"/>
    <w:semiHidden/>
    <w:unhideWhenUsed/>
    <w:rsid w:val="00FD05A4"/>
    <w:rPr>
      <w:b/>
      <w:bCs/>
    </w:rPr>
  </w:style>
  <w:style w:type="character" w:customStyle="1" w:styleId="CommentSubjectChar">
    <w:name w:val="Comment Subject Char"/>
    <w:basedOn w:val="CommentTextChar"/>
    <w:link w:val="CommentSubject"/>
    <w:uiPriority w:val="99"/>
    <w:semiHidden/>
    <w:rsid w:val="00FD05A4"/>
    <w:rPr>
      <w:b/>
      <w:bCs/>
      <w:sz w:val="20"/>
      <w:szCs w:val="20"/>
    </w:rPr>
  </w:style>
  <w:style w:type="table" w:styleId="PlainTable2">
    <w:name w:val="Plain Table 2"/>
    <w:basedOn w:val="TableNormal"/>
    <w:uiPriority w:val="42"/>
    <w:rsid w:val="00794B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3A44C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3A44C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C90BC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292B32"/>
    <w:rPr>
      <w:rFonts w:ascii="Segoe UI" w:hAnsi="Segoe UI" w:cs="Segoe UI"/>
      <w:b/>
      <w:bCs/>
      <w:noProof/>
      <w:kern w:val="0"/>
      <w:szCs w:val="28"/>
      <w14:ligatures w14:val="none"/>
    </w:rPr>
  </w:style>
  <w:style w:type="paragraph" w:styleId="TOC2">
    <w:name w:val="toc 2"/>
    <w:basedOn w:val="Normal"/>
    <w:next w:val="Normal"/>
    <w:autoRedefine/>
    <w:uiPriority w:val="39"/>
    <w:rsid w:val="0080613B"/>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394868"/>
    <w:pPr>
      <w:spacing w:after="100"/>
      <w:ind w:left="400"/>
    </w:pPr>
    <w:rPr>
      <w:rFonts w:cs="Arial"/>
      <w:szCs w:val="20"/>
    </w:rPr>
  </w:style>
  <w:style w:type="paragraph" w:customStyle="1" w:styleId="H0-QS">
    <w:name w:val="H0-QS"/>
    <w:basedOn w:val="Normal"/>
    <w:next w:val="BodyTxt-QS"/>
    <w:link w:val="H0-QSChar"/>
    <w:uiPriority w:val="1"/>
    <w:qFormat/>
    <w:rsid w:val="00102C85"/>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8C051E"/>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BB1DD3"/>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AC5D07"/>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3C1AE7"/>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BB1DD3"/>
    <w:rPr>
      <w:rFonts w:ascii="Segoe UI" w:eastAsia="Times New Roman" w:hAnsi="Segoe UI" w:cs="Segoe UI"/>
      <w:b/>
      <w:bCs/>
      <w:kern w:val="32"/>
      <w14:ligatures w14:val="none"/>
    </w:rPr>
  </w:style>
  <w:style w:type="character" w:customStyle="1" w:styleId="H2-QSChar">
    <w:name w:val="H2-QS Char"/>
    <w:basedOn w:val="H1-QSChar"/>
    <w:link w:val="H2-QS"/>
    <w:uiPriority w:val="29"/>
    <w:rsid w:val="00BB1DD3"/>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A77968"/>
    <w:pPr>
      <w:numPr>
        <w:numId w:val="2"/>
      </w:numPr>
      <w:spacing w:before="120" w:after="120"/>
      <w:ind w:left="1080"/>
    </w:pPr>
    <w:rPr>
      <w:rFonts w:ascii="Segoe UI" w:eastAsia="Times New Roman" w:hAnsi="Segoe UI" w:cs="Segoe UI"/>
      <w:bCs/>
      <w:iCs/>
      <w:sz w:val="20"/>
      <w:szCs w:val="20"/>
    </w:rPr>
  </w:style>
  <w:style w:type="paragraph" w:customStyle="1" w:styleId="BodyTxt-Bullet2-QS">
    <w:name w:val="BodyTxt-Bullet(2)-QS"/>
    <w:link w:val="BodyTxt-Bullet2-QSChar"/>
    <w:uiPriority w:val="9"/>
    <w:qFormat/>
    <w:rsid w:val="00A77968"/>
    <w:pPr>
      <w:numPr>
        <w:ilvl w:val="1"/>
        <w:numId w:val="3"/>
      </w:numPr>
      <w:spacing w:before="120" w:after="120"/>
    </w:pPr>
    <w:rPr>
      <w:rFonts w:ascii="Segoe UI" w:eastAsia="Times New Roman" w:hAnsi="Segoe UI" w:cs="Segoe UI"/>
      <w:iCs/>
      <w:sz w:val="20"/>
      <w:szCs w:val="20"/>
    </w:rPr>
  </w:style>
  <w:style w:type="character" w:customStyle="1" w:styleId="BodyTxt-Bullet-QSChar">
    <w:name w:val="BodyTxt-Bullet-QS Char"/>
    <w:basedOn w:val="H2-QSChar"/>
    <w:link w:val="BodyTxt-Bullet-QS"/>
    <w:uiPriority w:val="8"/>
    <w:rsid w:val="00BB1DD3"/>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BB1DD3"/>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A33C5"/>
    <w:rPr>
      <w:color w:val="96607D" w:themeColor="followedHyperlink"/>
      <w:u w:val="single"/>
    </w:rPr>
  </w:style>
  <w:style w:type="paragraph" w:customStyle="1" w:styleId="L1-Step-QS">
    <w:name w:val="L1-Step#-QS"/>
    <w:basedOn w:val="Heading2"/>
    <w:uiPriority w:val="19"/>
    <w:rsid w:val="00F96943"/>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F96943"/>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87287C"/>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87287C"/>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87287C"/>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87287C"/>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9568D0"/>
  </w:style>
  <w:style w:type="paragraph" w:customStyle="1" w:styleId="L1-num-QS">
    <w:name w:val="L1-num-QS"/>
    <w:basedOn w:val="Normal"/>
    <w:uiPriority w:val="26"/>
    <w:rsid w:val="0087287C"/>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87287C"/>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87287C"/>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87287C"/>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826F16"/>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87287C"/>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F83E36"/>
    <w:rPr>
      <w:i/>
      <w:iCs/>
      <w:color w:val="404040" w:themeColor="text1" w:themeTint="BF"/>
    </w:rPr>
  </w:style>
  <w:style w:type="paragraph" w:customStyle="1" w:styleId="TableTxt-Bullet3-QS">
    <w:name w:val="TableTxt-Bullet(3)-QS"/>
    <w:basedOn w:val="BodyTxt-Bullet3-QS"/>
    <w:uiPriority w:val="14"/>
    <w:qFormat/>
    <w:rsid w:val="0087287C"/>
    <w:pPr>
      <w:tabs>
        <w:tab w:val="clear" w:pos="1800"/>
        <w:tab w:val="left" w:pos="1118"/>
      </w:tabs>
      <w:ind w:left="1118"/>
    </w:pPr>
  </w:style>
  <w:style w:type="paragraph" w:customStyle="1" w:styleId="TableTxt-alpha-Bullet-QS">
    <w:name w:val="TableTxt-alpha-Bullet-QS"/>
    <w:basedOn w:val="ListParagraph"/>
    <w:uiPriority w:val="16"/>
    <w:qFormat/>
    <w:rsid w:val="0087287C"/>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87287C"/>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87287C"/>
    <w:pPr>
      <w:numPr>
        <w:numId w:val="20"/>
      </w:numPr>
      <w:ind w:left="2160"/>
      <w:contextualSpacing w:val="0"/>
    </w:pPr>
  </w:style>
  <w:style w:type="paragraph" w:customStyle="1" w:styleId="L2-num-Bullet-QS">
    <w:name w:val="L2-num-Bullet-QS"/>
    <w:basedOn w:val="ListParagraph"/>
    <w:uiPriority w:val="36"/>
    <w:qFormat/>
    <w:rsid w:val="0087287C"/>
    <w:pPr>
      <w:numPr>
        <w:numId w:val="21"/>
      </w:numPr>
      <w:ind w:left="2520"/>
      <w:contextualSpacing w:val="0"/>
    </w:pPr>
  </w:style>
  <w:style w:type="paragraph" w:customStyle="1" w:styleId="L1-alpha-Bullet-QS">
    <w:name w:val="L1-alpha-Bullet-QS"/>
    <w:basedOn w:val="ListParagraph"/>
    <w:uiPriority w:val="24"/>
    <w:qFormat/>
    <w:rsid w:val="0087287C"/>
    <w:pPr>
      <w:numPr>
        <w:numId w:val="19"/>
      </w:numPr>
      <w:ind w:left="1440"/>
    </w:pPr>
  </w:style>
  <w:style w:type="paragraph" w:customStyle="1" w:styleId="L1-num-Bullet-QS">
    <w:name w:val="L1-num-Bullet-QS"/>
    <w:basedOn w:val="ListParagraph"/>
    <w:uiPriority w:val="27"/>
    <w:qFormat/>
    <w:rsid w:val="0087287C"/>
    <w:pPr>
      <w:numPr>
        <w:numId w:val="16"/>
      </w:numPr>
      <w:ind w:left="1800"/>
    </w:pPr>
  </w:style>
  <w:style w:type="paragraph" w:customStyle="1" w:styleId="H2-SA-QS">
    <w:name w:val="H2-S/A#-QS"/>
    <w:basedOn w:val="Heading3"/>
    <w:uiPriority w:val="29"/>
    <w:qFormat/>
    <w:rsid w:val="00BF78F3"/>
    <w:pPr>
      <w:keepNext w:val="0"/>
      <w:tabs>
        <w:tab w:val="clear" w:pos="1530"/>
        <w:tab w:val="left" w:pos="0"/>
      </w:tabs>
      <w:spacing w:before="120" w:after="120"/>
      <w:ind w:left="0" w:firstLine="0"/>
    </w:pPr>
    <w:rPr>
      <w:b w:val="0"/>
    </w:rPr>
  </w:style>
  <w:style w:type="paragraph" w:customStyle="1" w:styleId="Normal000">
    <w:name w:val="Normal0/0"/>
    <w:basedOn w:val="Normal"/>
    <w:rsid w:val="002D696F"/>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D848BB"/>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5F460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085DAC"/>
    <w:pPr>
      <w:numPr>
        <w:numId w:val="22"/>
      </w:numPr>
    </w:pPr>
  </w:style>
  <w:style w:type="character" w:customStyle="1" w:styleId="H0-BodyTxt-Bullet-QSChar">
    <w:name w:val="H0-BodyTxt-Bullet-QS Char"/>
    <w:basedOn w:val="H0-BodyTextChar"/>
    <w:link w:val="H0-BodyTxt-Bullet-QS"/>
    <w:uiPriority w:val="4"/>
    <w:rsid w:val="00BB1DD3"/>
    <w:rPr>
      <w:rFonts w:ascii="Segoe UI" w:hAnsi="Segoe UI" w:cs="Segoe UI"/>
      <w:kern w:val="0"/>
      <w:sz w:val="20"/>
      <w:szCs w:val="20"/>
      <w14:ligatures w14:val="none"/>
    </w:rPr>
  </w:style>
  <w:style w:type="paragraph" w:customStyle="1" w:styleId="SOPTitle">
    <w:name w:val="SOP Title"/>
    <w:next w:val="Normal"/>
    <w:semiHidden/>
    <w:locked/>
    <w:rsid w:val="00377D5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377D5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SubBulletText3">
    <w:name w:val="Sub Bullet Text 3"/>
    <w:basedOn w:val="Normal"/>
    <w:rsid w:val="007B6CDF"/>
    <w:pPr>
      <w:numPr>
        <w:numId w:val="26"/>
      </w:numPr>
    </w:pPr>
    <w:rPr>
      <w:rFonts w:ascii="Calibri" w:eastAsia="Times New Roman" w:hAnsi="Calibri" w:cs="Times New Roman"/>
      <w:kern w:val="0"/>
      <w:szCs w:val="20"/>
      <w:lang w:val="en-GB"/>
      <w14:ligatures w14:val="none"/>
    </w:rPr>
  </w:style>
  <w:style w:type="character" w:styleId="Mention">
    <w:name w:val="Mention"/>
    <w:basedOn w:val="DefaultParagraphFont"/>
    <w:uiPriority w:val="99"/>
    <w:unhideWhenUsed/>
    <w:rsid w:val="003B266A"/>
    <w:rPr>
      <w:color w:val="2B579A"/>
      <w:shd w:val="clear" w:color="auto" w:fill="E1DFDD"/>
    </w:rPr>
  </w:style>
  <w:style w:type="paragraph" w:customStyle="1" w:styleId="Instructions">
    <w:name w:val="Instructions"/>
    <w:basedOn w:val="H0-BodyText"/>
    <w:link w:val="InstructionsChar"/>
    <w:qFormat/>
    <w:rsid w:val="00B033A8"/>
    <w:rPr>
      <w:i/>
      <w:color w:val="B50708"/>
    </w:rPr>
  </w:style>
  <w:style w:type="character" w:customStyle="1" w:styleId="InstructionsChar">
    <w:name w:val="Instructions Char"/>
    <w:basedOn w:val="DefaultParagraphFont"/>
    <w:link w:val="Instructions"/>
    <w:rsid w:val="00A60840"/>
    <w:rPr>
      <w:rFonts w:ascii="Segoe UI" w:hAnsi="Segoe UI" w:cs="Segoe UI"/>
      <w:i/>
      <w:color w:val="B50708"/>
      <w:kern w:val="0"/>
      <w:sz w:val="20"/>
      <w:szCs w:val="20"/>
      <w14:ligatures w14:val="none"/>
    </w:rPr>
  </w:style>
  <w:style w:type="paragraph" w:customStyle="1" w:styleId="Example">
    <w:name w:val="Example"/>
    <w:basedOn w:val="Normal"/>
    <w:link w:val="ExampleChar"/>
    <w:autoRedefine/>
    <w:qFormat/>
    <w:rsid w:val="00444D23"/>
    <w:pPr>
      <w:keepLines/>
    </w:pPr>
    <w:rPr>
      <w:rFonts w:asciiTheme="minorHAnsi" w:eastAsia="Times New Roman" w:hAnsiTheme="minorHAnsi" w:cstheme="minorHAnsi"/>
      <w:color w:val="096F3C"/>
      <w:kern w:val="0"/>
      <w:szCs w:val="20"/>
      <w:lang w:val="en-GB" w:eastAsia="ko-KR"/>
      <w14:ligatures w14:val="none"/>
    </w:rPr>
  </w:style>
  <w:style w:type="character" w:customStyle="1" w:styleId="ExampleChar">
    <w:name w:val="Example Char"/>
    <w:basedOn w:val="DefaultParagraphFont"/>
    <w:link w:val="Example"/>
    <w:rsid w:val="00444D23"/>
    <w:rPr>
      <w:rFonts w:eastAsia="Times New Roman" w:cstheme="minorHAnsi"/>
      <w:color w:val="096F3C"/>
      <w:kern w:val="0"/>
      <w:sz w:val="20"/>
      <w:szCs w:val="20"/>
      <w:lang w:val="en-GB" w:eastAsia="ko-KR"/>
      <w14:ligatures w14:val="none"/>
    </w:rPr>
  </w:style>
  <w:style w:type="paragraph" w:customStyle="1" w:styleId="BodyTxtInstructions">
    <w:name w:val="BodyTxt Instructions"/>
    <w:basedOn w:val="BodyTxt-QS"/>
    <w:next w:val="BodyTxt-QS"/>
    <w:autoRedefine/>
    <w:qFormat/>
    <w:rsid w:val="00337D08"/>
    <w:rPr>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sv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ossg.apps.lrl.lilly.com/"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lilly-qualitydocs.veevavault.com/u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lly-qualitydocs.veevavault.com/ui/"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collab.lilly.com/sites/Lilly_Legal_Hold/SitePages/Home.aspx" TargetMode="Externa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lly-qualitydocs.veevavault.com/ui/" TargetMode="External"/><Relationship Id="rId22" Type="http://schemas.openxmlformats.org/officeDocument/2006/relationships/hyperlink" Target="https://now.lilly.com/landingoverview/global-global-records-and-information-management/overview"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bati004\OneDrive%20-%20PwC\01%20Projects\04%20Lilly\00%20Document%20Templates\Quality%20Procedure%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EFDD0E-F93A-4041-AD4E-AAB9133E4867}">
  <ds:schemaRefs>
    <ds:schemaRef ds:uri="http://schemas.microsoft.com/sharepoint/v3/contenttype/forms"/>
  </ds:schemaRefs>
</ds:datastoreItem>
</file>

<file path=customXml/itemProps2.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3.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D246D53-A846-4726-A28E-1E975739AF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C:\Users\sambati004\OneDrive - PwC\01 Projects\04 Lilly\00 Document Templates\Quality Procedure Template_10NOV2025.dotx</Template>
  <TotalTime>564</TotalTime>
  <Pages>9</Pages>
  <Words>2066</Words>
  <Characters>12398</Characters>
  <Application>Microsoft Office Word</Application>
  <DocSecurity>0</DocSecurity>
  <Lines>344</Lines>
  <Paragraphs>272</Paragraphs>
  <ScaleCrop>false</ScaleCrop>
  <HeadingPairs>
    <vt:vector size="2" baseType="variant">
      <vt:variant>
        <vt:lpstr>Title</vt:lpstr>
      </vt:variant>
      <vt:variant>
        <vt:i4>1</vt:i4>
      </vt:variant>
    </vt:vector>
  </HeadingPairs>
  <TitlesOfParts>
    <vt:vector size="1" baseType="lpstr">
      <vt:lpstr>System Overview</vt:lpstr>
    </vt:vector>
  </TitlesOfParts>
  <Manager/>
  <Company>Eli Lilly and Company</Company>
  <LinksUpToDate>false</LinksUpToDate>
  <CharactersWithSpaces>14192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Overview</dc:title>
  <dc:subject/>
  <dc:creator>Andrea V Allen</dc:creator>
  <cp:keywords/>
  <dc:description/>
  <cp:lastModifiedBy>Andrea V Allen</cp:lastModifiedBy>
  <cp:revision>493</cp:revision>
  <cp:lastPrinted>2025-04-21T01:58:00Z</cp:lastPrinted>
  <dcterms:created xsi:type="dcterms:W3CDTF">2026-02-01T18:28:00Z</dcterms:created>
  <dcterms:modified xsi:type="dcterms:W3CDTF">2026-05-28T03:53:00Z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docLang">
    <vt:lpwstr>en</vt:lpwstr>
  </property>
  <property fmtid="{D5CDD505-2E9C-101B-9397-08002B2CF9AE}" pid="12" name="MediaServiceImageTags">
    <vt:lpwstr/>
  </property>
  <property fmtid="{D5CDD505-2E9C-101B-9397-08002B2CF9AE}" pid="13" name="Order">
    <vt:i4>79200</vt:i4>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