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850D6C" w:rsidRPr="00F25230" w14:paraId="24E013A4" w14:textId="77777777" w:rsidTr="00F86CC2">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37070F3B" w14:textId="77777777" w:rsidR="00850D6C" w:rsidRPr="00E5305A" w:rsidRDefault="00850D6C" w:rsidP="00F86CC2">
            <w:pPr>
              <w:pStyle w:val="TableHeader-QS"/>
              <w:rPr>
                <w:sz w:val="24"/>
                <w:szCs w:val="24"/>
              </w:rPr>
            </w:pPr>
            <w:bookmarkStart w:id="0" w:name="_Toc207383563"/>
            <w:r w:rsidRPr="00E5305A">
              <w:rPr>
                <w:sz w:val="24"/>
                <w:szCs w:val="24"/>
              </w:rPr>
              <w:t>INSTRUCTIONS</w:t>
            </w:r>
            <w:r>
              <w:rPr>
                <w:sz w:val="24"/>
                <w:szCs w:val="24"/>
              </w:rPr>
              <w:t xml:space="preserve"> – DELETE THIS PAGE BEFORE REVIEW</w:t>
            </w:r>
          </w:p>
        </w:tc>
      </w:tr>
      <w:tr w:rsidR="00850D6C" w:rsidRPr="00F25230" w14:paraId="4791B0AA" w14:textId="77777777" w:rsidTr="00F86CC2">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435E3FD0" w14:textId="77777777" w:rsidR="00850D6C" w:rsidRPr="006B1DCD" w:rsidRDefault="00850D6C" w:rsidP="00F86CC2">
            <w:pPr>
              <w:pStyle w:val="H0-QSNotinTOC"/>
              <w:rPr>
                <w:color w:val="auto"/>
              </w:rPr>
            </w:pPr>
            <w:r w:rsidRPr="00F64E3C">
              <w:rPr>
                <w:noProof/>
                <w:color w:val="auto"/>
              </w:rPr>
              <w:drawing>
                <wp:inline distT="0" distB="0" distL="0" distR="0" wp14:anchorId="6AA2FC90" wp14:editId="09C02204">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11C2E21C" w14:textId="77777777" w:rsidR="00850D6C" w:rsidRPr="006B1DCD" w:rsidRDefault="00850D6C" w:rsidP="00F86CC2">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7C6913F3" w14:textId="77777777" w:rsidR="00850D6C" w:rsidRPr="006B1DCD" w:rsidRDefault="00850D6C" w:rsidP="00F86CC2">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662F51ED" w14:textId="77777777" w:rsidR="00850D6C" w:rsidRPr="006B1DCD" w:rsidRDefault="00850D6C" w:rsidP="00F86CC2">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4066ECA8" w14:textId="5C1EA0B0" w:rsidR="00850D6C" w:rsidRPr="00961766" w:rsidRDefault="00850D6C" w:rsidP="00F86CC2">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Validation Deliverable Mapping for QualityDocs</w:t>
              </w:r>
            </w:hyperlink>
            <w:r w:rsidRPr="00E47E4F">
              <w:t xml:space="preserve"> </w:t>
            </w:r>
            <w:r w:rsidRPr="006B1DCD">
              <w:t>for metadata guidance.</w:t>
            </w:r>
          </w:p>
        </w:tc>
      </w:tr>
      <w:tr w:rsidR="00850D6C" w:rsidRPr="00F25230" w14:paraId="5246366E" w14:textId="77777777" w:rsidTr="00F86CC2">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3B33361C" w14:textId="77777777" w:rsidR="00850D6C" w:rsidRPr="00E47E4F" w:rsidRDefault="00850D6C" w:rsidP="00F86CC2">
            <w:pPr>
              <w:pStyle w:val="H0-QSNotinTOC"/>
              <w:rPr>
                <w:color w:val="FF0000"/>
                <w:lang w:val="en-GB"/>
              </w:rPr>
            </w:pPr>
            <w:r w:rsidRPr="00F64E3C">
              <w:rPr>
                <w:noProof/>
                <w:color w:val="auto"/>
              </w:rPr>
              <w:drawing>
                <wp:inline distT="0" distB="0" distL="0" distR="0" wp14:anchorId="2AE5B70A" wp14:editId="49ABCE54">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36AFAD89" w14:textId="77777777" w:rsidR="00850D6C" w:rsidRPr="009F0F4A" w:rsidRDefault="00850D6C" w:rsidP="00850D6C">
            <w:pPr>
              <w:pStyle w:val="H0-BodyTxt-Bullet-QS"/>
              <w:numPr>
                <w:ilvl w:val="0"/>
                <w:numId w:val="47"/>
              </w:numPr>
              <w:rPr>
                <w:lang w:val="en-GB"/>
              </w:rPr>
            </w:pPr>
            <w:r w:rsidRPr="0074073E">
              <w:rPr>
                <w:rStyle w:val="InstructionsChar"/>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0CA120B0" w14:textId="77777777" w:rsidR="00850D6C" w:rsidRDefault="00850D6C" w:rsidP="00850D6C">
            <w:pPr>
              <w:pStyle w:val="H0-BodyTxt-Bullet-QS"/>
              <w:numPr>
                <w:ilvl w:val="0"/>
                <w:numId w:val="47"/>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1C6FB118" w14:textId="77777777" w:rsidR="00850D6C" w:rsidRPr="009F0F4A" w:rsidRDefault="00850D6C" w:rsidP="00850D6C">
            <w:pPr>
              <w:pStyle w:val="H0-BodyTxt-Bullet-QS"/>
              <w:numPr>
                <w:ilvl w:val="0"/>
                <w:numId w:val="47"/>
              </w:numPr>
              <w:rPr>
                <w:lang w:val="en-GB"/>
              </w:rPr>
            </w:pPr>
            <w:r>
              <w:rPr>
                <w:b/>
                <w:bCs/>
                <w:lang w:val="en-GB"/>
              </w:rPr>
              <w:t>Black and set off by &lt; &gt;</w:t>
            </w:r>
            <w:r>
              <w:rPr>
                <w:lang w:val="en-GB"/>
              </w:rPr>
              <w:t>= REPLACE text with applicable content.</w:t>
            </w:r>
          </w:p>
          <w:p w14:paraId="03E99F31" w14:textId="77777777" w:rsidR="00850D6C" w:rsidRPr="009F0F4A" w:rsidRDefault="00850D6C" w:rsidP="00850D6C">
            <w:pPr>
              <w:pStyle w:val="H0-BodyTxt-Bullet-QS"/>
              <w:numPr>
                <w:ilvl w:val="0"/>
                <w:numId w:val="47"/>
              </w:numPr>
              <w:rPr>
                <w:lang w:val="en-GB"/>
              </w:rPr>
            </w:pPr>
            <w:r w:rsidRPr="00B13E65">
              <w:rPr>
                <w:rStyle w:val="ExampleChar"/>
                <w:rFonts w:eastAsia="MS Mincho"/>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348CDA7E" w14:textId="77777777" w:rsidR="00850D6C" w:rsidRPr="009F0F4A" w:rsidRDefault="00850D6C" w:rsidP="00F86CC2">
            <w:pPr>
              <w:pStyle w:val="H0-QSNotinTOC"/>
              <w:rPr>
                <w:color w:val="auto"/>
                <w:lang w:val="en-GB"/>
              </w:rPr>
            </w:pPr>
            <w:r w:rsidRPr="00F64E3C">
              <w:rPr>
                <w:noProof/>
                <w:color w:val="auto"/>
                <w:lang w:val="en-GB"/>
              </w:rPr>
              <w:drawing>
                <wp:inline distT="0" distB="0" distL="0" distR="0" wp14:anchorId="5F17423B" wp14:editId="1A54C9D9">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1AA6D663" w14:textId="77777777" w:rsidR="00850D6C" w:rsidRPr="00324B26" w:rsidRDefault="00850D6C" w:rsidP="00F86CC2">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0D7B59CD" w14:textId="77777777" w:rsidR="00850D6C" w:rsidRPr="009F0F4A" w:rsidRDefault="00850D6C" w:rsidP="00F86CC2">
            <w:pPr>
              <w:pStyle w:val="H0-QSNotinTOC"/>
              <w:rPr>
                <w:color w:val="auto"/>
              </w:rPr>
            </w:pPr>
            <w:r w:rsidRPr="00F64E3C">
              <w:rPr>
                <w:i/>
                <w:noProof/>
              </w:rPr>
              <w:drawing>
                <wp:inline distT="0" distB="0" distL="0" distR="0" wp14:anchorId="41D03956" wp14:editId="6C347839">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5030CC0A" w14:textId="77777777" w:rsidR="00850D6C" w:rsidRDefault="00850D6C" w:rsidP="00F86CC2">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7B1068CE" w14:textId="77777777" w:rsidR="00850D6C" w:rsidRPr="008F61B6" w:rsidRDefault="00850D6C" w:rsidP="00F86CC2">
            <w:pPr>
              <w:pStyle w:val="H0-QSNotinTOC"/>
              <w:rPr>
                <w:iCs/>
                <w:lang w:val="en-GB"/>
              </w:rPr>
            </w:pPr>
            <w:r w:rsidRPr="008F61B6">
              <w:rPr>
                <w:iCs/>
                <w:noProof/>
              </w:rPr>
              <w:drawing>
                <wp:inline distT="0" distB="0" distL="0" distR="0" wp14:anchorId="33F516B2" wp14:editId="5C748B65">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F91AA7C" w14:textId="75DCEA34" w:rsidR="00850D6C" w:rsidRPr="00195B4B" w:rsidRDefault="00850D6C" w:rsidP="00F86CC2">
            <w:pPr>
              <w:pStyle w:val="H0-BodyText"/>
              <w:rPr>
                <w:color w:val="FF0000"/>
                <w:lang w:val="en-GB"/>
              </w:rPr>
            </w:pPr>
            <w:r w:rsidRPr="2D3FC92C">
              <w:rPr>
                <w:lang w:val="en-GB"/>
              </w:rPr>
              <w:t>This icon at the foot of tables indicates instructions on how to complete the table.</w:t>
            </w:r>
          </w:p>
        </w:tc>
      </w:tr>
    </w:tbl>
    <w:p w14:paraId="65056FA6" w14:textId="77777777" w:rsidR="002A5144" w:rsidRDefault="002A5144" w:rsidP="002A5144">
      <w:pPr>
        <w:spacing w:before="0" w:after="0"/>
        <w:rPr>
          <w:rFonts w:cs="Segoe UI"/>
          <w:b/>
          <w:bCs/>
          <w:caps/>
          <w:color w:val="000000" w:themeColor="text1"/>
          <w:kern w:val="0"/>
          <w:sz w:val="24"/>
          <w:szCs w:val="28"/>
          <w14:ligatures w14:val="none"/>
        </w:rPr>
      </w:pPr>
    </w:p>
    <w:p w14:paraId="45310545" w14:textId="77777777" w:rsidR="00B13E65" w:rsidRDefault="00B13E65">
      <w:pPr>
        <w:spacing w:before="0" w:after="0"/>
        <w:rPr>
          <w:rFonts w:eastAsiaTheme="minorEastAsia" w:cs="Segoe UI"/>
          <w:i/>
          <w:color w:val="B50708"/>
          <w:kern w:val="0"/>
          <w:szCs w:val="20"/>
          <w14:ligatures w14:val="none"/>
        </w:rPr>
      </w:pPr>
      <w:r>
        <w:br w:type="page"/>
      </w:r>
    </w:p>
    <w:p w14:paraId="1C9922F3" w14:textId="1C9E66DD" w:rsidR="002A5144" w:rsidRDefault="002A5144" w:rsidP="002A5144">
      <w:pPr>
        <w:pStyle w:val="Instructions"/>
      </w:pPr>
      <w:r w:rsidRPr="00A91D8B">
        <w:lastRenderedPageBreak/>
        <w:t xml:space="preserve">Add or remove </w:t>
      </w:r>
      <w:r>
        <w:t>roles</w:t>
      </w:r>
      <w:r w:rsidRPr="00A91D8B">
        <w:t xml:space="preserve"> as required. See </w:t>
      </w:r>
      <w:hyperlink r:id="rId19" w:ancho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 w:history="1">
        <w:r w:rsidR="00747E69">
          <w:rPr>
            <w:rStyle w:val="Hyperlink"/>
          </w:rPr>
          <w:t>GSOP-1201.2 CSV Roles and Responsibilities</w:t>
        </w:r>
      </w:hyperlink>
      <w:r w:rsidR="00693C48">
        <w:rPr>
          <w:rFonts w:eastAsia="Yu Mincho" w:hint="eastAsia"/>
          <w:lang w:eastAsia="ja-JP"/>
        </w:rPr>
        <w:t xml:space="preserve"> </w:t>
      </w:r>
      <w:r w:rsidRPr="00A91D8B">
        <w:t xml:space="preserve">for required </w:t>
      </w:r>
      <w:r>
        <w:t>approval or agreement roles.</w:t>
      </w:r>
    </w:p>
    <w:p w14:paraId="39DE907B" w14:textId="77777777" w:rsidR="002A5144" w:rsidRDefault="002A5144" w:rsidP="002A5144">
      <w:pPr>
        <w:pStyle w:val="H0-QSNotinTOC"/>
      </w:pPr>
      <w:r w:rsidRPr="003053BF">
        <w:t>REVIEWERS</w:t>
      </w:r>
    </w:p>
    <w:p w14:paraId="2A598E1C" w14:textId="77777777" w:rsidR="002A5144" w:rsidRPr="009378D7" w:rsidRDefault="002A5144" w:rsidP="002A5144">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2A5144" w:rsidRPr="00F25230" w14:paraId="5D185A08" w14:textId="77777777" w:rsidTr="00F86CC2">
        <w:trPr>
          <w:trHeight w:val="284"/>
          <w:tblHeader/>
          <w:jc w:val="center"/>
        </w:trPr>
        <w:tc>
          <w:tcPr>
            <w:tcW w:w="3680" w:type="dxa"/>
            <w:tcBorders>
              <w:top w:val="single" w:sz="8" w:space="0" w:color="auto"/>
              <w:left w:val="single" w:sz="8" w:space="0" w:color="auto"/>
            </w:tcBorders>
            <w:shd w:val="clear" w:color="auto" w:fill="D9D9D9"/>
            <w:vAlign w:val="center"/>
          </w:tcPr>
          <w:p w14:paraId="48AD9054" w14:textId="77777777" w:rsidR="002A5144" w:rsidRPr="001141F4" w:rsidRDefault="002A5144" w:rsidP="00F86CC2">
            <w:pPr>
              <w:pStyle w:val="TableHeader-QS"/>
              <w:jc w:val="left"/>
            </w:pPr>
            <w:r>
              <w:t>Role</w:t>
            </w:r>
          </w:p>
        </w:tc>
        <w:tc>
          <w:tcPr>
            <w:tcW w:w="7087" w:type="dxa"/>
            <w:tcBorders>
              <w:top w:val="single" w:sz="8" w:space="0" w:color="auto"/>
              <w:left w:val="single" w:sz="8" w:space="0" w:color="auto"/>
            </w:tcBorders>
            <w:shd w:val="clear" w:color="auto" w:fill="D9D9D9"/>
          </w:tcPr>
          <w:p w14:paraId="4586BD48" w14:textId="77777777" w:rsidR="002A5144" w:rsidRPr="001141F4" w:rsidRDefault="002A5144" w:rsidP="00F86CC2">
            <w:pPr>
              <w:pStyle w:val="TableHeader-QS"/>
              <w:jc w:val="left"/>
            </w:pPr>
            <w:r>
              <w:t>Name</w:t>
            </w:r>
          </w:p>
        </w:tc>
      </w:tr>
      <w:tr w:rsidR="002A5144" w:rsidRPr="00F25230" w14:paraId="4BD977DD" w14:textId="77777777" w:rsidTr="00F86CC2">
        <w:trPr>
          <w:trHeight w:val="477"/>
          <w:jc w:val="center"/>
        </w:trPr>
        <w:tc>
          <w:tcPr>
            <w:tcW w:w="3680" w:type="dxa"/>
            <w:tcBorders>
              <w:left w:val="single" w:sz="8" w:space="0" w:color="auto"/>
            </w:tcBorders>
            <w:vAlign w:val="center"/>
          </w:tcPr>
          <w:p w14:paraId="0A42CDCF" w14:textId="77777777" w:rsidR="002A5144" w:rsidRPr="001141F4" w:rsidRDefault="002A5144" w:rsidP="00F86CC2">
            <w:pPr>
              <w:pStyle w:val="TableTxt-QS"/>
            </w:pPr>
            <w:r>
              <w:t>Technical Subject Matter Expert (TSME)</w:t>
            </w:r>
          </w:p>
        </w:tc>
        <w:tc>
          <w:tcPr>
            <w:tcW w:w="7087" w:type="dxa"/>
            <w:tcBorders>
              <w:left w:val="single" w:sz="8" w:space="0" w:color="auto"/>
            </w:tcBorders>
            <w:vAlign w:val="center"/>
          </w:tcPr>
          <w:p w14:paraId="3FDE3D10" w14:textId="77777777" w:rsidR="002A5144" w:rsidRPr="001141F4" w:rsidRDefault="002A5144" w:rsidP="00F86CC2">
            <w:pPr>
              <w:pStyle w:val="TableTxt-QS"/>
            </w:pPr>
            <w:r>
              <w:t>&lt;Name&gt;</w:t>
            </w:r>
          </w:p>
        </w:tc>
      </w:tr>
      <w:tr w:rsidR="002A5144" w:rsidRPr="00F25230" w14:paraId="5E575806" w14:textId="77777777" w:rsidTr="00F86CC2">
        <w:trPr>
          <w:trHeight w:val="477"/>
          <w:jc w:val="center"/>
        </w:trPr>
        <w:tc>
          <w:tcPr>
            <w:tcW w:w="3680" w:type="dxa"/>
            <w:tcBorders>
              <w:left w:val="single" w:sz="8" w:space="0" w:color="auto"/>
            </w:tcBorders>
            <w:vAlign w:val="center"/>
          </w:tcPr>
          <w:p w14:paraId="70D82616" w14:textId="77777777" w:rsidR="002A5144" w:rsidRDefault="002A5144" w:rsidP="00F86CC2">
            <w:pPr>
              <w:pStyle w:val="TableTxt-QS"/>
            </w:pPr>
            <w:r>
              <w:t>Business Subject Matter Expert (BSME)</w:t>
            </w:r>
          </w:p>
        </w:tc>
        <w:tc>
          <w:tcPr>
            <w:tcW w:w="7087" w:type="dxa"/>
            <w:tcBorders>
              <w:left w:val="single" w:sz="8" w:space="0" w:color="auto"/>
            </w:tcBorders>
            <w:vAlign w:val="center"/>
          </w:tcPr>
          <w:p w14:paraId="2F39FACD" w14:textId="77777777" w:rsidR="002A5144" w:rsidRDefault="002A5144" w:rsidP="00F86CC2">
            <w:pPr>
              <w:pStyle w:val="TableTxt-QS"/>
            </w:pPr>
            <w:r>
              <w:t>&lt;Name&gt;</w:t>
            </w:r>
          </w:p>
        </w:tc>
      </w:tr>
    </w:tbl>
    <w:p w14:paraId="593FCE43" w14:textId="77777777" w:rsidR="007D444F" w:rsidRDefault="007D444F" w:rsidP="007D444F">
      <w:pPr>
        <w:pStyle w:val="Instructions"/>
        <w:rPr>
          <w:b/>
          <w:bCs/>
        </w:rPr>
      </w:pPr>
    </w:p>
    <w:p w14:paraId="6FBA46F6" w14:textId="683F2373" w:rsidR="007D444F" w:rsidRDefault="007D444F" w:rsidP="007D444F">
      <w:pPr>
        <w:pStyle w:val="Instructions"/>
      </w:pPr>
      <w:r w:rsidRPr="00FB68E5">
        <w:rPr>
          <w:b/>
          <w:bCs/>
        </w:rPr>
        <w:t>Note</w:t>
      </w:r>
      <w:r w:rsidRPr="00FB68E5">
        <w:t xml:space="preserve">: Approvals are required for </w:t>
      </w:r>
      <w:proofErr w:type="spellStart"/>
      <w:r w:rsidRPr="00FB68E5">
        <w:t>GxP</w:t>
      </w:r>
      <w:proofErr w:type="spellEnd"/>
      <w:r w:rsidRPr="00FB68E5">
        <w:t xml:space="preserve"> Regulated systems or systems requiring Quality Oversight. Remove</w:t>
      </w:r>
      <w:r>
        <w:t xml:space="preserve"> this section</w:t>
      </w:r>
      <w:r w:rsidRPr="00FB68E5">
        <w:t xml:space="preserve"> if the system is Other Regulated or does not require Quality Oversight.</w:t>
      </w:r>
    </w:p>
    <w:p w14:paraId="5818F6C2" w14:textId="6D534FAD" w:rsidR="00886887" w:rsidRPr="007D444F" w:rsidRDefault="00886887" w:rsidP="007D444F">
      <w:pPr>
        <w:pStyle w:val="H0-QSNotinTOC"/>
      </w:pPr>
      <w:r w:rsidRPr="00A33E3D">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886887" w:rsidRPr="00A33E3D" w14:paraId="4ECE74CE" w14:textId="77777777" w:rsidTr="0072248A">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50BF5B2C" w14:textId="77777777" w:rsidR="00886887" w:rsidRPr="00A33E3D" w:rsidRDefault="00886887" w:rsidP="0072248A">
            <w:pPr>
              <w:keepNext/>
              <w:spacing w:before="20" w:after="20"/>
              <w:rPr>
                <w:rFonts w:cs="Segoe UI"/>
                <w:b/>
                <w:bCs/>
              </w:rPr>
            </w:pPr>
            <w:r w:rsidRPr="00A33E3D">
              <w:rPr>
                <w:rFonts w:cs="Segoe UI"/>
                <w:b/>
                <w:bCs/>
              </w:rPr>
              <w:t>Role</w:t>
            </w:r>
          </w:p>
        </w:tc>
        <w:tc>
          <w:tcPr>
            <w:tcW w:w="3060" w:type="dxa"/>
            <w:tcBorders>
              <w:top w:val="single" w:sz="8" w:space="0" w:color="auto"/>
              <w:left w:val="single" w:sz="8" w:space="0" w:color="auto"/>
              <w:bottom w:val="single" w:sz="4" w:space="0" w:color="auto"/>
            </w:tcBorders>
            <w:shd w:val="clear" w:color="auto" w:fill="D9D9D9"/>
          </w:tcPr>
          <w:p w14:paraId="58199A00" w14:textId="77777777" w:rsidR="00886887" w:rsidRPr="00A33E3D" w:rsidRDefault="00886887" w:rsidP="0072248A">
            <w:pPr>
              <w:keepNext/>
              <w:spacing w:before="20" w:after="20"/>
              <w:rPr>
                <w:rFonts w:cs="Segoe UI"/>
                <w:b/>
                <w:bCs/>
              </w:rPr>
            </w:pPr>
            <w:r w:rsidRPr="00A33E3D">
              <w:rPr>
                <w:rFonts w:cs="Segoe UI"/>
                <w:b/>
                <w:bCs/>
              </w:rPr>
              <w:t>Name, Job Title</w:t>
            </w:r>
          </w:p>
        </w:tc>
        <w:tc>
          <w:tcPr>
            <w:tcW w:w="4816" w:type="dxa"/>
            <w:tcBorders>
              <w:top w:val="single" w:sz="8" w:space="0" w:color="auto"/>
              <w:bottom w:val="single" w:sz="4" w:space="0" w:color="auto"/>
            </w:tcBorders>
            <w:shd w:val="clear" w:color="auto" w:fill="D9D9D9"/>
          </w:tcPr>
          <w:p w14:paraId="6935C4DE" w14:textId="77777777" w:rsidR="00886887" w:rsidRPr="00A33E3D" w:rsidRDefault="00886887" w:rsidP="0072248A">
            <w:pPr>
              <w:keepNext/>
              <w:spacing w:before="20" w:after="20"/>
              <w:rPr>
                <w:rFonts w:cs="Segoe UI"/>
                <w:b/>
                <w:bCs/>
              </w:rPr>
            </w:pPr>
            <w:r w:rsidRPr="00A33E3D">
              <w:rPr>
                <w:rFonts w:cs="Segoe UI"/>
                <w:b/>
                <w:bCs/>
              </w:rPr>
              <w:t>Approval Signifies</w:t>
            </w:r>
          </w:p>
        </w:tc>
      </w:tr>
      <w:tr w:rsidR="00886887" w:rsidRPr="00A33E3D" w14:paraId="1BD740C0" w14:textId="77777777" w:rsidTr="0072248A">
        <w:trPr>
          <w:trHeight w:val="469"/>
          <w:jc w:val="center"/>
        </w:trPr>
        <w:tc>
          <w:tcPr>
            <w:tcW w:w="2960" w:type="dxa"/>
            <w:tcBorders>
              <w:top w:val="single" w:sz="4" w:space="0" w:color="auto"/>
              <w:left w:val="single" w:sz="8" w:space="0" w:color="auto"/>
              <w:bottom w:val="single" w:sz="4" w:space="0" w:color="auto"/>
            </w:tcBorders>
          </w:tcPr>
          <w:p w14:paraId="6163DBD9" w14:textId="77777777" w:rsidR="00886887" w:rsidRPr="00A33E3D" w:rsidRDefault="00886887" w:rsidP="0072248A">
            <w:pPr>
              <w:rPr>
                <w:rFonts w:cs="Segoe UI"/>
              </w:rPr>
            </w:pPr>
            <w:r w:rsidRPr="00A33E3D">
              <w:rPr>
                <w:rFonts w:cs="Segoe UI"/>
              </w:rPr>
              <w:t>Technical System Owner (TSO)</w:t>
            </w:r>
          </w:p>
        </w:tc>
        <w:tc>
          <w:tcPr>
            <w:tcW w:w="3060" w:type="dxa"/>
            <w:tcBorders>
              <w:top w:val="single" w:sz="4" w:space="0" w:color="auto"/>
              <w:left w:val="single" w:sz="8" w:space="0" w:color="auto"/>
              <w:bottom w:val="single" w:sz="4" w:space="0" w:color="auto"/>
            </w:tcBorders>
          </w:tcPr>
          <w:p w14:paraId="4EF60BF1" w14:textId="77777777" w:rsidR="00886887" w:rsidRPr="00A33E3D" w:rsidRDefault="00886887" w:rsidP="0072248A">
            <w:pPr>
              <w:rPr>
                <w:rFonts w:cs="Segoe UI"/>
              </w:rPr>
            </w:pPr>
            <w:r w:rsidRPr="00A33E3D">
              <w:rPr>
                <w:rFonts w:cs="Segoe UI"/>
              </w:rPr>
              <w:t>&lt;Name, Job Title&gt;</w:t>
            </w:r>
          </w:p>
        </w:tc>
        <w:tc>
          <w:tcPr>
            <w:tcW w:w="4816" w:type="dxa"/>
            <w:tcBorders>
              <w:top w:val="single" w:sz="4" w:space="0" w:color="auto"/>
              <w:bottom w:val="single" w:sz="4" w:space="0" w:color="auto"/>
            </w:tcBorders>
          </w:tcPr>
          <w:p w14:paraId="5034FCE8" w14:textId="77777777" w:rsidR="00886887" w:rsidRPr="00A33E3D" w:rsidRDefault="00886887" w:rsidP="0072248A">
            <w:pPr>
              <w:rPr>
                <w:rFonts w:cs="Segoe UI"/>
              </w:rPr>
            </w:pPr>
            <w:r w:rsidRPr="00A33E3D">
              <w:rPr>
                <w:rFonts w:cs="Segoe UI"/>
                <w:color w:val="000000"/>
                <w:sz w:val="19"/>
                <w:szCs w:val="19"/>
                <w:shd w:val="clear" w:color="auto" w:fill="FFFFFF"/>
              </w:rPr>
              <w:t>Understanding of responsibilities for extent of validation; agreement to provide necessary resources.</w:t>
            </w:r>
          </w:p>
        </w:tc>
      </w:tr>
      <w:tr w:rsidR="00886887" w:rsidRPr="00A33E3D" w14:paraId="7A0E3C71" w14:textId="77777777" w:rsidTr="0072248A">
        <w:trPr>
          <w:trHeight w:val="469"/>
          <w:jc w:val="center"/>
        </w:trPr>
        <w:tc>
          <w:tcPr>
            <w:tcW w:w="2960" w:type="dxa"/>
            <w:tcBorders>
              <w:top w:val="single" w:sz="4" w:space="0" w:color="auto"/>
              <w:left w:val="single" w:sz="8" w:space="0" w:color="auto"/>
              <w:bottom w:val="single" w:sz="4" w:space="0" w:color="auto"/>
            </w:tcBorders>
          </w:tcPr>
          <w:p w14:paraId="2BDBD1E1" w14:textId="77777777" w:rsidR="00886887" w:rsidRPr="00A33E3D" w:rsidRDefault="00886887" w:rsidP="0072248A">
            <w:pPr>
              <w:rPr>
                <w:rFonts w:cs="Segoe UI"/>
              </w:rPr>
            </w:pPr>
            <w:r w:rsidRPr="00A33E3D">
              <w:rPr>
                <w:rFonts w:cs="Segoe UI"/>
              </w:rPr>
              <w:t>Business Process Owner (BPO)</w:t>
            </w:r>
          </w:p>
        </w:tc>
        <w:tc>
          <w:tcPr>
            <w:tcW w:w="3060" w:type="dxa"/>
            <w:tcBorders>
              <w:top w:val="single" w:sz="4" w:space="0" w:color="auto"/>
              <w:left w:val="single" w:sz="8" w:space="0" w:color="auto"/>
              <w:bottom w:val="single" w:sz="4" w:space="0" w:color="auto"/>
            </w:tcBorders>
          </w:tcPr>
          <w:p w14:paraId="2B0F6D32" w14:textId="77777777" w:rsidR="00886887" w:rsidRPr="00A33E3D" w:rsidRDefault="00886887" w:rsidP="0072248A">
            <w:pPr>
              <w:rPr>
                <w:rFonts w:cs="Segoe UI"/>
              </w:rPr>
            </w:pPr>
            <w:r w:rsidRPr="00A33E3D">
              <w:rPr>
                <w:rFonts w:cs="Segoe UI"/>
              </w:rPr>
              <w:t>&lt;Name, Job Title&gt;</w:t>
            </w:r>
          </w:p>
        </w:tc>
        <w:tc>
          <w:tcPr>
            <w:tcW w:w="4816" w:type="dxa"/>
            <w:tcBorders>
              <w:top w:val="single" w:sz="4" w:space="0" w:color="auto"/>
              <w:bottom w:val="single" w:sz="4" w:space="0" w:color="auto"/>
            </w:tcBorders>
          </w:tcPr>
          <w:p w14:paraId="09DCE372" w14:textId="77777777" w:rsidR="00886887" w:rsidRPr="00A33E3D" w:rsidRDefault="00886887" w:rsidP="0072248A">
            <w:pPr>
              <w:rPr>
                <w:rFonts w:cs="Segoe UI"/>
                <w:color w:val="000000"/>
                <w:sz w:val="19"/>
                <w:szCs w:val="19"/>
                <w:shd w:val="clear" w:color="auto" w:fill="FFFFFF"/>
              </w:rPr>
            </w:pPr>
            <w:r w:rsidRPr="00A33E3D">
              <w:rPr>
                <w:rFonts w:cs="Segoe UI"/>
                <w:color w:val="000000"/>
                <w:sz w:val="19"/>
                <w:szCs w:val="19"/>
                <w:shd w:val="clear" w:color="auto" w:fill="FFFFFF"/>
              </w:rPr>
              <w:t>Understanding of responsibilities for extent of validation; agreement to provide necessary resources.</w:t>
            </w:r>
          </w:p>
        </w:tc>
      </w:tr>
      <w:tr w:rsidR="00886887" w:rsidRPr="00A33E3D" w14:paraId="1F448104" w14:textId="77777777" w:rsidTr="0072248A">
        <w:trPr>
          <w:trHeight w:val="469"/>
          <w:jc w:val="center"/>
        </w:trPr>
        <w:tc>
          <w:tcPr>
            <w:tcW w:w="2960" w:type="dxa"/>
            <w:tcBorders>
              <w:top w:val="single" w:sz="4" w:space="0" w:color="auto"/>
              <w:left w:val="single" w:sz="8" w:space="0" w:color="auto"/>
              <w:bottom w:val="single" w:sz="4" w:space="0" w:color="auto"/>
            </w:tcBorders>
          </w:tcPr>
          <w:p w14:paraId="0F31A574" w14:textId="77777777" w:rsidR="00886887" w:rsidRPr="00A33E3D" w:rsidRDefault="00886887" w:rsidP="0072248A">
            <w:pPr>
              <w:rPr>
                <w:rFonts w:cs="Segoe UI"/>
              </w:rPr>
            </w:pPr>
            <w:r w:rsidRPr="00A33E3D">
              <w:rPr>
                <w:rFonts w:cs="Segoe UI"/>
              </w:rPr>
              <w:t>Computer System Quality Assurance (CSQA)</w:t>
            </w:r>
          </w:p>
        </w:tc>
        <w:tc>
          <w:tcPr>
            <w:tcW w:w="3060" w:type="dxa"/>
            <w:tcBorders>
              <w:top w:val="single" w:sz="4" w:space="0" w:color="auto"/>
              <w:left w:val="single" w:sz="8" w:space="0" w:color="auto"/>
              <w:bottom w:val="single" w:sz="4" w:space="0" w:color="auto"/>
            </w:tcBorders>
          </w:tcPr>
          <w:p w14:paraId="7EA503EA" w14:textId="77777777" w:rsidR="00886887" w:rsidRPr="00A33E3D" w:rsidRDefault="00886887" w:rsidP="0072248A">
            <w:pPr>
              <w:rPr>
                <w:rFonts w:cs="Segoe UI"/>
              </w:rPr>
            </w:pPr>
            <w:r w:rsidRPr="00A33E3D">
              <w:rPr>
                <w:rFonts w:cs="Segoe UI"/>
              </w:rPr>
              <w:t>&lt;Name, Job Title&gt;</w:t>
            </w:r>
          </w:p>
        </w:tc>
        <w:tc>
          <w:tcPr>
            <w:tcW w:w="4816" w:type="dxa"/>
            <w:tcBorders>
              <w:top w:val="single" w:sz="4" w:space="0" w:color="auto"/>
              <w:bottom w:val="single" w:sz="4" w:space="0" w:color="auto"/>
            </w:tcBorders>
          </w:tcPr>
          <w:p w14:paraId="1B9431BB" w14:textId="77777777" w:rsidR="00886887" w:rsidRPr="00A33E3D" w:rsidRDefault="00886887" w:rsidP="0072248A">
            <w:pPr>
              <w:rPr>
                <w:rFonts w:cs="Segoe UI"/>
                <w:color w:val="000000"/>
                <w:sz w:val="19"/>
                <w:szCs w:val="19"/>
                <w:shd w:val="clear" w:color="auto" w:fill="FFFFFF"/>
              </w:rPr>
            </w:pPr>
            <w:r w:rsidRPr="00A33E3D">
              <w:rPr>
                <w:rFonts w:cs="Segoe UI"/>
                <w:color w:val="000000"/>
                <w:sz w:val="19"/>
                <w:szCs w:val="19"/>
                <w:shd w:val="clear" w:color="auto" w:fill="FFFFFF"/>
              </w:rPr>
              <w:t xml:space="preserve">System complies with applicable computer system standards and practices. </w:t>
            </w:r>
            <w:r w:rsidRPr="00D164ED">
              <w:rPr>
                <w:rStyle w:val="InstructionsChar"/>
              </w:rPr>
              <w:t xml:space="preserve">(For </w:t>
            </w:r>
            <w:proofErr w:type="spellStart"/>
            <w:r w:rsidRPr="00D164ED">
              <w:rPr>
                <w:rStyle w:val="InstructionsChar"/>
              </w:rPr>
              <w:t>GxP</w:t>
            </w:r>
            <w:proofErr w:type="spellEnd"/>
            <w:r w:rsidRPr="00D164ED">
              <w:rPr>
                <w:rStyle w:val="InstructionsChar"/>
              </w:rPr>
              <w:t xml:space="preserve"> Computer Systems with CSV Quality Oversight only – remove if not applicable).</w:t>
            </w:r>
          </w:p>
        </w:tc>
      </w:tr>
      <w:tr w:rsidR="00886887" w:rsidRPr="00A33E3D" w14:paraId="35BDB6DB" w14:textId="77777777" w:rsidTr="0072248A">
        <w:trPr>
          <w:trHeight w:val="469"/>
          <w:jc w:val="center"/>
        </w:trPr>
        <w:tc>
          <w:tcPr>
            <w:tcW w:w="2960" w:type="dxa"/>
            <w:tcBorders>
              <w:top w:val="single" w:sz="4" w:space="0" w:color="auto"/>
              <w:left w:val="single" w:sz="8" w:space="0" w:color="auto"/>
              <w:bottom w:val="single" w:sz="4" w:space="0" w:color="auto"/>
            </w:tcBorders>
          </w:tcPr>
          <w:p w14:paraId="22164521" w14:textId="77777777" w:rsidR="00886887" w:rsidRPr="00A33E3D" w:rsidRDefault="00886887" w:rsidP="0072248A">
            <w:pPr>
              <w:rPr>
                <w:rFonts w:cs="Segoe UI"/>
              </w:rPr>
            </w:pPr>
            <w:r w:rsidRPr="00A33E3D">
              <w:rPr>
                <w:rFonts w:cs="Segoe UI"/>
              </w:rPr>
              <w:t>Business Quality Assurance (BQA)</w:t>
            </w:r>
          </w:p>
        </w:tc>
        <w:tc>
          <w:tcPr>
            <w:tcW w:w="3060" w:type="dxa"/>
            <w:tcBorders>
              <w:top w:val="single" w:sz="4" w:space="0" w:color="auto"/>
              <w:left w:val="single" w:sz="8" w:space="0" w:color="auto"/>
              <w:bottom w:val="single" w:sz="4" w:space="0" w:color="auto"/>
            </w:tcBorders>
          </w:tcPr>
          <w:p w14:paraId="4B66D230" w14:textId="77777777" w:rsidR="00886887" w:rsidRPr="00A33E3D" w:rsidRDefault="00886887" w:rsidP="0072248A">
            <w:pPr>
              <w:rPr>
                <w:rFonts w:cs="Segoe UI"/>
              </w:rPr>
            </w:pPr>
            <w:r w:rsidRPr="00A33E3D">
              <w:rPr>
                <w:rFonts w:cs="Segoe UI"/>
              </w:rPr>
              <w:t>&lt;Name, Job Title&gt;</w:t>
            </w:r>
          </w:p>
        </w:tc>
        <w:tc>
          <w:tcPr>
            <w:tcW w:w="4816" w:type="dxa"/>
            <w:tcBorders>
              <w:top w:val="single" w:sz="4" w:space="0" w:color="auto"/>
              <w:bottom w:val="single" w:sz="4" w:space="0" w:color="auto"/>
            </w:tcBorders>
          </w:tcPr>
          <w:p w14:paraId="429A550D" w14:textId="77777777" w:rsidR="00886887" w:rsidRPr="00A33E3D" w:rsidRDefault="00886887" w:rsidP="0072248A">
            <w:pPr>
              <w:rPr>
                <w:rFonts w:cs="Segoe UI"/>
                <w:color w:val="000000"/>
                <w:sz w:val="19"/>
                <w:szCs w:val="19"/>
                <w:shd w:val="clear" w:color="auto" w:fill="FFFFFF"/>
              </w:rPr>
            </w:pPr>
            <w:r w:rsidRPr="00A33E3D">
              <w:rPr>
                <w:rFonts w:cs="Segoe UI"/>
                <w:color w:val="000000"/>
                <w:sz w:val="19"/>
                <w:szCs w:val="19"/>
                <w:shd w:val="clear" w:color="auto" w:fill="FFFFFF"/>
              </w:rPr>
              <w:t>Business processes within this computer system meet applicable regulatory requirements.</w:t>
            </w:r>
            <w:r w:rsidRPr="0072248A">
              <w:rPr>
                <w:i/>
                <w:color w:val="B50708"/>
              </w:rPr>
              <w:t xml:space="preserve"> </w:t>
            </w:r>
            <w:r w:rsidRPr="00D164ED">
              <w:rPr>
                <w:rStyle w:val="InstructionsChar"/>
              </w:rPr>
              <w:t xml:space="preserve">(For </w:t>
            </w:r>
            <w:proofErr w:type="spellStart"/>
            <w:r w:rsidRPr="00D164ED">
              <w:rPr>
                <w:rStyle w:val="InstructionsChar"/>
              </w:rPr>
              <w:t>GxP</w:t>
            </w:r>
            <w:proofErr w:type="spellEnd"/>
            <w:r w:rsidRPr="00D164ED">
              <w:rPr>
                <w:rStyle w:val="InstructionsChar"/>
              </w:rPr>
              <w:t xml:space="preserve"> Computer Systems with CSV Quality Oversight only – remove if not applicable).</w:t>
            </w:r>
          </w:p>
        </w:tc>
      </w:tr>
      <w:tr w:rsidR="00B647A8" w:rsidRPr="00FB68E5" w14:paraId="595DB13E" w14:textId="77777777" w:rsidTr="00B647A8">
        <w:tblPrEx>
          <w:jc w:val="left"/>
          <w:tblBorders>
            <w:top w:val="single" w:sz="4" w:space="0" w:color="auto"/>
            <w:left w:val="single" w:sz="4" w:space="0" w:color="auto"/>
            <w:bottom w:val="single" w:sz="4" w:space="0" w:color="auto"/>
            <w:right w:val="single" w:sz="4" w:space="0" w:color="auto"/>
          </w:tblBorders>
        </w:tblPrEx>
        <w:trPr>
          <w:trHeight w:val="469"/>
        </w:trPr>
        <w:tc>
          <w:tcPr>
            <w:tcW w:w="2960" w:type="dxa"/>
          </w:tcPr>
          <w:p w14:paraId="66B685D7" w14:textId="77777777" w:rsidR="00B647A8" w:rsidRPr="00FB68E5" w:rsidRDefault="00B647A8" w:rsidP="00C56D2F">
            <w:pPr>
              <w:pStyle w:val="TableTxt-QS"/>
            </w:pPr>
            <w:r w:rsidRPr="00FB68E5">
              <w:t xml:space="preserve">Computer System Quality Assurance (CSQA) </w:t>
            </w:r>
            <w:r w:rsidRPr="00FB68E5">
              <w:rPr>
                <w:rStyle w:val="InstructionsChar"/>
                <w:rFonts w:eastAsiaTheme="minorHAnsi"/>
              </w:rPr>
              <w:t xml:space="preserve">(For </w:t>
            </w:r>
            <w:proofErr w:type="spellStart"/>
            <w:r w:rsidRPr="00FB68E5">
              <w:rPr>
                <w:rStyle w:val="InstructionsChar"/>
                <w:rFonts w:eastAsiaTheme="minorHAnsi"/>
              </w:rPr>
              <w:t>GxP</w:t>
            </w:r>
            <w:proofErr w:type="spellEnd"/>
            <w:r w:rsidRPr="00FB68E5">
              <w:rPr>
                <w:rStyle w:val="InstructionsChar"/>
                <w:rFonts w:eastAsiaTheme="minorHAnsi"/>
              </w:rPr>
              <w:t xml:space="preserve"> Computer Systems with CSV Quality Oversight only – remove if not applicable)</w:t>
            </w:r>
          </w:p>
        </w:tc>
        <w:tc>
          <w:tcPr>
            <w:tcW w:w="3060" w:type="dxa"/>
          </w:tcPr>
          <w:p w14:paraId="033984F7" w14:textId="77777777" w:rsidR="00B647A8" w:rsidRPr="00FB68E5" w:rsidRDefault="00B647A8" w:rsidP="00C56D2F">
            <w:pPr>
              <w:pStyle w:val="TableTxt-QS"/>
            </w:pPr>
            <w:r w:rsidRPr="00FB68E5">
              <w:t>&lt;Name, Job Title&gt;</w:t>
            </w:r>
          </w:p>
        </w:tc>
        <w:tc>
          <w:tcPr>
            <w:tcW w:w="4816" w:type="dxa"/>
          </w:tcPr>
          <w:p w14:paraId="50AEB4DF" w14:textId="77777777" w:rsidR="00B647A8" w:rsidRPr="00FB68E5" w:rsidRDefault="00B647A8" w:rsidP="00C56D2F">
            <w:pPr>
              <w:pStyle w:val="TableTxt-QS"/>
              <w:rPr>
                <w:color w:val="000000"/>
                <w:shd w:val="clear" w:color="auto" w:fill="FFFFFF"/>
              </w:rPr>
            </w:pPr>
            <w:r w:rsidRPr="00FB68E5">
              <w:rPr>
                <w:color w:val="000000"/>
                <w:shd w:val="clear" w:color="auto" w:fill="FFFFFF"/>
              </w:rPr>
              <w:t xml:space="preserve">System complies with applicable computer system standard and procedures. </w:t>
            </w:r>
          </w:p>
        </w:tc>
      </w:tr>
      <w:tr w:rsidR="00B647A8" w:rsidRPr="00FB68E5" w14:paraId="17DD4641" w14:textId="77777777" w:rsidTr="00B647A8">
        <w:tblPrEx>
          <w:jc w:val="left"/>
          <w:tblBorders>
            <w:top w:val="single" w:sz="4" w:space="0" w:color="auto"/>
            <w:left w:val="single" w:sz="4" w:space="0" w:color="auto"/>
            <w:bottom w:val="single" w:sz="4" w:space="0" w:color="auto"/>
            <w:right w:val="single" w:sz="4" w:space="0" w:color="auto"/>
          </w:tblBorders>
        </w:tblPrEx>
        <w:trPr>
          <w:trHeight w:val="469"/>
        </w:trPr>
        <w:tc>
          <w:tcPr>
            <w:tcW w:w="2960" w:type="dxa"/>
          </w:tcPr>
          <w:p w14:paraId="7A658D62" w14:textId="77777777" w:rsidR="00B647A8" w:rsidRPr="00FB68E5" w:rsidRDefault="00B647A8" w:rsidP="00C56D2F">
            <w:pPr>
              <w:pStyle w:val="TableTxt-QS"/>
            </w:pPr>
            <w:r w:rsidRPr="00FB68E5">
              <w:t xml:space="preserve">Business Quality Assurance (BQA) </w:t>
            </w:r>
            <w:r w:rsidRPr="00FB68E5">
              <w:rPr>
                <w:rStyle w:val="InstructionsChar"/>
                <w:rFonts w:eastAsiaTheme="minorHAnsi"/>
              </w:rPr>
              <w:t xml:space="preserve">(For </w:t>
            </w:r>
            <w:proofErr w:type="spellStart"/>
            <w:r w:rsidRPr="00FB68E5">
              <w:rPr>
                <w:rStyle w:val="InstructionsChar"/>
                <w:rFonts w:eastAsiaTheme="minorHAnsi"/>
              </w:rPr>
              <w:t>GxP</w:t>
            </w:r>
            <w:proofErr w:type="spellEnd"/>
            <w:r w:rsidRPr="00FB68E5">
              <w:rPr>
                <w:rStyle w:val="InstructionsChar"/>
                <w:rFonts w:eastAsiaTheme="minorHAnsi"/>
              </w:rPr>
              <w:t xml:space="preserve"> Computer Systems with CSV Quality Oversight only – remove if not applicable)</w:t>
            </w:r>
          </w:p>
        </w:tc>
        <w:tc>
          <w:tcPr>
            <w:tcW w:w="3060" w:type="dxa"/>
          </w:tcPr>
          <w:p w14:paraId="24EDDE17" w14:textId="77777777" w:rsidR="00B647A8" w:rsidRPr="00FB68E5" w:rsidRDefault="00B647A8" w:rsidP="00C56D2F">
            <w:pPr>
              <w:pStyle w:val="TableTxt-QS"/>
            </w:pPr>
            <w:r w:rsidRPr="00FB68E5">
              <w:t>&lt;Name, Job Title&gt;</w:t>
            </w:r>
          </w:p>
        </w:tc>
        <w:tc>
          <w:tcPr>
            <w:tcW w:w="4816" w:type="dxa"/>
          </w:tcPr>
          <w:p w14:paraId="546DEB00" w14:textId="77777777" w:rsidR="00B647A8" w:rsidRPr="00FB68E5" w:rsidRDefault="00B647A8" w:rsidP="00C56D2F">
            <w:pPr>
              <w:pStyle w:val="TableTxt-QS"/>
              <w:rPr>
                <w:color w:val="000000"/>
                <w:shd w:val="clear" w:color="auto" w:fill="FFFFFF"/>
              </w:rPr>
            </w:pPr>
            <w:r w:rsidRPr="00FB68E5">
              <w:rPr>
                <w:color w:val="000000"/>
                <w:shd w:val="clear" w:color="auto" w:fill="FFFFFF"/>
              </w:rPr>
              <w:t>Business processes within this computer system meet applicable regulatory requirements.</w:t>
            </w:r>
            <w:r w:rsidRPr="00FB68E5">
              <w:rPr>
                <w:rStyle w:val="InstructionsChar"/>
                <w:rFonts w:eastAsiaTheme="minorHAnsi"/>
              </w:rPr>
              <w:t xml:space="preserve"> </w:t>
            </w:r>
          </w:p>
        </w:tc>
      </w:tr>
    </w:tbl>
    <w:p w14:paraId="1F0528EC" w14:textId="77777777" w:rsidR="00865411" w:rsidRDefault="00865411" w:rsidP="00865411">
      <w:pPr>
        <w:pStyle w:val="Instructions"/>
        <w:rPr>
          <w:b/>
          <w:bCs/>
        </w:rPr>
      </w:pPr>
    </w:p>
    <w:p w14:paraId="15264534" w14:textId="77EB756F" w:rsidR="002A5144" w:rsidRDefault="00865411" w:rsidP="00865411">
      <w:pPr>
        <w:pStyle w:val="Instructions"/>
      </w:pPr>
      <w:r w:rsidRPr="00FB68E5">
        <w:rPr>
          <w:b/>
          <w:bCs/>
        </w:rPr>
        <w:t>Note</w:t>
      </w:r>
      <w:r w:rsidRPr="00FB68E5">
        <w:t>: Agreements are required for Other Regulated systems. Remove</w:t>
      </w:r>
      <w:r>
        <w:t xml:space="preserve"> this</w:t>
      </w:r>
      <w:r w:rsidRPr="00FB68E5">
        <w:t xml:space="preserve"> section if the system is </w:t>
      </w:r>
      <w:proofErr w:type="spellStart"/>
      <w:r w:rsidRPr="00FB68E5">
        <w:t>GxP</w:t>
      </w:r>
      <w:proofErr w:type="spellEnd"/>
      <w:r w:rsidRPr="00FB68E5">
        <w:t xml:space="preserve"> Regulated or requires Quality Oversight.</w:t>
      </w:r>
    </w:p>
    <w:p w14:paraId="66A6D439" w14:textId="77777777" w:rsidR="000F4E25" w:rsidRDefault="000F4E25" w:rsidP="000F4E25">
      <w:pPr>
        <w:pStyle w:val="H0-QSNotinTOC"/>
        <w:ind w:left="0" w:firstLine="0"/>
      </w:pPr>
      <w:r>
        <w:t>AGREEMENTS</w:t>
      </w:r>
    </w:p>
    <w:p w14:paraId="133BDB1D" w14:textId="77777777" w:rsidR="000F4E25" w:rsidRPr="00BC5768" w:rsidRDefault="000F4E25" w:rsidP="000F4E25">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0F4E25" w:rsidRPr="00F25230" w14:paraId="510F9913" w14:textId="77777777" w:rsidTr="00C56D2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7A51A63F" w14:textId="77777777" w:rsidR="000F4E25" w:rsidRPr="001141F4" w:rsidRDefault="000F4E25" w:rsidP="00C56D2F">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2963C05D" w14:textId="77777777" w:rsidR="000F4E25" w:rsidRPr="001141F4" w:rsidRDefault="000F4E25" w:rsidP="00C56D2F">
            <w:pPr>
              <w:pStyle w:val="TableHeader-QS"/>
              <w:jc w:val="left"/>
            </w:pPr>
            <w:r>
              <w:t>Name, Job Title</w:t>
            </w:r>
          </w:p>
        </w:tc>
        <w:tc>
          <w:tcPr>
            <w:tcW w:w="4726" w:type="dxa"/>
            <w:tcBorders>
              <w:top w:val="single" w:sz="8" w:space="0" w:color="auto"/>
              <w:bottom w:val="single" w:sz="4" w:space="0" w:color="auto"/>
              <w:right w:val="single" w:sz="8" w:space="0" w:color="auto"/>
            </w:tcBorders>
            <w:shd w:val="clear" w:color="auto" w:fill="D9D9D9"/>
          </w:tcPr>
          <w:p w14:paraId="72D784D3" w14:textId="77777777" w:rsidR="000F4E25" w:rsidRPr="0038089A" w:rsidRDefault="000F4E25" w:rsidP="00C56D2F">
            <w:pPr>
              <w:pStyle w:val="TableHeader-QS"/>
              <w:jc w:val="left"/>
            </w:pPr>
            <w:r>
              <w:t>Agreement Date</w:t>
            </w:r>
          </w:p>
        </w:tc>
      </w:tr>
      <w:tr w:rsidR="000F4E25" w:rsidRPr="00F25230" w14:paraId="0927241F" w14:textId="77777777" w:rsidTr="00C56D2F">
        <w:trPr>
          <w:trHeight w:val="469"/>
          <w:jc w:val="center"/>
        </w:trPr>
        <w:tc>
          <w:tcPr>
            <w:tcW w:w="2960" w:type="dxa"/>
            <w:tcBorders>
              <w:top w:val="single" w:sz="4" w:space="0" w:color="auto"/>
              <w:left w:val="single" w:sz="8" w:space="0" w:color="auto"/>
              <w:bottom w:val="single" w:sz="4" w:space="0" w:color="auto"/>
            </w:tcBorders>
          </w:tcPr>
          <w:p w14:paraId="5E70427F" w14:textId="77777777" w:rsidR="000F4E25" w:rsidRPr="001141F4" w:rsidRDefault="000F4E25" w:rsidP="00C56D2F">
            <w:pPr>
              <w:pStyle w:val="TableTxt-QS"/>
            </w:pPr>
            <w:r>
              <w:t>Technical System Owner (TSO)</w:t>
            </w:r>
          </w:p>
        </w:tc>
        <w:tc>
          <w:tcPr>
            <w:tcW w:w="3150" w:type="dxa"/>
            <w:tcBorders>
              <w:top w:val="single" w:sz="4" w:space="0" w:color="auto"/>
              <w:left w:val="single" w:sz="8" w:space="0" w:color="auto"/>
              <w:bottom w:val="single" w:sz="4" w:space="0" w:color="auto"/>
            </w:tcBorders>
          </w:tcPr>
          <w:p w14:paraId="13B3DEC0" w14:textId="77777777" w:rsidR="000F4E25" w:rsidRPr="001141F4" w:rsidRDefault="000F4E25" w:rsidP="00C56D2F">
            <w:pPr>
              <w:pStyle w:val="TableTxt-QS"/>
            </w:pPr>
            <w:r>
              <w:t>&lt;Name, Job Title&gt;</w:t>
            </w:r>
          </w:p>
        </w:tc>
        <w:tc>
          <w:tcPr>
            <w:tcW w:w="4726" w:type="dxa"/>
            <w:tcBorders>
              <w:top w:val="single" w:sz="4" w:space="0" w:color="auto"/>
              <w:bottom w:val="single" w:sz="4" w:space="0" w:color="auto"/>
              <w:right w:val="single" w:sz="8" w:space="0" w:color="auto"/>
            </w:tcBorders>
          </w:tcPr>
          <w:p w14:paraId="767532B4" w14:textId="77777777" w:rsidR="000F4E25" w:rsidRPr="00FE7F6B" w:rsidRDefault="000F4E25" w:rsidP="00C56D2F">
            <w:pPr>
              <w:pStyle w:val="TableTxt-QS"/>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r w:rsidR="000F4E25" w:rsidRPr="00F25230" w14:paraId="06006974" w14:textId="77777777" w:rsidTr="00C56D2F">
        <w:trPr>
          <w:trHeight w:val="469"/>
          <w:jc w:val="center"/>
        </w:trPr>
        <w:tc>
          <w:tcPr>
            <w:tcW w:w="2960" w:type="dxa"/>
            <w:tcBorders>
              <w:top w:val="single" w:sz="4" w:space="0" w:color="auto"/>
              <w:left w:val="single" w:sz="8" w:space="0" w:color="auto"/>
              <w:bottom w:val="single" w:sz="8" w:space="0" w:color="auto"/>
            </w:tcBorders>
          </w:tcPr>
          <w:p w14:paraId="3DA16EFC" w14:textId="77777777" w:rsidR="000F4E25" w:rsidRDefault="000F4E25" w:rsidP="00C56D2F">
            <w:pPr>
              <w:pStyle w:val="TableTxt-QS"/>
            </w:pPr>
            <w:r>
              <w:t>Business Process Owner (BPO)</w:t>
            </w:r>
          </w:p>
        </w:tc>
        <w:tc>
          <w:tcPr>
            <w:tcW w:w="3150" w:type="dxa"/>
            <w:tcBorders>
              <w:top w:val="single" w:sz="4" w:space="0" w:color="auto"/>
              <w:left w:val="single" w:sz="8" w:space="0" w:color="auto"/>
              <w:bottom w:val="single" w:sz="8" w:space="0" w:color="auto"/>
            </w:tcBorders>
          </w:tcPr>
          <w:p w14:paraId="752B9C73" w14:textId="77777777" w:rsidR="000F4E25" w:rsidRDefault="000F4E25" w:rsidP="00C56D2F">
            <w:pPr>
              <w:pStyle w:val="TableTxt-QS"/>
            </w:pPr>
            <w:r w:rsidRPr="0041635D">
              <w:t>&lt;Name, Job Title&gt;</w:t>
            </w:r>
          </w:p>
        </w:tc>
        <w:tc>
          <w:tcPr>
            <w:tcW w:w="4726" w:type="dxa"/>
            <w:tcBorders>
              <w:top w:val="single" w:sz="4" w:space="0" w:color="auto"/>
              <w:bottom w:val="single" w:sz="8" w:space="0" w:color="auto"/>
              <w:right w:val="single" w:sz="8" w:space="0" w:color="auto"/>
            </w:tcBorders>
          </w:tcPr>
          <w:p w14:paraId="251DDEFD" w14:textId="77777777" w:rsidR="000F4E25" w:rsidRDefault="000F4E25" w:rsidP="00C56D2F">
            <w:pPr>
              <w:pStyle w:val="TableTxt-QS"/>
              <w:rPr>
                <w:color w:val="000000"/>
                <w:sz w:val="19"/>
                <w:szCs w:val="19"/>
                <w:shd w:val="clear" w:color="auto" w:fill="FFFFFF"/>
              </w:rPr>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bl>
    <w:p w14:paraId="703218CB" w14:textId="77777777" w:rsidR="002A5144" w:rsidRDefault="002A5144" w:rsidP="002A5144">
      <w:pPr>
        <w:spacing w:before="0" w:after="0"/>
        <w:rPr>
          <w:rFonts w:cs="Segoe UI"/>
          <w:b/>
          <w:bCs/>
          <w:caps/>
          <w:color w:val="000000" w:themeColor="text1"/>
          <w:kern w:val="0"/>
          <w:sz w:val="24"/>
          <w:szCs w:val="28"/>
          <w14:ligatures w14:val="none"/>
        </w:rPr>
      </w:pPr>
      <w:r>
        <w:br w:type="page"/>
      </w:r>
    </w:p>
    <w:p w14:paraId="28B1122F" w14:textId="77777777" w:rsidR="00C07CE3" w:rsidRDefault="00C07CE3" w:rsidP="00064816">
      <w:pPr>
        <w:pStyle w:val="H0-QSNotinTOC"/>
      </w:pPr>
      <w:r>
        <w:lastRenderedPageBreak/>
        <w:t>PURPOSE</w:t>
      </w:r>
    </w:p>
    <w:p w14:paraId="3CEC1D73" w14:textId="0566AABC" w:rsidR="00064816" w:rsidRDefault="00C07CE3" w:rsidP="002024DC">
      <w:pPr>
        <w:pStyle w:val="H0-BodyText"/>
      </w:pPr>
      <w:r w:rsidRPr="002024DC">
        <w:t>This</w:t>
      </w:r>
      <w:r w:rsidRPr="00064816">
        <w:t xml:space="preserve"> System Retirement Plan defines the process by which </w:t>
      </w:r>
      <w:r w:rsidR="000E5176">
        <w:t>&lt;</w:t>
      </w:r>
      <w:r w:rsidRPr="00064816">
        <w:t>System Name</w:t>
      </w:r>
      <w:r w:rsidR="000E5176">
        <w:t>&gt;</w:t>
      </w:r>
      <w:r w:rsidRPr="00064816">
        <w:t xml:space="preserve"> will be retired. This plan addresses the reason for this </w:t>
      </w:r>
      <w:r w:rsidR="000E5176">
        <w:t>&lt;</w:t>
      </w:r>
      <w:r w:rsidRPr="00064816">
        <w:t>intermediate/</w:t>
      </w:r>
      <w:r w:rsidR="00030434">
        <w:t>c</w:t>
      </w:r>
      <w:r w:rsidRPr="00064816">
        <w:t>omplex</w:t>
      </w:r>
      <w:r w:rsidR="000E5176">
        <w:t>&gt;</w:t>
      </w:r>
      <w:r w:rsidRPr="00064816">
        <w:t xml:space="preserve"> retirement, activities to be performed, impact of the retirement on other systems, and defines roles and responsibilities for those involved in the retirement process.</w:t>
      </w:r>
    </w:p>
    <w:p w14:paraId="4620537A" w14:textId="7C112085" w:rsidR="001B7610" w:rsidRDefault="00943861" w:rsidP="001B7610">
      <w:pPr>
        <w:pStyle w:val="H0-QSNotinTOC"/>
      </w:pPr>
      <w:r>
        <w:t xml:space="preserve">IN </w:t>
      </w:r>
      <w:r w:rsidR="00C07CE3">
        <w:t>SCOPE</w:t>
      </w:r>
    </w:p>
    <w:p w14:paraId="15AD1096" w14:textId="77777777" w:rsidR="001B7610" w:rsidRPr="00463411" w:rsidRDefault="00C07CE3" w:rsidP="00D164ED">
      <w:pPr>
        <w:pStyle w:val="Instructions"/>
      </w:pPr>
      <w:r w:rsidRPr="00463411">
        <w:t>Include a high-level description of activities that will be included in the retirement. Note that the example list is not all-inclusive.</w:t>
      </w:r>
    </w:p>
    <w:p w14:paraId="44D9FF4D" w14:textId="77777777" w:rsidR="001B7610" w:rsidRDefault="00C07CE3" w:rsidP="001B7610">
      <w:pPr>
        <w:pStyle w:val="H0-BodyText"/>
      </w:pPr>
      <w:r>
        <w:t>The following are in scope:</w:t>
      </w:r>
    </w:p>
    <w:p w14:paraId="044146BC" w14:textId="77777777" w:rsidR="001B7610" w:rsidRPr="009937BD" w:rsidRDefault="00C07CE3" w:rsidP="00D164ED">
      <w:pPr>
        <w:pStyle w:val="Example"/>
        <w:numPr>
          <w:ilvl w:val="0"/>
          <w:numId w:val="48"/>
        </w:numPr>
      </w:pPr>
      <w:r w:rsidRPr="009937BD">
        <w:t>Archival of the data from the XYZ system database</w:t>
      </w:r>
    </w:p>
    <w:p w14:paraId="41C0830E" w14:textId="77777777" w:rsidR="001B7610" w:rsidRPr="00D164ED" w:rsidRDefault="00C07CE3" w:rsidP="00D164ED">
      <w:pPr>
        <w:pStyle w:val="Example"/>
        <w:numPr>
          <w:ilvl w:val="0"/>
          <w:numId w:val="48"/>
        </w:numPr>
      </w:pPr>
      <w:r w:rsidRPr="00D164ED">
        <w:t>Data transformation</w:t>
      </w:r>
    </w:p>
    <w:p w14:paraId="12FCAA3E" w14:textId="77777777" w:rsidR="001B7610" w:rsidRPr="00D164ED" w:rsidRDefault="00C07CE3" w:rsidP="00D164ED">
      <w:pPr>
        <w:pStyle w:val="Example"/>
        <w:numPr>
          <w:ilvl w:val="0"/>
          <w:numId w:val="48"/>
        </w:numPr>
      </w:pPr>
      <w:r w:rsidRPr="00D164ED">
        <w:t>Deletion of XYZ application software</w:t>
      </w:r>
    </w:p>
    <w:p w14:paraId="5C9D88B8" w14:textId="05ACF22D" w:rsidR="001B7610" w:rsidRPr="00D164ED" w:rsidRDefault="0042796B" w:rsidP="00D164ED">
      <w:pPr>
        <w:pStyle w:val="Example"/>
        <w:numPr>
          <w:ilvl w:val="0"/>
          <w:numId w:val="48"/>
        </w:numPr>
      </w:pPr>
      <w:r>
        <w:rPr>
          <w:rFonts w:eastAsia="Yu Mincho" w:hint="eastAsia"/>
          <w:lang w:eastAsia="ja-JP"/>
        </w:rPr>
        <w:t>D</w:t>
      </w:r>
      <w:r w:rsidR="00E17A72">
        <w:rPr>
          <w:rFonts w:eastAsia="Yu Mincho" w:hint="eastAsia"/>
          <w:lang w:eastAsia="ja-JP"/>
        </w:rPr>
        <w:t>isposition</w:t>
      </w:r>
      <w:r>
        <w:rPr>
          <w:rFonts w:eastAsia="Yu Mincho" w:hint="eastAsia"/>
          <w:lang w:eastAsia="ja-JP"/>
        </w:rPr>
        <w:t xml:space="preserve"> of </w:t>
      </w:r>
      <w:r w:rsidR="00C07CE3" w:rsidRPr="00D164ED">
        <w:t>XYZ application database</w:t>
      </w:r>
    </w:p>
    <w:p w14:paraId="32BEF6A0" w14:textId="77777777" w:rsidR="001B7610" w:rsidRPr="00D164ED" w:rsidRDefault="00C07CE3" w:rsidP="00D164ED">
      <w:pPr>
        <w:pStyle w:val="Example"/>
        <w:numPr>
          <w:ilvl w:val="0"/>
          <w:numId w:val="48"/>
        </w:numPr>
      </w:pPr>
      <w:r w:rsidRPr="00D164ED">
        <w:t>Retirement of validation artifacts</w:t>
      </w:r>
    </w:p>
    <w:p w14:paraId="70408008" w14:textId="77777777" w:rsidR="001B7610" w:rsidRPr="00D164ED" w:rsidRDefault="00C07CE3" w:rsidP="00D164ED">
      <w:pPr>
        <w:pStyle w:val="Example"/>
        <w:numPr>
          <w:ilvl w:val="0"/>
          <w:numId w:val="48"/>
        </w:numPr>
      </w:pPr>
      <w:r w:rsidRPr="00D164ED">
        <w:t>Disposition of hardware</w:t>
      </w:r>
    </w:p>
    <w:p w14:paraId="074BE803" w14:textId="77777777" w:rsidR="001B7610" w:rsidRPr="00D164ED" w:rsidRDefault="00C07CE3" w:rsidP="00D164ED">
      <w:pPr>
        <w:pStyle w:val="Example"/>
        <w:numPr>
          <w:ilvl w:val="0"/>
          <w:numId w:val="48"/>
        </w:numPr>
      </w:pPr>
      <w:r w:rsidRPr="00D164ED">
        <w:t>Stakeholder communications</w:t>
      </w:r>
    </w:p>
    <w:p w14:paraId="52DDCABC" w14:textId="77777777" w:rsidR="001B7610" w:rsidRPr="00D164ED" w:rsidRDefault="00C07CE3" w:rsidP="00D164ED">
      <w:pPr>
        <w:pStyle w:val="Example"/>
        <w:numPr>
          <w:ilvl w:val="0"/>
          <w:numId w:val="48"/>
        </w:numPr>
      </w:pPr>
      <w:r w:rsidRPr="00D164ED">
        <w:t>Data Owner responsibilities</w:t>
      </w:r>
    </w:p>
    <w:p w14:paraId="4D5DE912" w14:textId="77777777" w:rsidR="001B7610" w:rsidRPr="00D164ED" w:rsidRDefault="00C07CE3" w:rsidP="00D164ED">
      <w:pPr>
        <w:pStyle w:val="Example"/>
        <w:numPr>
          <w:ilvl w:val="0"/>
          <w:numId w:val="48"/>
        </w:numPr>
      </w:pPr>
      <w:r w:rsidRPr="00D164ED">
        <w:t>Disposition of CMDB entry(s)</w:t>
      </w:r>
    </w:p>
    <w:p w14:paraId="4F7A70CB" w14:textId="5D323EDA" w:rsidR="00D959EE" w:rsidRPr="00D164ED" w:rsidRDefault="00E17A72" w:rsidP="00D164ED">
      <w:pPr>
        <w:pStyle w:val="Example"/>
        <w:numPr>
          <w:ilvl w:val="0"/>
          <w:numId w:val="48"/>
        </w:numPr>
      </w:pPr>
      <w:r>
        <w:rPr>
          <w:rFonts w:eastAsia="Yu Mincho" w:hint="eastAsia"/>
          <w:lang w:eastAsia="ja-JP"/>
        </w:rPr>
        <w:t>Disposition</w:t>
      </w:r>
      <w:r w:rsidR="00E04F31">
        <w:rPr>
          <w:rFonts w:eastAsia="Yu Mincho" w:hint="eastAsia"/>
          <w:lang w:eastAsia="ja-JP"/>
        </w:rPr>
        <w:t xml:space="preserve"> of </w:t>
      </w:r>
      <w:r w:rsidR="00C07CE3" w:rsidRPr="00D164ED">
        <w:t xml:space="preserve">XYZ application servers </w:t>
      </w:r>
    </w:p>
    <w:p w14:paraId="47791083" w14:textId="77777777" w:rsidR="00D959EE" w:rsidRPr="00463411" w:rsidRDefault="00C07CE3" w:rsidP="00D164ED">
      <w:pPr>
        <w:pStyle w:val="Instructions"/>
      </w:pPr>
      <w:r w:rsidRPr="00463411">
        <w:t>(The above will be included only if the server is standalone, a consolidated server will not be in scope of retirement)</w:t>
      </w:r>
    </w:p>
    <w:p w14:paraId="57E7ABA2" w14:textId="70FB92B1" w:rsidR="00943861" w:rsidRPr="00030434" w:rsidRDefault="00C07CE3" w:rsidP="00030434">
      <w:pPr>
        <w:pStyle w:val="Example"/>
        <w:numPr>
          <w:ilvl w:val="0"/>
          <w:numId w:val="49"/>
        </w:numPr>
      </w:pPr>
      <w:r w:rsidRPr="00D164ED">
        <w:t>Clarification of impact on downstream systems</w:t>
      </w:r>
    </w:p>
    <w:p w14:paraId="4152DFF9" w14:textId="5235A347" w:rsidR="00943861" w:rsidRDefault="00943861" w:rsidP="00943861">
      <w:pPr>
        <w:pStyle w:val="H0-QSNotinTOC"/>
      </w:pPr>
      <w:r>
        <w:t>OUT OF SCOPE</w:t>
      </w:r>
    </w:p>
    <w:p w14:paraId="3E433318" w14:textId="078B135D" w:rsidR="000B4157" w:rsidRPr="00B2381B" w:rsidRDefault="00C07CE3" w:rsidP="00D164ED">
      <w:pPr>
        <w:pStyle w:val="Instructions"/>
      </w:pPr>
      <w:r w:rsidRPr="00B2381B">
        <w:t>Include any retirement activities not being addressed and any system components not being retired. Include justification for those components, integrated systems</w:t>
      </w:r>
      <w:r w:rsidR="007F45D8">
        <w:t xml:space="preserve"> and so on </w:t>
      </w:r>
      <w:r w:rsidRPr="00B2381B">
        <w:t>not being in scope.</w:t>
      </w:r>
    </w:p>
    <w:p w14:paraId="49773245" w14:textId="77777777" w:rsidR="000B4157" w:rsidRDefault="00C07CE3" w:rsidP="00D164ED">
      <w:r>
        <w:t>The following are out of scope:</w:t>
      </w:r>
    </w:p>
    <w:p w14:paraId="2E0F6CF7" w14:textId="77777777" w:rsidR="000B4157" w:rsidRPr="00D164ED" w:rsidRDefault="00C07CE3" w:rsidP="00D164ED">
      <w:pPr>
        <w:pStyle w:val="Example"/>
        <w:numPr>
          <w:ilvl w:val="0"/>
          <w:numId w:val="49"/>
        </w:numPr>
      </w:pPr>
      <w:r w:rsidRPr="00D164ED">
        <w:t>Retirement of upstream systems</w:t>
      </w:r>
    </w:p>
    <w:p w14:paraId="0F0ACC26" w14:textId="77777777" w:rsidR="000B4157" w:rsidRPr="00D164ED" w:rsidRDefault="00C07CE3" w:rsidP="00D164ED">
      <w:pPr>
        <w:pStyle w:val="Example"/>
        <w:numPr>
          <w:ilvl w:val="0"/>
          <w:numId w:val="49"/>
        </w:numPr>
      </w:pPr>
      <w:r w:rsidRPr="00D164ED">
        <w:t>Retirement of downstream systems</w:t>
      </w:r>
    </w:p>
    <w:p w14:paraId="61C21CEF" w14:textId="77777777" w:rsidR="00523A38" w:rsidRPr="00030434" w:rsidRDefault="00F424A3" w:rsidP="00030434">
      <w:pPr>
        <w:pStyle w:val="H0-QSNotinTOC"/>
        <w:rPr>
          <w:rFonts w:eastAsiaTheme="minorHAnsi"/>
        </w:rPr>
      </w:pPr>
      <w:bookmarkStart w:id="1" w:name="_Toc207383565"/>
      <w:bookmarkEnd w:id="0"/>
      <w:r w:rsidRPr="00030434">
        <w:rPr>
          <w:rFonts w:eastAsiaTheme="minorHAnsi"/>
        </w:rPr>
        <w:t>TABLE OF CONTENTS</w:t>
      </w:r>
      <w:bookmarkEnd w:id="1"/>
    </w:p>
    <w:bookmarkStart w:id="2" w:name="_Toc205591647"/>
    <w:p w14:paraId="587AE16E" w14:textId="77237103" w:rsidR="003C5C44" w:rsidRDefault="00AA1B1F">
      <w:pPr>
        <w:pStyle w:val="TOC1"/>
        <w:rPr>
          <w:rFonts w:asciiTheme="minorHAnsi" w:eastAsiaTheme="minorEastAsia" w:hAnsiTheme="minorHAnsi" w:cstheme="minorBidi"/>
          <w:kern w:val="2"/>
          <w:sz w:val="24"/>
          <w14:ligatures w14:val="standardContextual"/>
        </w:rPr>
      </w:pPr>
      <w:r w:rsidRPr="00E47E4F">
        <w:rPr>
          <w:rFonts w:cs="Segoe UI"/>
          <w:szCs w:val="20"/>
        </w:rPr>
        <w:fldChar w:fldCharType="begin"/>
      </w:r>
      <w:r w:rsidRPr="00E47E4F">
        <w:rPr>
          <w:rFonts w:cs="Segoe UI"/>
          <w:szCs w:val="20"/>
        </w:rPr>
        <w:instrText xml:space="preserve"> TOC \h \z \t "H1-QS,1,H2-QS,2,Generic Heading,1,H0-QS,1" </w:instrText>
      </w:r>
      <w:r w:rsidRPr="00E47E4F">
        <w:rPr>
          <w:rFonts w:cs="Segoe UI"/>
          <w:szCs w:val="20"/>
        </w:rPr>
        <w:fldChar w:fldCharType="separate"/>
      </w:r>
      <w:hyperlink w:anchor="_Toc230865030" w:history="1">
        <w:r w:rsidR="003C5C44" w:rsidRPr="009D5CA5">
          <w:rPr>
            <w:rStyle w:val="Hyperlink"/>
          </w:rPr>
          <w:t>1.0</w:t>
        </w:r>
        <w:r w:rsidR="003C5C44">
          <w:rPr>
            <w:rFonts w:asciiTheme="minorHAnsi" w:eastAsiaTheme="minorEastAsia" w:hAnsiTheme="minorHAnsi" w:cstheme="minorBidi"/>
            <w:kern w:val="2"/>
            <w:sz w:val="24"/>
            <w14:ligatures w14:val="standardContextual"/>
          </w:rPr>
          <w:tab/>
        </w:r>
        <w:r w:rsidR="003C5C44" w:rsidRPr="009D5CA5">
          <w:rPr>
            <w:rStyle w:val="Hyperlink"/>
          </w:rPr>
          <w:t>System Description</w:t>
        </w:r>
        <w:r w:rsidR="003C5C44">
          <w:rPr>
            <w:webHidden/>
          </w:rPr>
          <w:tab/>
        </w:r>
        <w:r w:rsidR="003C5C44">
          <w:rPr>
            <w:webHidden/>
          </w:rPr>
          <w:fldChar w:fldCharType="begin"/>
        </w:r>
        <w:r w:rsidR="003C5C44">
          <w:rPr>
            <w:webHidden/>
          </w:rPr>
          <w:instrText xml:space="preserve"> PAGEREF _Toc230865030 \h </w:instrText>
        </w:r>
        <w:r w:rsidR="003C5C44">
          <w:rPr>
            <w:webHidden/>
          </w:rPr>
        </w:r>
        <w:r w:rsidR="003C5C44">
          <w:rPr>
            <w:webHidden/>
          </w:rPr>
          <w:fldChar w:fldCharType="separate"/>
        </w:r>
        <w:r w:rsidR="003C5C44">
          <w:rPr>
            <w:webHidden/>
          </w:rPr>
          <w:t>7</w:t>
        </w:r>
        <w:r w:rsidR="003C5C44">
          <w:rPr>
            <w:webHidden/>
          </w:rPr>
          <w:fldChar w:fldCharType="end"/>
        </w:r>
      </w:hyperlink>
    </w:p>
    <w:p w14:paraId="7D271C63" w14:textId="6FBE2C7A" w:rsidR="003C5C44" w:rsidRDefault="003C5C44">
      <w:pPr>
        <w:pStyle w:val="TOC2"/>
        <w:rPr>
          <w:rFonts w:asciiTheme="minorHAnsi" w:eastAsiaTheme="minorEastAsia" w:hAnsiTheme="minorHAnsi" w:cstheme="minorBidi"/>
          <w:noProof/>
          <w:sz w:val="24"/>
          <w:szCs w:val="24"/>
        </w:rPr>
      </w:pPr>
      <w:hyperlink w:anchor="_Toc230865031" w:history="1">
        <w:r w:rsidRPr="009D5CA5">
          <w:rPr>
            <w:rStyle w:val="Hyperlink"/>
            <w:noProof/>
          </w:rPr>
          <w:t>1.1</w:t>
        </w:r>
        <w:r>
          <w:rPr>
            <w:rFonts w:asciiTheme="minorHAnsi" w:eastAsiaTheme="minorEastAsia" w:hAnsiTheme="minorHAnsi" w:cstheme="minorBidi"/>
            <w:noProof/>
            <w:sz w:val="24"/>
            <w:szCs w:val="24"/>
          </w:rPr>
          <w:tab/>
        </w:r>
        <w:r w:rsidRPr="009D5CA5">
          <w:rPr>
            <w:rStyle w:val="Hyperlink"/>
            <w:noProof/>
          </w:rPr>
          <w:t>Type of System</w:t>
        </w:r>
        <w:r>
          <w:rPr>
            <w:noProof/>
            <w:webHidden/>
          </w:rPr>
          <w:tab/>
        </w:r>
        <w:r>
          <w:rPr>
            <w:noProof/>
            <w:webHidden/>
          </w:rPr>
          <w:fldChar w:fldCharType="begin"/>
        </w:r>
        <w:r>
          <w:rPr>
            <w:noProof/>
            <w:webHidden/>
          </w:rPr>
          <w:instrText xml:space="preserve"> PAGEREF _Toc230865031 \h </w:instrText>
        </w:r>
        <w:r>
          <w:rPr>
            <w:noProof/>
            <w:webHidden/>
          </w:rPr>
        </w:r>
        <w:r>
          <w:rPr>
            <w:noProof/>
            <w:webHidden/>
          </w:rPr>
          <w:fldChar w:fldCharType="separate"/>
        </w:r>
        <w:r>
          <w:rPr>
            <w:noProof/>
            <w:webHidden/>
          </w:rPr>
          <w:t>7</w:t>
        </w:r>
        <w:r>
          <w:rPr>
            <w:noProof/>
            <w:webHidden/>
          </w:rPr>
          <w:fldChar w:fldCharType="end"/>
        </w:r>
      </w:hyperlink>
    </w:p>
    <w:p w14:paraId="60790397" w14:textId="0F0950BA" w:rsidR="003C5C44" w:rsidRDefault="003C5C44">
      <w:pPr>
        <w:pStyle w:val="TOC1"/>
        <w:rPr>
          <w:rFonts w:asciiTheme="minorHAnsi" w:eastAsiaTheme="minorEastAsia" w:hAnsiTheme="minorHAnsi" w:cstheme="minorBidi"/>
          <w:kern w:val="2"/>
          <w:sz w:val="24"/>
          <w14:ligatures w14:val="standardContextual"/>
        </w:rPr>
      </w:pPr>
      <w:hyperlink w:anchor="_Toc230865032" w:history="1">
        <w:r w:rsidRPr="009D5CA5">
          <w:rPr>
            <w:rStyle w:val="Hyperlink"/>
          </w:rPr>
          <w:t>2.0</w:t>
        </w:r>
        <w:r>
          <w:rPr>
            <w:rFonts w:asciiTheme="minorHAnsi" w:eastAsiaTheme="minorEastAsia" w:hAnsiTheme="minorHAnsi" w:cstheme="minorBidi"/>
            <w:kern w:val="2"/>
            <w:sz w:val="24"/>
            <w14:ligatures w14:val="standardContextual"/>
          </w:rPr>
          <w:tab/>
        </w:r>
        <w:r w:rsidRPr="009D5CA5">
          <w:rPr>
            <w:rStyle w:val="Hyperlink"/>
          </w:rPr>
          <w:t>Reason for Retirement</w:t>
        </w:r>
        <w:r>
          <w:rPr>
            <w:webHidden/>
          </w:rPr>
          <w:tab/>
        </w:r>
        <w:r>
          <w:rPr>
            <w:webHidden/>
          </w:rPr>
          <w:fldChar w:fldCharType="begin"/>
        </w:r>
        <w:r>
          <w:rPr>
            <w:webHidden/>
          </w:rPr>
          <w:instrText xml:space="preserve"> PAGEREF _Toc230865032 \h </w:instrText>
        </w:r>
        <w:r>
          <w:rPr>
            <w:webHidden/>
          </w:rPr>
        </w:r>
        <w:r>
          <w:rPr>
            <w:webHidden/>
          </w:rPr>
          <w:fldChar w:fldCharType="separate"/>
        </w:r>
        <w:r>
          <w:rPr>
            <w:webHidden/>
          </w:rPr>
          <w:t>7</w:t>
        </w:r>
        <w:r>
          <w:rPr>
            <w:webHidden/>
          </w:rPr>
          <w:fldChar w:fldCharType="end"/>
        </w:r>
      </w:hyperlink>
    </w:p>
    <w:p w14:paraId="1D8B9AD7" w14:textId="604AEF02" w:rsidR="003C5C44" w:rsidRDefault="003C5C44">
      <w:pPr>
        <w:pStyle w:val="TOC1"/>
        <w:rPr>
          <w:rFonts w:asciiTheme="minorHAnsi" w:eastAsiaTheme="minorEastAsia" w:hAnsiTheme="minorHAnsi" w:cstheme="minorBidi"/>
          <w:kern w:val="2"/>
          <w:sz w:val="24"/>
          <w14:ligatures w14:val="standardContextual"/>
        </w:rPr>
      </w:pPr>
      <w:hyperlink w:anchor="_Toc230865033" w:history="1">
        <w:r w:rsidRPr="009D5CA5">
          <w:rPr>
            <w:rStyle w:val="Hyperlink"/>
          </w:rPr>
          <w:t>3.0</w:t>
        </w:r>
        <w:r>
          <w:rPr>
            <w:rFonts w:asciiTheme="minorHAnsi" w:eastAsiaTheme="minorEastAsia" w:hAnsiTheme="minorHAnsi" w:cstheme="minorBidi"/>
            <w:kern w:val="2"/>
            <w:sz w:val="24"/>
            <w14:ligatures w14:val="standardContextual"/>
          </w:rPr>
          <w:tab/>
        </w:r>
        <w:r w:rsidRPr="009D5CA5">
          <w:rPr>
            <w:rStyle w:val="Hyperlink"/>
          </w:rPr>
          <w:t>Retirement State</w:t>
        </w:r>
        <w:r>
          <w:rPr>
            <w:webHidden/>
          </w:rPr>
          <w:tab/>
        </w:r>
        <w:r>
          <w:rPr>
            <w:webHidden/>
          </w:rPr>
          <w:fldChar w:fldCharType="begin"/>
        </w:r>
        <w:r>
          <w:rPr>
            <w:webHidden/>
          </w:rPr>
          <w:instrText xml:space="preserve"> PAGEREF _Toc230865033 \h </w:instrText>
        </w:r>
        <w:r>
          <w:rPr>
            <w:webHidden/>
          </w:rPr>
        </w:r>
        <w:r>
          <w:rPr>
            <w:webHidden/>
          </w:rPr>
          <w:fldChar w:fldCharType="separate"/>
        </w:r>
        <w:r>
          <w:rPr>
            <w:webHidden/>
          </w:rPr>
          <w:t>7</w:t>
        </w:r>
        <w:r>
          <w:rPr>
            <w:webHidden/>
          </w:rPr>
          <w:fldChar w:fldCharType="end"/>
        </w:r>
      </w:hyperlink>
    </w:p>
    <w:p w14:paraId="0FBFDB90" w14:textId="232BE673" w:rsidR="003C5C44" w:rsidRDefault="003C5C44">
      <w:pPr>
        <w:pStyle w:val="TOC1"/>
        <w:rPr>
          <w:rFonts w:asciiTheme="minorHAnsi" w:eastAsiaTheme="minorEastAsia" w:hAnsiTheme="minorHAnsi" w:cstheme="minorBidi"/>
          <w:kern w:val="2"/>
          <w:sz w:val="24"/>
          <w14:ligatures w14:val="standardContextual"/>
        </w:rPr>
      </w:pPr>
      <w:hyperlink w:anchor="_Toc230865034" w:history="1">
        <w:r w:rsidRPr="009D5CA5">
          <w:rPr>
            <w:rStyle w:val="Hyperlink"/>
          </w:rPr>
          <w:t>4.0</w:t>
        </w:r>
        <w:r>
          <w:rPr>
            <w:rFonts w:asciiTheme="minorHAnsi" w:eastAsiaTheme="minorEastAsia" w:hAnsiTheme="minorHAnsi" w:cstheme="minorBidi"/>
            <w:kern w:val="2"/>
            <w:sz w:val="24"/>
            <w14:ligatures w14:val="standardContextual"/>
          </w:rPr>
          <w:tab/>
        </w:r>
        <w:r w:rsidRPr="009D5CA5">
          <w:rPr>
            <w:rStyle w:val="Hyperlink"/>
          </w:rPr>
          <w:t>Roles And Responsibilities</w:t>
        </w:r>
        <w:r>
          <w:rPr>
            <w:webHidden/>
          </w:rPr>
          <w:tab/>
        </w:r>
        <w:r>
          <w:rPr>
            <w:webHidden/>
          </w:rPr>
          <w:fldChar w:fldCharType="begin"/>
        </w:r>
        <w:r>
          <w:rPr>
            <w:webHidden/>
          </w:rPr>
          <w:instrText xml:space="preserve"> PAGEREF _Toc230865034 \h </w:instrText>
        </w:r>
        <w:r>
          <w:rPr>
            <w:webHidden/>
          </w:rPr>
        </w:r>
        <w:r>
          <w:rPr>
            <w:webHidden/>
          </w:rPr>
          <w:fldChar w:fldCharType="separate"/>
        </w:r>
        <w:r>
          <w:rPr>
            <w:webHidden/>
          </w:rPr>
          <w:t>8</w:t>
        </w:r>
        <w:r>
          <w:rPr>
            <w:webHidden/>
          </w:rPr>
          <w:fldChar w:fldCharType="end"/>
        </w:r>
      </w:hyperlink>
    </w:p>
    <w:p w14:paraId="4E56D24B" w14:textId="0A6A8D9C" w:rsidR="003C5C44" w:rsidRDefault="003C5C44">
      <w:pPr>
        <w:pStyle w:val="TOC1"/>
        <w:rPr>
          <w:rFonts w:asciiTheme="minorHAnsi" w:eastAsiaTheme="minorEastAsia" w:hAnsiTheme="minorHAnsi" w:cstheme="minorBidi"/>
          <w:kern w:val="2"/>
          <w:sz w:val="24"/>
          <w14:ligatures w14:val="standardContextual"/>
        </w:rPr>
      </w:pPr>
      <w:hyperlink w:anchor="_Toc230865035" w:history="1">
        <w:r w:rsidRPr="009D5CA5">
          <w:rPr>
            <w:rStyle w:val="Hyperlink"/>
          </w:rPr>
          <w:t>5.0</w:t>
        </w:r>
        <w:r>
          <w:rPr>
            <w:rFonts w:asciiTheme="minorHAnsi" w:eastAsiaTheme="minorEastAsia" w:hAnsiTheme="minorHAnsi" w:cstheme="minorBidi"/>
            <w:kern w:val="2"/>
            <w:sz w:val="24"/>
            <w14:ligatures w14:val="standardContextual"/>
          </w:rPr>
          <w:tab/>
        </w:r>
        <w:r w:rsidRPr="009D5CA5">
          <w:rPr>
            <w:rStyle w:val="Hyperlink"/>
          </w:rPr>
          <w:t>Retirement Evaluation</w:t>
        </w:r>
        <w:r>
          <w:rPr>
            <w:webHidden/>
          </w:rPr>
          <w:tab/>
        </w:r>
        <w:r>
          <w:rPr>
            <w:webHidden/>
          </w:rPr>
          <w:fldChar w:fldCharType="begin"/>
        </w:r>
        <w:r>
          <w:rPr>
            <w:webHidden/>
          </w:rPr>
          <w:instrText xml:space="preserve"> PAGEREF _Toc230865035 \h </w:instrText>
        </w:r>
        <w:r>
          <w:rPr>
            <w:webHidden/>
          </w:rPr>
        </w:r>
        <w:r>
          <w:rPr>
            <w:webHidden/>
          </w:rPr>
          <w:fldChar w:fldCharType="separate"/>
        </w:r>
        <w:r>
          <w:rPr>
            <w:webHidden/>
          </w:rPr>
          <w:t>8</w:t>
        </w:r>
        <w:r>
          <w:rPr>
            <w:webHidden/>
          </w:rPr>
          <w:fldChar w:fldCharType="end"/>
        </w:r>
      </w:hyperlink>
    </w:p>
    <w:p w14:paraId="73CE5CD0" w14:textId="6000D8C8" w:rsidR="003C5C44" w:rsidRDefault="003C5C44">
      <w:pPr>
        <w:pStyle w:val="TOC2"/>
        <w:rPr>
          <w:rFonts w:asciiTheme="minorHAnsi" w:eastAsiaTheme="minorEastAsia" w:hAnsiTheme="minorHAnsi" w:cstheme="minorBidi"/>
          <w:noProof/>
          <w:sz w:val="24"/>
          <w:szCs w:val="24"/>
        </w:rPr>
      </w:pPr>
      <w:hyperlink w:anchor="_Toc230865036" w:history="1">
        <w:r w:rsidRPr="009D5CA5">
          <w:rPr>
            <w:rStyle w:val="Hyperlink"/>
            <w:noProof/>
          </w:rPr>
          <w:t>5.1</w:t>
        </w:r>
        <w:r>
          <w:rPr>
            <w:rFonts w:asciiTheme="minorHAnsi" w:eastAsiaTheme="minorEastAsia" w:hAnsiTheme="minorHAnsi" w:cstheme="minorBidi"/>
            <w:noProof/>
            <w:sz w:val="24"/>
            <w:szCs w:val="24"/>
          </w:rPr>
          <w:tab/>
        </w:r>
        <w:r w:rsidRPr="009D5CA5">
          <w:rPr>
            <w:rStyle w:val="Hyperlink"/>
            <w:noProof/>
          </w:rPr>
          <w:t>Record Retention Plans</w:t>
        </w:r>
        <w:r>
          <w:rPr>
            <w:noProof/>
            <w:webHidden/>
          </w:rPr>
          <w:tab/>
        </w:r>
        <w:r>
          <w:rPr>
            <w:noProof/>
            <w:webHidden/>
          </w:rPr>
          <w:fldChar w:fldCharType="begin"/>
        </w:r>
        <w:r>
          <w:rPr>
            <w:noProof/>
            <w:webHidden/>
          </w:rPr>
          <w:instrText xml:space="preserve"> PAGEREF _Toc230865036 \h </w:instrText>
        </w:r>
        <w:r>
          <w:rPr>
            <w:noProof/>
            <w:webHidden/>
          </w:rPr>
        </w:r>
        <w:r>
          <w:rPr>
            <w:noProof/>
            <w:webHidden/>
          </w:rPr>
          <w:fldChar w:fldCharType="separate"/>
        </w:r>
        <w:r>
          <w:rPr>
            <w:noProof/>
            <w:webHidden/>
          </w:rPr>
          <w:t>8</w:t>
        </w:r>
        <w:r>
          <w:rPr>
            <w:noProof/>
            <w:webHidden/>
          </w:rPr>
          <w:fldChar w:fldCharType="end"/>
        </w:r>
      </w:hyperlink>
    </w:p>
    <w:p w14:paraId="4ECB8209" w14:textId="7EEFE54D" w:rsidR="003C5C44" w:rsidRDefault="003C5C44">
      <w:pPr>
        <w:pStyle w:val="TOC2"/>
        <w:rPr>
          <w:rFonts w:asciiTheme="minorHAnsi" w:eastAsiaTheme="minorEastAsia" w:hAnsiTheme="minorHAnsi" w:cstheme="minorBidi"/>
          <w:noProof/>
          <w:sz w:val="24"/>
          <w:szCs w:val="24"/>
        </w:rPr>
      </w:pPr>
      <w:hyperlink w:anchor="_Toc230865037" w:history="1">
        <w:r w:rsidRPr="009D5CA5">
          <w:rPr>
            <w:rStyle w:val="Hyperlink"/>
            <w:noProof/>
          </w:rPr>
          <w:t>5.2</w:t>
        </w:r>
        <w:r>
          <w:rPr>
            <w:rFonts w:asciiTheme="minorHAnsi" w:eastAsiaTheme="minorEastAsia" w:hAnsiTheme="minorHAnsi" w:cstheme="minorBidi"/>
            <w:noProof/>
            <w:sz w:val="24"/>
            <w:szCs w:val="24"/>
          </w:rPr>
          <w:tab/>
        </w:r>
        <w:r w:rsidRPr="009D5CA5">
          <w:rPr>
            <w:rStyle w:val="Hyperlink"/>
            <w:noProof/>
          </w:rPr>
          <w:t>Legal Hold</w:t>
        </w:r>
        <w:r>
          <w:rPr>
            <w:noProof/>
            <w:webHidden/>
          </w:rPr>
          <w:tab/>
        </w:r>
        <w:r>
          <w:rPr>
            <w:noProof/>
            <w:webHidden/>
          </w:rPr>
          <w:fldChar w:fldCharType="begin"/>
        </w:r>
        <w:r>
          <w:rPr>
            <w:noProof/>
            <w:webHidden/>
          </w:rPr>
          <w:instrText xml:space="preserve"> PAGEREF _Toc230865037 \h </w:instrText>
        </w:r>
        <w:r>
          <w:rPr>
            <w:noProof/>
            <w:webHidden/>
          </w:rPr>
        </w:r>
        <w:r>
          <w:rPr>
            <w:noProof/>
            <w:webHidden/>
          </w:rPr>
          <w:fldChar w:fldCharType="separate"/>
        </w:r>
        <w:r>
          <w:rPr>
            <w:noProof/>
            <w:webHidden/>
          </w:rPr>
          <w:t>8</w:t>
        </w:r>
        <w:r>
          <w:rPr>
            <w:noProof/>
            <w:webHidden/>
          </w:rPr>
          <w:fldChar w:fldCharType="end"/>
        </w:r>
      </w:hyperlink>
    </w:p>
    <w:p w14:paraId="70487174" w14:textId="3A9A6B70" w:rsidR="003C5C44" w:rsidRDefault="003C5C44">
      <w:pPr>
        <w:pStyle w:val="TOC2"/>
        <w:rPr>
          <w:rFonts w:asciiTheme="minorHAnsi" w:eastAsiaTheme="minorEastAsia" w:hAnsiTheme="minorHAnsi" w:cstheme="minorBidi"/>
          <w:noProof/>
          <w:sz w:val="24"/>
          <w:szCs w:val="24"/>
        </w:rPr>
      </w:pPr>
      <w:hyperlink w:anchor="_Toc230865038" w:history="1">
        <w:r w:rsidRPr="009D5CA5">
          <w:rPr>
            <w:rStyle w:val="Hyperlink"/>
            <w:noProof/>
          </w:rPr>
          <w:t>5.3</w:t>
        </w:r>
        <w:r>
          <w:rPr>
            <w:rFonts w:asciiTheme="minorHAnsi" w:eastAsiaTheme="minorEastAsia" w:hAnsiTheme="minorHAnsi" w:cstheme="minorBidi"/>
            <w:noProof/>
            <w:sz w:val="24"/>
            <w:szCs w:val="24"/>
          </w:rPr>
          <w:tab/>
        </w:r>
        <w:r w:rsidRPr="009D5CA5">
          <w:rPr>
            <w:rStyle w:val="Hyperlink"/>
            <w:noProof/>
          </w:rPr>
          <w:t>Record Retention Risks</w:t>
        </w:r>
        <w:r>
          <w:rPr>
            <w:noProof/>
            <w:webHidden/>
          </w:rPr>
          <w:tab/>
        </w:r>
        <w:r>
          <w:rPr>
            <w:noProof/>
            <w:webHidden/>
          </w:rPr>
          <w:fldChar w:fldCharType="begin"/>
        </w:r>
        <w:r>
          <w:rPr>
            <w:noProof/>
            <w:webHidden/>
          </w:rPr>
          <w:instrText xml:space="preserve"> PAGEREF _Toc230865038 \h </w:instrText>
        </w:r>
        <w:r>
          <w:rPr>
            <w:noProof/>
            <w:webHidden/>
          </w:rPr>
        </w:r>
        <w:r>
          <w:rPr>
            <w:noProof/>
            <w:webHidden/>
          </w:rPr>
          <w:fldChar w:fldCharType="separate"/>
        </w:r>
        <w:r>
          <w:rPr>
            <w:noProof/>
            <w:webHidden/>
          </w:rPr>
          <w:t>10</w:t>
        </w:r>
        <w:r>
          <w:rPr>
            <w:noProof/>
            <w:webHidden/>
          </w:rPr>
          <w:fldChar w:fldCharType="end"/>
        </w:r>
      </w:hyperlink>
    </w:p>
    <w:p w14:paraId="26355558" w14:textId="33451431" w:rsidR="003C5C44" w:rsidRDefault="003C5C44">
      <w:pPr>
        <w:pStyle w:val="TOC2"/>
        <w:rPr>
          <w:rFonts w:asciiTheme="minorHAnsi" w:eastAsiaTheme="minorEastAsia" w:hAnsiTheme="minorHAnsi" w:cstheme="minorBidi"/>
          <w:noProof/>
          <w:sz w:val="24"/>
          <w:szCs w:val="24"/>
        </w:rPr>
      </w:pPr>
      <w:hyperlink w:anchor="_Toc230865039" w:history="1">
        <w:r w:rsidRPr="009D5CA5">
          <w:rPr>
            <w:rStyle w:val="Hyperlink"/>
            <w:noProof/>
          </w:rPr>
          <w:t>5.4</w:t>
        </w:r>
        <w:r>
          <w:rPr>
            <w:rFonts w:asciiTheme="minorHAnsi" w:eastAsiaTheme="minorEastAsia" w:hAnsiTheme="minorHAnsi" w:cstheme="minorBidi"/>
            <w:noProof/>
            <w:sz w:val="24"/>
            <w:szCs w:val="24"/>
          </w:rPr>
          <w:tab/>
        </w:r>
        <w:r w:rsidRPr="009D5CA5">
          <w:rPr>
            <w:rStyle w:val="Hyperlink"/>
            <w:noProof/>
          </w:rPr>
          <w:t>Regulatory Status</w:t>
        </w:r>
        <w:r>
          <w:rPr>
            <w:noProof/>
            <w:webHidden/>
          </w:rPr>
          <w:tab/>
        </w:r>
        <w:r>
          <w:rPr>
            <w:noProof/>
            <w:webHidden/>
          </w:rPr>
          <w:fldChar w:fldCharType="begin"/>
        </w:r>
        <w:r>
          <w:rPr>
            <w:noProof/>
            <w:webHidden/>
          </w:rPr>
          <w:instrText xml:space="preserve"> PAGEREF _Toc230865039 \h </w:instrText>
        </w:r>
        <w:r>
          <w:rPr>
            <w:noProof/>
            <w:webHidden/>
          </w:rPr>
        </w:r>
        <w:r>
          <w:rPr>
            <w:noProof/>
            <w:webHidden/>
          </w:rPr>
          <w:fldChar w:fldCharType="separate"/>
        </w:r>
        <w:r>
          <w:rPr>
            <w:noProof/>
            <w:webHidden/>
          </w:rPr>
          <w:t>10</w:t>
        </w:r>
        <w:r>
          <w:rPr>
            <w:noProof/>
            <w:webHidden/>
          </w:rPr>
          <w:fldChar w:fldCharType="end"/>
        </w:r>
      </w:hyperlink>
    </w:p>
    <w:p w14:paraId="6717E184" w14:textId="1BF8DAD1" w:rsidR="003C5C44" w:rsidRDefault="003C5C44">
      <w:pPr>
        <w:pStyle w:val="TOC2"/>
        <w:rPr>
          <w:rFonts w:asciiTheme="minorHAnsi" w:eastAsiaTheme="minorEastAsia" w:hAnsiTheme="minorHAnsi" w:cstheme="minorBidi"/>
          <w:noProof/>
          <w:sz w:val="24"/>
          <w:szCs w:val="24"/>
        </w:rPr>
      </w:pPr>
      <w:hyperlink w:anchor="_Toc230865040" w:history="1">
        <w:r w:rsidRPr="009D5CA5">
          <w:rPr>
            <w:rStyle w:val="Hyperlink"/>
            <w:noProof/>
          </w:rPr>
          <w:t>5.5</w:t>
        </w:r>
        <w:r>
          <w:rPr>
            <w:rFonts w:asciiTheme="minorHAnsi" w:eastAsiaTheme="minorEastAsia" w:hAnsiTheme="minorHAnsi" w:cstheme="minorBidi"/>
            <w:noProof/>
            <w:sz w:val="24"/>
            <w:szCs w:val="24"/>
          </w:rPr>
          <w:tab/>
        </w:r>
        <w:r w:rsidRPr="009D5CA5">
          <w:rPr>
            <w:rStyle w:val="Hyperlink"/>
            <w:noProof/>
          </w:rPr>
          <w:t>Potential Future Need for the System or its Data</w:t>
        </w:r>
        <w:r>
          <w:rPr>
            <w:noProof/>
            <w:webHidden/>
          </w:rPr>
          <w:tab/>
        </w:r>
        <w:r>
          <w:rPr>
            <w:noProof/>
            <w:webHidden/>
          </w:rPr>
          <w:fldChar w:fldCharType="begin"/>
        </w:r>
        <w:r>
          <w:rPr>
            <w:noProof/>
            <w:webHidden/>
          </w:rPr>
          <w:instrText xml:space="preserve"> PAGEREF _Toc230865040 \h </w:instrText>
        </w:r>
        <w:r>
          <w:rPr>
            <w:noProof/>
            <w:webHidden/>
          </w:rPr>
        </w:r>
        <w:r>
          <w:rPr>
            <w:noProof/>
            <w:webHidden/>
          </w:rPr>
          <w:fldChar w:fldCharType="separate"/>
        </w:r>
        <w:r>
          <w:rPr>
            <w:noProof/>
            <w:webHidden/>
          </w:rPr>
          <w:t>11</w:t>
        </w:r>
        <w:r>
          <w:rPr>
            <w:noProof/>
            <w:webHidden/>
          </w:rPr>
          <w:fldChar w:fldCharType="end"/>
        </w:r>
      </w:hyperlink>
    </w:p>
    <w:p w14:paraId="1A3368E9" w14:textId="5894B76F" w:rsidR="003C5C44" w:rsidRDefault="003C5C44">
      <w:pPr>
        <w:pStyle w:val="TOC2"/>
        <w:rPr>
          <w:rFonts w:asciiTheme="minorHAnsi" w:eastAsiaTheme="minorEastAsia" w:hAnsiTheme="minorHAnsi" w:cstheme="minorBidi"/>
          <w:noProof/>
          <w:sz w:val="24"/>
          <w:szCs w:val="24"/>
        </w:rPr>
      </w:pPr>
      <w:hyperlink w:anchor="_Toc230865041" w:history="1">
        <w:r w:rsidRPr="009D5CA5">
          <w:rPr>
            <w:rStyle w:val="Hyperlink"/>
            <w:noProof/>
          </w:rPr>
          <w:t>5.6</w:t>
        </w:r>
        <w:r>
          <w:rPr>
            <w:rFonts w:asciiTheme="minorHAnsi" w:eastAsiaTheme="minorEastAsia" w:hAnsiTheme="minorHAnsi" w:cstheme="minorBidi"/>
            <w:noProof/>
            <w:sz w:val="24"/>
            <w:szCs w:val="24"/>
          </w:rPr>
          <w:tab/>
        </w:r>
        <w:r w:rsidRPr="009D5CA5">
          <w:rPr>
            <w:rStyle w:val="Hyperlink"/>
            <w:noProof/>
          </w:rPr>
          <w:t xml:space="preserve">Retirement </w:t>
        </w:r>
        <w:r w:rsidRPr="009D5CA5">
          <w:rPr>
            <w:rStyle w:val="Hyperlink"/>
            <w:rFonts w:eastAsia="Yu Mincho"/>
            <w:noProof/>
            <w:lang w:eastAsia="ja-JP"/>
          </w:rPr>
          <w:t>Type</w:t>
        </w:r>
        <w:r>
          <w:rPr>
            <w:noProof/>
            <w:webHidden/>
          </w:rPr>
          <w:tab/>
        </w:r>
        <w:r>
          <w:rPr>
            <w:noProof/>
            <w:webHidden/>
          </w:rPr>
          <w:fldChar w:fldCharType="begin"/>
        </w:r>
        <w:r>
          <w:rPr>
            <w:noProof/>
            <w:webHidden/>
          </w:rPr>
          <w:instrText xml:space="preserve"> PAGEREF _Toc230865041 \h </w:instrText>
        </w:r>
        <w:r>
          <w:rPr>
            <w:noProof/>
            <w:webHidden/>
          </w:rPr>
        </w:r>
        <w:r>
          <w:rPr>
            <w:noProof/>
            <w:webHidden/>
          </w:rPr>
          <w:fldChar w:fldCharType="separate"/>
        </w:r>
        <w:r>
          <w:rPr>
            <w:noProof/>
            <w:webHidden/>
          </w:rPr>
          <w:t>11</w:t>
        </w:r>
        <w:r>
          <w:rPr>
            <w:noProof/>
            <w:webHidden/>
          </w:rPr>
          <w:fldChar w:fldCharType="end"/>
        </w:r>
      </w:hyperlink>
    </w:p>
    <w:p w14:paraId="414C71F6" w14:textId="36C20FEA" w:rsidR="003C5C44" w:rsidRDefault="003C5C44">
      <w:pPr>
        <w:pStyle w:val="TOC1"/>
        <w:rPr>
          <w:rFonts w:asciiTheme="minorHAnsi" w:eastAsiaTheme="minorEastAsia" w:hAnsiTheme="minorHAnsi" w:cstheme="minorBidi"/>
          <w:kern w:val="2"/>
          <w:sz w:val="24"/>
          <w14:ligatures w14:val="standardContextual"/>
        </w:rPr>
      </w:pPr>
      <w:hyperlink w:anchor="_Toc230865042" w:history="1">
        <w:r w:rsidRPr="009D5CA5">
          <w:rPr>
            <w:rStyle w:val="Hyperlink"/>
          </w:rPr>
          <w:t>6.0</w:t>
        </w:r>
        <w:r>
          <w:rPr>
            <w:rFonts w:asciiTheme="minorHAnsi" w:eastAsiaTheme="minorEastAsia" w:hAnsiTheme="minorHAnsi" w:cstheme="minorBidi"/>
            <w:kern w:val="2"/>
            <w:sz w:val="24"/>
            <w14:ligatures w14:val="standardContextual"/>
          </w:rPr>
          <w:tab/>
        </w:r>
        <w:r w:rsidRPr="009D5CA5">
          <w:rPr>
            <w:rStyle w:val="Hyperlink"/>
          </w:rPr>
          <w:t>Retirement Activities</w:t>
        </w:r>
        <w:r>
          <w:rPr>
            <w:webHidden/>
          </w:rPr>
          <w:tab/>
        </w:r>
        <w:r>
          <w:rPr>
            <w:webHidden/>
          </w:rPr>
          <w:fldChar w:fldCharType="begin"/>
        </w:r>
        <w:r>
          <w:rPr>
            <w:webHidden/>
          </w:rPr>
          <w:instrText xml:space="preserve"> PAGEREF _Toc230865042 \h </w:instrText>
        </w:r>
        <w:r>
          <w:rPr>
            <w:webHidden/>
          </w:rPr>
        </w:r>
        <w:r>
          <w:rPr>
            <w:webHidden/>
          </w:rPr>
          <w:fldChar w:fldCharType="separate"/>
        </w:r>
        <w:r>
          <w:rPr>
            <w:webHidden/>
          </w:rPr>
          <w:t>11</w:t>
        </w:r>
        <w:r>
          <w:rPr>
            <w:webHidden/>
          </w:rPr>
          <w:fldChar w:fldCharType="end"/>
        </w:r>
      </w:hyperlink>
    </w:p>
    <w:p w14:paraId="2CBCB080" w14:textId="08E54BFF" w:rsidR="003C5C44" w:rsidRDefault="003C5C44">
      <w:pPr>
        <w:pStyle w:val="TOC2"/>
        <w:rPr>
          <w:rFonts w:asciiTheme="minorHAnsi" w:eastAsiaTheme="minorEastAsia" w:hAnsiTheme="minorHAnsi" w:cstheme="minorBidi"/>
          <w:noProof/>
          <w:sz w:val="24"/>
          <w:szCs w:val="24"/>
        </w:rPr>
      </w:pPr>
      <w:hyperlink w:anchor="_Toc230865043" w:history="1">
        <w:r w:rsidRPr="009D5CA5">
          <w:rPr>
            <w:rStyle w:val="Hyperlink"/>
            <w:noProof/>
          </w:rPr>
          <w:t>6.1</w:t>
        </w:r>
        <w:r>
          <w:rPr>
            <w:rFonts w:asciiTheme="minorHAnsi" w:eastAsiaTheme="minorEastAsia" w:hAnsiTheme="minorHAnsi" w:cstheme="minorBidi"/>
            <w:noProof/>
            <w:sz w:val="24"/>
            <w:szCs w:val="24"/>
          </w:rPr>
          <w:tab/>
        </w:r>
        <w:r w:rsidRPr="009D5CA5">
          <w:rPr>
            <w:rStyle w:val="Hyperlink"/>
            <w:noProof/>
          </w:rPr>
          <w:t>Data Included in Retirement</w:t>
        </w:r>
        <w:r>
          <w:rPr>
            <w:noProof/>
            <w:webHidden/>
          </w:rPr>
          <w:tab/>
        </w:r>
        <w:r>
          <w:rPr>
            <w:noProof/>
            <w:webHidden/>
          </w:rPr>
          <w:fldChar w:fldCharType="begin"/>
        </w:r>
        <w:r>
          <w:rPr>
            <w:noProof/>
            <w:webHidden/>
          </w:rPr>
          <w:instrText xml:space="preserve"> PAGEREF _Toc230865043 \h </w:instrText>
        </w:r>
        <w:r>
          <w:rPr>
            <w:noProof/>
            <w:webHidden/>
          </w:rPr>
        </w:r>
        <w:r>
          <w:rPr>
            <w:noProof/>
            <w:webHidden/>
          </w:rPr>
          <w:fldChar w:fldCharType="separate"/>
        </w:r>
        <w:r>
          <w:rPr>
            <w:noProof/>
            <w:webHidden/>
          </w:rPr>
          <w:t>11</w:t>
        </w:r>
        <w:r>
          <w:rPr>
            <w:noProof/>
            <w:webHidden/>
          </w:rPr>
          <w:fldChar w:fldCharType="end"/>
        </w:r>
      </w:hyperlink>
    </w:p>
    <w:p w14:paraId="5DCBF8F0" w14:textId="445CD316" w:rsidR="003C5C44" w:rsidRDefault="003C5C44">
      <w:pPr>
        <w:pStyle w:val="TOC2"/>
        <w:rPr>
          <w:rFonts w:asciiTheme="minorHAnsi" w:eastAsiaTheme="minorEastAsia" w:hAnsiTheme="minorHAnsi" w:cstheme="minorBidi"/>
          <w:noProof/>
          <w:sz w:val="24"/>
          <w:szCs w:val="24"/>
        </w:rPr>
      </w:pPr>
      <w:hyperlink w:anchor="_Toc230865044" w:history="1">
        <w:r w:rsidRPr="009D5CA5">
          <w:rPr>
            <w:rStyle w:val="Hyperlink"/>
            <w:noProof/>
          </w:rPr>
          <w:t>6.2</w:t>
        </w:r>
        <w:r>
          <w:rPr>
            <w:rFonts w:asciiTheme="minorHAnsi" w:eastAsiaTheme="minorEastAsia" w:hAnsiTheme="minorHAnsi" w:cstheme="minorBidi"/>
            <w:noProof/>
            <w:sz w:val="24"/>
            <w:szCs w:val="24"/>
          </w:rPr>
          <w:tab/>
        </w:r>
        <w:r w:rsidRPr="009D5CA5">
          <w:rPr>
            <w:rStyle w:val="Hyperlink"/>
            <w:noProof/>
          </w:rPr>
          <w:t>Data Migration and/ or Archival</w:t>
        </w:r>
        <w:r>
          <w:rPr>
            <w:noProof/>
            <w:webHidden/>
          </w:rPr>
          <w:tab/>
        </w:r>
        <w:r>
          <w:rPr>
            <w:noProof/>
            <w:webHidden/>
          </w:rPr>
          <w:fldChar w:fldCharType="begin"/>
        </w:r>
        <w:r>
          <w:rPr>
            <w:noProof/>
            <w:webHidden/>
          </w:rPr>
          <w:instrText xml:space="preserve"> PAGEREF _Toc230865044 \h </w:instrText>
        </w:r>
        <w:r>
          <w:rPr>
            <w:noProof/>
            <w:webHidden/>
          </w:rPr>
        </w:r>
        <w:r>
          <w:rPr>
            <w:noProof/>
            <w:webHidden/>
          </w:rPr>
          <w:fldChar w:fldCharType="separate"/>
        </w:r>
        <w:r>
          <w:rPr>
            <w:noProof/>
            <w:webHidden/>
          </w:rPr>
          <w:t>12</w:t>
        </w:r>
        <w:r>
          <w:rPr>
            <w:noProof/>
            <w:webHidden/>
          </w:rPr>
          <w:fldChar w:fldCharType="end"/>
        </w:r>
      </w:hyperlink>
    </w:p>
    <w:p w14:paraId="7519F23D" w14:textId="78674B15" w:rsidR="003C5C44" w:rsidRDefault="003C5C44">
      <w:pPr>
        <w:pStyle w:val="TOC2"/>
        <w:rPr>
          <w:rFonts w:asciiTheme="minorHAnsi" w:eastAsiaTheme="minorEastAsia" w:hAnsiTheme="minorHAnsi" w:cstheme="minorBidi"/>
          <w:noProof/>
          <w:sz w:val="24"/>
          <w:szCs w:val="24"/>
        </w:rPr>
      </w:pPr>
      <w:hyperlink w:anchor="_Toc230865045" w:history="1">
        <w:r w:rsidRPr="009D5CA5">
          <w:rPr>
            <w:rStyle w:val="Hyperlink"/>
            <w:noProof/>
          </w:rPr>
          <w:t>6.3</w:t>
        </w:r>
        <w:r>
          <w:rPr>
            <w:rFonts w:asciiTheme="minorHAnsi" w:eastAsiaTheme="minorEastAsia" w:hAnsiTheme="minorHAnsi" w:cstheme="minorBidi"/>
            <w:noProof/>
            <w:sz w:val="24"/>
            <w:szCs w:val="24"/>
          </w:rPr>
          <w:tab/>
        </w:r>
        <w:r w:rsidRPr="009D5CA5">
          <w:rPr>
            <w:rStyle w:val="Hyperlink"/>
            <w:noProof/>
          </w:rPr>
          <w:t>Software Included in Retirement</w:t>
        </w:r>
        <w:r>
          <w:rPr>
            <w:noProof/>
            <w:webHidden/>
          </w:rPr>
          <w:tab/>
        </w:r>
        <w:r>
          <w:rPr>
            <w:noProof/>
            <w:webHidden/>
          </w:rPr>
          <w:fldChar w:fldCharType="begin"/>
        </w:r>
        <w:r>
          <w:rPr>
            <w:noProof/>
            <w:webHidden/>
          </w:rPr>
          <w:instrText xml:space="preserve"> PAGEREF _Toc230865045 \h </w:instrText>
        </w:r>
        <w:r>
          <w:rPr>
            <w:noProof/>
            <w:webHidden/>
          </w:rPr>
        </w:r>
        <w:r>
          <w:rPr>
            <w:noProof/>
            <w:webHidden/>
          </w:rPr>
          <w:fldChar w:fldCharType="separate"/>
        </w:r>
        <w:r>
          <w:rPr>
            <w:noProof/>
            <w:webHidden/>
          </w:rPr>
          <w:t>12</w:t>
        </w:r>
        <w:r>
          <w:rPr>
            <w:noProof/>
            <w:webHidden/>
          </w:rPr>
          <w:fldChar w:fldCharType="end"/>
        </w:r>
      </w:hyperlink>
    </w:p>
    <w:p w14:paraId="7F6F134E" w14:textId="127A79BD" w:rsidR="003C5C44" w:rsidRDefault="003C5C44">
      <w:pPr>
        <w:pStyle w:val="TOC2"/>
        <w:rPr>
          <w:rFonts w:asciiTheme="minorHAnsi" w:eastAsiaTheme="minorEastAsia" w:hAnsiTheme="minorHAnsi" w:cstheme="minorBidi"/>
          <w:noProof/>
          <w:sz w:val="24"/>
          <w:szCs w:val="24"/>
        </w:rPr>
      </w:pPr>
      <w:hyperlink w:anchor="_Toc230865046" w:history="1">
        <w:r w:rsidRPr="009D5CA5">
          <w:rPr>
            <w:rStyle w:val="Hyperlink"/>
            <w:noProof/>
          </w:rPr>
          <w:t>6.4</w:t>
        </w:r>
        <w:r>
          <w:rPr>
            <w:rFonts w:asciiTheme="minorHAnsi" w:eastAsiaTheme="minorEastAsia" w:hAnsiTheme="minorHAnsi" w:cstheme="minorBidi"/>
            <w:noProof/>
            <w:sz w:val="24"/>
            <w:szCs w:val="24"/>
          </w:rPr>
          <w:tab/>
        </w:r>
        <w:r w:rsidRPr="009D5CA5">
          <w:rPr>
            <w:rStyle w:val="Hyperlink"/>
            <w:noProof/>
          </w:rPr>
          <w:t>Hardware Included in Retirement</w:t>
        </w:r>
        <w:r>
          <w:rPr>
            <w:noProof/>
            <w:webHidden/>
          </w:rPr>
          <w:tab/>
        </w:r>
        <w:r>
          <w:rPr>
            <w:noProof/>
            <w:webHidden/>
          </w:rPr>
          <w:fldChar w:fldCharType="begin"/>
        </w:r>
        <w:r>
          <w:rPr>
            <w:noProof/>
            <w:webHidden/>
          </w:rPr>
          <w:instrText xml:space="preserve"> PAGEREF _Toc230865046 \h </w:instrText>
        </w:r>
        <w:r>
          <w:rPr>
            <w:noProof/>
            <w:webHidden/>
          </w:rPr>
        </w:r>
        <w:r>
          <w:rPr>
            <w:noProof/>
            <w:webHidden/>
          </w:rPr>
          <w:fldChar w:fldCharType="separate"/>
        </w:r>
        <w:r>
          <w:rPr>
            <w:noProof/>
            <w:webHidden/>
          </w:rPr>
          <w:t>13</w:t>
        </w:r>
        <w:r>
          <w:rPr>
            <w:noProof/>
            <w:webHidden/>
          </w:rPr>
          <w:fldChar w:fldCharType="end"/>
        </w:r>
      </w:hyperlink>
    </w:p>
    <w:p w14:paraId="63448EFF" w14:textId="43C8A5FB" w:rsidR="003C5C44" w:rsidRDefault="003C5C44">
      <w:pPr>
        <w:pStyle w:val="TOC2"/>
        <w:rPr>
          <w:rFonts w:asciiTheme="minorHAnsi" w:eastAsiaTheme="minorEastAsia" w:hAnsiTheme="minorHAnsi" w:cstheme="minorBidi"/>
          <w:noProof/>
          <w:sz w:val="24"/>
          <w:szCs w:val="24"/>
        </w:rPr>
      </w:pPr>
      <w:hyperlink w:anchor="_Toc230865047" w:history="1">
        <w:r w:rsidRPr="009D5CA5">
          <w:rPr>
            <w:rStyle w:val="Hyperlink"/>
            <w:noProof/>
          </w:rPr>
          <w:t>6.5</w:t>
        </w:r>
        <w:r>
          <w:rPr>
            <w:rFonts w:asciiTheme="minorHAnsi" w:eastAsiaTheme="minorEastAsia" w:hAnsiTheme="minorHAnsi" w:cstheme="minorBidi"/>
            <w:noProof/>
            <w:sz w:val="24"/>
            <w:szCs w:val="24"/>
          </w:rPr>
          <w:tab/>
        </w:r>
        <w:r w:rsidRPr="009D5CA5">
          <w:rPr>
            <w:rStyle w:val="Hyperlink"/>
            <w:noProof/>
          </w:rPr>
          <w:t>Platforms Included in Retirement</w:t>
        </w:r>
        <w:r>
          <w:rPr>
            <w:noProof/>
            <w:webHidden/>
          </w:rPr>
          <w:tab/>
        </w:r>
        <w:r>
          <w:rPr>
            <w:noProof/>
            <w:webHidden/>
          </w:rPr>
          <w:fldChar w:fldCharType="begin"/>
        </w:r>
        <w:r>
          <w:rPr>
            <w:noProof/>
            <w:webHidden/>
          </w:rPr>
          <w:instrText xml:space="preserve"> PAGEREF _Toc230865047 \h </w:instrText>
        </w:r>
        <w:r>
          <w:rPr>
            <w:noProof/>
            <w:webHidden/>
          </w:rPr>
        </w:r>
        <w:r>
          <w:rPr>
            <w:noProof/>
            <w:webHidden/>
          </w:rPr>
          <w:fldChar w:fldCharType="separate"/>
        </w:r>
        <w:r>
          <w:rPr>
            <w:noProof/>
            <w:webHidden/>
          </w:rPr>
          <w:t>13</w:t>
        </w:r>
        <w:r>
          <w:rPr>
            <w:noProof/>
            <w:webHidden/>
          </w:rPr>
          <w:fldChar w:fldCharType="end"/>
        </w:r>
      </w:hyperlink>
    </w:p>
    <w:p w14:paraId="582EA99F" w14:textId="721960D0" w:rsidR="003C5C44" w:rsidRDefault="003C5C44">
      <w:pPr>
        <w:pStyle w:val="TOC2"/>
        <w:rPr>
          <w:rFonts w:asciiTheme="minorHAnsi" w:eastAsiaTheme="minorEastAsia" w:hAnsiTheme="minorHAnsi" w:cstheme="minorBidi"/>
          <w:noProof/>
          <w:sz w:val="24"/>
          <w:szCs w:val="24"/>
        </w:rPr>
      </w:pPr>
      <w:hyperlink w:anchor="_Toc230865048" w:history="1">
        <w:r w:rsidRPr="009D5CA5">
          <w:rPr>
            <w:rStyle w:val="Hyperlink"/>
            <w:noProof/>
          </w:rPr>
          <w:t>6.6</w:t>
        </w:r>
        <w:r>
          <w:rPr>
            <w:rFonts w:asciiTheme="minorHAnsi" w:eastAsiaTheme="minorEastAsia" w:hAnsiTheme="minorHAnsi" w:cstheme="minorBidi"/>
            <w:noProof/>
            <w:sz w:val="24"/>
            <w:szCs w:val="24"/>
          </w:rPr>
          <w:tab/>
        </w:r>
        <w:r w:rsidRPr="009D5CA5">
          <w:rPr>
            <w:rStyle w:val="Hyperlink"/>
            <w:noProof/>
          </w:rPr>
          <w:t>Third Party Components Included in Retirement</w:t>
        </w:r>
        <w:r>
          <w:rPr>
            <w:noProof/>
            <w:webHidden/>
          </w:rPr>
          <w:tab/>
        </w:r>
        <w:r>
          <w:rPr>
            <w:noProof/>
            <w:webHidden/>
          </w:rPr>
          <w:fldChar w:fldCharType="begin"/>
        </w:r>
        <w:r>
          <w:rPr>
            <w:noProof/>
            <w:webHidden/>
          </w:rPr>
          <w:instrText xml:space="preserve"> PAGEREF _Toc230865048 \h </w:instrText>
        </w:r>
        <w:r>
          <w:rPr>
            <w:noProof/>
            <w:webHidden/>
          </w:rPr>
        </w:r>
        <w:r>
          <w:rPr>
            <w:noProof/>
            <w:webHidden/>
          </w:rPr>
          <w:fldChar w:fldCharType="separate"/>
        </w:r>
        <w:r>
          <w:rPr>
            <w:noProof/>
            <w:webHidden/>
          </w:rPr>
          <w:t>13</w:t>
        </w:r>
        <w:r>
          <w:rPr>
            <w:noProof/>
            <w:webHidden/>
          </w:rPr>
          <w:fldChar w:fldCharType="end"/>
        </w:r>
      </w:hyperlink>
    </w:p>
    <w:p w14:paraId="112E2290" w14:textId="75D52474" w:rsidR="003C5C44" w:rsidRDefault="003C5C44">
      <w:pPr>
        <w:pStyle w:val="TOC2"/>
        <w:rPr>
          <w:rFonts w:asciiTheme="minorHAnsi" w:eastAsiaTheme="minorEastAsia" w:hAnsiTheme="minorHAnsi" w:cstheme="minorBidi"/>
          <w:noProof/>
          <w:sz w:val="24"/>
          <w:szCs w:val="24"/>
        </w:rPr>
      </w:pPr>
      <w:hyperlink w:anchor="_Toc230865049" w:history="1">
        <w:r w:rsidRPr="009D5CA5">
          <w:rPr>
            <w:rStyle w:val="Hyperlink"/>
            <w:noProof/>
          </w:rPr>
          <w:t>6.7</w:t>
        </w:r>
        <w:r>
          <w:rPr>
            <w:rFonts w:asciiTheme="minorHAnsi" w:eastAsiaTheme="minorEastAsia" w:hAnsiTheme="minorHAnsi" w:cstheme="minorBidi"/>
            <w:noProof/>
            <w:sz w:val="24"/>
            <w:szCs w:val="24"/>
          </w:rPr>
          <w:tab/>
        </w:r>
        <w:r w:rsidRPr="009D5CA5">
          <w:rPr>
            <w:rStyle w:val="Hyperlink"/>
            <w:noProof/>
          </w:rPr>
          <w:t>Third Party Agreements</w:t>
        </w:r>
        <w:r>
          <w:rPr>
            <w:noProof/>
            <w:webHidden/>
          </w:rPr>
          <w:tab/>
        </w:r>
        <w:r>
          <w:rPr>
            <w:noProof/>
            <w:webHidden/>
          </w:rPr>
          <w:fldChar w:fldCharType="begin"/>
        </w:r>
        <w:r>
          <w:rPr>
            <w:noProof/>
            <w:webHidden/>
          </w:rPr>
          <w:instrText xml:space="preserve"> PAGEREF _Toc230865049 \h </w:instrText>
        </w:r>
        <w:r>
          <w:rPr>
            <w:noProof/>
            <w:webHidden/>
          </w:rPr>
        </w:r>
        <w:r>
          <w:rPr>
            <w:noProof/>
            <w:webHidden/>
          </w:rPr>
          <w:fldChar w:fldCharType="separate"/>
        </w:r>
        <w:r>
          <w:rPr>
            <w:noProof/>
            <w:webHidden/>
          </w:rPr>
          <w:t>13</w:t>
        </w:r>
        <w:r>
          <w:rPr>
            <w:noProof/>
            <w:webHidden/>
          </w:rPr>
          <w:fldChar w:fldCharType="end"/>
        </w:r>
      </w:hyperlink>
    </w:p>
    <w:p w14:paraId="31F0B412" w14:textId="325DCDFF" w:rsidR="003C5C44" w:rsidRDefault="003C5C44">
      <w:pPr>
        <w:pStyle w:val="TOC2"/>
        <w:rPr>
          <w:rFonts w:asciiTheme="minorHAnsi" w:eastAsiaTheme="minorEastAsia" w:hAnsiTheme="minorHAnsi" w:cstheme="minorBidi"/>
          <w:noProof/>
          <w:sz w:val="24"/>
          <w:szCs w:val="24"/>
        </w:rPr>
      </w:pPr>
      <w:hyperlink w:anchor="_Toc230865050" w:history="1">
        <w:r w:rsidRPr="009D5CA5">
          <w:rPr>
            <w:rStyle w:val="Hyperlink"/>
            <w:noProof/>
          </w:rPr>
          <w:t>6.8</w:t>
        </w:r>
        <w:r>
          <w:rPr>
            <w:rFonts w:asciiTheme="minorHAnsi" w:eastAsiaTheme="minorEastAsia" w:hAnsiTheme="minorHAnsi" w:cstheme="minorBidi"/>
            <w:noProof/>
            <w:sz w:val="24"/>
            <w:szCs w:val="24"/>
          </w:rPr>
          <w:tab/>
        </w:r>
        <w:r w:rsidRPr="009D5CA5">
          <w:rPr>
            <w:rStyle w:val="Hyperlink"/>
            <w:noProof/>
          </w:rPr>
          <w:t>Key Interfaces</w:t>
        </w:r>
        <w:r>
          <w:rPr>
            <w:noProof/>
            <w:webHidden/>
          </w:rPr>
          <w:tab/>
        </w:r>
        <w:r>
          <w:rPr>
            <w:noProof/>
            <w:webHidden/>
          </w:rPr>
          <w:fldChar w:fldCharType="begin"/>
        </w:r>
        <w:r>
          <w:rPr>
            <w:noProof/>
            <w:webHidden/>
          </w:rPr>
          <w:instrText xml:space="preserve"> PAGEREF _Toc230865050 \h </w:instrText>
        </w:r>
        <w:r>
          <w:rPr>
            <w:noProof/>
            <w:webHidden/>
          </w:rPr>
        </w:r>
        <w:r>
          <w:rPr>
            <w:noProof/>
            <w:webHidden/>
          </w:rPr>
          <w:fldChar w:fldCharType="separate"/>
        </w:r>
        <w:r>
          <w:rPr>
            <w:noProof/>
            <w:webHidden/>
          </w:rPr>
          <w:t>13</w:t>
        </w:r>
        <w:r>
          <w:rPr>
            <w:noProof/>
            <w:webHidden/>
          </w:rPr>
          <w:fldChar w:fldCharType="end"/>
        </w:r>
      </w:hyperlink>
    </w:p>
    <w:p w14:paraId="7A38F47F" w14:textId="4F8984D0" w:rsidR="003C5C44" w:rsidRDefault="003C5C44">
      <w:pPr>
        <w:pStyle w:val="TOC2"/>
        <w:rPr>
          <w:rFonts w:asciiTheme="minorHAnsi" w:eastAsiaTheme="minorEastAsia" w:hAnsiTheme="minorHAnsi" w:cstheme="minorBidi"/>
          <w:noProof/>
          <w:sz w:val="24"/>
          <w:szCs w:val="24"/>
        </w:rPr>
      </w:pPr>
      <w:hyperlink w:anchor="_Toc230865051" w:history="1">
        <w:r w:rsidRPr="009D5CA5">
          <w:rPr>
            <w:rStyle w:val="Hyperlink"/>
            <w:noProof/>
          </w:rPr>
          <w:t>6.9</w:t>
        </w:r>
        <w:r>
          <w:rPr>
            <w:rFonts w:asciiTheme="minorHAnsi" w:eastAsiaTheme="minorEastAsia" w:hAnsiTheme="minorHAnsi" w:cstheme="minorBidi"/>
            <w:noProof/>
            <w:sz w:val="24"/>
            <w:szCs w:val="24"/>
          </w:rPr>
          <w:tab/>
        </w:r>
        <w:r w:rsidRPr="009D5CA5">
          <w:rPr>
            <w:rStyle w:val="Hyperlink"/>
            <w:noProof/>
          </w:rPr>
          <w:t>Other Systems</w:t>
        </w:r>
        <w:r>
          <w:rPr>
            <w:noProof/>
            <w:webHidden/>
          </w:rPr>
          <w:tab/>
        </w:r>
        <w:r>
          <w:rPr>
            <w:noProof/>
            <w:webHidden/>
          </w:rPr>
          <w:fldChar w:fldCharType="begin"/>
        </w:r>
        <w:r>
          <w:rPr>
            <w:noProof/>
            <w:webHidden/>
          </w:rPr>
          <w:instrText xml:space="preserve"> PAGEREF _Toc230865051 \h </w:instrText>
        </w:r>
        <w:r>
          <w:rPr>
            <w:noProof/>
            <w:webHidden/>
          </w:rPr>
        </w:r>
        <w:r>
          <w:rPr>
            <w:noProof/>
            <w:webHidden/>
          </w:rPr>
          <w:fldChar w:fldCharType="separate"/>
        </w:r>
        <w:r>
          <w:rPr>
            <w:noProof/>
            <w:webHidden/>
          </w:rPr>
          <w:t>14</w:t>
        </w:r>
        <w:r>
          <w:rPr>
            <w:noProof/>
            <w:webHidden/>
          </w:rPr>
          <w:fldChar w:fldCharType="end"/>
        </w:r>
      </w:hyperlink>
    </w:p>
    <w:p w14:paraId="7608A3CB" w14:textId="773F21DB" w:rsidR="003C5C44" w:rsidRDefault="003C5C44">
      <w:pPr>
        <w:pStyle w:val="TOC2"/>
        <w:rPr>
          <w:rFonts w:asciiTheme="minorHAnsi" w:eastAsiaTheme="minorEastAsia" w:hAnsiTheme="minorHAnsi" w:cstheme="minorBidi"/>
          <w:noProof/>
          <w:sz w:val="24"/>
          <w:szCs w:val="24"/>
        </w:rPr>
      </w:pPr>
      <w:hyperlink w:anchor="_Toc230865052" w:history="1">
        <w:r w:rsidRPr="009D5CA5">
          <w:rPr>
            <w:rStyle w:val="Hyperlink"/>
            <w:noProof/>
          </w:rPr>
          <w:t>6.10</w:t>
        </w:r>
        <w:r>
          <w:rPr>
            <w:rFonts w:asciiTheme="minorHAnsi" w:eastAsiaTheme="minorEastAsia" w:hAnsiTheme="minorHAnsi" w:cstheme="minorBidi"/>
            <w:noProof/>
            <w:sz w:val="24"/>
            <w:szCs w:val="24"/>
          </w:rPr>
          <w:tab/>
        </w:r>
        <w:r w:rsidRPr="009D5CA5">
          <w:rPr>
            <w:rStyle w:val="Hyperlink"/>
            <w:noProof/>
          </w:rPr>
          <w:t>Security Access Groups</w:t>
        </w:r>
        <w:r>
          <w:rPr>
            <w:noProof/>
            <w:webHidden/>
          </w:rPr>
          <w:tab/>
        </w:r>
        <w:r>
          <w:rPr>
            <w:noProof/>
            <w:webHidden/>
          </w:rPr>
          <w:fldChar w:fldCharType="begin"/>
        </w:r>
        <w:r>
          <w:rPr>
            <w:noProof/>
            <w:webHidden/>
          </w:rPr>
          <w:instrText xml:space="preserve"> PAGEREF _Toc230865052 \h </w:instrText>
        </w:r>
        <w:r>
          <w:rPr>
            <w:noProof/>
            <w:webHidden/>
          </w:rPr>
        </w:r>
        <w:r>
          <w:rPr>
            <w:noProof/>
            <w:webHidden/>
          </w:rPr>
          <w:fldChar w:fldCharType="separate"/>
        </w:r>
        <w:r>
          <w:rPr>
            <w:noProof/>
            <w:webHidden/>
          </w:rPr>
          <w:t>14</w:t>
        </w:r>
        <w:r>
          <w:rPr>
            <w:noProof/>
            <w:webHidden/>
          </w:rPr>
          <w:fldChar w:fldCharType="end"/>
        </w:r>
      </w:hyperlink>
    </w:p>
    <w:p w14:paraId="4480A618" w14:textId="2167102A" w:rsidR="003C5C44" w:rsidRDefault="003C5C44">
      <w:pPr>
        <w:pStyle w:val="TOC2"/>
        <w:rPr>
          <w:rFonts w:asciiTheme="minorHAnsi" w:eastAsiaTheme="minorEastAsia" w:hAnsiTheme="minorHAnsi" w:cstheme="minorBidi"/>
          <w:noProof/>
          <w:sz w:val="24"/>
          <w:szCs w:val="24"/>
        </w:rPr>
      </w:pPr>
      <w:hyperlink w:anchor="_Toc230865053" w:history="1">
        <w:r w:rsidRPr="009D5CA5">
          <w:rPr>
            <w:rStyle w:val="Hyperlink"/>
            <w:noProof/>
          </w:rPr>
          <w:t>6.11</w:t>
        </w:r>
        <w:r>
          <w:rPr>
            <w:rFonts w:asciiTheme="minorHAnsi" w:eastAsiaTheme="minorEastAsia" w:hAnsiTheme="minorHAnsi" w:cstheme="minorBidi"/>
            <w:noProof/>
            <w:sz w:val="24"/>
            <w:szCs w:val="24"/>
          </w:rPr>
          <w:tab/>
        </w:r>
        <w:r w:rsidRPr="009D5CA5">
          <w:rPr>
            <w:rStyle w:val="Hyperlink"/>
            <w:noProof/>
          </w:rPr>
          <w:t>URLs and DNS Records</w:t>
        </w:r>
        <w:r>
          <w:rPr>
            <w:noProof/>
            <w:webHidden/>
          </w:rPr>
          <w:tab/>
        </w:r>
        <w:r>
          <w:rPr>
            <w:noProof/>
            <w:webHidden/>
          </w:rPr>
          <w:fldChar w:fldCharType="begin"/>
        </w:r>
        <w:r>
          <w:rPr>
            <w:noProof/>
            <w:webHidden/>
          </w:rPr>
          <w:instrText xml:space="preserve"> PAGEREF _Toc230865053 \h </w:instrText>
        </w:r>
        <w:r>
          <w:rPr>
            <w:noProof/>
            <w:webHidden/>
          </w:rPr>
        </w:r>
        <w:r>
          <w:rPr>
            <w:noProof/>
            <w:webHidden/>
          </w:rPr>
          <w:fldChar w:fldCharType="separate"/>
        </w:r>
        <w:r>
          <w:rPr>
            <w:noProof/>
            <w:webHidden/>
          </w:rPr>
          <w:t>14</w:t>
        </w:r>
        <w:r>
          <w:rPr>
            <w:noProof/>
            <w:webHidden/>
          </w:rPr>
          <w:fldChar w:fldCharType="end"/>
        </w:r>
      </w:hyperlink>
    </w:p>
    <w:p w14:paraId="1670D098" w14:textId="036AB4E1" w:rsidR="003C5C44" w:rsidRDefault="003C5C44">
      <w:pPr>
        <w:pStyle w:val="TOC2"/>
        <w:rPr>
          <w:rFonts w:asciiTheme="minorHAnsi" w:eastAsiaTheme="minorEastAsia" w:hAnsiTheme="minorHAnsi" w:cstheme="minorBidi"/>
          <w:noProof/>
          <w:sz w:val="24"/>
          <w:szCs w:val="24"/>
        </w:rPr>
      </w:pPr>
      <w:hyperlink w:anchor="_Toc230865054" w:history="1">
        <w:r w:rsidRPr="009D5CA5">
          <w:rPr>
            <w:rStyle w:val="Hyperlink"/>
            <w:noProof/>
          </w:rPr>
          <w:t>6.12</w:t>
        </w:r>
        <w:r>
          <w:rPr>
            <w:rFonts w:asciiTheme="minorHAnsi" w:eastAsiaTheme="minorEastAsia" w:hAnsiTheme="minorHAnsi" w:cstheme="minorBidi"/>
            <w:noProof/>
            <w:sz w:val="24"/>
            <w:szCs w:val="24"/>
          </w:rPr>
          <w:tab/>
        </w:r>
        <w:r w:rsidRPr="009D5CA5">
          <w:rPr>
            <w:rStyle w:val="Hyperlink"/>
            <w:noProof/>
          </w:rPr>
          <w:t>LAN Shared Folders</w:t>
        </w:r>
        <w:r>
          <w:rPr>
            <w:noProof/>
            <w:webHidden/>
          </w:rPr>
          <w:tab/>
        </w:r>
        <w:r>
          <w:rPr>
            <w:noProof/>
            <w:webHidden/>
          </w:rPr>
          <w:fldChar w:fldCharType="begin"/>
        </w:r>
        <w:r>
          <w:rPr>
            <w:noProof/>
            <w:webHidden/>
          </w:rPr>
          <w:instrText xml:space="preserve"> PAGEREF _Toc230865054 \h </w:instrText>
        </w:r>
        <w:r>
          <w:rPr>
            <w:noProof/>
            <w:webHidden/>
          </w:rPr>
        </w:r>
        <w:r>
          <w:rPr>
            <w:noProof/>
            <w:webHidden/>
          </w:rPr>
          <w:fldChar w:fldCharType="separate"/>
        </w:r>
        <w:r>
          <w:rPr>
            <w:noProof/>
            <w:webHidden/>
          </w:rPr>
          <w:t>14</w:t>
        </w:r>
        <w:r>
          <w:rPr>
            <w:noProof/>
            <w:webHidden/>
          </w:rPr>
          <w:fldChar w:fldCharType="end"/>
        </w:r>
      </w:hyperlink>
    </w:p>
    <w:p w14:paraId="00FF23F3" w14:textId="1F00F3DB" w:rsidR="003C5C44" w:rsidRDefault="003C5C44">
      <w:pPr>
        <w:pStyle w:val="TOC2"/>
        <w:rPr>
          <w:rFonts w:asciiTheme="minorHAnsi" w:eastAsiaTheme="minorEastAsia" w:hAnsiTheme="minorHAnsi" w:cstheme="minorBidi"/>
          <w:noProof/>
          <w:sz w:val="24"/>
          <w:szCs w:val="24"/>
        </w:rPr>
      </w:pPr>
      <w:hyperlink w:anchor="_Toc230865055" w:history="1">
        <w:r w:rsidRPr="009D5CA5">
          <w:rPr>
            <w:rStyle w:val="Hyperlink"/>
            <w:noProof/>
          </w:rPr>
          <w:t>6.13</w:t>
        </w:r>
        <w:r>
          <w:rPr>
            <w:rFonts w:asciiTheme="minorHAnsi" w:eastAsiaTheme="minorEastAsia" w:hAnsiTheme="minorHAnsi" w:cstheme="minorBidi"/>
            <w:noProof/>
            <w:sz w:val="24"/>
            <w:szCs w:val="24"/>
          </w:rPr>
          <w:tab/>
        </w:r>
        <w:r w:rsidRPr="009D5CA5">
          <w:rPr>
            <w:rStyle w:val="Hyperlink"/>
            <w:noProof/>
          </w:rPr>
          <w:t>ServiceNow Knowledge Articles</w:t>
        </w:r>
        <w:r>
          <w:rPr>
            <w:noProof/>
            <w:webHidden/>
          </w:rPr>
          <w:tab/>
        </w:r>
        <w:r>
          <w:rPr>
            <w:noProof/>
            <w:webHidden/>
          </w:rPr>
          <w:fldChar w:fldCharType="begin"/>
        </w:r>
        <w:r>
          <w:rPr>
            <w:noProof/>
            <w:webHidden/>
          </w:rPr>
          <w:instrText xml:space="preserve"> PAGEREF _Toc230865055 \h </w:instrText>
        </w:r>
        <w:r>
          <w:rPr>
            <w:noProof/>
            <w:webHidden/>
          </w:rPr>
        </w:r>
        <w:r>
          <w:rPr>
            <w:noProof/>
            <w:webHidden/>
          </w:rPr>
          <w:fldChar w:fldCharType="separate"/>
        </w:r>
        <w:r>
          <w:rPr>
            <w:noProof/>
            <w:webHidden/>
          </w:rPr>
          <w:t>14</w:t>
        </w:r>
        <w:r>
          <w:rPr>
            <w:noProof/>
            <w:webHidden/>
          </w:rPr>
          <w:fldChar w:fldCharType="end"/>
        </w:r>
      </w:hyperlink>
    </w:p>
    <w:p w14:paraId="5712D4C1" w14:textId="161094B6" w:rsidR="003C5C44" w:rsidRDefault="003C5C44">
      <w:pPr>
        <w:pStyle w:val="TOC2"/>
        <w:rPr>
          <w:rFonts w:asciiTheme="minorHAnsi" w:eastAsiaTheme="minorEastAsia" w:hAnsiTheme="minorHAnsi" w:cstheme="minorBidi"/>
          <w:noProof/>
          <w:sz w:val="24"/>
          <w:szCs w:val="24"/>
        </w:rPr>
      </w:pPr>
      <w:hyperlink w:anchor="_Toc230865056" w:history="1">
        <w:r w:rsidRPr="009D5CA5">
          <w:rPr>
            <w:rStyle w:val="Hyperlink"/>
            <w:noProof/>
          </w:rPr>
          <w:t>6.14</w:t>
        </w:r>
        <w:r>
          <w:rPr>
            <w:rFonts w:asciiTheme="minorHAnsi" w:eastAsiaTheme="minorEastAsia" w:hAnsiTheme="minorHAnsi" w:cstheme="minorBidi"/>
            <w:noProof/>
            <w:sz w:val="24"/>
            <w:szCs w:val="24"/>
          </w:rPr>
          <w:tab/>
        </w:r>
        <w:r w:rsidRPr="009D5CA5">
          <w:rPr>
            <w:rStyle w:val="Hyperlink"/>
            <w:noProof/>
          </w:rPr>
          <w:t>ServiceNow Support Groups</w:t>
        </w:r>
        <w:r>
          <w:rPr>
            <w:noProof/>
            <w:webHidden/>
          </w:rPr>
          <w:tab/>
        </w:r>
        <w:r>
          <w:rPr>
            <w:noProof/>
            <w:webHidden/>
          </w:rPr>
          <w:fldChar w:fldCharType="begin"/>
        </w:r>
        <w:r>
          <w:rPr>
            <w:noProof/>
            <w:webHidden/>
          </w:rPr>
          <w:instrText xml:space="preserve"> PAGEREF _Toc230865056 \h </w:instrText>
        </w:r>
        <w:r>
          <w:rPr>
            <w:noProof/>
            <w:webHidden/>
          </w:rPr>
        </w:r>
        <w:r>
          <w:rPr>
            <w:noProof/>
            <w:webHidden/>
          </w:rPr>
          <w:fldChar w:fldCharType="separate"/>
        </w:r>
        <w:r>
          <w:rPr>
            <w:noProof/>
            <w:webHidden/>
          </w:rPr>
          <w:t>15</w:t>
        </w:r>
        <w:r>
          <w:rPr>
            <w:noProof/>
            <w:webHidden/>
          </w:rPr>
          <w:fldChar w:fldCharType="end"/>
        </w:r>
      </w:hyperlink>
    </w:p>
    <w:p w14:paraId="0878C1CA" w14:textId="62FE835E" w:rsidR="003C5C44" w:rsidRDefault="003C5C44">
      <w:pPr>
        <w:pStyle w:val="TOC2"/>
        <w:rPr>
          <w:rFonts w:asciiTheme="minorHAnsi" w:eastAsiaTheme="minorEastAsia" w:hAnsiTheme="minorHAnsi" w:cstheme="minorBidi"/>
          <w:noProof/>
          <w:sz w:val="24"/>
          <w:szCs w:val="24"/>
        </w:rPr>
      </w:pPr>
      <w:hyperlink w:anchor="_Toc230865057" w:history="1">
        <w:r w:rsidRPr="009D5CA5">
          <w:rPr>
            <w:rStyle w:val="Hyperlink"/>
            <w:noProof/>
          </w:rPr>
          <w:t>6.15</w:t>
        </w:r>
        <w:r>
          <w:rPr>
            <w:rFonts w:asciiTheme="minorHAnsi" w:eastAsiaTheme="minorEastAsia" w:hAnsiTheme="minorHAnsi" w:cstheme="minorBidi"/>
            <w:noProof/>
            <w:sz w:val="24"/>
            <w:szCs w:val="24"/>
          </w:rPr>
          <w:tab/>
        </w:r>
        <w:r w:rsidRPr="009D5CA5">
          <w:rPr>
            <w:rStyle w:val="Hyperlink"/>
            <w:noProof/>
          </w:rPr>
          <w:t>LillyNow Pages and Collaboration Sites</w:t>
        </w:r>
        <w:r>
          <w:rPr>
            <w:noProof/>
            <w:webHidden/>
          </w:rPr>
          <w:tab/>
        </w:r>
        <w:r>
          <w:rPr>
            <w:noProof/>
            <w:webHidden/>
          </w:rPr>
          <w:fldChar w:fldCharType="begin"/>
        </w:r>
        <w:r>
          <w:rPr>
            <w:noProof/>
            <w:webHidden/>
          </w:rPr>
          <w:instrText xml:space="preserve"> PAGEREF _Toc230865057 \h </w:instrText>
        </w:r>
        <w:r>
          <w:rPr>
            <w:noProof/>
            <w:webHidden/>
          </w:rPr>
        </w:r>
        <w:r>
          <w:rPr>
            <w:noProof/>
            <w:webHidden/>
          </w:rPr>
          <w:fldChar w:fldCharType="separate"/>
        </w:r>
        <w:r>
          <w:rPr>
            <w:noProof/>
            <w:webHidden/>
          </w:rPr>
          <w:t>15</w:t>
        </w:r>
        <w:r>
          <w:rPr>
            <w:noProof/>
            <w:webHidden/>
          </w:rPr>
          <w:fldChar w:fldCharType="end"/>
        </w:r>
      </w:hyperlink>
    </w:p>
    <w:p w14:paraId="1BAF20E0" w14:textId="539C4B94" w:rsidR="003C5C44" w:rsidRDefault="003C5C44">
      <w:pPr>
        <w:pStyle w:val="TOC2"/>
        <w:rPr>
          <w:rFonts w:asciiTheme="minorHAnsi" w:eastAsiaTheme="minorEastAsia" w:hAnsiTheme="minorHAnsi" w:cstheme="minorBidi"/>
          <w:noProof/>
          <w:sz w:val="24"/>
          <w:szCs w:val="24"/>
        </w:rPr>
      </w:pPr>
      <w:hyperlink w:anchor="_Toc230865058" w:history="1">
        <w:r w:rsidRPr="009D5CA5">
          <w:rPr>
            <w:rStyle w:val="Hyperlink"/>
            <w:noProof/>
          </w:rPr>
          <w:t>6.16</w:t>
        </w:r>
        <w:r>
          <w:rPr>
            <w:rFonts w:asciiTheme="minorHAnsi" w:eastAsiaTheme="minorEastAsia" w:hAnsiTheme="minorHAnsi" w:cstheme="minorBidi"/>
            <w:noProof/>
            <w:sz w:val="24"/>
            <w:szCs w:val="24"/>
          </w:rPr>
          <w:tab/>
        </w:r>
        <w:r w:rsidRPr="009D5CA5">
          <w:rPr>
            <w:rStyle w:val="Hyperlink"/>
            <w:noProof/>
          </w:rPr>
          <w:t>Policies and Procedures</w:t>
        </w:r>
        <w:r>
          <w:rPr>
            <w:noProof/>
            <w:webHidden/>
          </w:rPr>
          <w:tab/>
        </w:r>
        <w:r>
          <w:rPr>
            <w:noProof/>
            <w:webHidden/>
          </w:rPr>
          <w:fldChar w:fldCharType="begin"/>
        </w:r>
        <w:r>
          <w:rPr>
            <w:noProof/>
            <w:webHidden/>
          </w:rPr>
          <w:instrText xml:space="preserve"> PAGEREF _Toc230865058 \h </w:instrText>
        </w:r>
        <w:r>
          <w:rPr>
            <w:noProof/>
            <w:webHidden/>
          </w:rPr>
        </w:r>
        <w:r>
          <w:rPr>
            <w:noProof/>
            <w:webHidden/>
          </w:rPr>
          <w:fldChar w:fldCharType="separate"/>
        </w:r>
        <w:r>
          <w:rPr>
            <w:noProof/>
            <w:webHidden/>
          </w:rPr>
          <w:t>15</w:t>
        </w:r>
        <w:r>
          <w:rPr>
            <w:noProof/>
            <w:webHidden/>
          </w:rPr>
          <w:fldChar w:fldCharType="end"/>
        </w:r>
      </w:hyperlink>
    </w:p>
    <w:p w14:paraId="288CF796" w14:textId="285F3596" w:rsidR="003C5C44" w:rsidRDefault="003C5C44">
      <w:pPr>
        <w:pStyle w:val="TOC2"/>
        <w:rPr>
          <w:rFonts w:asciiTheme="minorHAnsi" w:eastAsiaTheme="minorEastAsia" w:hAnsiTheme="minorHAnsi" w:cstheme="minorBidi"/>
          <w:noProof/>
          <w:sz w:val="24"/>
          <w:szCs w:val="24"/>
        </w:rPr>
      </w:pPr>
      <w:hyperlink w:anchor="_Toc230865059" w:history="1">
        <w:r w:rsidRPr="009D5CA5">
          <w:rPr>
            <w:rStyle w:val="Hyperlink"/>
            <w:noProof/>
          </w:rPr>
          <w:t>6.17</w:t>
        </w:r>
        <w:r>
          <w:rPr>
            <w:rFonts w:asciiTheme="minorHAnsi" w:eastAsiaTheme="minorEastAsia" w:hAnsiTheme="minorHAnsi" w:cstheme="minorBidi"/>
            <w:noProof/>
            <w:sz w:val="24"/>
            <w:szCs w:val="24"/>
          </w:rPr>
          <w:tab/>
        </w:r>
        <w:r w:rsidRPr="009D5CA5">
          <w:rPr>
            <w:rStyle w:val="Hyperlink"/>
            <w:noProof/>
          </w:rPr>
          <w:t>Periodic Review</w:t>
        </w:r>
        <w:r>
          <w:rPr>
            <w:noProof/>
            <w:webHidden/>
          </w:rPr>
          <w:tab/>
        </w:r>
        <w:r>
          <w:rPr>
            <w:noProof/>
            <w:webHidden/>
          </w:rPr>
          <w:fldChar w:fldCharType="begin"/>
        </w:r>
        <w:r>
          <w:rPr>
            <w:noProof/>
            <w:webHidden/>
          </w:rPr>
          <w:instrText xml:space="preserve"> PAGEREF _Toc230865059 \h </w:instrText>
        </w:r>
        <w:r>
          <w:rPr>
            <w:noProof/>
            <w:webHidden/>
          </w:rPr>
        </w:r>
        <w:r>
          <w:rPr>
            <w:noProof/>
            <w:webHidden/>
          </w:rPr>
          <w:fldChar w:fldCharType="separate"/>
        </w:r>
        <w:r>
          <w:rPr>
            <w:noProof/>
            <w:webHidden/>
          </w:rPr>
          <w:t>15</w:t>
        </w:r>
        <w:r>
          <w:rPr>
            <w:noProof/>
            <w:webHidden/>
          </w:rPr>
          <w:fldChar w:fldCharType="end"/>
        </w:r>
      </w:hyperlink>
    </w:p>
    <w:p w14:paraId="4302F089" w14:textId="39775B86" w:rsidR="003C5C44" w:rsidRDefault="003C5C44">
      <w:pPr>
        <w:pStyle w:val="TOC2"/>
        <w:rPr>
          <w:rFonts w:asciiTheme="minorHAnsi" w:eastAsiaTheme="minorEastAsia" w:hAnsiTheme="minorHAnsi" w:cstheme="minorBidi"/>
          <w:noProof/>
          <w:sz w:val="24"/>
          <w:szCs w:val="24"/>
        </w:rPr>
      </w:pPr>
      <w:hyperlink w:anchor="_Toc230865060" w:history="1">
        <w:r w:rsidRPr="009D5CA5">
          <w:rPr>
            <w:rStyle w:val="Hyperlink"/>
            <w:noProof/>
          </w:rPr>
          <w:t>6.18</w:t>
        </w:r>
        <w:r>
          <w:rPr>
            <w:rFonts w:asciiTheme="minorHAnsi" w:eastAsiaTheme="minorEastAsia" w:hAnsiTheme="minorHAnsi" w:cstheme="minorBidi"/>
            <w:noProof/>
            <w:sz w:val="24"/>
            <w:szCs w:val="24"/>
          </w:rPr>
          <w:tab/>
        </w:r>
        <w:r w:rsidRPr="009D5CA5">
          <w:rPr>
            <w:rStyle w:val="Hyperlink"/>
            <w:noProof/>
          </w:rPr>
          <w:t>Access Roster Review</w:t>
        </w:r>
        <w:r>
          <w:rPr>
            <w:noProof/>
            <w:webHidden/>
          </w:rPr>
          <w:tab/>
        </w:r>
        <w:r>
          <w:rPr>
            <w:noProof/>
            <w:webHidden/>
          </w:rPr>
          <w:fldChar w:fldCharType="begin"/>
        </w:r>
        <w:r>
          <w:rPr>
            <w:noProof/>
            <w:webHidden/>
          </w:rPr>
          <w:instrText xml:space="preserve"> PAGEREF _Toc230865060 \h </w:instrText>
        </w:r>
        <w:r>
          <w:rPr>
            <w:noProof/>
            <w:webHidden/>
          </w:rPr>
        </w:r>
        <w:r>
          <w:rPr>
            <w:noProof/>
            <w:webHidden/>
          </w:rPr>
          <w:fldChar w:fldCharType="separate"/>
        </w:r>
        <w:r>
          <w:rPr>
            <w:noProof/>
            <w:webHidden/>
          </w:rPr>
          <w:t>16</w:t>
        </w:r>
        <w:r>
          <w:rPr>
            <w:noProof/>
            <w:webHidden/>
          </w:rPr>
          <w:fldChar w:fldCharType="end"/>
        </w:r>
      </w:hyperlink>
    </w:p>
    <w:p w14:paraId="62D296B4" w14:textId="78820951" w:rsidR="003C5C44" w:rsidRDefault="003C5C44">
      <w:pPr>
        <w:pStyle w:val="TOC2"/>
        <w:rPr>
          <w:rFonts w:asciiTheme="minorHAnsi" w:eastAsiaTheme="minorEastAsia" w:hAnsiTheme="minorHAnsi" w:cstheme="minorBidi"/>
          <w:noProof/>
          <w:sz w:val="24"/>
          <w:szCs w:val="24"/>
        </w:rPr>
      </w:pPr>
      <w:hyperlink w:anchor="_Toc230865061" w:history="1">
        <w:r w:rsidRPr="009D5CA5">
          <w:rPr>
            <w:rStyle w:val="Hyperlink"/>
            <w:noProof/>
          </w:rPr>
          <w:t>6.19</w:t>
        </w:r>
        <w:r>
          <w:rPr>
            <w:rFonts w:asciiTheme="minorHAnsi" w:eastAsiaTheme="minorEastAsia" w:hAnsiTheme="minorHAnsi" w:cstheme="minorBidi"/>
            <w:noProof/>
            <w:sz w:val="24"/>
            <w:szCs w:val="24"/>
          </w:rPr>
          <w:tab/>
        </w:r>
        <w:r w:rsidRPr="009D5CA5">
          <w:rPr>
            <w:rStyle w:val="Hyperlink"/>
            <w:noProof/>
          </w:rPr>
          <w:t>IT CAPA</w:t>
        </w:r>
        <w:r>
          <w:rPr>
            <w:noProof/>
            <w:webHidden/>
          </w:rPr>
          <w:tab/>
        </w:r>
        <w:r>
          <w:rPr>
            <w:noProof/>
            <w:webHidden/>
          </w:rPr>
          <w:fldChar w:fldCharType="begin"/>
        </w:r>
        <w:r>
          <w:rPr>
            <w:noProof/>
            <w:webHidden/>
          </w:rPr>
          <w:instrText xml:space="preserve"> PAGEREF _Toc230865061 \h </w:instrText>
        </w:r>
        <w:r>
          <w:rPr>
            <w:noProof/>
            <w:webHidden/>
          </w:rPr>
        </w:r>
        <w:r>
          <w:rPr>
            <w:noProof/>
            <w:webHidden/>
          </w:rPr>
          <w:fldChar w:fldCharType="separate"/>
        </w:r>
        <w:r>
          <w:rPr>
            <w:noProof/>
            <w:webHidden/>
          </w:rPr>
          <w:t>16</w:t>
        </w:r>
        <w:r>
          <w:rPr>
            <w:noProof/>
            <w:webHidden/>
          </w:rPr>
          <w:fldChar w:fldCharType="end"/>
        </w:r>
      </w:hyperlink>
    </w:p>
    <w:p w14:paraId="43EC568D" w14:textId="0350C496" w:rsidR="003C5C44" w:rsidRDefault="003C5C44">
      <w:pPr>
        <w:pStyle w:val="TOC2"/>
        <w:rPr>
          <w:rFonts w:asciiTheme="minorHAnsi" w:eastAsiaTheme="minorEastAsia" w:hAnsiTheme="minorHAnsi" w:cstheme="minorBidi"/>
          <w:noProof/>
          <w:sz w:val="24"/>
          <w:szCs w:val="24"/>
        </w:rPr>
      </w:pPr>
      <w:hyperlink w:anchor="_Toc230865062" w:history="1">
        <w:r w:rsidRPr="009D5CA5">
          <w:rPr>
            <w:rStyle w:val="Hyperlink"/>
            <w:noProof/>
          </w:rPr>
          <w:t>6.20</w:t>
        </w:r>
        <w:r>
          <w:rPr>
            <w:rFonts w:asciiTheme="minorHAnsi" w:eastAsiaTheme="minorEastAsia" w:hAnsiTheme="minorHAnsi" w:cstheme="minorBidi"/>
            <w:noProof/>
            <w:sz w:val="24"/>
            <w:szCs w:val="24"/>
          </w:rPr>
          <w:tab/>
        </w:r>
        <w:r w:rsidRPr="009D5CA5">
          <w:rPr>
            <w:rStyle w:val="Hyperlink"/>
            <w:noProof/>
          </w:rPr>
          <w:t>Validation Artifacts</w:t>
        </w:r>
        <w:r>
          <w:rPr>
            <w:noProof/>
            <w:webHidden/>
          </w:rPr>
          <w:tab/>
        </w:r>
        <w:r>
          <w:rPr>
            <w:noProof/>
            <w:webHidden/>
          </w:rPr>
          <w:fldChar w:fldCharType="begin"/>
        </w:r>
        <w:r>
          <w:rPr>
            <w:noProof/>
            <w:webHidden/>
          </w:rPr>
          <w:instrText xml:space="preserve"> PAGEREF _Toc230865062 \h </w:instrText>
        </w:r>
        <w:r>
          <w:rPr>
            <w:noProof/>
            <w:webHidden/>
          </w:rPr>
        </w:r>
        <w:r>
          <w:rPr>
            <w:noProof/>
            <w:webHidden/>
          </w:rPr>
          <w:fldChar w:fldCharType="separate"/>
        </w:r>
        <w:r>
          <w:rPr>
            <w:noProof/>
            <w:webHidden/>
          </w:rPr>
          <w:t>16</w:t>
        </w:r>
        <w:r>
          <w:rPr>
            <w:noProof/>
            <w:webHidden/>
          </w:rPr>
          <w:fldChar w:fldCharType="end"/>
        </w:r>
      </w:hyperlink>
    </w:p>
    <w:p w14:paraId="5CC12CEC" w14:textId="2569686B" w:rsidR="003C5C44" w:rsidRDefault="003C5C44">
      <w:pPr>
        <w:pStyle w:val="TOC2"/>
        <w:rPr>
          <w:rFonts w:asciiTheme="minorHAnsi" w:eastAsiaTheme="minorEastAsia" w:hAnsiTheme="minorHAnsi" w:cstheme="minorBidi"/>
          <w:noProof/>
          <w:sz w:val="24"/>
          <w:szCs w:val="24"/>
        </w:rPr>
      </w:pPr>
      <w:hyperlink w:anchor="_Toc230865063" w:history="1">
        <w:r w:rsidRPr="009D5CA5">
          <w:rPr>
            <w:rStyle w:val="Hyperlink"/>
            <w:noProof/>
          </w:rPr>
          <w:t>6.21</w:t>
        </w:r>
        <w:r>
          <w:rPr>
            <w:rFonts w:asciiTheme="minorHAnsi" w:eastAsiaTheme="minorEastAsia" w:hAnsiTheme="minorHAnsi" w:cstheme="minorBidi"/>
            <w:noProof/>
            <w:sz w:val="24"/>
            <w:szCs w:val="24"/>
          </w:rPr>
          <w:tab/>
        </w:r>
        <w:r w:rsidRPr="009D5CA5">
          <w:rPr>
            <w:rStyle w:val="Hyperlink"/>
            <w:noProof/>
          </w:rPr>
          <w:t>Training Courses and Curricula</w:t>
        </w:r>
        <w:r>
          <w:rPr>
            <w:noProof/>
            <w:webHidden/>
          </w:rPr>
          <w:tab/>
        </w:r>
        <w:r>
          <w:rPr>
            <w:noProof/>
            <w:webHidden/>
          </w:rPr>
          <w:fldChar w:fldCharType="begin"/>
        </w:r>
        <w:r>
          <w:rPr>
            <w:noProof/>
            <w:webHidden/>
          </w:rPr>
          <w:instrText xml:space="preserve"> PAGEREF _Toc230865063 \h </w:instrText>
        </w:r>
        <w:r>
          <w:rPr>
            <w:noProof/>
            <w:webHidden/>
          </w:rPr>
        </w:r>
        <w:r>
          <w:rPr>
            <w:noProof/>
            <w:webHidden/>
          </w:rPr>
          <w:fldChar w:fldCharType="separate"/>
        </w:r>
        <w:r>
          <w:rPr>
            <w:noProof/>
            <w:webHidden/>
          </w:rPr>
          <w:t>17</w:t>
        </w:r>
        <w:r>
          <w:rPr>
            <w:noProof/>
            <w:webHidden/>
          </w:rPr>
          <w:fldChar w:fldCharType="end"/>
        </w:r>
      </w:hyperlink>
    </w:p>
    <w:p w14:paraId="79E5416F" w14:textId="055B7536" w:rsidR="003C5C44" w:rsidRDefault="003C5C44">
      <w:pPr>
        <w:pStyle w:val="TOC2"/>
        <w:rPr>
          <w:rFonts w:asciiTheme="minorHAnsi" w:eastAsiaTheme="minorEastAsia" w:hAnsiTheme="minorHAnsi" w:cstheme="minorBidi"/>
          <w:noProof/>
          <w:sz w:val="24"/>
          <w:szCs w:val="24"/>
        </w:rPr>
      </w:pPr>
      <w:hyperlink w:anchor="_Toc230865064" w:history="1">
        <w:r w:rsidRPr="009D5CA5">
          <w:rPr>
            <w:rStyle w:val="Hyperlink"/>
            <w:noProof/>
          </w:rPr>
          <w:t>6.22</w:t>
        </w:r>
        <w:r>
          <w:rPr>
            <w:rFonts w:asciiTheme="minorHAnsi" w:eastAsiaTheme="minorEastAsia" w:hAnsiTheme="minorHAnsi" w:cstheme="minorBidi"/>
            <w:noProof/>
            <w:sz w:val="24"/>
            <w:szCs w:val="24"/>
          </w:rPr>
          <w:tab/>
        </w:r>
        <w:r w:rsidRPr="009D5CA5">
          <w:rPr>
            <w:rStyle w:val="Hyperlink"/>
            <w:noProof/>
          </w:rPr>
          <w:t>Capitalization</w:t>
        </w:r>
        <w:r>
          <w:rPr>
            <w:noProof/>
            <w:webHidden/>
          </w:rPr>
          <w:tab/>
        </w:r>
        <w:r>
          <w:rPr>
            <w:noProof/>
            <w:webHidden/>
          </w:rPr>
          <w:fldChar w:fldCharType="begin"/>
        </w:r>
        <w:r>
          <w:rPr>
            <w:noProof/>
            <w:webHidden/>
          </w:rPr>
          <w:instrText xml:space="preserve"> PAGEREF _Toc230865064 \h </w:instrText>
        </w:r>
        <w:r>
          <w:rPr>
            <w:noProof/>
            <w:webHidden/>
          </w:rPr>
        </w:r>
        <w:r>
          <w:rPr>
            <w:noProof/>
            <w:webHidden/>
          </w:rPr>
          <w:fldChar w:fldCharType="separate"/>
        </w:r>
        <w:r>
          <w:rPr>
            <w:noProof/>
            <w:webHidden/>
          </w:rPr>
          <w:t>17</w:t>
        </w:r>
        <w:r>
          <w:rPr>
            <w:noProof/>
            <w:webHidden/>
          </w:rPr>
          <w:fldChar w:fldCharType="end"/>
        </w:r>
      </w:hyperlink>
    </w:p>
    <w:p w14:paraId="6B0C2826" w14:textId="0B91562C" w:rsidR="003C5C44" w:rsidRDefault="003C5C44">
      <w:pPr>
        <w:pStyle w:val="TOC2"/>
        <w:rPr>
          <w:rFonts w:asciiTheme="minorHAnsi" w:eastAsiaTheme="minorEastAsia" w:hAnsiTheme="minorHAnsi" w:cstheme="minorBidi"/>
          <w:noProof/>
          <w:sz w:val="24"/>
          <w:szCs w:val="24"/>
        </w:rPr>
      </w:pPr>
      <w:hyperlink w:anchor="_Toc230865065" w:history="1">
        <w:r w:rsidRPr="009D5CA5">
          <w:rPr>
            <w:rStyle w:val="Hyperlink"/>
            <w:noProof/>
          </w:rPr>
          <w:t>6.23</w:t>
        </w:r>
        <w:r>
          <w:rPr>
            <w:rFonts w:asciiTheme="minorHAnsi" w:eastAsiaTheme="minorEastAsia" w:hAnsiTheme="minorHAnsi" w:cstheme="minorBidi"/>
            <w:noProof/>
            <w:sz w:val="24"/>
            <w:szCs w:val="24"/>
          </w:rPr>
          <w:tab/>
        </w:r>
        <w:r w:rsidRPr="009D5CA5">
          <w:rPr>
            <w:rStyle w:val="Hyperlink"/>
            <w:noProof/>
          </w:rPr>
          <w:t>Communication</w:t>
        </w:r>
        <w:r>
          <w:rPr>
            <w:noProof/>
            <w:webHidden/>
          </w:rPr>
          <w:tab/>
        </w:r>
        <w:r>
          <w:rPr>
            <w:noProof/>
            <w:webHidden/>
          </w:rPr>
          <w:fldChar w:fldCharType="begin"/>
        </w:r>
        <w:r>
          <w:rPr>
            <w:noProof/>
            <w:webHidden/>
          </w:rPr>
          <w:instrText xml:space="preserve"> PAGEREF _Toc230865065 \h </w:instrText>
        </w:r>
        <w:r>
          <w:rPr>
            <w:noProof/>
            <w:webHidden/>
          </w:rPr>
        </w:r>
        <w:r>
          <w:rPr>
            <w:noProof/>
            <w:webHidden/>
          </w:rPr>
          <w:fldChar w:fldCharType="separate"/>
        </w:r>
        <w:r>
          <w:rPr>
            <w:noProof/>
            <w:webHidden/>
          </w:rPr>
          <w:t>17</w:t>
        </w:r>
        <w:r>
          <w:rPr>
            <w:noProof/>
            <w:webHidden/>
          </w:rPr>
          <w:fldChar w:fldCharType="end"/>
        </w:r>
      </w:hyperlink>
    </w:p>
    <w:p w14:paraId="4C6D1824" w14:textId="5A673F55" w:rsidR="003C5C44" w:rsidRDefault="003C5C44">
      <w:pPr>
        <w:pStyle w:val="TOC2"/>
        <w:rPr>
          <w:rFonts w:asciiTheme="minorHAnsi" w:eastAsiaTheme="minorEastAsia" w:hAnsiTheme="minorHAnsi" w:cstheme="minorBidi"/>
          <w:noProof/>
          <w:sz w:val="24"/>
          <w:szCs w:val="24"/>
        </w:rPr>
      </w:pPr>
      <w:hyperlink w:anchor="_Toc230865066" w:history="1">
        <w:r w:rsidRPr="009D5CA5">
          <w:rPr>
            <w:rStyle w:val="Hyperlink"/>
            <w:noProof/>
          </w:rPr>
          <w:t>6.24</w:t>
        </w:r>
        <w:r>
          <w:rPr>
            <w:rFonts w:asciiTheme="minorHAnsi" w:eastAsiaTheme="minorEastAsia" w:hAnsiTheme="minorHAnsi" w:cstheme="minorBidi"/>
            <w:noProof/>
            <w:sz w:val="24"/>
            <w:szCs w:val="24"/>
          </w:rPr>
          <w:tab/>
        </w:r>
        <w:r w:rsidRPr="009D5CA5">
          <w:rPr>
            <w:rStyle w:val="Hyperlink"/>
            <w:noProof/>
          </w:rPr>
          <w:t>CIs in the Computer System Inventory</w:t>
        </w:r>
        <w:r>
          <w:rPr>
            <w:noProof/>
            <w:webHidden/>
          </w:rPr>
          <w:tab/>
        </w:r>
        <w:r>
          <w:rPr>
            <w:noProof/>
            <w:webHidden/>
          </w:rPr>
          <w:fldChar w:fldCharType="begin"/>
        </w:r>
        <w:r>
          <w:rPr>
            <w:noProof/>
            <w:webHidden/>
          </w:rPr>
          <w:instrText xml:space="preserve"> PAGEREF _Toc230865066 \h </w:instrText>
        </w:r>
        <w:r>
          <w:rPr>
            <w:noProof/>
            <w:webHidden/>
          </w:rPr>
        </w:r>
        <w:r>
          <w:rPr>
            <w:noProof/>
            <w:webHidden/>
          </w:rPr>
          <w:fldChar w:fldCharType="separate"/>
        </w:r>
        <w:r>
          <w:rPr>
            <w:noProof/>
            <w:webHidden/>
          </w:rPr>
          <w:t>18</w:t>
        </w:r>
        <w:r>
          <w:rPr>
            <w:noProof/>
            <w:webHidden/>
          </w:rPr>
          <w:fldChar w:fldCharType="end"/>
        </w:r>
      </w:hyperlink>
    </w:p>
    <w:p w14:paraId="1043EAEF" w14:textId="745424A2" w:rsidR="003C5C44" w:rsidRDefault="003C5C44">
      <w:pPr>
        <w:pStyle w:val="TOC2"/>
        <w:rPr>
          <w:rFonts w:asciiTheme="minorHAnsi" w:eastAsiaTheme="minorEastAsia" w:hAnsiTheme="minorHAnsi" w:cstheme="minorBidi"/>
          <w:noProof/>
          <w:sz w:val="24"/>
          <w:szCs w:val="24"/>
        </w:rPr>
      </w:pPr>
      <w:hyperlink w:anchor="_Toc230865067" w:history="1">
        <w:r w:rsidRPr="009D5CA5">
          <w:rPr>
            <w:rStyle w:val="Hyperlink"/>
            <w:noProof/>
          </w:rPr>
          <w:t>6.25</w:t>
        </w:r>
        <w:r>
          <w:rPr>
            <w:rFonts w:asciiTheme="minorHAnsi" w:eastAsiaTheme="minorEastAsia" w:hAnsiTheme="minorHAnsi" w:cstheme="minorBidi"/>
            <w:noProof/>
            <w:sz w:val="24"/>
            <w:szCs w:val="24"/>
          </w:rPr>
          <w:tab/>
        </w:r>
        <w:r w:rsidRPr="009D5CA5">
          <w:rPr>
            <w:rStyle w:val="Hyperlink"/>
            <w:noProof/>
          </w:rPr>
          <w:t>Retirement Activities Summary</w:t>
        </w:r>
        <w:r>
          <w:rPr>
            <w:noProof/>
            <w:webHidden/>
          </w:rPr>
          <w:tab/>
        </w:r>
        <w:r>
          <w:rPr>
            <w:noProof/>
            <w:webHidden/>
          </w:rPr>
          <w:fldChar w:fldCharType="begin"/>
        </w:r>
        <w:r>
          <w:rPr>
            <w:noProof/>
            <w:webHidden/>
          </w:rPr>
          <w:instrText xml:space="preserve"> PAGEREF _Toc230865067 \h </w:instrText>
        </w:r>
        <w:r>
          <w:rPr>
            <w:noProof/>
            <w:webHidden/>
          </w:rPr>
        </w:r>
        <w:r>
          <w:rPr>
            <w:noProof/>
            <w:webHidden/>
          </w:rPr>
          <w:fldChar w:fldCharType="separate"/>
        </w:r>
        <w:r>
          <w:rPr>
            <w:noProof/>
            <w:webHidden/>
          </w:rPr>
          <w:t>18</w:t>
        </w:r>
        <w:r>
          <w:rPr>
            <w:noProof/>
            <w:webHidden/>
          </w:rPr>
          <w:fldChar w:fldCharType="end"/>
        </w:r>
      </w:hyperlink>
    </w:p>
    <w:p w14:paraId="18987BBD" w14:textId="52156AD5" w:rsidR="003C5C44" w:rsidRDefault="003C5C44">
      <w:pPr>
        <w:pStyle w:val="TOC1"/>
        <w:rPr>
          <w:rFonts w:asciiTheme="minorHAnsi" w:eastAsiaTheme="minorEastAsia" w:hAnsiTheme="minorHAnsi" w:cstheme="minorBidi"/>
          <w:kern w:val="2"/>
          <w:sz w:val="24"/>
          <w14:ligatures w14:val="standardContextual"/>
        </w:rPr>
      </w:pPr>
      <w:hyperlink w:anchor="_Toc230865068" w:history="1">
        <w:r w:rsidRPr="009D5CA5">
          <w:rPr>
            <w:rStyle w:val="Hyperlink"/>
          </w:rPr>
          <w:t>7.0</w:t>
        </w:r>
        <w:r>
          <w:rPr>
            <w:rFonts w:asciiTheme="minorHAnsi" w:eastAsiaTheme="minorEastAsia" w:hAnsiTheme="minorHAnsi" w:cstheme="minorBidi"/>
            <w:kern w:val="2"/>
            <w:sz w:val="24"/>
            <w14:ligatures w14:val="standardContextual"/>
          </w:rPr>
          <w:tab/>
        </w:r>
        <w:r w:rsidRPr="009D5CA5">
          <w:rPr>
            <w:rStyle w:val="Hyperlink"/>
          </w:rPr>
          <w:t>Data Archival Plan</w:t>
        </w:r>
        <w:r>
          <w:rPr>
            <w:webHidden/>
          </w:rPr>
          <w:tab/>
        </w:r>
        <w:r>
          <w:rPr>
            <w:webHidden/>
          </w:rPr>
          <w:fldChar w:fldCharType="begin"/>
        </w:r>
        <w:r>
          <w:rPr>
            <w:webHidden/>
          </w:rPr>
          <w:instrText xml:space="preserve"> PAGEREF _Toc230865068 \h </w:instrText>
        </w:r>
        <w:r>
          <w:rPr>
            <w:webHidden/>
          </w:rPr>
        </w:r>
        <w:r>
          <w:rPr>
            <w:webHidden/>
          </w:rPr>
          <w:fldChar w:fldCharType="separate"/>
        </w:r>
        <w:r>
          <w:rPr>
            <w:webHidden/>
          </w:rPr>
          <w:t>19</w:t>
        </w:r>
        <w:r>
          <w:rPr>
            <w:webHidden/>
          </w:rPr>
          <w:fldChar w:fldCharType="end"/>
        </w:r>
      </w:hyperlink>
    </w:p>
    <w:p w14:paraId="2CCFBBE2" w14:textId="75FCB448" w:rsidR="003C5C44" w:rsidRDefault="003C5C44">
      <w:pPr>
        <w:pStyle w:val="TOC2"/>
        <w:rPr>
          <w:rFonts w:asciiTheme="minorHAnsi" w:eastAsiaTheme="minorEastAsia" w:hAnsiTheme="minorHAnsi" w:cstheme="minorBidi"/>
          <w:noProof/>
          <w:sz w:val="24"/>
          <w:szCs w:val="24"/>
        </w:rPr>
      </w:pPr>
      <w:hyperlink w:anchor="_Toc230865069" w:history="1">
        <w:r w:rsidRPr="009D5CA5">
          <w:rPr>
            <w:rStyle w:val="Hyperlink"/>
            <w:noProof/>
          </w:rPr>
          <w:t>7.1</w:t>
        </w:r>
        <w:r>
          <w:rPr>
            <w:rFonts w:asciiTheme="minorHAnsi" w:eastAsiaTheme="minorEastAsia" w:hAnsiTheme="minorHAnsi" w:cstheme="minorBidi"/>
            <w:noProof/>
            <w:sz w:val="24"/>
            <w:szCs w:val="24"/>
          </w:rPr>
          <w:tab/>
        </w:r>
        <w:r w:rsidRPr="009D5CA5">
          <w:rPr>
            <w:rStyle w:val="Hyperlink"/>
            <w:noProof/>
          </w:rPr>
          <w:t>Data to be Archived</w:t>
        </w:r>
        <w:r>
          <w:rPr>
            <w:noProof/>
            <w:webHidden/>
          </w:rPr>
          <w:tab/>
        </w:r>
        <w:r>
          <w:rPr>
            <w:noProof/>
            <w:webHidden/>
          </w:rPr>
          <w:fldChar w:fldCharType="begin"/>
        </w:r>
        <w:r>
          <w:rPr>
            <w:noProof/>
            <w:webHidden/>
          </w:rPr>
          <w:instrText xml:space="preserve"> PAGEREF _Toc230865069 \h </w:instrText>
        </w:r>
        <w:r>
          <w:rPr>
            <w:noProof/>
            <w:webHidden/>
          </w:rPr>
        </w:r>
        <w:r>
          <w:rPr>
            <w:noProof/>
            <w:webHidden/>
          </w:rPr>
          <w:fldChar w:fldCharType="separate"/>
        </w:r>
        <w:r>
          <w:rPr>
            <w:noProof/>
            <w:webHidden/>
          </w:rPr>
          <w:t>20</w:t>
        </w:r>
        <w:r>
          <w:rPr>
            <w:noProof/>
            <w:webHidden/>
          </w:rPr>
          <w:fldChar w:fldCharType="end"/>
        </w:r>
      </w:hyperlink>
    </w:p>
    <w:p w14:paraId="386785C0" w14:textId="7AFFB17A" w:rsidR="003C5C44" w:rsidRDefault="003C5C44">
      <w:pPr>
        <w:pStyle w:val="TOC2"/>
        <w:rPr>
          <w:rFonts w:asciiTheme="minorHAnsi" w:eastAsiaTheme="minorEastAsia" w:hAnsiTheme="minorHAnsi" w:cstheme="minorBidi"/>
          <w:noProof/>
          <w:sz w:val="24"/>
          <w:szCs w:val="24"/>
        </w:rPr>
      </w:pPr>
      <w:hyperlink w:anchor="_Toc230865070" w:history="1">
        <w:r w:rsidRPr="009D5CA5">
          <w:rPr>
            <w:rStyle w:val="Hyperlink"/>
            <w:noProof/>
          </w:rPr>
          <w:t>7.2</w:t>
        </w:r>
        <w:r>
          <w:rPr>
            <w:rFonts w:asciiTheme="minorHAnsi" w:eastAsiaTheme="minorEastAsia" w:hAnsiTheme="minorHAnsi" w:cstheme="minorBidi"/>
            <w:noProof/>
            <w:sz w:val="24"/>
            <w:szCs w:val="24"/>
          </w:rPr>
          <w:tab/>
        </w:r>
        <w:r w:rsidRPr="009D5CA5">
          <w:rPr>
            <w:rStyle w:val="Hyperlink"/>
            <w:noProof/>
          </w:rPr>
          <w:t>eArchive Details</w:t>
        </w:r>
        <w:r>
          <w:rPr>
            <w:noProof/>
            <w:webHidden/>
          </w:rPr>
          <w:tab/>
        </w:r>
        <w:r>
          <w:rPr>
            <w:noProof/>
            <w:webHidden/>
          </w:rPr>
          <w:fldChar w:fldCharType="begin"/>
        </w:r>
        <w:r>
          <w:rPr>
            <w:noProof/>
            <w:webHidden/>
          </w:rPr>
          <w:instrText xml:space="preserve"> PAGEREF _Toc230865070 \h </w:instrText>
        </w:r>
        <w:r>
          <w:rPr>
            <w:noProof/>
            <w:webHidden/>
          </w:rPr>
        </w:r>
        <w:r>
          <w:rPr>
            <w:noProof/>
            <w:webHidden/>
          </w:rPr>
          <w:fldChar w:fldCharType="separate"/>
        </w:r>
        <w:r>
          <w:rPr>
            <w:noProof/>
            <w:webHidden/>
          </w:rPr>
          <w:t>20</w:t>
        </w:r>
        <w:r>
          <w:rPr>
            <w:noProof/>
            <w:webHidden/>
          </w:rPr>
          <w:fldChar w:fldCharType="end"/>
        </w:r>
      </w:hyperlink>
    </w:p>
    <w:p w14:paraId="7682D683" w14:textId="0368F2BD" w:rsidR="003C5C44" w:rsidRDefault="003C5C44">
      <w:pPr>
        <w:pStyle w:val="TOC2"/>
        <w:rPr>
          <w:rFonts w:asciiTheme="minorHAnsi" w:eastAsiaTheme="minorEastAsia" w:hAnsiTheme="minorHAnsi" w:cstheme="minorBidi"/>
          <w:noProof/>
          <w:sz w:val="24"/>
          <w:szCs w:val="24"/>
        </w:rPr>
      </w:pPr>
      <w:hyperlink w:anchor="_Toc230865071" w:history="1">
        <w:r w:rsidRPr="009D5CA5">
          <w:rPr>
            <w:rStyle w:val="Hyperlink"/>
            <w:noProof/>
          </w:rPr>
          <w:t>7.3</w:t>
        </w:r>
        <w:r>
          <w:rPr>
            <w:rFonts w:asciiTheme="minorHAnsi" w:eastAsiaTheme="minorEastAsia" w:hAnsiTheme="minorHAnsi" w:cstheme="minorBidi"/>
            <w:noProof/>
            <w:sz w:val="24"/>
            <w:szCs w:val="24"/>
          </w:rPr>
          <w:tab/>
        </w:r>
        <w:r w:rsidRPr="009D5CA5">
          <w:rPr>
            <w:rStyle w:val="Hyperlink"/>
            <w:noProof/>
          </w:rPr>
          <w:t>Requirements</w:t>
        </w:r>
        <w:r>
          <w:rPr>
            <w:noProof/>
            <w:webHidden/>
          </w:rPr>
          <w:tab/>
        </w:r>
        <w:r>
          <w:rPr>
            <w:noProof/>
            <w:webHidden/>
          </w:rPr>
          <w:fldChar w:fldCharType="begin"/>
        </w:r>
        <w:r>
          <w:rPr>
            <w:noProof/>
            <w:webHidden/>
          </w:rPr>
          <w:instrText xml:space="preserve"> PAGEREF _Toc230865071 \h </w:instrText>
        </w:r>
        <w:r>
          <w:rPr>
            <w:noProof/>
            <w:webHidden/>
          </w:rPr>
        </w:r>
        <w:r>
          <w:rPr>
            <w:noProof/>
            <w:webHidden/>
          </w:rPr>
          <w:fldChar w:fldCharType="separate"/>
        </w:r>
        <w:r>
          <w:rPr>
            <w:noProof/>
            <w:webHidden/>
          </w:rPr>
          <w:t>20</w:t>
        </w:r>
        <w:r>
          <w:rPr>
            <w:noProof/>
            <w:webHidden/>
          </w:rPr>
          <w:fldChar w:fldCharType="end"/>
        </w:r>
      </w:hyperlink>
    </w:p>
    <w:p w14:paraId="146C4F89" w14:textId="45D3618D" w:rsidR="003C5C44" w:rsidRDefault="003C5C44">
      <w:pPr>
        <w:pStyle w:val="TOC2"/>
        <w:rPr>
          <w:rFonts w:asciiTheme="minorHAnsi" w:eastAsiaTheme="minorEastAsia" w:hAnsiTheme="minorHAnsi" w:cstheme="minorBidi"/>
          <w:noProof/>
          <w:sz w:val="24"/>
          <w:szCs w:val="24"/>
        </w:rPr>
      </w:pPr>
      <w:hyperlink w:anchor="_Toc230865072" w:history="1">
        <w:r w:rsidRPr="009D5CA5">
          <w:rPr>
            <w:rStyle w:val="Hyperlink"/>
            <w:noProof/>
          </w:rPr>
          <w:t>7.4</w:t>
        </w:r>
        <w:r>
          <w:rPr>
            <w:rFonts w:asciiTheme="minorHAnsi" w:eastAsiaTheme="minorEastAsia" w:hAnsiTheme="minorHAnsi" w:cstheme="minorBidi"/>
            <w:noProof/>
            <w:sz w:val="24"/>
            <w:szCs w:val="24"/>
          </w:rPr>
          <w:tab/>
        </w:r>
        <w:r w:rsidRPr="009D5CA5">
          <w:rPr>
            <w:rStyle w:val="Hyperlink"/>
            <w:noProof/>
          </w:rPr>
          <w:t>Design</w:t>
        </w:r>
        <w:r>
          <w:rPr>
            <w:noProof/>
            <w:webHidden/>
          </w:rPr>
          <w:tab/>
        </w:r>
        <w:r>
          <w:rPr>
            <w:noProof/>
            <w:webHidden/>
          </w:rPr>
          <w:fldChar w:fldCharType="begin"/>
        </w:r>
        <w:r>
          <w:rPr>
            <w:noProof/>
            <w:webHidden/>
          </w:rPr>
          <w:instrText xml:space="preserve"> PAGEREF _Toc230865072 \h </w:instrText>
        </w:r>
        <w:r>
          <w:rPr>
            <w:noProof/>
            <w:webHidden/>
          </w:rPr>
        </w:r>
        <w:r>
          <w:rPr>
            <w:noProof/>
            <w:webHidden/>
          </w:rPr>
          <w:fldChar w:fldCharType="separate"/>
        </w:r>
        <w:r>
          <w:rPr>
            <w:noProof/>
            <w:webHidden/>
          </w:rPr>
          <w:t>21</w:t>
        </w:r>
        <w:r>
          <w:rPr>
            <w:noProof/>
            <w:webHidden/>
          </w:rPr>
          <w:fldChar w:fldCharType="end"/>
        </w:r>
      </w:hyperlink>
    </w:p>
    <w:p w14:paraId="1A33FC7C" w14:textId="41FE5254" w:rsidR="003C5C44" w:rsidRDefault="003C5C44">
      <w:pPr>
        <w:pStyle w:val="TOC2"/>
        <w:rPr>
          <w:rFonts w:asciiTheme="minorHAnsi" w:eastAsiaTheme="minorEastAsia" w:hAnsiTheme="minorHAnsi" w:cstheme="minorBidi"/>
          <w:noProof/>
          <w:sz w:val="24"/>
          <w:szCs w:val="24"/>
        </w:rPr>
      </w:pPr>
      <w:hyperlink w:anchor="_Toc230865073" w:history="1">
        <w:r w:rsidRPr="009D5CA5">
          <w:rPr>
            <w:rStyle w:val="Hyperlink"/>
            <w:noProof/>
          </w:rPr>
          <w:t>7.5</w:t>
        </w:r>
        <w:r>
          <w:rPr>
            <w:rFonts w:asciiTheme="minorHAnsi" w:eastAsiaTheme="minorEastAsia" w:hAnsiTheme="minorHAnsi" w:cstheme="minorBidi"/>
            <w:noProof/>
            <w:sz w:val="24"/>
            <w:szCs w:val="24"/>
          </w:rPr>
          <w:tab/>
        </w:r>
        <w:r w:rsidRPr="009D5CA5">
          <w:rPr>
            <w:rStyle w:val="Hyperlink"/>
            <w:noProof/>
          </w:rPr>
          <w:t>Data Export</w:t>
        </w:r>
        <w:r>
          <w:rPr>
            <w:noProof/>
            <w:webHidden/>
          </w:rPr>
          <w:tab/>
        </w:r>
        <w:r>
          <w:rPr>
            <w:noProof/>
            <w:webHidden/>
          </w:rPr>
          <w:fldChar w:fldCharType="begin"/>
        </w:r>
        <w:r>
          <w:rPr>
            <w:noProof/>
            <w:webHidden/>
          </w:rPr>
          <w:instrText xml:space="preserve"> PAGEREF _Toc230865073 \h </w:instrText>
        </w:r>
        <w:r>
          <w:rPr>
            <w:noProof/>
            <w:webHidden/>
          </w:rPr>
        </w:r>
        <w:r>
          <w:rPr>
            <w:noProof/>
            <w:webHidden/>
          </w:rPr>
          <w:fldChar w:fldCharType="separate"/>
        </w:r>
        <w:r>
          <w:rPr>
            <w:noProof/>
            <w:webHidden/>
          </w:rPr>
          <w:t>21</w:t>
        </w:r>
        <w:r>
          <w:rPr>
            <w:noProof/>
            <w:webHidden/>
          </w:rPr>
          <w:fldChar w:fldCharType="end"/>
        </w:r>
      </w:hyperlink>
    </w:p>
    <w:p w14:paraId="5769DFFC" w14:textId="7D35EF73" w:rsidR="003C5C44" w:rsidRDefault="003C5C44">
      <w:pPr>
        <w:pStyle w:val="TOC2"/>
        <w:rPr>
          <w:rFonts w:asciiTheme="minorHAnsi" w:eastAsiaTheme="minorEastAsia" w:hAnsiTheme="minorHAnsi" w:cstheme="minorBidi"/>
          <w:noProof/>
          <w:sz w:val="24"/>
          <w:szCs w:val="24"/>
        </w:rPr>
      </w:pPr>
      <w:hyperlink w:anchor="_Toc230865074" w:history="1">
        <w:r w:rsidRPr="009D5CA5">
          <w:rPr>
            <w:rStyle w:val="Hyperlink"/>
            <w:noProof/>
          </w:rPr>
          <w:t>7.6</w:t>
        </w:r>
        <w:r>
          <w:rPr>
            <w:rFonts w:asciiTheme="minorHAnsi" w:eastAsiaTheme="minorEastAsia" w:hAnsiTheme="minorHAnsi" w:cstheme="minorBidi"/>
            <w:noProof/>
            <w:sz w:val="24"/>
            <w:szCs w:val="24"/>
          </w:rPr>
          <w:tab/>
        </w:r>
        <w:r w:rsidRPr="009D5CA5">
          <w:rPr>
            <w:rStyle w:val="Hyperlink"/>
            <w:noProof/>
          </w:rPr>
          <w:t>Testing</w:t>
        </w:r>
        <w:r>
          <w:rPr>
            <w:noProof/>
            <w:webHidden/>
          </w:rPr>
          <w:tab/>
        </w:r>
        <w:r>
          <w:rPr>
            <w:noProof/>
            <w:webHidden/>
          </w:rPr>
          <w:fldChar w:fldCharType="begin"/>
        </w:r>
        <w:r>
          <w:rPr>
            <w:noProof/>
            <w:webHidden/>
          </w:rPr>
          <w:instrText xml:space="preserve"> PAGEREF _Toc230865074 \h </w:instrText>
        </w:r>
        <w:r>
          <w:rPr>
            <w:noProof/>
            <w:webHidden/>
          </w:rPr>
        </w:r>
        <w:r>
          <w:rPr>
            <w:noProof/>
            <w:webHidden/>
          </w:rPr>
          <w:fldChar w:fldCharType="separate"/>
        </w:r>
        <w:r>
          <w:rPr>
            <w:noProof/>
            <w:webHidden/>
          </w:rPr>
          <w:t>21</w:t>
        </w:r>
        <w:r>
          <w:rPr>
            <w:noProof/>
            <w:webHidden/>
          </w:rPr>
          <w:fldChar w:fldCharType="end"/>
        </w:r>
      </w:hyperlink>
    </w:p>
    <w:p w14:paraId="13C2B691" w14:textId="61BBDBF3" w:rsidR="003C5C44" w:rsidRDefault="003C5C44">
      <w:pPr>
        <w:pStyle w:val="TOC1"/>
        <w:rPr>
          <w:rFonts w:asciiTheme="minorHAnsi" w:eastAsiaTheme="minorEastAsia" w:hAnsiTheme="minorHAnsi" w:cstheme="minorBidi"/>
          <w:kern w:val="2"/>
          <w:sz w:val="24"/>
          <w14:ligatures w14:val="standardContextual"/>
        </w:rPr>
      </w:pPr>
      <w:hyperlink w:anchor="_Toc230865075" w:history="1">
        <w:r w:rsidRPr="009D5CA5">
          <w:rPr>
            <w:rStyle w:val="Hyperlink"/>
          </w:rPr>
          <w:t>8.0</w:t>
        </w:r>
        <w:r>
          <w:rPr>
            <w:rFonts w:asciiTheme="minorHAnsi" w:eastAsiaTheme="minorEastAsia" w:hAnsiTheme="minorHAnsi" w:cstheme="minorBidi"/>
            <w:kern w:val="2"/>
            <w:sz w:val="24"/>
            <w14:ligatures w14:val="standardContextual"/>
          </w:rPr>
          <w:tab/>
        </w:r>
        <w:r w:rsidRPr="009D5CA5">
          <w:rPr>
            <w:rStyle w:val="Hyperlink"/>
          </w:rPr>
          <w:t>Retrieval Process</w:t>
        </w:r>
        <w:r>
          <w:rPr>
            <w:webHidden/>
          </w:rPr>
          <w:tab/>
        </w:r>
        <w:r>
          <w:rPr>
            <w:webHidden/>
          </w:rPr>
          <w:fldChar w:fldCharType="begin"/>
        </w:r>
        <w:r>
          <w:rPr>
            <w:webHidden/>
          </w:rPr>
          <w:instrText xml:space="preserve"> PAGEREF _Toc230865075 \h </w:instrText>
        </w:r>
        <w:r>
          <w:rPr>
            <w:webHidden/>
          </w:rPr>
        </w:r>
        <w:r>
          <w:rPr>
            <w:webHidden/>
          </w:rPr>
          <w:fldChar w:fldCharType="separate"/>
        </w:r>
        <w:r>
          <w:rPr>
            <w:webHidden/>
          </w:rPr>
          <w:t>23</w:t>
        </w:r>
        <w:r>
          <w:rPr>
            <w:webHidden/>
          </w:rPr>
          <w:fldChar w:fldCharType="end"/>
        </w:r>
      </w:hyperlink>
    </w:p>
    <w:p w14:paraId="2FE2A15C" w14:textId="1FE9444E" w:rsidR="003C5C44" w:rsidRDefault="003C5C44">
      <w:pPr>
        <w:pStyle w:val="TOC2"/>
        <w:rPr>
          <w:rFonts w:asciiTheme="minorHAnsi" w:eastAsiaTheme="minorEastAsia" w:hAnsiTheme="minorHAnsi" w:cstheme="minorBidi"/>
          <w:noProof/>
          <w:sz w:val="24"/>
          <w:szCs w:val="24"/>
        </w:rPr>
      </w:pPr>
      <w:hyperlink w:anchor="_Toc230865076" w:history="1">
        <w:r w:rsidRPr="009D5CA5">
          <w:rPr>
            <w:rStyle w:val="Hyperlink"/>
            <w:noProof/>
          </w:rPr>
          <w:t>8.1</w:t>
        </w:r>
        <w:r>
          <w:rPr>
            <w:rFonts w:asciiTheme="minorHAnsi" w:eastAsiaTheme="minorEastAsia" w:hAnsiTheme="minorHAnsi" w:cstheme="minorBidi"/>
            <w:noProof/>
            <w:sz w:val="24"/>
            <w:szCs w:val="24"/>
          </w:rPr>
          <w:tab/>
        </w:r>
        <w:r w:rsidRPr="009D5CA5">
          <w:rPr>
            <w:rStyle w:val="Hyperlink"/>
            <w:noProof/>
          </w:rPr>
          <w:t>Archived Software Retrieval</w:t>
        </w:r>
        <w:r>
          <w:rPr>
            <w:noProof/>
            <w:webHidden/>
          </w:rPr>
          <w:tab/>
        </w:r>
        <w:r>
          <w:rPr>
            <w:noProof/>
            <w:webHidden/>
          </w:rPr>
          <w:fldChar w:fldCharType="begin"/>
        </w:r>
        <w:r>
          <w:rPr>
            <w:noProof/>
            <w:webHidden/>
          </w:rPr>
          <w:instrText xml:space="preserve"> PAGEREF _Toc230865076 \h </w:instrText>
        </w:r>
        <w:r>
          <w:rPr>
            <w:noProof/>
            <w:webHidden/>
          </w:rPr>
        </w:r>
        <w:r>
          <w:rPr>
            <w:noProof/>
            <w:webHidden/>
          </w:rPr>
          <w:fldChar w:fldCharType="separate"/>
        </w:r>
        <w:r>
          <w:rPr>
            <w:noProof/>
            <w:webHidden/>
          </w:rPr>
          <w:t>23</w:t>
        </w:r>
        <w:r>
          <w:rPr>
            <w:noProof/>
            <w:webHidden/>
          </w:rPr>
          <w:fldChar w:fldCharType="end"/>
        </w:r>
      </w:hyperlink>
    </w:p>
    <w:p w14:paraId="2455013E" w14:textId="12FD5946" w:rsidR="003C5C44" w:rsidRDefault="003C5C44">
      <w:pPr>
        <w:pStyle w:val="TOC2"/>
        <w:rPr>
          <w:rFonts w:asciiTheme="minorHAnsi" w:eastAsiaTheme="minorEastAsia" w:hAnsiTheme="minorHAnsi" w:cstheme="minorBidi"/>
          <w:noProof/>
          <w:sz w:val="24"/>
          <w:szCs w:val="24"/>
        </w:rPr>
      </w:pPr>
      <w:hyperlink w:anchor="_Toc230865077" w:history="1">
        <w:r w:rsidRPr="009D5CA5">
          <w:rPr>
            <w:rStyle w:val="Hyperlink"/>
            <w:noProof/>
          </w:rPr>
          <w:t>8.2</w:t>
        </w:r>
        <w:r>
          <w:rPr>
            <w:rFonts w:asciiTheme="minorHAnsi" w:eastAsiaTheme="minorEastAsia" w:hAnsiTheme="minorHAnsi" w:cstheme="minorBidi"/>
            <w:noProof/>
            <w:sz w:val="24"/>
            <w:szCs w:val="24"/>
          </w:rPr>
          <w:tab/>
        </w:r>
        <w:r w:rsidRPr="009D5CA5">
          <w:rPr>
            <w:rStyle w:val="Hyperlink"/>
            <w:noProof/>
          </w:rPr>
          <w:t>Archived Data Retrieval</w:t>
        </w:r>
        <w:r>
          <w:rPr>
            <w:noProof/>
            <w:webHidden/>
          </w:rPr>
          <w:tab/>
        </w:r>
        <w:r>
          <w:rPr>
            <w:noProof/>
            <w:webHidden/>
          </w:rPr>
          <w:fldChar w:fldCharType="begin"/>
        </w:r>
        <w:r>
          <w:rPr>
            <w:noProof/>
            <w:webHidden/>
          </w:rPr>
          <w:instrText xml:space="preserve"> PAGEREF _Toc230865077 \h </w:instrText>
        </w:r>
        <w:r>
          <w:rPr>
            <w:noProof/>
            <w:webHidden/>
          </w:rPr>
        </w:r>
        <w:r>
          <w:rPr>
            <w:noProof/>
            <w:webHidden/>
          </w:rPr>
          <w:fldChar w:fldCharType="separate"/>
        </w:r>
        <w:r>
          <w:rPr>
            <w:noProof/>
            <w:webHidden/>
          </w:rPr>
          <w:t>23</w:t>
        </w:r>
        <w:r>
          <w:rPr>
            <w:noProof/>
            <w:webHidden/>
          </w:rPr>
          <w:fldChar w:fldCharType="end"/>
        </w:r>
      </w:hyperlink>
    </w:p>
    <w:p w14:paraId="6C1D718D" w14:textId="3D7BB10A" w:rsidR="003C5C44" w:rsidRDefault="003C5C44">
      <w:pPr>
        <w:pStyle w:val="TOC2"/>
        <w:rPr>
          <w:rFonts w:asciiTheme="minorHAnsi" w:eastAsiaTheme="minorEastAsia" w:hAnsiTheme="minorHAnsi" w:cstheme="minorBidi"/>
          <w:noProof/>
          <w:sz w:val="24"/>
          <w:szCs w:val="24"/>
        </w:rPr>
      </w:pPr>
      <w:hyperlink w:anchor="_Toc230865078" w:history="1">
        <w:r w:rsidRPr="009D5CA5">
          <w:rPr>
            <w:rStyle w:val="Hyperlink"/>
            <w:noProof/>
          </w:rPr>
          <w:t>8.3</w:t>
        </w:r>
        <w:r>
          <w:rPr>
            <w:rFonts w:asciiTheme="minorHAnsi" w:eastAsiaTheme="minorEastAsia" w:hAnsiTheme="minorHAnsi" w:cstheme="minorBidi"/>
            <w:noProof/>
            <w:sz w:val="24"/>
            <w:szCs w:val="24"/>
          </w:rPr>
          <w:tab/>
        </w:r>
        <w:r w:rsidRPr="009D5CA5">
          <w:rPr>
            <w:rStyle w:val="Hyperlink"/>
            <w:noProof/>
          </w:rPr>
          <w:t>Archived Validation Documentation Retrieval</w:t>
        </w:r>
        <w:r>
          <w:rPr>
            <w:noProof/>
            <w:webHidden/>
          </w:rPr>
          <w:tab/>
        </w:r>
        <w:r>
          <w:rPr>
            <w:noProof/>
            <w:webHidden/>
          </w:rPr>
          <w:fldChar w:fldCharType="begin"/>
        </w:r>
        <w:r>
          <w:rPr>
            <w:noProof/>
            <w:webHidden/>
          </w:rPr>
          <w:instrText xml:space="preserve"> PAGEREF _Toc230865078 \h </w:instrText>
        </w:r>
        <w:r>
          <w:rPr>
            <w:noProof/>
            <w:webHidden/>
          </w:rPr>
        </w:r>
        <w:r>
          <w:rPr>
            <w:noProof/>
            <w:webHidden/>
          </w:rPr>
          <w:fldChar w:fldCharType="separate"/>
        </w:r>
        <w:r>
          <w:rPr>
            <w:noProof/>
            <w:webHidden/>
          </w:rPr>
          <w:t>23</w:t>
        </w:r>
        <w:r>
          <w:rPr>
            <w:noProof/>
            <w:webHidden/>
          </w:rPr>
          <w:fldChar w:fldCharType="end"/>
        </w:r>
      </w:hyperlink>
    </w:p>
    <w:p w14:paraId="409A19BF" w14:textId="3972A951" w:rsidR="003C5C44" w:rsidRDefault="003C5C44">
      <w:pPr>
        <w:pStyle w:val="TOC1"/>
        <w:rPr>
          <w:rFonts w:asciiTheme="minorHAnsi" w:eastAsiaTheme="minorEastAsia" w:hAnsiTheme="minorHAnsi" w:cstheme="minorBidi"/>
          <w:kern w:val="2"/>
          <w:sz w:val="24"/>
          <w14:ligatures w14:val="standardContextual"/>
        </w:rPr>
      </w:pPr>
      <w:hyperlink w:anchor="_Toc230865079" w:history="1">
        <w:r w:rsidRPr="009D5CA5">
          <w:rPr>
            <w:rStyle w:val="Hyperlink"/>
          </w:rPr>
          <w:t>9.0</w:t>
        </w:r>
        <w:r>
          <w:rPr>
            <w:rFonts w:asciiTheme="minorHAnsi" w:eastAsiaTheme="minorEastAsia" w:hAnsiTheme="minorHAnsi" w:cstheme="minorBidi"/>
            <w:kern w:val="2"/>
            <w:sz w:val="24"/>
            <w14:ligatures w14:val="standardContextual"/>
          </w:rPr>
          <w:tab/>
        </w:r>
        <w:r w:rsidRPr="009D5CA5">
          <w:rPr>
            <w:rStyle w:val="Hyperlink"/>
          </w:rPr>
          <w:t>Retirement Summary Report</w:t>
        </w:r>
        <w:r>
          <w:rPr>
            <w:webHidden/>
          </w:rPr>
          <w:tab/>
        </w:r>
        <w:r>
          <w:rPr>
            <w:webHidden/>
          </w:rPr>
          <w:fldChar w:fldCharType="begin"/>
        </w:r>
        <w:r>
          <w:rPr>
            <w:webHidden/>
          </w:rPr>
          <w:instrText xml:space="preserve"> PAGEREF _Toc230865079 \h </w:instrText>
        </w:r>
        <w:r>
          <w:rPr>
            <w:webHidden/>
          </w:rPr>
        </w:r>
        <w:r>
          <w:rPr>
            <w:webHidden/>
          </w:rPr>
          <w:fldChar w:fldCharType="separate"/>
        </w:r>
        <w:r>
          <w:rPr>
            <w:webHidden/>
          </w:rPr>
          <w:t>23</w:t>
        </w:r>
        <w:r>
          <w:rPr>
            <w:webHidden/>
          </w:rPr>
          <w:fldChar w:fldCharType="end"/>
        </w:r>
      </w:hyperlink>
    </w:p>
    <w:p w14:paraId="72DA8109" w14:textId="0053EA16" w:rsidR="003C5C44" w:rsidRDefault="003C5C44">
      <w:pPr>
        <w:pStyle w:val="TOC1"/>
        <w:rPr>
          <w:rFonts w:asciiTheme="minorHAnsi" w:eastAsiaTheme="minorEastAsia" w:hAnsiTheme="minorHAnsi" w:cstheme="minorBidi"/>
          <w:kern w:val="2"/>
          <w:sz w:val="24"/>
          <w14:ligatures w14:val="standardContextual"/>
        </w:rPr>
      </w:pPr>
      <w:hyperlink w:anchor="_Toc230865080" w:history="1">
        <w:r w:rsidRPr="009D5CA5">
          <w:rPr>
            <w:rStyle w:val="Hyperlink"/>
          </w:rPr>
          <w:t>TERMS AND DEFINITIONS</w:t>
        </w:r>
        <w:r>
          <w:rPr>
            <w:webHidden/>
          </w:rPr>
          <w:tab/>
        </w:r>
        <w:r>
          <w:rPr>
            <w:webHidden/>
          </w:rPr>
          <w:fldChar w:fldCharType="begin"/>
        </w:r>
        <w:r>
          <w:rPr>
            <w:webHidden/>
          </w:rPr>
          <w:instrText xml:space="preserve"> PAGEREF _Toc230865080 \h </w:instrText>
        </w:r>
        <w:r>
          <w:rPr>
            <w:webHidden/>
          </w:rPr>
        </w:r>
        <w:r>
          <w:rPr>
            <w:webHidden/>
          </w:rPr>
          <w:fldChar w:fldCharType="separate"/>
        </w:r>
        <w:r>
          <w:rPr>
            <w:webHidden/>
          </w:rPr>
          <w:t>24</w:t>
        </w:r>
        <w:r>
          <w:rPr>
            <w:webHidden/>
          </w:rPr>
          <w:fldChar w:fldCharType="end"/>
        </w:r>
      </w:hyperlink>
    </w:p>
    <w:p w14:paraId="43952F81" w14:textId="1D951170" w:rsidR="003C5C44" w:rsidRDefault="003C5C44">
      <w:pPr>
        <w:pStyle w:val="TOC1"/>
        <w:rPr>
          <w:rFonts w:asciiTheme="minorHAnsi" w:eastAsiaTheme="minorEastAsia" w:hAnsiTheme="minorHAnsi" w:cstheme="minorBidi"/>
          <w:kern w:val="2"/>
          <w:sz w:val="24"/>
          <w14:ligatures w14:val="standardContextual"/>
        </w:rPr>
      </w:pPr>
      <w:hyperlink w:anchor="_Toc230865081" w:history="1">
        <w:r w:rsidRPr="009D5CA5">
          <w:rPr>
            <w:rStyle w:val="Hyperlink"/>
          </w:rPr>
          <w:t>REFERENCED DOCUMENTS</w:t>
        </w:r>
        <w:r>
          <w:rPr>
            <w:webHidden/>
          </w:rPr>
          <w:tab/>
        </w:r>
        <w:r>
          <w:rPr>
            <w:webHidden/>
          </w:rPr>
          <w:fldChar w:fldCharType="begin"/>
        </w:r>
        <w:r>
          <w:rPr>
            <w:webHidden/>
          </w:rPr>
          <w:instrText xml:space="preserve"> PAGEREF _Toc230865081 \h </w:instrText>
        </w:r>
        <w:r>
          <w:rPr>
            <w:webHidden/>
          </w:rPr>
        </w:r>
        <w:r>
          <w:rPr>
            <w:webHidden/>
          </w:rPr>
          <w:fldChar w:fldCharType="separate"/>
        </w:r>
        <w:r>
          <w:rPr>
            <w:webHidden/>
          </w:rPr>
          <w:t>24</w:t>
        </w:r>
        <w:r>
          <w:rPr>
            <w:webHidden/>
          </w:rPr>
          <w:fldChar w:fldCharType="end"/>
        </w:r>
      </w:hyperlink>
    </w:p>
    <w:p w14:paraId="4D4C3DA8" w14:textId="5007110B" w:rsidR="003C5C44" w:rsidRDefault="003C5C44">
      <w:pPr>
        <w:pStyle w:val="TOC1"/>
        <w:rPr>
          <w:rFonts w:asciiTheme="minorHAnsi" w:eastAsiaTheme="minorEastAsia" w:hAnsiTheme="minorHAnsi" w:cstheme="minorBidi"/>
          <w:kern w:val="2"/>
          <w:sz w:val="24"/>
          <w14:ligatures w14:val="standardContextual"/>
        </w:rPr>
      </w:pPr>
      <w:hyperlink w:anchor="_Toc230865082" w:history="1">
        <w:r w:rsidRPr="009D5CA5">
          <w:rPr>
            <w:rStyle w:val="Hyperlink"/>
          </w:rPr>
          <w:t>REVISION HISTORY</w:t>
        </w:r>
        <w:r>
          <w:rPr>
            <w:webHidden/>
          </w:rPr>
          <w:tab/>
        </w:r>
        <w:r>
          <w:rPr>
            <w:webHidden/>
          </w:rPr>
          <w:fldChar w:fldCharType="begin"/>
        </w:r>
        <w:r>
          <w:rPr>
            <w:webHidden/>
          </w:rPr>
          <w:instrText xml:space="preserve"> PAGEREF _Toc230865082 \h </w:instrText>
        </w:r>
        <w:r>
          <w:rPr>
            <w:webHidden/>
          </w:rPr>
        </w:r>
        <w:r>
          <w:rPr>
            <w:webHidden/>
          </w:rPr>
          <w:fldChar w:fldCharType="separate"/>
        </w:r>
        <w:r>
          <w:rPr>
            <w:webHidden/>
          </w:rPr>
          <w:t>25</w:t>
        </w:r>
        <w:r>
          <w:rPr>
            <w:webHidden/>
          </w:rPr>
          <w:fldChar w:fldCharType="end"/>
        </w:r>
      </w:hyperlink>
    </w:p>
    <w:p w14:paraId="098C3D00" w14:textId="00E62F0D" w:rsidR="00BE46F9" w:rsidRPr="00E47E4F" w:rsidRDefault="00AA1B1F" w:rsidP="003A44C5">
      <w:pPr>
        <w:spacing w:before="0" w:after="0"/>
        <w:rPr>
          <w:rFonts w:cs="Segoe UI"/>
        </w:rPr>
      </w:pPr>
      <w:r w:rsidRPr="00E47E4F">
        <w:rPr>
          <w:rFonts w:eastAsia="Times New Roman" w:cs="Segoe UI"/>
          <w:noProof/>
          <w:szCs w:val="20"/>
        </w:rPr>
        <w:fldChar w:fldCharType="end"/>
      </w:r>
    </w:p>
    <w:p w14:paraId="2F599163" w14:textId="6A6AAFEF" w:rsidR="005965E3" w:rsidRPr="006114B0" w:rsidRDefault="005965E3" w:rsidP="00D164ED">
      <w:pPr>
        <w:pStyle w:val="H1-QS"/>
        <w:pageBreakBefore/>
      </w:pPr>
      <w:bookmarkStart w:id="3" w:name="_Toc205591654"/>
      <w:bookmarkStart w:id="4" w:name="_Toc207383575"/>
      <w:bookmarkStart w:id="5" w:name="_Toc230865030"/>
      <w:bookmarkEnd w:id="2"/>
      <w:r w:rsidRPr="006114B0">
        <w:lastRenderedPageBreak/>
        <w:t>S</w:t>
      </w:r>
      <w:r w:rsidR="007F45D8" w:rsidRPr="006114B0">
        <w:t xml:space="preserve">ystem </w:t>
      </w:r>
      <w:r w:rsidR="007F45D8">
        <w:t>D</w:t>
      </w:r>
      <w:r w:rsidR="007F45D8" w:rsidRPr="006114B0">
        <w:t>escription</w:t>
      </w:r>
      <w:bookmarkEnd w:id="5"/>
    </w:p>
    <w:p w14:paraId="445E7380" w14:textId="77777777" w:rsidR="00E5222A" w:rsidRDefault="00E5222A" w:rsidP="00E96B52">
      <w:pPr>
        <w:pStyle w:val="BodyTxtInstructions"/>
      </w:pPr>
      <w:r w:rsidRPr="00E60C29">
        <w:t>Obtain the system description from an existing validation deliverable such as the most recent version of the System Overview or design documents, or from the CMDB. Ensure the description of the system reflects its status.</w:t>
      </w:r>
    </w:p>
    <w:p w14:paraId="4C1AF5B0" w14:textId="10C77501" w:rsidR="009937BD" w:rsidRPr="00E60C29" w:rsidRDefault="00E86004" w:rsidP="00E96B52">
      <w:pPr>
        <w:pStyle w:val="BodyTxt-QS"/>
      </w:pPr>
      <w:r>
        <w:rPr>
          <w:rFonts w:hint="eastAsia"/>
          <w:lang w:eastAsia="ja-JP"/>
        </w:rPr>
        <w:t>&lt;Provide a Description of the system&gt;</w:t>
      </w:r>
    </w:p>
    <w:p w14:paraId="25101444" w14:textId="77777777" w:rsidR="00840693" w:rsidRPr="00914C44" w:rsidRDefault="00E5222A" w:rsidP="00914C44">
      <w:pPr>
        <w:pStyle w:val="H2-QS"/>
        <w:rPr>
          <w:rStyle w:val="H2-QSChar"/>
          <w:b/>
          <w:bCs/>
          <w:iCs/>
        </w:rPr>
      </w:pPr>
      <w:bookmarkStart w:id="6" w:name="_Toc230865031"/>
      <w:r w:rsidRPr="00914C44">
        <w:rPr>
          <w:rStyle w:val="H2-QSChar"/>
          <w:b/>
          <w:bCs/>
          <w:iCs/>
        </w:rPr>
        <w:t>Type of System</w:t>
      </w:r>
      <w:bookmarkEnd w:id="6"/>
    </w:p>
    <w:p w14:paraId="42D6C812" w14:textId="77777777" w:rsidR="00840693" w:rsidRPr="00E60C29" w:rsidRDefault="00E5222A" w:rsidP="00E96B52">
      <w:pPr>
        <w:pStyle w:val="BodyTxtInstructions"/>
      </w:pPr>
      <w:r w:rsidRPr="00E60C29">
        <w:t>State the type of the system and how this could impact the retirement.</w:t>
      </w:r>
    </w:p>
    <w:p w14:paraId="11D06EA3" w14:textId="158F01E0" w:rsidR="00840693" w:rsidRDefault="00E5222A" w:rsidP="00E96B52">
      <w:pPr>
        <w:pStyle w:val="BodyTxt-QS"/>
      </w:pPr>
      <w:r>
        <w:t xml:space="preserve">The system is </w:t>
      </w:r>
      <w:r w:rsidR="000E5176">
        <w:t>&lt;</w:t>
      </w:r>
      <w:r>
        <w:t>COTS/</w:t>
      </w:r>
      <w:r w:rsidR="003703E1">
        <w:t xml:space="preserve"> </w:t>
      </w:r>
      <w:r>
        <w:t>SaaS/</w:t>
      </w:r>
      <w:r w:rsidR="003703E1">
        <w:t xml:space="preserve"> </w:t>
      </w:r>
      <w:r>
        <w:t>custom-developed or combination</w:t>
      </w:r>
      <w:r w:rsidR="000E5176">
        <w:t>&gt;</w:t>
      </w:r>
      <w:r>
        <w:t xml:space="preserve">. It is used </w:t>
      </w:r>
      <w:r w:rsidR="000E5176">
        <w:t>&lt;</w:t>
      </w:r>
      <w:r>
        <w:t>locally or globally</w:t>
      </w:r>
      <w:r w:rsidR="000E5176">
        <w:t>&gt;</w:t>
      </w:r>
      <w:r>
        <w:t>.</w:t>
      </w:r>
    </w:p>
    <w:p w14:paraId="4130E6B7" w14:textId="1BC51B17" w:rsidR="00E5222A" w:rsidRPr="00D164ED" w:rsidRDefault="00E5222A" w:rsidP="00E96B52">
      <w:pPr>
        <w:pStyle w:val="Example"/>
        <w:ind w:left="720"/>
      </w:pPr>
      <w:r w:rsidRPr="00D164ED">
        <w:t xml:space="preserve">The system is custom-developed and is used globally. Therefore, there will need to be Organizational Change Management (OCM) efforts in place to ensure all users are aware of the retirement and of their responsibilities when moving to the new system. Reference section </w:t>
      </w:r>
      <w:r w:rsidR="000E5176">
        <w:t>&lt;</w:t>
      </w:r>
      <w:proofErr w:type="spellStart"/>
      <w:r w:rsidRPr="00D164ED">
        <w:t>x.x</w:t>
      </w:r>
      <w:proofErr w:type="spellEnd"/>
      <w:r w:rsidR="000E5176">
        <w:t>&gt;</w:t>
      </w:r>
      <w:r w:rsidRPr="00D164ED">
        <w:t>, OCM Plan.</w:t>
      </w:r>
    </w:p>
    <w:p w14:paraId="0C0FE33C" w14:textId="6A85B6EF" w:rsidR="00E5222A" w:rsidRPr="00914C44" w:rsidRDefault="003703E1" w:rsidP="00914C44">
      <w:pPr>
        <w:pStyle w:val="H1-QS"/>
      </w:pPr>
      <w:bookmarkStart w:id="7" w:name="_Toc230865032"/>
      <w:r w:rsidRPr="00914C44">
        <w:t xml:space="preserve">Reason for </w:t>
      </w:r>
      <w:r>
        <w:t>R</w:t>
      </w:r>
      <w:r w:rsidRPr="00914C44">
        <w:t>etirement</w:t>
      </w:r>
      <w:bookmarkEnd w:id="7"/>
    </w:p>
    <w:p w14:paraId="588D25B9" w14:textId="17A1A41D" w:rsidR="00E5222A" w:rsidRDefault="00E5222A" w:rsidP="00E96B52">
      <w:pPr>
        <w:pStyle w:val="BodyTxtInstructions"/>
      </w:pPr>
      <w:r w:rsidRPr="00EC0459">
        <w:t>Explain the rationale for retiring the system. Document whether the system is being replaced with a new or existing system or if the system is being retired with no replacement.</w:t>
      </w:r>
    </w:p>
    <w:p w14:paraId="55307FEB" w14:textId="47CCD74D" w:rsidR="009937BD" w:rsidRPr="00EC0459" w:rsidRDefault="00B07978" w:rsidP="00E96B52">
      <w:pPr>
        <w:pStyle w:val="BodyTxt-QS"/>
      </w:pPr>
      <w:r>
        <w:rPr>
          <w:rFonts w:hint="eastAsia"/>
          <w:lang w:eastAsia="ja-JP"/>
        </w:rPr>
        <w:t>&lt;</w:t>
      </w:r>
      <w:r>
        <w:rPr>
          <w:rFonts w:hint="eastAsia"/>
        </w:rPr>
        <w:t>Provide</w:t>
      </w:r>
      <w:r>
        <w:rPr>
          <w:rFonts w:hint="eastAsia"/>
          <w:lang w:eastAsia="ja-JP"/>
        </w:rPr>
        <w:t xml:space="preserve"> a reason for retirement</w:t>
      </w:r>
      <w:r w:rsidR="00B351DF">
        <w:rPr>
          <w:rFonts w:hint="eastAsia"/>
          <w:lang w:eastAsia="ja-JP"/>
        </w:rPr>
        <w:t>&gt;</w:t>
      </w:r>
      <w:r>
        <w:rPr>
          <w:rFonts w:hint="eastAsia"/>
          <w:lang w:eastAsia="ja-JP"/>
        </w:rPr>
        <w:t xml:space="preserve"> </w:t>
      </w:r>
    </w:p>
    <w:p w14:paraId="39ED1B80" w14:textId="5320AA78" w:rsidR="00E5222A" w:rsidRDefault="003703E1" w:rsidP="00FB163A">
      <w:pPr>
        <w:pStyle w:val="H1-QS"/>
      </w:pPr>
      <w:bookmarkStart w:id="8" w:name="_Toc230865033"/>
      <w:r>
        <w:t>Retirement State</w:t>
      </w:r>
      <w:bookmarkEnd w:id="8"/>
    </w:p>
    <w:p w14:paraId="5844C98D" w14:textId="186C6F14" w:rsidR="00E5222A" w:rsidRPr="00EC0459" w:rsidRDefault="00E5222A" w:rsidP="00E96B52">
      <w:pPr>
        <w:pStyle w:val="BodyTxtInstructions"/>
      </w:pPr>
      <w:r w:rsidRPr="00EC0459">
        <w:t>Describe the state the system will be in at the conclusion of the system retirement</w:t>
      </w:r>
      <w:r w:rsidR="004C1C4E">
        <w:t xml:space="preserve"> activity</w:t>
      </w:r>
      <w:r w:rsidRPr="00EC0459">
        <w:t>. Each bullet represents an example retirement state.</w:t>
      </w:r>
    </w:p>
    <w:p w14:paraId="61F50E12" w14:textId="3119317E" w:rsidR="00E5222A" w:rsidRPr="00D164ED" w:rsidRDefault="00E5222A" w:rsidP="00D164ED">
      <w:pPr>
        <w:pStyle w:val="Example"/>
        <w:numPr>
          <w:ilvl w:val="0"/>
          <w:numId w:val="50"/>
        </w:numPr>
      </w:pPr>
      <w:r w:rsidRPr="00D164ED">
        <w:t xml:space="preserve">All data has been moved to the Global Records and Information Management (Global RIM) </w:t>
      </w:r>
      <w:proofErr w:type="spellStart"/>
      <w:r w:rsidRPr="00D164ED">
        <w:t>eArchive</w:t>
      </w:r>
      <w:proofErr w:type="spellEnd"/>
      <w:r w:rsidRPr="00D164ED">
        <w:t xml:space="preserve"> solution. The hardware and software associated with the system have been uninstalled and decommissioned. All access has been removed.</w:t>
      </w:r>
    </w:p>
    <w:p w14:paraId="1129BF4E" w14:textId="5410D125" w:rsidR="00E5222A" w:rsidRPr="00D164ED" w:rsidRDefault="00E5222A" w:rsidP="00D164ED">
      <w:pPr>
        <w:pStyle w:val="Example"/>
        <w:numPr>
          <w:ilvl w:val="0"/>
          <w:numId w:val="50"/>
        </w:numPr>
      </w:pPr>
      <w:r w:rsidRPr="00D164ED">
        <w:t xml:space="preserve">All data has been moved to </w:t>
      </w:r>
      <w:r w:rsidR="000E5176">
        <w:t>&lt;</w:t>
      </w:r>
      <w:r w:rsidRPr="00D164ED">
        <w:t>system name</w:t>
      </w:r>
      <w:r w:rsidR="000E5176">
        <w:t>&gt;</w:t>
      </w:r>
      <w:r w:rsidRPr="00D164ED">
        <w:t xml:space="preserve"> as archived. The data is read-only and cannot be modified. The hardware and software associated with the system have been uninstalled and decommissioned. All access has been removed.</w:t>
      </w:r>
    </w:p>
    <w:p w14:paraId="099CC2FE" w14:textId="446B3937" w:rsidR="00E5222A" w:rsidRPr="00D164ED" w:rsidRDefault="00E5222A" w:rsidP="00D164ED">
      <w:pPr>
        <w:pStyle w:val="Example"/>
        <w:numPr>
          <w:ilvl w:val="0"/>
          <w:numId w:val="50"/>
        </w:numPr>
      </w:pPr>
      <w:r w:rsidRPr="00D164ED">
        <w:t xml:space="preserve">The system has been retired “in place.” All data remains inside the system. The data is read-only and cannot be modified. The system is still live on a read-only basis in order to allow access to the data through its retention period. All system access has been removed aside from </w:t>
      </w:r>
      <w:r w:rsidR="000E5176">
        <w:t>&lt;</w:t>
      </w:r>
      <w:r w:rsidRPr="00D164ED">
        <w:t>appropriate access levels for support personnel</w:t>
      </w:r>
      <w:r w:rsidR="000E5176">
        <w:t>&gt;</w:t>
      </w:r>
      <w:r w:rsidRPr="00D164ED">
        <w:t xml:space="preserve">. When the retention period of the data is met, the data will be destroyed and the system </w:t>
      </w:r>
      <w:r w:rsidR="00200928">
        <w:t>decommissioned</w:t>
      </w:r>
      <w:r w:rsidRPr="00D164ED">
        <w:t>.</w:t>
      </w:r>
    </w:p>
    <w:p w14:paraId="5DF151D4" w14:textId="49546F02" w:rsidR="00E5222A" w:rsidRPr="00D164ED" w:rsidRDefault="00E5222A" w:rsidP="00D164ED">
      <w:pPr>
        <w:pStyle w:val="Example"/>
        <w:numPr>
          <w:ilvl w:val="0"/>
          <w:numId w:val="50"/>
        </w:numPr>
      </w:pPr>
      <w:r w:rsidRPr="00D164ED">
        <w:t xml:space="preserve">All data has been destroyed as appropriate for Record Class Code (RCC). The hardware and software associated with the system has been uninstalled and decommissioned. All access has been removed. </w:t>
      </w:r>
    </w:p>
    <w:p w14:paraId="0DDD1DC4" w14:textId="19CACCAE" w:rsidR="00E5222A" w:rsidRDefault="00E5222A" w:rsidP="009937BD">
      <w:pPr>
        <w:pStyle w:val="Example"/>
        <w:numPr>
          <w:ilvl w:val="0"/>
          <w:numId w:val="50"/>
        </w:numPr>
      </w:pPr>
      <w:r w:rsidRPr="00D164ED">
        <w:t xml:space="preserve">All data has been migrated to </w:t>
      </w:r>
      <w:r w:rsidR="000E5176">
        <w:t>&lt;</w:t>
      </w:r>
      <w:r w:rsidRPr="00D164ED">
        <w:t>system name</w:t>
      </w:r>
      <w:r w:rsidR="000E5176">
        <w:t>&gt;</w:t>
      </w:r>
      <w:r w:rsidRPr="00D164ED">
        <w:t xml:space="preserve">, the replacement system, per change record </w:t>
      </w:r>
      <w:r w:rsidR="000E5176">
        <w:t>&lt;</w:t>
      </w:r>
      <w:r w:rsidRPr="00D164ED">
        <w:t>CHG#####</w:t>
      </w:r>
      <w:r w:rsidR="000E5176">
        <w:t>&gt;</w:t>
      </w:r>
      <w:r w:rsidRPr="00D164ED">
        <w:t xml:space="preserve">. The data is still live and is managed by the support team of </w:t>
      </w:r>
      <w:r w:rsidR="000E5176">
        <w:t>&lt;</w:t>
      </w:r>
      <w:r w:rsidRPr="00D164ED">
        <w:t>system name</w:t>
      </w:r>
      <w:r w:rsidR="000E5176">
        <w:t>&gt;</w:t>
      </w:r>
      <w:r w:rsidRPr="00D164ED">
        <w:t>. The hardware and software associated with the system have been uninstalled and decommissioned. All access has been removed.</w:t>
      </w:r>
    </w:p>
    <w:p w14:paraId="2E02E6DC" w14:textId="141AF366" w:rsidR="009937BD" w:rsidRPr="00D164ED" w:rsidRDefault="009937BD" w:rsidP="00D164ED"/>
    <w:p w14:paraId="0D98ADAF" w14:textId="2D4E0BD5" w:rsidR="00315F0E" w:rsidRDefault="003703E1" w:rsidP="00315F0E">
      <w:pPr>
        <w:pStyle w:val="H1-QS"/>
      </w:pPr>
      <w:bookmarkStart w:id="9" w:name="_Toc230865034"/>
      <w:r>
        <w:lastRenderedPageBreak/>
        <w:t xml:space="preserve">Roles </w:t>
      </w:r>
      <w:r w:rsidR="003911CF">
        <w:t xml:space="preserve">And </w:t>
      </w:r>
      <w:r>
        <w:t>Responsibilities</w:t>
      </w:r>
      <w:bookmarkEnd w:id="9"/>
    </w:p>
    <w:p w14:paraId="0B836EC4" w14:textId="68F84EC4" w:rsidR="004E7C65" w:rsidRDefault="00E5222A" w:rsidP="00515EAF">
      <w:pPr>
        <w:pStyle w:val="BodyTxt-QS"/>
      </w:pPr>
      <w:r>
        <w:t xml:space="preserve">All roles and responsibilities for retirement activities are listed in </w:t>
      </w:r>
      <w:r w:rsidR="00A11505">
        <w:rPr>
          <w:rFonts w:hint="eastAsia"/>
          <w:lang w:eastAsia="ja-JP"/>
        </w:rPr>
        <w:t>GSOP</w:t>
      </w:r>
      <w:r w:rsidR="006C5646">
        <w:rPr>
          <w:rFonts w:hint="eastAsia"/>
          <w:lang w:eastAsia="ja-JP"/>
        </w:rPr>
        <w:t xml:space="preserve">-1201.1-TL.6 Computer </w:t>
      </w:r>
      <w:r>
        <w:t>System Retirement.</w:t>
      </w:r>
    </w:p>
    <w:p w14:paraId="5FA89E20" w14:textId="603AAA84" w:rsidR="00714265" w:rsidRDefault="003703E1" w:rsidP="00714265">
      <w:pPr>
        <w:pStyle w:val="H1-QS"/>
      </w:pPr>
      <w:bookmarkStart w:id="10" w:name="_Toc230865035"/>
      <w:r>
        <w:t>Retirement Evaluation</w:t>
      </w:r>
      <w:bookmarkEnd w:id="10"/>
    </w:p>
    <w:p w14:paraId="5EDE21E0" w14:textId="4F97CBAC" w:rsidR="0074645F" w:rsidRDefault="0074645F" w:rsidP="00515EAF">
      <w:pPr>
        <w:pStyle w:val="BodyTxt-QS"/>
      </w:pPr>
      <w:r>
        <w:t xml:space="preserve">This retirement plan will be based on business </w:t>
      </w:r>
      <w:r w:rsidR="009937BD">
        <w:t>processes</w:t>
      </w:r>
      <w:r>
        <w:t xml:space="preserve"> and data risks. Decisions made during </w:t>
      </w:r>
      <w:r w:rsidR="009937BD">
        <w:t>discussions where</w:t>
      </w:r>
      <w:r>
        <w:t xml:space="preserve"> these risks are assessed will be documented throughout the retirement plan, and retirement activities will be planned and implemented based on managing and controlling known risks. </w:t>
      </w:r>
    </w:p>
    <w:p w14:paraId="79EDE8A0" w14:textId="77777777" w:rsidR="00714265" w:rsidRDefault="0074645F" w:rsidP="00714265">
      <w:pPr>
        <w:pStyle w:val="H2-QS"/>
      </w:pPr>
      <w:bookmarkStart w:id="11" w:name="_Toc230865036"/>
      <w:r>
        <w:t>Record Retention Plans</w:t>
      </w:r>
      <w:bookmarkEnd w:id="11"/>
    </w:p>
    <w:p w14:paraId="5B3D666B" w14:textId="0D6D5A15" w:rsidR="00DC5AD8" w:rsidRPr="00515EAF" w:rsidRDefault="0074645F" w:rsidP="00515EAF">
      <w:pPr>
        <w:pStyle w:val="BodyTxtInstructions"/>
      </w:pPr>
      <w:r w:rsidRPr="00515EAF">
        <w:t xml:space="preserve">Provide a high-level statement of the fate of the data and the documents. If the </w:t>
      </w:r>
      <w:r w:rsidR="002006E0" w:rsidRPr="00515EAF">
        <w:t>Record Class Code (</w:t>
      </w:r>
      <w:r w:rsidRPr="00515EAF">
        <w:t>RCC</w:t>
      </w:r>
      <w:r w:rsidR="002006E0" w:rsidRPr="00515EAF">
        <w:t>)</w:t>
      </w:r>
      <w:r w:rsidRPr="00515EAF">
        <w:t xml:space="preserve"> allows for a range of retention periods, it is the responsibility of the </w:t>
      </w:r>
      <w:r w:rsidR="003B2B2F" w:rsidRPr="00515EAF">
        <w:t>Business Process Owner</w:t>
      </w:r>
      <w:r w:rsidR="001E30B3" w:rsidRPr="00515EAF">
        <w:t xml:space="preserve"> (</w:t>
      </w:r>
      <w:r w:rsidR="00382550" w:rsidRPr="00515EAF">
        <w:t>BPO)</w:t>
      </w:r>
      <w:r w:rsidRPr="00515EAF">
        <w:t xml:space="preserve"> to determine the retention period</w:t>
      </w:r>
      <w:r w:rsidR="00404F0B" w:rsidRPr="00515EAF">
        <w:t xml:space="preserve">. </w:t>
      </w:r>
      <w:r w:rsidR="00110C57" w:rsidRPr="00515EAF">
        <w:t xml:space="preserve">If the </w:t>
      </w:r>
      <w:r w:rsidR="00485EAF" w:rsidRPr="00515EAF">
        <w:t>system has multiple types of data with different</w:t>
      </w:r>
      <w:r w:rsidR="00DA2B80" w:rsidRPr="00515EAF">
        <w:t xml:space="preserve"> RCC, </w:t>
      </w:r>
      <w:r w:rsidR="006D204E" w:rsidRPr="00515EAF">
        <w:t xml:space="preserve">BPO </w:t>
      </w:r>
      <w:r w:rsidR="00DA2B80" w:rsidRPr="00515EAF">
        <w:t>will need to determine</w:t>
      </w:r>
      <w:r w:rsidR="00FF7C0B" w:rsidRPr="00515EAF">
        <w:t xml:space="preserve"> how to m</w:t>
      </w:r>
      <w:r w:rsidR="009F749C" w:rsidRPr="00515EAF">
        <w:t xml:space="preserve">eet </w:t>
      </w:r>
      <w:r w:rsidR="00F67A3A" w:rsidRPr="00515EAF">
        <w:t>retention and disposal requirements</w:t>
      </w:r>
      <w:r w:rsidR="00944D58" w:rsidRPr="00515EAF">
        <w:t xml:space="preserve"> </w:t>
      </w:r>
      <w:r w:rsidR="00DC5AD8" w:rsidRPr="00515EAF">
        <w:t>in accordance with applicable regulatory requirements and Lilly Quality Standards, procedures and required tools.</w:t>
      </w:r>
    </w:p>
    <w:p w14:paraId="3E087E72" w14:textId="616F612F" w:rsidR="004005FE" w:rsidRPr="00E60C29" w:rsidRDefault="0074645F" w:rsidP="00515EAF">
      <w:pPr>
        <w:pStyle w:val="BodyTxtInstructions"/>
      </w:pPr>
      <w:r w:rsidRPr="00515EAF">
        <w:t>Data with any RCC that is not ADMN-001 or ADMN-002 must not be destroyed upon system retirement. Consult with your Business Quality Assurance (BQA) or Global Records Information Manager (RIM) for guidance</w:t>
      </w:r>
      <w:r w:rsidRPr="00E60C29">
        <w:t xml:space="preserve"> on record retention and destruction.</w:t>
      </w:r>
    </w:p>
    <w:p w14:paraId="75C0010E" w14:textId="6AC03385" w:rsidR="001E7039" w:rsidRPr="00BE77E4" w:rsidRDefault="001E7039" w:rsidP="001E7039">
      <w:pPr>
        <w:pStyle w:val="CaptionTable-QS"/>
        <w:spacing w:after="60"/>
        <w:rPr>
          <w:szCs w:val="20"/>
        </w:rPr>
      </w:pPr>
      <w:bookmarkStart w:id="12" w:name="_Ref229053965"/>
      <w:bookmarkStart w:id="13" w:name="_Ref229053960"/>
      <w:r w:rsidRPr="00BE77E4">
        <w:rPr>
          <w:szCs w:val="20"/>
        </w:rPr>
        <w:t xml:space="preserve">Table </w:t>
      </w:r>
      <w:r w:rsidRPr="00BE77E4">
        <w:rPr>
          <w:szCs w:val="20"/>
        </w:rPr>
        <w:fldChar w:fldCharType="begin"/>
      </w:r>
      <w:r w:rsidRPr="00BE77E4">
        <w:rPr>
          <w:szCs w:val="20"/>
        </w:rPr>
        <w:instrText xml:space="preserve"> SEQ Table \* ARABIC </w:instrText>
      </w:r>
      <w:r w:rsidRPr="00BE77E4">
        <w:rPr>
          <w:szCs w:val="20"/>
        </w:rPr>
        <w:fldChar w:fldCharType="separate"/>
      </w:r>
      <w:r w:rsidR="003C5C44">
        <w:rPr>
          <w:szCs w:val="20"/>
        </w:rPr>
        <w:t>1</w:t>
      </w:r>
      <w:r w:rsidRPr="00BE77E4">
        <w:rPr>
          <w:szCs w:val="20"/>
        </w:rPr>
        <w:fldChar w:fldCharType="end"/>
      </w:r>
      <w:bookmarkEnd w:id="12"/>
      <w:r w:rsidRPr="00BE77E4">
        <w:rPr>
          <w:szCs w:val="20"/>
        </w:rPr>
        <w:t>: Record Retention Plans</w:t>
      </w:r>
      <w:bookmarkEnd w:id="13"/>
    </w:p>
    <w:tbl>
      <w:tblPr>
        <w:tblStyle w:val="GridTable4-Accent1"/>
        <w:tblW w:w="4924"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15"/>
        <w:gridCol w:w="2430"/>
        <w:gridCol w:w="1429"/>
        <w:gridCol w:w="1843"/>
        <w:gridCol w:w="2409"/>
      </w:tblGrid>
      <w:tr w:rsidR="008A023C" w:rsidRPr="008A023C" w14:paraId="16300285" w14:textId="77777777" w:rsidTr="00AB5FBB">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FD7451D" w14:textId="5D4A2A53" w:rsidR="008A023C" w:rsidRPr="00407466" w:rsidRDefault="008A023C" w:rsidP="005439FF">
            <w:pPr>
              <w:pStyle w:val="TableHeader-QS"/>
              <w:rPr>
                <w:b/>
                <w:bCs/>
                <w:color w:val="auto"/>
              </w:rPr>
            </w:pPr>
            <w:r w:rsidRPr="00407466">
              <w:rPr>
                <w:b/>
                <w:bCs/>
                <w:color w:val="auto"/>
              </w:rPr>
              <w:t>Business Record Type</w:t>
            </w:r>
          </w:p>
        </w:tc>
        <w:tc>
          <w:tcPr>
            <w:tcW w:w="243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044D995" w14:textId="1355F476" w:rsidR="008A023C" w:rsidRPr="00407466" w:rsidRDefault="008A023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07466">
              <w:rPr>
                <w:b/>
                <w:bCs/>
                <w:color w:val="auto"/>
              </w:rPr>
              <w:t>RCC &amp; Record Class Name</w:t>
            </w:r>
          </w:p>
        </w:tc>
        <w:tc>
          <w:tcPr>
            <w:tcW w:w="142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56C0018" w14:textId="62E41A4B" w:rsidR="008A023C" w:rsidRPr="00407466" w:rsidRDefault="008A023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07466">
              <w:rPr>
                <w:b/>
                <w:bCs/>
                <w:color w:val="auto"/>
              </w:rPr>
              <w:t>Jurisdiction</w:t>
            </w:r>
          </w:p>
        </w:tc>
        <w:tc>
          <w:tcPr>
            <w:tcW w:w="184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0885D7F" w14:textId="77777777" w:rsidR="008A023C" w:rsidRPr="00407466" w:rsidRDefault="008A023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07466">
              <w:rPr>
                <w:b/>
                <w:bCs/>
                <w:color w:val="auto"/>
              </w:rPr>
              <w:t>Retention Period</w:t>
            </w:r>
          </w:p>
          <w:p w14:paraId="61805787" w14:textId="123F6F03" w:rsidR="008A023C" w:rsidRPr="00407466" w:rsidRDefault="008A023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07466">
              <w:rPr>
                <w:b/>
                <w:bCs/>
                <w:color w:val="auto"/>
              </w:rPr>
              <w:t>(in Years)</w:t>
            </w:r>
          </w:p>
        </w:tc>
        <w:tc>
          <w:tcPr>
            <w:tcW w:w="240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3AAB009" w14:textId="259D3D4F" w:rsidR="008A023C" w:rsidRPr="00407466" w:rsidRDefault="008A023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07466">
              <w:rPr>
                <w:b/>
                <w:bCs/>
                <w:color w:val="auto"/>
              </w:rPr>
              <w:t>Trigger Event</w:t>
            </w:r>
          </w:p>
        </w:tc>
      </w:tr>
      <w:tr w:rsidR="008A023C" w:rsidRPr="008A023C" w14:paraId="44B845C6" w14:textId="77777777" w:rsidTr="00AB5FBB">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tcPr>
          <w:p w14:paraId="3BAF0BBC" w14:textId="24129C3A" w:rsidR="008A023C" w:rsidRPr="00515EAF" w:rsidRDefault="008A023C" w:rsidP="00D164ED">
            <w:pPr>
              <w:pStyle w:val="Example"/>
              <w:rPr>
                <w:b w:val="0"/>
                <w:bCs w:val="0"/>
              </w:rPr>
            </w:pPr>
            <w:r w:rsidRPr="00515EAF">
              <w:t>Employees Pay Slips</w:t>
            </w:r>
          </w:p>
        </w:tc>
        <w:tc>
          <w:tcPr>
            <w:tcW w:w="2430" w:type="dxa"/>
            <w:shd w:val="clear" w:color="auto" w:fill="auto"/>
          </w:tcPr>
          <w:p w14:paraId="4561ECC9" w14:textId="77777777" w:rsidR="008A023C" w:rsidRPr="00515EAF" w:rsidRDefault="008A023C" w:rsidP="00D164ED">
            <w:pPr>
              <w:pStyle w:val="Example"/>
              <w:cnfStyle w:val="000000100000" w:firstRow="0" w:lastRow="0" w:firstColumn="0" w:lastColumn="0" w:oddVBand="0" w:evenVBand="0" w:oddHBand="1" w:evenHBand="0" w:firstRowFirstColumn="0" w:firstRowLastColumn="0" w:lastRowFirstColumn="0" w:lastRowLastColumn="0"/>
            </w:pPr>
            <w:r w:rsidRPr="00515EAF">
              <w:t>FNAC-005-Payroll</w:t>
            </w:r>
          </w:p>
        </w:tc>
        <w:tc>
          <w:tcPr>
            <w:tcW w:w="1429" w:type="dxa"/>
            <w:shd w:val="clear" w:color="auto" w:fill="auto"/>
          </w:tcPr>
          <w:p w14:paraId="58C5AB6B" w14:textId="77777777" w:rsidR="008A023C" w:rsidRPr="00515EAF" w:rsidRDefault="008A023C" w:rsidP="00D164ED">
            <w:pPr>
              <w:pStyle w:val="Example"/>
              <w:cnfStyle w:val="000000100000" w:firstRow="0" w:lastRow="0" w:firstColumn="0" w:lastColumn="0" w:oddVBand="0" w:evenVBand="0" w:oddHBand="1" w:evenHBand="0" w:firstRowFirstColumn="0" w:firstRowLastColumn="0" w:lastRowFirstColumn="0" w:lastRowLastColumn="0"/>
            </w:pPr>
            <w:r w:rsidRPr="00515EAF">
              <w:t>Global</w:t>
            </w:r>
          </w:p>
        </w:tc>
        <w:tc>
          <w:tcPr>
            <w:tcW w:w="1843" w:type="dxa"/>
            <w:shd w:val="clear" w:color="auto" w:fill="auto"/>
          </w:tcPr>
          <w:p w14:paraId="324DFDE4" w14:textId="3CEDB728" w:rsidR="008A023C" w:rsidRPr="00515EAF" w:rsidRDefault="008A023C" w:rsidP="00D164ED">
            <w:pPr>
              <w:pStyle w:val="Example"/>
              <w:jc w:val="center"/>
              <w:cnfStyle w:val="000000100000" w:firstRow="0" w:lastRow="0" w:firstColumn="0" w:lastColumn="0" w:oddVBand="0" w:evenVBand="0" w:oddHBand="1" w:evenHBand="0" w:firstRowFirstColumn="0" w:firstRowLastColumn="0" w:lastRowFirstColumn="0" w:lastRowLastColumn="0"/>
            </w:pPr>
            <w:r w:rsidRPr="00515EAF">
              <w:t>15</w:t>
            </w:r>
          </w:p>
        </w:tc>
        <w:tc>
          <w:tcPr>
            <w:tcW w:w="2409" w:type="dxa"/>
            <w:shd w:val="clear" w:color="auto" w:fill="auto"/>
          </w:tcPr>
          <w:p w14:paraId="7511DB62" w14:textId="77777777" w:rsidR="008A023C" w:rsidRPr="00515EAF" w:rsidRDefault="008A023C" w:rsidP="00D164ED">
            <w:pPr>
              <w:pStyle w:val="Example"/>
              <w:cnfStyle w:val="000000100000" w:firstRow="0" w:lastRow="0" w:firstColumn="0" w:lastColumn="0" w:oddVBand="0" w:evenVBand="0" w:oddHBand="1" w:evenHBand="0" w:firstRowFirstColumn="0" w:firstRowLastColumn="0" w:lastRowFirstColumn="0" w:lastRowLastColumn="0"/>
            </w:pPr>
            <w:r w:rsidRPr="00515EAF">
              <w:t>Record creation</w:t>
            </w:r>
          </w:p>
        </w:tc>
      </w:tr>
      <w:tr w:rsidR="008A023C" w:rsidRPr="008A023C" w14:paraId="59FA840D" w14:textId="77777777" w:rsidTr="00AB5FBB">
        <w:trPr>
          <w:cantSplit/>
          <w:trHeight w:val="484"/>
        </w:trPr>
        <w:tc>
          <w:tcPr>
            <w:cnfStyle w:val="001000000000" w:firstRow="0" w:lastRow="0" w:firstColumn="1" w:lastColumn="0" w:oddVBand="0" w:evenVBand="0" w:oddHBand="0" w:evenHBand="0" w:firstRowFirstColumn="0" w:firstRowLastColumn="0" w:lastRowFirstColumn="0" w:lastRowLastColumn="0"/>
            <w:tcW w:w="2515" w:type="dxa"/>
          </w:tcPr>
          <w:p w14:paraId="646EC634" w14:textId="77777777" w:rsidR="008A023C" w:rsidRPr="00515EAF" w:rsidRDefault="008A023C" w:rsidP="00D164ED">
            <w:pPr>
              <w:pStyle w:val="Example"/>
              <w:rPr>
                <w:b w:val="0"/>
                <w:bCs w:val="0"/>
              </w:rPr>
            </w:pPr>
            <w:r w:rsidRPr="00515EAF">
              <w:t>Grants and sponsorships</w:t>
            </w:r>
          </w:p>
        </w:tc>
        <w:tc>
          <w:tcPr>
            <w:tcW w:w="2430" w:type="dxa"/>
          </w:tcPr>
          <w:p w14:paraId="08B6B20E" w14:textId="77777777" w:rsidR="008A023C" w:rsidRPr="00515EAF" w:rsidRDefault="008A023C" w:rsidP="00D164ED">
            <w:pPr>
              <w:pStyle w:val="Example"/>
              <w:cnfStyle w:val="000000000000" w:firstRow="0" w:lastRow="0" w:firstColumn="0" w:lastColumn="0" w:oddVBand="0" w:evenVBand="0" w:oddHBand="0" w:evenHBand="0" w:firstRowFirstColumn="0" w:firstRowLastColumn="0" w:lastRowFirstColumn="0" w:lastRowLastColumn="0"/>
            </w:pPr>
            <w:r w:rsidRPr="00515EAF">
              <w:t>MDSA-003</w:t>
            </w:r>
          </w:p>
        </w:tc>
        <w:tc>
          <w:tcPr>
            <w:tcW w:w="1429" w:type="dxa"/>
          </w:tcPr>
          <w:p w14:paraId="63D96B8C" w14:textId="77777777" w:rsidR="008A023C" w:rsidRPr="00515EAF" w:rsidRDefault="008A023C" w:rsidP="00D164ED">
            <w:pPr>
              <w:pStyle w:val="Example"/>
              <w:cnfStyle w:val="000000000000" w:firstRow="0" w:lastRow="0" w:firstColumn="0" w:lastColumn="0" w:oddVBand="0" w:evenVBand="0" w:oddHBand="0" w:evenHBand="0" w:firstRowFirstColumn="0" w:firstRowLastColumn="0" w:lastRowFirstColumn="0" w:lastRowLastColumn="0"/>
            </w:pPr>
            <w:r w:rsidRPr="00515EAF">
              <w:t>Global</w:t>
            </w:r>
          </w:p>
        </w:tc>
        <w:tc>
          <w:tcPr>
            <w:tcW w:w="1843" w:type="dxa"/>
          </w:tcPr>
          <w:p w14:paraId="26FFB6FF" w14:textId="7F9B73A2" w:rsidR="008A023C" w:rsidRPr="00515EAF" w:rsidRDefault="008A023C" w:rsidP="00D164ED">
            <w:pPr>
              <w:pStyle w:val="Example"/>
              <w:jc w:val="center"/>
              <w:cnfStyle w:val="000000000000" w:firstRow="0" w:lastRow="0" w:firstColumn="0" w:lastColumn="0" w:oddVBand="0" w:evenVBand="0" w:oddHBand="0" w:evenHBand="0" w:firstRowFirstColumn="0" w:firstRowLastColumn="0" w:lastRowFirstColumn="0" w:lastRowLastColumn="0"/>
            </w:pPr>
            <w:r w:rsidRPr="00515EAF">
              <w:t>10</w:t>
            </w:r>
          </w:p>
        </w:tc>
        <w:tc>
          <w:tcPr>
            <w:tcW w:w="2409" w:type="dxa"/>
          </w:tcPr>
          <w:p w14:paraId="3B1C2602" w14:textId="77777777" w:rsidR="008A023C" w:rsidRPr="00515EAF" w:rsidRDefault="008A023C" w:rsidP="00D164ED">
            <w:pPr>
              <w:pStyle w:val="Example"/>
              <w:cnfStyle w:val="000000000000" w:firstRow="0" w:lastRow="0" w:firstColumn="0" w:lastColumn="0" w:oddVBand="0" w:evenVBand="0" w:oddHBand="0" w:evenHBand="0" w:firstRowFirstColumn="0" w:firstRowLastColumn="0" w:lastRowFirstColumn="0" w:lastRowLastColumn="0"/>
            </w:pPr>
            <w:r w:rsidRPr="00515EAF">
              <w:t>Grands or sponsorship both</w:t>
            </w:r>
          </w:p>
        </w:tc>
      </w:tr>
      <w:tr w:rsidR="008A023C" w:rsidRPr="008A023C" w14:paraId="69F3470B" w14:textId="77777777" w:rsidTr="00AB5FBB">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tcPr>
          <w:p w14:paraId="3FDEC537" w14:textId="4A1388CA" w:rsidR="008A023C" w:rsidRPr="00515EAF" w:rsidRDefault="008A023C" w:rsidP="008F558C">
            <w:pPr>
              <w:pStyle w:val="TableTxt-QS"/>
              <w:rPr>
                <w:b w:val="0"/>
                <w:bCs w:val="0"/>
              </w:rPr>
            </w:pPr>
            <w:r w:rsidRPr="00515EAF">
              <w:t>&lt;Business Record Type&gt;</w:t>
            </w:r>
          </w:p>
        </w:tc>
        <w:tc>
          <w:tcPr>
            <w:tcW w:w="2430" w:type="dxa"/>
            <w:shd w:val="clear" w:color="auto" w:fill="auto"/>
          </w:tcPr>
          <w:p w14:paraId="09890649" w14:textId="3706305D" w:rsidR="008A023C" w:rsidRPr="00515EAF" w:rsidRDefault="008A023C" w:rsidP="008F558C">
            <w:pPr>
              <w:pStyle w:val="TableTxt-QS"/>
              <w:cnfStyle w:val="000000100000" w:firstRow="0" w:lastRow="0" w:firstColumn="0" w:lastColumn="0" w:oddVBand="0" w:evenVBand="0" w:oddHBand="1" w:evenHBand="0" w:firstRowFirstColumn="0" w:firstRowLastColumn="0" w:lastRowFirstColumn="0" w:lastRowLastColumn="0"/>
            </w:pPr>
            <w:r w:rsidRPr="00515EAF">
              <w:t xml:space="preserve"> &lt;Record Retention Code&gt;</w:t>
            </w:r>
          </w:p>
          <w:p w14:paraId="79A121E8" w14:textId="43AAC875" w:rsidR="008A023C" w:rsidRPr="00515EAF" w:rsidRDefault="008A023C" w:rsidP="008F558C">
            <w:pPr>
              <w:pStyle w:val="TableTxt-QS"/>
              <w:cnfStyle w:val="000000100000" w:firstRow="0" w:lastRow="0" w:firstColumn="0" w:lastColumn="0" w:oddVBand="0" w:evenVBand="0" w:oddHBand="1" w:evenHBand="0" w:firstRowFirstColumn="0" w:firstRowLastColumn="0" w:lastRowFirstColumn="0" w:lastRowLastColumn="0"/>
            </w:pPr>
            <w:r w:rsidRPr="00515EAF">
              <w:t>&lt;Record Retention Code Description&gt;</w:t>
            </w:r>
          </w:p>
        </w:tc>
        <w:tc>
          <w:tcPr>
            <w:tcW w:w="1429" w:type="dxa"/>
            <w:shd w:val="clear" w:color="auto" w:fill="auto"/>
          </w:tcPr>
          <w:p w14:paraId="089BAF7D" w14:textId="011BB6A8" w:rsidR="008A023C" w:rsidRPr="00515EAF" w:rsidRDefault="008A023C" w:rsidP="008F558C">
            <w:pPr>
              <w:pStyle w:val="TableTxt-QS"/>
              <w:cnfStyle w:val="000000100000" w:firstRow="0" w:lastRow="0" w:firstColumn="0" w:lastColumn="0" w:oddVBand="0" w:evenVBand="0" w:oddHBand="1" w:evenHBand="0" w:firstRowFirstColumn="0" w:firstRowLastColumn="0" w:lastRowFirstColumn="0" w:lastRowLastColumn="0"/>
            </w:pPr>
            <w:r w:rsidRPr="00515EAF">
              <w:t>&lt;Jurisdiction&gt;</w:t>
            </w:r>
          </w:p>
        </w:tc>
        <w:tc>
          <w:tcPr>
            <w:tcW w:w="1843" w:type="dxa"/>
            <w:shd w:val="clear" w:color="auto" w:fill="auto"/>
          </w:tcPr>
          <w:p w14:paraId="27C9DB6C" w14:textId="36146976" w:rsidR="008A023C" w:rsidRPr="00515EAF" w:rsidRDefault="008A023C" w:rsidP="00D164ED">
            <w:pPr>
              <w:pStyle w:val="TableTxt-QS"/>
              <w:jc w:val="center"/>
              <w:cnfStyle w:val="000000100000" w:firstRow="0" w:lastRow="0" w:firstColumn="0" w:lastColumn="0" w:oddVBand="0" w:evenVBand="0" w:oddHBand="1" w:evenHBand="0" w:firstRowFirstColumn="0" w:firstRowLastColumn="0" w:lastRowFirstColumn="0" w:lastRowLastColumn="0"/>
            </w:pPr>
            <w:r w:rsidRPr="00515EAF">
              <w:t>&lt;Retention Period in years&gt;</w:t>
            </w:r>
          </w:p>
        </w:tc>
        <w:tc>
          <w:tcPr>
            <w:tcW w:w="2409" w:type="dxa"/>
            <w:shd w:val="clear" w:color="auto" w:fill="auto"/>
          </w:tcPr>
          <w:p w14:paraId="05F382F3" w14:textId="2038DD0D" w:rsidR="008A023C" w:rsidRPr="00515EAF" w:rsidRDefault="008A023C" w:rsidP="008F558C">
            <w:pPr>
              <w:pStyle w:val="TableTxt-QS"/>
              <w:cnfStyle w:val="000000100000" w:firstRow="0" w:lastRow="0" w:firstColumn="0" w:lastColumn="0" w:oddVBand="0" w:evenVBand="0" w:oddHBand="1" w:evenHBand="0" w:firstRowFirstColumn="0" w:firstRowLastColumn="0" w:lastRowFirstColumn="0" w:lastRowLastColumn="0"/>
            </w:pPr>
            <w:r w:rsidRPr="00515EAF">
              <w:t xml:space="preserve">&lt;Trigger </w:t>
            </w:r>
            <w:r w:rsidR="00014387" w:rsidRPr="00515EAF">
              <w:t>Event</w:t>
            </w:r>
            <w:r w:rsidRPr="00515EAF">
              <w:t>&gt;</w:t>
            </w:r>
          </w:p>
        </w:tc>
      </w:tr>
    </w:tbl>
    <w:p w14:paraId="0746CEF2" w14:textId="45E4DA52" w:rsidR="00DD1E2C" w:rsidRPr="0072248A" w:rsidRDefault="00DD1E2C" w:rsidP="00D164ED">
      <w:pPr>
        <w:pStyle w:val="Instructions"/>
      </w:pPr>
      <w:r w:rsidRPr="0072248A">
        <w:rPr>
          <w:noProof/>
        </w:rPr>
        <w:drawing>
          <wp:inline distT="0" distB="0" distL="0" distR="0" wp14:anchorId="427DC9A5" wp14:editId="6EAD8D77">
            <wp:extent cx="152400" cy="152400"/>
            <wp:effectExtent l="0" t="0" r="0" b="0"/>
            <wp:docPr id="162650228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72248A">
        <w:t xml:space="preserve"> </w:t>
      </w:r>
      <w:r w:rsidRPr="00FA4AA4">
        <w:rPr>
          <w:sz w:val="16"/>
          <w:szCs w:val="16"/>
        </w:rPr>
        <w:t>Add business record types by replicating the row above.</w:t>
      </w:r>
      <w:r w:rsidRPr="0072248A">
        <w:t xml:space="preserve"> </w:t>
      </w:r>
    </w:p>
    <w:p w14:paraId="55F3309A" w14:textId="66392F88" w:rsidR="009937BD" w:rsidRPr="009D5701" w:rsidRDefault="008A023C" w:rsidP="00D164ED">
      <w:pPr>
        <w:pStyle w:val="H2-SA-QS"/>
        <w:rPr>
          <w:b/>
          <w:bCs w:val="0"/>
          <w:sz w:val="20"/>
          <w:szCs w:val="20"/>
        </w:rPr>
      </w:pPr>
      <w:r w:rsidRPr="009D5701">
        <w:rPr>
          <w:b/>
          <w:bCs w:val="0"/>
          <w:sz w:val="20"/>
          <w:szCs w:val="20"/>
        </w:rPr>
        <w:t xml:space="preserve">Record Retention for </w:t>
      </w:r>
      <w:r w:rsidR="009937BD" w:rsidRPr="009D5701">
        <w:rPr>
          <w:b/>
          <w:bCs w:val="0"/>
          <w:sz w:val="20"/>
          <w:szCs w:val="20"/>
        </w:rPr>
        <w:t>Validation Records</w:t>
      </w:r>
    </w:p>
    <w:p w14:paraId="3B779048" w14:textId="638F3E92" w:rsidR="009937BD" w:rsidRPr="004D1F56" w:rsidRDefault="009937BD" w:rsidP="009F3DF3">
      <w:pPr>
        <w:pStyle w:val="BodyTxt-QS"/>
      </w:pPr>
      <w:r w:rsidRPr="004D1F56">
        <w:t>RCC for Validation Artifacts matches the RCC of the System Data Records with the longest retention period. These records cannot be destroyed until</w:t>
      </w:r>
      <w:r w:rsidR="00167FB1" w:rsidRPr="004D1F56">
        <w:t xml:space="preserve"> all</w:t>
      </w:r>
      <w:r w:rsidRPr="004D1F56">
        <w:t xml:space="preserve"> the System Data Records meet their retention period and have been destroyed.</w:t>
      </w:r>
    </w:p>
    <w:p w14:paraId="400173CC" w14:textId="1824C701" w:rsidR="00C91034" w:rsidRDefault="00C91034" w:rsidP="00C91034">
      <w:pPr>
        <w:pStyle w:val="H2-QS"/>
      </w:pPr>
      <w:bookmarkStart w:id="14" w:name="_Toc230865037"/>
      <w:r>
        <w:t>Legal Hold</w:t>
      </w:r>
      <w:bookmarkEnd w:id="14"/>
    </w:p>
    <w:p w14:paraId="32E1A849" w14:textId="1506F15A" w:rsidR="00C91034" w:rsidRPr="00C91034" w:rsidRDefault="001E3D56" w:rsidP="009F3DF3">
      <w:pPr>
        <w:pStyle w:val="BodyTxtInstructions"/>
      </w:pPr>
      <w:r>
        <w:rPr>
          <w:rFonts w:hint="eastAsia"/>
          <w:lang w:eastAsia="ja-JP"/>
        </w:rPr>
        <w:t>BPO</w:t>
      </w:r>
      <w:r w:rsidR="00C91034" w:rsidRPr="00DE5201">
        <w:t xml:space="preserve"> is accountable for determining whether the data is subject to any Legal Holds and must access the</w:t>
      </w:r>
      <w:r w:rsidR="00773C6F">
        <w:t xml:space="preserve"> </w:t>
      </w:r>
      <w:hyperlink r:id="rId20" w:history="1">
        <w:r w:rsidR="00773C6F">
          <w:rPr>
            <w:rStyle w:val="Hyperlink"/>
          </w:rPr>
          <w:t>Lilly Legal Holds</w:t>
        </w:r>
      </w:hyperlink>
      <w:r w:rsidR="00C91034" w:rsidRPr="00C91034">
        <w:t xml:space="preserve"> </w:t>
      </w:r>
      <w:r w:rsidR="00C91034" w:rsidRPr="00DE5201">
        <w:t xml:space="preserve">to: </w:t>
      </w:r>
    </w:p>
    <w:p w14:paraId="20E23140" w14:textId="48F188D4" w:rsidR="00C91034" w:rsidRPr="00DE5201" w:rsidRDefault="00C91034" w:rsidP="00D164ED">
      <w:pPr>
        <w:pStyle w:val="Instructions"/>
        <w:numPr>
          <w:ilvl w:val="0"/>
          <w:numId w:val="52"/>
        </w:numPr>
      </w:pPr>
      <w:r w:rsidRPr="00E60C29">
        <w:lastRenderedPageBreak/>
        <w:t xml:space="preserve">Determine if the system’s data is potentially relevant to any Lilly Legal Holds.  If so, consult </w:t>
      </w:r>
      <w:hyperlink r:id="rId21" w:history="1">
        <w:r w:rsidR="007B246C" w:rsidRPr="00FF68A5">
          <w:rPr>
            <w:rStyle w:val="Hyperlink"/>
          </w:rPr>
          <w:t>compliance_litigation_legal@lilly.com</w:t>
        </w:r>
      </w:hyperlink>
      <w:r w:rsidR="007B246C" w:rsidRPr="004E5928">
        <w:t xml:space="preserve"> </w:t>
      </w:r>
      <w:r w:rsidRPr="00DE5201">
        <w:t xml:space="preserve">so that Legal can advise if the system’s data is relevant to any Legal Holds.  Provide the results to the author of the Retirement Plan. </w:t>
      </w:r>
    </w:p>
    <w:p w14:paraId="2812E590" w14:textId="27E01CDF" w:rsidR="00C91034" w:rsidRPr="00DE5201" w:rsidRDefault="00C91034" w:rsidP="00D164ED">
      <w:pPr>
        <w:pStyle w:val="Instructions"/>
        <w:numPr>
          <w:ilvl w:val="0"/>
          <w:numId w:val="52"/>
        </w:numPr>
      </w:pPr>
      <w:r w:rsidRPr="00E60C29">
        <w:t xml:space="preserve">Review their Legal Hold notifications at My </w:t>
      </w:r>
      <w:r w:rsidRPr="00DE5201">
        <w:t xml:space="preserve">Legal Hold Portal available through </w:t>
      </w:r>
      <w:hyperlink r:id="rId22" w:history="1">
        <w:r w:rsidR="0026617E">
          <w:rPr>
            <w:rStyle w:val="Hyperlink"/>
          </w:rPr>
          <w:t>Lilly Legal Holds</w:t>
        </w:r>
      </w:hyperlink>
      <w:r w:rsidR="0026617E">
        <w:t xml:space="preserve"> </w:t>
      </w:r>
      <w:r w:rsidRPr="00DE5201">
        <w:t xml:space="preserve">to determine if they have received any Lilly Legal Holds related to the system’s data and provide the results of their review to the author of the Retirement Plan. </w:t>
      </w:r>
    </w:p>
    <w:p w14:paraId="3F640B28" w14:textId="7EBC43A0" w:rsidR="00C91034" w:rsidRPr="00C91034" w:rsidRDefault="00C91034" w:rsidP="009F3DF3">
      <w:pPr>
        <w:pStyle w:val="BodyTxtInstructions"/>
      </w:pPr>
      <w:r w:rsidRPr="00DE5201">
        <w:t>For additional Legal Hold guidance, submit questions via email to</w:t>
      </w:r>
      <w:r w:rsidR="006043D4" w:rsidRPr="00DE5201">
        <w:t xml:space="preserve"> </w:t>
      </w:r>
      <w:hyperlink r:id="rId23" w:history="1">
        <w:r w:rsidR="006043D4" w:rsidRPr="00FF68A5">
          <w:rPr>
            <w:rStyle w:val="Hyperlink"/>
          </w:rPr>
          <w:t>compliance_litigation_legal@lilly.com</w:t>
        </w:r>
      </w:hyperlink>
      <w:r w:rsidRPr="00C91034">
        <w:t xml:space="preserve">. </w:t>
      </w:r>
    </w:p>
    <w:p w14:paraId="02E44671" w14:textId="77777777" w:rsidR="00C91034" w:rsidRPr="00C91034" w:rsidRDefault="00C91034" w:rsidP="009F3DF3">
      <w:pPr>
        <w:pStyle w:val="BodyTxt-QS"/>
      </w:pPr>
      <w:r w:rsidRPr="00C91034">
        <w:t xml:space="preserve">These reviews were conducted to determine if the system’s data is relevant to any Lilly Legal Holds.  </w:t>
      </w:r>
    </w:p>
    <w:p w14:paraId="5BEAB1B2" w14:textId="70509C3E" w:rsidR="00C91034" w:rsidRPr="00C91034" w:rsidRDefault="00C91034" w:rsidP="009F3DF3">
      <w:pPr>
        <w:pStyle w:val="BodyTxt-QS"/>
        <w:numPr>
          <w:ilvl w:val="0"/>
          <w:numId w:val="70"/>
        </w:numPr>
      </w:pPr>
      <w:r w:rsidRPr="00C91034">
        <w:t xml:space="preserve">The </w:t>
      </w:r>
      <w:r w:rsidR="003B2B2F">
        <w:t>Business Process Owner</w:t>
      </w:r>
      <w:r w:rsidR="00835B24" w:rsidRPr="00DD1E2C">
        <w:rPr>
          <w:rFonts w:eastAsia="Yu Mincho" w:hint="eastAsia"/>
          <w:lang w:eastAsia="ja-JP"/>
        </w:rPr>
        <w:t xml:space="preserve"> (</w:t>
      </w:r>
      <w:proofErr w:type="gramStart"/>
      <w:r w:rsidR="00835B24" w:rsidRPr="00DD1E2C">
        <w:rPr>
          <w:rFonts w:eastAsia="Yu Mincho" w:hint="eastAsia"/>
          <w:lang w:eastAsia="ja-JP"/>
        </w:rPr>
        <w:t>BPO)</w:t>
      </w:r>
      <w:r w:rsidR="004A5948" w:rsidRPr="00DD1E2C">
        <w:rPr>
          <w:rFonts w:eastAsia="Yu Mincho" w:hint="eastAsia"/>
          <w:lang w:eastAsia="ja-JP"/>
        </w:rPr>
        <w:t xml:space="preserve"> </w:t>
      </w:r>
      <w:r w:rsidRPr="00C91034">
        <w:t xml:space="preserve"> reviewed</w:t>
      </w:r>
      <w:proofErr w:type="gramEnd"/>
      <w:r w:rsidRPr="00C91034">
        <w:t xml:space="preserve"> </w:t>
      </w:r>
      <w:hyperlink r:id="rId24" w:history="1">
        <w:r w:rsidR="00DE5201">
          <w:rPr>
            <w:rStyle w:val="Hyperlink"/>
          </w:rPr>
          <w:t>Lilly Legal Holds</w:t>
        </w:r>
      </w:hyperlink>
      <w:r w:rsidR="00DE5201">
        <w:t xml:space="preserve"> </w:t>
      </w:r>
      <w:r w:rsidRPr="00C91034">
        <w:t>and consulted with Legal as appropriate to identify any Legal holds that could impact the data retention requirements of this system retirement.</w:t>
      </w:r>
    </w:p>
    <w:p w14:paraId="579DDD6E" w14:textId="5788F12E" w:rsidR="001E7039" w:rsidRPr="00D5059C" w:rsidRDefault="00C91034" w:rsidP="009F3DF3">
      <w:pPr>
        <w:pStyle w:val="BodyTxt-QS"/>
        <w:numPr>
          <w:ilvl w:val="0"/>
          <w:numId w:val="70"/>
        </w:numPr>
      </w:pPr>
      <w:r w:rsidRPr="00C91034">
        <w:t xml:space="preserve">The </w:t>
      </w:r>
      <w:r w:rsidR="003B2B2F">
        <w:t>B</w:t>
      </w:r>
      <w:r w:rsidR="008D5172" w:rsidRPr="00DD1E2C">
        <w:rPr>
          <w:rFonts w:eastAsia="Yu Mincho" w:hint="eastAsia"/>
          <w:lang w:eastAsia="ja-JP"/>
        </w:rPr>
        <w:t>PO</w:t>
      </w:r>
      <w:r w:rsidRPr="00C91034">
        <w:t xml:space="preserve"> reviewed their Legal Hold notifications at My Legal Hold Portal available through </w:t>
      </w:r>
      <w:hyperlink r:id="rId25" w:history="1">
        <w:r w:rsidR="00DE5201">
          <w:rPr>
            <w:rStyle w:val="Hyperlink"/>
          </w:rPr>
          <w:t>Lilly Legal Holds</w:t>
        </w:r>
      </w:hyperlink>
      <w:r w:rsidR="00DE5201">
        <w:t xml:space="preserve"> </w:t>
      </w:r>
      <w:r w:rsidRPr="00C91034">
        <w:t>to identify if they had been notified of any Legal holds that could impact the data retention requirements of this system retirement.</w:t>
      </w:r>
    </w:p>
    <w:p w14:paraId="4B8C1210" w14:textId="685DC9E3" w:rsidR="001E7039" w:rsidRPr="00DA1529" w:rsidRDefault="001E7039" w:rsidP="001E7039">
      <w:pPr>
        <w:pStyle w:val="CaptionTable-QS"/>
        <w:spacing w:after="60"/>
        <w:rPr>
          <w:szCs w:val="20"/>
        </w:rPr>
      </w:pPr>
      <w:r w:rsidRPr="00DA1529">
        <w:rPr>
          <w:szCs w:val="20"/>
        </w:rPr>
        <w:t xml:space="preserve">Table </w:t>
      </w:r>
      <w:r w:rsidRPr="00DA1529">
        <w:rPr>
          <w:szCs w:val="20"/>
        </w:rPr>
        <w:fldChar w:fldCharType="begin"/>
      </w:r>
      <w:r w:rsidRPr="00DA1529">
        <w:rPr>
          <w:szCs w:val="20"/>
        </w:rPr>
        <w:instrText xml:space="preserve"> SEQ Table \* ARABIC </w:instrText>
      </w:r>
      <w:r w:rsidRPr="00DA1529">
        <w:rPr>
          <w:szCs w:val="20"/>
        </w:rPr>
        <w:fldChar w:fldCharType="separate"/>
      </w:r>
      <w:r w:rsidR="003C5C44">
        <w:rPr>
          <w:szCs w:val="20"/>
        </w:rPr>
        <w:t>2</w:t>
      </w:r>
      <w:r w:rsidRPr="00DA1529">
        <w:rPr>
          <w:szCs w:val="20"/>
        </w:rPr>
        <w:fldChar w:fldCharType="end"/>
      </w:r>
      <w:r w:rsidR="00417AFF">
        <w:rPr>
          <w:szCs w:val="20"/>
        </w:rPr>
        <w:t>:</w:t>
      </w:r>
      <w:r w:rsidR="00DD1E2C" w:rsidRPr="00DA1529">
        <w:rPr>
          <w:szCs w:val="20"/>
        </w:rPr>
        <w:t xml:space="preserve"> Legal Hold Reviews</w:t>
      </w:r>
    </w:p>
    <w:tbl>
      <w:tblPr>
        <w:tblStyle w:val="GridTable4-Accent1"/>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2"/>
        <w:gridCol w:w="3603"/>
        <w:gridCol w:w="3602"/>
      </w:tblGrid>
      <w:tr w:rsidR="00174F16" w:rsidRPr="00DD1E2C" w14:paraId="7B9E3502" w14:textId="77777777" w:rsidTr="00FE3EF2">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36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5411E45" w14:textId="4EB3A023" w:rsidR="00174F16" w:rsidRPr="00DA1529" w:rsidRDefault="00174F16" w:rsidP="005439FF">
            <w:pPr>
              <w:pStyle w:val="TableHeader-QS"/>
              <w:rPr>
                <w:b/>
                <w:bCs/>
                <w:color w:val="auto"/>
              </w:rPr>
            </w:pPr>
            <w:r w:rsidRPr="00DA1529">
              <w:rPr>
                <w:b/>
                <w:bCs/>
                <w:color w:val="auto"/>
              </w:rPr>
              <w:t>Role</w:t>
            </w:r>
          </w:p>
        </w:tc>
        <w:tc>
          <w:tcPr>
            <w:tcW w:w="360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E333255" w14:textId="5994BC14" w:rsidR="00174F16" w:rsidRPr="00DA1529" w:rsidRDefault="00174F16"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DA1529">
              <w:rPr>
                <w:b/>
                <w:bCs/>
                <w:color w:val="auto"/>
              </w:rPr>
              <w:t>Name, Job Title</w:t>
            </w:r>
          </w:p>
        </w:tc>
        <w:tc>
          <w:tcPr>
            <w:tcW w:w="36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D1EA49E" w14:textId="6F552DBB" w:rsidR="00174F16" w:rsidRPr="00DA1529" w:rsidRDefault="00174F16"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DA1529">
              <w:rPr>
                <w:b/>
                <w:bCs/>
                <w:color w:val="auto"/>
              </w:rPr>
              <w:t>Data Review Completed</w:t>
            </w:r>
          </w:p>
        </w:tc>
      </w:tr>
      <w:tr w:rsidR="00174F16" w:rsidRPr="00DD1E2C" w14:paraId="2C2F3116" w14:textId="77777777" w:rsidTr="00FE3EF2">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3602" w:type="dxa"/>
            <w:shd w:val="clear" w:color="auto" w:fill="auto"/>
          </w:tcPr>
          <w:p w14:paraId="7F649857" w14:textId="5CB3DF68" w:rsidR="00174F16" w:rsidRPr="00D164ED" w:rsidRDefault="003B2B2F" w:rsidP="00D824DB">
            <w:pPr>
              <w:pStyle w:val="TableTxt-QS"/>
              <w:rPr>
                <w:sz w:val="16"/>
                <w:szCs w:val="16"/>
                <w:lang w:eastAsia="ja-JP"/>
              </w:rPr>
            </w:pPr>
            <w:r w:rsidRPr="00D164ED">
              <w:rPr>
                <w:sz w:val="16"/>
                <w:szCs w:val="16"/>
              </w:rPr>
              <w:t>Business Process Owner</w:t>
            </w:r>
            <w:r w:rsidR="009F4A00" w:rsidRPr="00D164ED">
              <w:rPr>
                <w:sz w:val="16"/>
                <w:szCs w:val="16"/>
                <w:lang w:eastAsia="ja-JP"/>
              </w:rPr>
              <w:t xml:space="preserve"> (BPO)</w:t>
            </w:r>
          </w:p>
        </w:tc>
        <w:tc>
          <w:tcPr>
            <w:tcW w:w="3603" w:type="dxa"/>
            <w:shd w:val="clear" w:color="auto" w:fill="auto"/>
          </w:tcPr>
          <w:p w14:paraId="5135434E" w14:textId="046721F2" w:rsidR="00174F16" w:rsidRPr="00D164ED" w:rsidRDefault="000E5176" w:rsidP="00D824DB">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D164ED">
              <w:rPr>
                <w:sz w:val="16"/>
                <w:szCs w:val="16"/>
              </w:rPr>
              <w:t>&lt;</w:t>
            </w:r>
            <w:r w:rsidR="00250BD1" w:rsidRPr="00D164ED">
              <w:rPr>
                <w:sz w:val="16"/>
                <w:szCs w:val="16"/>
              </w:rPr>
              <w:t xml:space="preserve">Name of the </w:t>
            </w:r>
            <w:r w:rsidR="003B2B2F" w:rsidRPr="00D164ED">
              <w:rPr>
                <w:sz w:val="16"/>
                <w:szCs w:val="16"/>
              </w:rPr>
              <w:t>B</w:t>
            </w:r>
            <w:r w:rsidR="00C031B3" w:rsidRPr="00D164ED">
              <w:rPr>
                <w:sz w:val="16"/>
                <w:szCs w:val="16"/>
                <w:lang w:eastAsia="ja-JP"/>
              </w:rPr>
              <w:t>PO</w:t>
            </w:r>
            <w:r w:rsidRPr="00D164ED">
              <w:rPr>
                <w:sz w:val="16"/>
                <w:szCs w:val="16"/>
              </w:rPr>
              <w:t>&gt;</w:t>
            </w:r>
            <w:r w:rsidR="00250BD1" w:rsidRPr="00D164ED">
              <w:rPr>
                <w:sz w:val="16"/>
                <w:szCs w:val="16"/>
              </w:rPr>
              <w:t xml:space="preserve">, </w:t>
            </w:r>
            <w:r w:rsidRPr="00D164ED">
              <w:rPr>
                <w:sz w:val="16"/>
                <w:szCs w:val="16"/>
              </w:rPr>
              <w:t>&lt;</w:t>
            </w:r>
            <w:r w:rsidR="00250BD1" w:rsidRPr="00D164ED">
              <w:rPr>
                <w:sz w:val="16"/>
                <w:szCs w:val="16"/>
              </w:rPr>
              <w:t>Job title</w:t>
            </w:r>
            <w:r w:rsidRPr="00D164ED">
              <w:rPr>
                <w:sz w:val="16"/>
                <w:szCs w:val="16"/>
              </w:rPr>
              <w:t>&gt;</w:t>
            </w:r>
          </w:p>
        </w:tc>
        <w:tc>
          <w:tcPr>
            <w:tcW w:w="3602" w:type="dxa"/>
            <w:shd w:val="clear" w:color="auto" w:fill="auto"/>
          </w:tcPr>
          <w:p w14:paraId="0363F15D" w14:textId="79E23B1B" w:rsidR="00174F16" w:rsidRPr="00D164ED" w:rsidRDefault="000E5176" w:rsidP="00D5059C">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r w:rsidRPr="00D164ED">
              <w:rPr>
                <w:sz w:val="16"/>
                <w:szCs w:val="16"/>
              </w:rPr>
              <w:t>&lt;</w:t>
            </w:r>
            <w:r w:rsidR="00250BD1" w:rsidRPr="00D164ED">
              <w:rPr>
                <w:sz w:val="16"/>
                <w:szCs w:val="16"/>
              </w:rPr>
              <w:t>dd-</w:t>
            </w:r>
            <w:proofErr w:type="spellStart"/>
            <w:r w:rsidR="00250BD1" w:rsidRPr="00D164ED">
              <w:rPr>
                <w:sz w:val="16"/>
                <w:szCs w:val="16"/>
              </w:rPr>
              <w:t>Mmm</w:t>
            </w:r>
            <w:proofErr w:type="spellEnd"/>
            <w:r w:rsidR="00250BD1" w:rsidRPr="00D164ED">
              <w:rPr>
                <w:sz w:val="16"/>
                <w:szCs w:val="16"/>
              </w:rPr>
              <w:t>-</w:t>
            </w:r>
            <w:proofErr w:type="spellStart"/>
            <w:r w:rsidR="00250BD1" w:rsidRPr="00D164ED">
              <w:rPr>
                <w:sz w:val="16"/>
                <w:szCs w:val="16"/>
              </w:rPr>
              <w:t>yyyy</w:t>
            </w:r>
            <w:proofErr w:type="spellEnd"/>
            <w:r w:rsidRPr="00D164ED">
              <w:rPr>
                <w:sz w:val="16"/>
                <w:szCs w:val="16"/>
              </w:rPr>
              <w:t>&gt;</w:t>
            </w:r>
          </w:p>
        </w:tc>
      </w:tr>
    </w:tbl>
    <w:p w14:paraId="309457CB" w14:textId="1A3618BE" w:rsidR="00DD1E2C" w:rsidRPr="0072248A" w:rsidRDefault="00DD1E2C" w:rsidP="00D164ED">
      <w:pPr>
        <w:pStyle w:val="Instructions"/>
      </w:pPr>
      <w:r w:rsidRPr="0072248A">
        <w:rPr>
          <w:noProof/>
        </w:rPr>
        <w:drawing>
          <wp:inline distT="0" distB="0" distL="0" distR="0" wp14:anchorId="45F8D978" wp14:editId="76BB9872">
            <wp:extent cx="152400" cy="152400"/>
            <wp:effectExtent l="0" t="0" r="0" b="0"/>
            <wp:docPr id="185167357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72248A">
        <w:t xml:space="preserve"> </w:t>
      </w:r>
      <w:r w:rsidRPr="00FA4AA4">
        <w:rPr>
          <w:sz w:val="16"/>
          <w:szCs w:val="16"/>
        </w:rPr>
        <w:t>Add BPO reviewers by replicating the row above.</w:t>
      </w:r>
      <w:r w:rsidRPr="0072248A">
        <w:t xml:space="preserve"> </w:t>
      </w:r>
    </w:p>
    <w:p w14:paraId="4AC9038E" w14:textId="7A99BA44" w:rsidR="00664105" w:rsidRPr="00DD1E2C" w:rsidRDefault="00664105" w:rsidP="00417AFF">
      <w:pPr>
        <w:pStyle w:val="BodyTxt-QS"/>
      </w:pPr>
      <w:r w:rsidRPr="00DD1E2C">
        <w:t xml:space="preserve">The table below details the outcome of the above reviews and the Legal Holds that impact the business records listed in </w:t>
      </w:r>
      <w:r w:rsidR="00D04AA0">
        <w:fldChar w:fldCharType="begin"/>
      </w:r>
      <w:r w:rsidR="00D04AA0">
        <w:instrText xml:space="preserve"> REF _Ref229053965 \h </w:instrText>
      </w:r>
      <w:r w:rsidR="00D04AA0">
        <w:fldChar w:fldCharType="separate"/>
      </w:r>
      <w:r w:rsidR="003C5C44" w:rsidRPr="00BE77E4">
        <w:t xml:space="preserve">Table </w:t>
      </w:r>
      <w:r w:rsidR="003C5C44">
        <w:rPr>
          <w:noProof/>
        </w:rPr>
        <w:t>1</w:t>
      </w:r>
      <w:r w:rsidR="00D04AA0">
        <w:fldChar w:fldCharType="end"/>
      </w:r>
      <w:r w:rsidR="00A41EA0">
        <w:t>.</w:t>
      </w:r>
    </w:p>
    <w:p w14:paraId="0B548A30" w14:textId="569AFA2B" w:rsidR="00E23BAE" w:rsidRPr="00DA1529" w:rsidRDefault="00E23BAE" w:rsidP="00BB5AD5">
      <w:pPr>
        <w:pStyle w:val="CaptionTable-QS"/>
        <w:rPr>
          <w:szCs w:val="20"/>
        </w:rPr>
      </w:pPr>
      <w:r w:rsidRPr="00DA1529">
        <w:rPr>
          <w:szCs w:val="20"/>
        </w:rPr>
        <w:t xml:space="preserve">Table </w:t>
      </w:r>
      <w:r w:rsidRPr="00DA1529">
        <w:rPr>
          <w:szCs w:val="20"/>
        </w:rPr>
        <w:fldChar w:fldCharType="begin"/>
      </w:r>
      <w:r w:rsidRPr="00DA1529">
        <w:rPr>
          <w:szCs w:val="20"/>
        </w:rPr>
        <w:instrText xml:space="preserve"> SEQ Table \* ARABIC </w:instrText>
      </w:r>
      <w:r w:rsidRPr="00DA1529">
        <w:rPr>
          <w:szCs w:val="20"/>
        </w:rPr>
        <w:fldChar w:fldCharType="separate"/>
      </w:r>
      <w:r w:rsidR="003C5C44">
        <w:rPr>
          <w:szCs w:val="20"/>
        </w:rPr>
        <w:t>3</w:t>
      </w:r>
      <w:r w:rsidRPr="00DA1529">
        <w:rPr>
          <w:szCs w:val="20"/>
        </w:rPr>
        <w:fldChar w:fldCharType="end"/>
      </w:r>
      <w:r w:rsidR="00417AFF">
        <w:rPr>
          <w:szCs w:val="20"/>
        </w:rPr>
        <w:t>:</w:t>
      </w:r>
      <w:r w:rsidRPr="00DA1529">
        <w:rPr>
          <w:szCs w:val="20"/>
        </w:rPr>
        <w:t xml:space="preserve"> </w:t>
      </w:r>
      <w:r w:rsidR="00DD1E2C" w:rsidRPr="00DA1529">
        <w:rPr>
          <w:szCs w:val="20"/>
        </w:rPr>
        <w:t>Business Record Review Outcomes</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5"/>
        <w:gridCol w:w="5395"/>
      </w:tblGrid>
      <w:tr w:rsidR="004419C9" w:rsidRPr="00DD1E2C" w14:paraId="5933D9F7" w14:textId="77777777" w:rsidTr="00FE3EF2">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10790" w:type="dxa"/>
            <w:gridSpan w:val="2"/>
            <w:tcBorders>
              <w:top w:val="none" w:sz="0" w:space="0" w:color="auto"/>
              <w:left w:val="none" w:sz="0" w:space="0" w:color="auto"/>
              <w:bottom w:val="none" w:sz="0" w:space="0" w:color="auto"/>
              <w:right w:val="none" w:sz="0" w:space="0" w:color="auto"/>
            </w:tcBorders>
            <w:shd w:val="clear" w:color="auto" w:fill="D9D9D9" w:themeFill="background1" w:themeFillShade="D9"/>
          </w:tcPr>
          <w:p w14:paraId="32EA14FC" w14:textId="0F51863E" w:rsidR="004419C9" w:rsidRPr="00A72CEB" w:rsidRDefault="004419C9" w:rsidP="005439FF">
            <w:pPr>
              <w:pStyle w:val="TableHeader-QS"/>
              <w:rPr>
                <w:b/>
                <w:bCs/>
              </w:rPr>
            </w:pPr>
            <w:r w:rsidRPr="00A72CEB">
              <w:rPr>
                <w:b/>
                <w:bCs/>
                <w:color w:val="auto"/>
              </w:rPr>
              <w:t xml:space="preserve">Business Records (See </w:t>
            </w:r>
            <w:r w:rsidR="00DD1E2C" w:rsidRPr="00A72CEB">
              <w:fldChar w:fldCharType="begin"/>
            </w:r>
            <w:r w:rsidR="00DD1E2C" w:rsidRPr="00A72CEB">
              <w:rPr>
                <w:b/>
                <w:bCs/>
                <w:color w:val="auto"/>
              </w:rPr>
              <w:instrText xml:space="preserve"> REF _Ref229053965 \h </w:instrText>
            </w:r>
            <w:r w:rsidR="00A72CEB" w:rsidRPr="00A72CEB">
              <w:rPr>
                <w:b/>
                <w:bCs/>
                <w:color w:val="auto"/>
              </w:rPr>
              <w:instrText xml:space="preserve"> \* MERGEFORMAT </w:instrText>
            </w:r>
            <w:r w:rsidR="00DD1E2C" w:rsidRPr="00A72CEB">
              <w:fldChar w:fldCharType="separate"/>
            </w:r>
            <w:r w:rsidR="003C5C44" w:rsidRPr="003C5C44">
              <w:rPr>
                <w:b/>
                <w:bCs/>
                <w:color w:val="auto"/>
              </w:rPr>
              <w:t xml:space="preserve">Table </w:t>
            </w:r>
            <w:r w:rsidR="003C5C44" w:rsidRPr="003C5C44">
              <w:rPr>
                <w:b/>
                <w:bCs/>
                <w:noProof/>
                <w:color w:val="auto"/>
              </w:rPr>
              <w:t>1</w:t>
            </w:r>
            <w:r w:rsidR="00DD1E2C" w:rsidRPr="00A72CEB">
              <w:fldChar w:fldCharType="end"/>
            </w:r>
            <w:r w:rsidR="00DD1E2C" w:rsidRPr="00A72CEB">
              <w:rPr>
                <w:b/>
                <w:bCs/>
                <w:color w:val="auto"/>
              </w:rPr>
              <w:t>)</w:t>
            </w:r>
          </w:p>
        </w:tc>
      </w:tr>
      <w:tr w:rsidR="00E23BAE" w:rsidRPr="00DD1E2C" w14:paraId="690ADBFD" w14:textId="77777777" w:rsidTr="00FE3EF2">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1F98A76E" w14:textId="4C5E2CDE" w:rsidR="00E23BAE" w:rsidRPr="00417AFF" w:rsidRDefault="000E5176" w:rsidP="00D824DB">
            <w:pPr>
              <w:pStyle w:val="TableTxt-QS"/>
              <w:rPr>
                <w:b w:val="0"/>
                <w:bCs w:val="0"/>
              </w:rPr>
            </w:pPr>
            <w:r w:rsidRPr="00417AFF">
              <w:t>&lt;</w:t>
            </w:r>
            <w:r w:rsidR="00EF3362" w:rsidRPr="00417AFF">
              <w:t>Business Record</w:t>
            </w:r>
            <w:r w:rsidRPr="00417AFF">
              <w:t>&gt;</w:t>
            </w:r>
          </w:p>
        </w:tc>
        <w:tc>
          <w:tcPr>
            <w:tcW w:w="5395" w:type="dxa"/>
            <w:shd w:val="clear" w:color="auto" w:fill="auto"/>
          </w:tcPr>
          <w:p w14:paraId="4064C0C1" w14:textId="77777777" w:rsidR="0084317B" w:rsidRPr="00417AFF" w:rsidRDefault="0084317B" w:rsidP="00192822">
            <w:pPr>
              <w:pStyle w:val="TableTxt-QS"/>
              <w:cnfStyle w:val="000000100000" w:firstRow="0" w:lastRow="0" w:firstColumn="0" w:lastColumn="0" w:oddVBand="0" w:evenVBand="0" w:oddHBand="1" w:evenHBand="0" w:firstRowFirstColumn="0" w:firstRowLastColumn="0" w:lastRowFirstColumn="0" w:lastRowLastColumn="0"/>
              <w:rPr>
                <w:color w:val="FF0000"/>
              </w:rPr>
            </w:pPr>
            <w:r w:rsidRPr="00417AFF">
              <w:rPr>
                <w:rFonts w:ascii="Segoe UI Symbol" w:hAnsi="Segoe UI Symbol" w:cs="Segoe UI Symbol"/>
              </w:rPr>
              <w:t>☐</w:t>
            </w:r>
            <w:r w:rsidRPr="00417AFF">
              <w:t xml:space="preserve"> Not Subject to Legal Hold </w:t>
            </w:r>
            <w:r w:rsidRPr="00417AFF">
              <w:rPr>
                <w:rStyle w:val="InstructionsChar"/>
              </w:rPr>
              <w:t>- Delete the rows below in this table if this option is selected.</w:t>
            </w:r>
          </w:p>
          <w:p w14:paraId="3E5BF676" w14:textId="74436FEC" w:rsidR="00E23BAE" w:rsidRPr="00417AFF" w:rsidRDefault="0084317B" w:rsidP="00192822">
            <w:pPr>
              <w:pStyle w:val="TableTxt-QS"/>
              <w:cnfStyle w:val="000000100000" w:firstRow="0" w:lastRow="0" w:firstColumn="0" w:lastColumn="0" w:oddVBand="0" w:evenVBand="0" w:oddHBand="1" w:evenHBand="0" w:firstRowFirstColumn="0" w:firstRowLastColumn="0" w:lastRowFirstColumn="0" w:lastRowLastColumn="0"/>
            </w:pPr>
            <w:r w:rsidRPr="00417AFF">
              <w:rPr>
                <w:rFonts w:ascii="Segoe UI Symbol" w:hAnsi="Segoe UI Symbol" w:cs="Segoe UI Symbol"/>
              </w:rPr>
              <w:t>☐</w:t>
            </w:r>
            <w:r w:rsidRPr="00417AFF">
              <w:t xml:space="preserve"> Subject to Legal Holds (See Below)</w:t>
            </w:r>
          </w:p>
        </w:tc>
      </w:tr>
      <w:tr w:rsidR="00CC1DC0" w:rsidRPr="00DD1E2C" w14:paraId="250EC0FB" w14:textId="77777777" w:rsidTr="00FE3EF2">
        <w:trPr>
          <w:cantSplit/>
          <w:trHeight w:val="484"/>
        </w:trPr>
        <w:tc>
          <w:tcPr>
            <w:cnfStyle w:val="001000000000" w:firstRow="0" w:lastRow="0" w:firstColumn="1" w:lastColumn="0" w:oddVBand="0" w:evenVBand="0" w:oddHBand="0" w:evenHBand="0" w:firstRowFirstColumn="0" w:firstRowLastColumn="0" w:lastRowFirstColumn="0" w:lastRowLastColumn="0"/>
            <w:tcW w:w="5395" w:type="dxa"/>
          </w:tcPr>
          <w:p w14:paraId="243BB590" w14:textId="195CA289" w:rsidR="00CC1DC0" w:rsidRPr="00417AFF" w:rsidRDefault="00EF3362" w:rsidP="00D824DB">
            <w:pPr>
              <w:pStyle w:val="TableTxt-QS"/>
              <w:rPr>
                <w:b w:val="0"/>
                <w:bCs w:val="0"/>
              </w:rPr>
            </w:pPr>
            <w:r w:rsidRPr="00417AFF">
              <w:t>Applicable Legal Hold(s)</w:t>
            </w:r>
          </w:p>
        </w:tc>
        <w:tc>
          <w:tcPr>
            <w:tcW w:w="5395" w:type="dxa"/>
          </w:tcPr>
          <w:p w14:paraId="21B12CC2" w14:textId="44A33302" w:rsidR="00CC1DC0" w:rsidRPr="00417AFF" w:rsidRDefault="00881918" w:rsidP="00192822">
            <w:pPr>
              <w:pStyle w:val="TableTxt-QS"/>
              <w:cnfStyle w:val="000000000000" w:firstRow="0" w:lastRow="0" w:firstColumn="0" w:lastColumn="0" w:oddVBand="0" w:evenVBand="0" w:oddHBand="0" w:evenHBand="0" w:firstRowFirstColumn="0" w:firstRowLastColumn="0" w:lastRowFirstColumn="0" w:lastRowLastColumn="0"/>
            </w:pPr>
            <w:r w:rsidRPr="00417AFF">
              <w:t>Legal Hold Requirement Description</w:t>
            </w:r>
          </w:p>
        </w:tc>
      </w:tr>
      <w:tr w:rsidR="00CC1DC0" w:rsidRPr="00DD1E2C" w14:paraId="1D1B4E1D" w14:textId="77777777" w:rsidTr="00FE3EF2">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3093E941" w14:textId="77777777" w:rsidR="00656F03" w:rsidRPr="00417AFF" w:rsidRDefault="00656F03" w:rsidP="00D164ED">
            <w:pPr>
              <w:pStyle w:val="Instructions"/>
              <w:rPr>
                <w:b w:val="0"/>
                <w:bCs w:val="0"/>
              </w:rPr>
            </w:pPr>
            <w:r w:rsidRPr="00417AFF">
              <w:rPr>
                <w:b w:val="0"/>
                <w:bCs w:val="0"/>
              </w:rPr>
              <w:t xml:space="preserve">Repeat this row for each Legal Hold requirement that impacts the business record. </w:t>
            </w:r>
          </w:p>
          <w:p w14:paraId="383992BB" w14:textId="23650339" w:rsidR="00CC1DC0" w:rsidRPr="00417AFF" w:rsidRDefault="00656F03" w:rsidP="00656F03">
            <w:pPr>
              <w:pStyle w:val="TableTxt-QS"/>
              <w:rPr>
                <w:b w:val="0"/>
                <w:bCs w:val="0"/>
              </w:rPr>
            </w:pPr>
            <w:r w:rsidRPr="00417AFF">
              <w:t xml:space="preserve"> </w:t>
            </w:r>
            <w:r w:rsidR="000E5176" w:rsidRPr="00417AFF">
              <w:t>&lt;</w:t>
            </w:r>
            <w:r w:rsidRPr="00417AFF">
              <w:t>Legal Hold Requirement</w:t>
            </w:r>
            <w:r w:rsidR="000E5176" w:rsidRPr="00417AFF">
              <w:t>&gt;</w:t>
            </w:r>
          </w:p>
        </w:tc>
        <w:tc>
          <w:tcPr>
            <w:tcW w:w="5395" w:type="dxa"/>
            <w:shd w:val="clear" w:color="auto" w:fill="auto"/>
          </w:tcPr>
          <w:p w14:paraId="13BEE31B" w14:textId="6D86BD0A" w:rsidR="00CC1DC0" w:rsidRPr="00417AFF" w:rsidRDefault="000E5176" w:rsidP="00192822">
            <w:pPr>
              <w:pStyle w:val="TableTxt-QS"/>
              <w:cnfStyle w:val="000000100000" w:firstRow="0" w:lastRow="0" w:firstColumn="0" w:lastColumn="0" w:oddVBand="0" w:evenVBand="0" w:oddHBand="1" w:evenHBand="0" w:firstRowFirstColumn="0" w:firstRowLastColumn="0" w:lastRowFirstColumn="0" w:lastRowLastColumn="0"/>
            </w:pPr>
            <w:r w:rsidRPr="00417AFF">
              <w:t>&lt;</w:t>
            </w:r>
            <w:r w:rsidR="009C2200" w:rsidRPr="00417AFF">
              <w:t xml:space="preserve">Description of the Legal Holds as detailed on the </w:t>
            </w:r>
            <w:hyperlink r:id="rId26" w:history="1">
              <w:r w:rsidR="00776B57" w:rsidRPr="00417AFF">
                <w:rPr>
                  <w:rStyle w:val="Hyperlink"/>
                </w:rPr>
                <w:t>Lilly Legal Holds</w:t>
              </w:r>
            </w:hyperlink>
            <w:r w:rsidR="008E0D54" w:rsidRPr="00417AFF">
              <w:t xml:space="preserve"> </w:t>
            </w:r>
            <w:r w:rsidR="009C2200" w:rsidRPr="00417AFF">
              <w:t>SharePoint site</w:t>
            </w:r>
            <w:r w:rsidRPr="00417AFF">
              <w:t>&gt;</w:t>
            </w:r>
          </w:p>
        </w:tc>
      </w:tr>
      <w:tr w:rsidR="00CC1DC0" w:rsidRPr="00DD1E2C" w14:paraId="290FEEE9" w14:textId="77777777" w:rsidTr="00FE3EF2">
        <w:trPr>
          <w:cantSplit/>
          <w:trHeight w:val="484"/>
        </w:trPr>
        <w:tc>
          <w:tcPr>
            <w:cnfStyle w:val="001000000000" w:firstRow="0" w:lastRow="0" w:firstColumn="1" w:lastColumn="0" w:oddVBand="0" w:evenVBand="0" w:oddHBand="0" w:evenHBand="0" w:firstRowFirstColumn="0" w:firstRowLastColumn="0" w:lastRowFirstColumn="0" w:lastRowLastColumn="0"/>
            <w:tcW w:w="5395" w:type="dxa"/>
          </w:tcPr>
          <w:p w14:paraId="6D14F381" w14:textId="4871D334" w:rsidR="00CC1DC0" w:rsidRPr="00417AFF" w:rsidRDefault="00656F03" w:rsidP="00D824DB">
            <w:pPr>
              <w:pStyle w:val="TableTxt-QS"/>
              <w:rPr>
                <w:b w:val="0"/>
                <w:bCs w:val="0"/>
              </w:rPr>
            </w:pPr>
            <w:r w:rsidRPr="00417AFF">
              <w:t>Action</w:t>
            </w:r>
          </w:p>
        </w:tc>
        <w:tc>
          <w:tcPr>
            <w:tcW w:w="5395" w:type="dxa"/>
          </w:tcPr>
          <w:p w14:paraId="57CE86A3" w14:textId="2391E9B9" w:rsidR="00CC1DC0" w:rsidRPr="00417AFF" w:rsidRDefault="000E5176" w:rsidP="00192822">
            <w:pPr>
              <w:pStyle w:val="TableTxt-QS"/>
              <w:cnfStyle w:val="000000000000" w:firstRow="0" w:lastRow="0" w:firstColumn="0" w:lastColumn="0" w:oddVBand="0" w:evenVBand="0" w:oddHBand="0" w:evenHBand="0" w:firstRowFirstColumn="0" w:firstRowLastColumn="0" w:lastRowFirstColumn="0" w:lastRowLastColumn="0"/>
            </w:pPr>
            <w:r w:rsidRPr="00417AFF">
              <w:t>&lt;</w:t>
            </w:r>
            <w:r w:rsidR="00192822" w:rsidRPr="00417AFF">
              <w:t>Describe what actions will be taken to ensure that these business records are being appropriately retained under the Applicable Legal Holds above</w:t>
            </w:r>
            <w:r w:rsidRPr="00417AFF">
              <w:t>&gt;</w:t>
            </w:r>
          </w:p>
        </w:tc>
      </w:tr>
    </w:tbl>
    <w:p w14:paraId="25602C1E" w14:textId="041D4D42" w:rsidR="00DD1E2C" w:rsidRPr="0072248A" w:rsidRDefault="00DD1E2C" w:rsidP="00D164ED">
      <w:pPr>
        <w:pStyle w:val="Instructions"/>
      </w:pPr>
      <w:r w:rsidRPr="0072248A">
        <w:rPr>
          <w:noProof/>
        </w:rPr>
        <w:drawing>
          <wp:inline distT="0" distB="0" distL="0" distR="0" wp14:anchorId="75894680" wp14:editId="2E6280E8">
            <wp:extent cx="152400" cy="152400"/>
            <wp:effectExtent l="0" t="0" r="0" b="0"/>
            <wp:docPr id="201725828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72248A">
        <w:t xml:space="preserve"> </w:t>
      </w:r>
      <w:r w:rsidRPr="008217A5">
        <w:rPr>
          <w:sz w:val="16"/>
          <w:szCs w:val="16"/>
        </w:rPr>
        <w:t xml:space="preserve">Repeat the table above for each business record type mentioned in </w:t>
      </w:r>
      <w:r w:rsidR="00D04AA0" w:rsidRPr="008217A5">
        <w:rPr>
          <w:sz w:val="16"/>
          <w:szCs w:val="16"/>
        </w:rPr>
        <w:fldChar w:fldCharType="begin"/>
      </w:r>
      <w:r w:rsidR="00D04AA0" w:rsidRPr="008217A5">
        <w:rPr>
          <w:sz w:val="16"/>
          <w:szCs w:val="16"/>
        </w:rPr>
        <w:instrText xml:space="preserve"> REF _Ref229053965 \h </w:instrText>
      </w:r>
      <w:r w:rsidR="00D04AA0" w:rsidRPr="008217A5">
        <w:rPr>
          <w:sz w:val="16"/>
          <w:szCs w:val="16"/>
        </w:rPr>
      </w:r>
      <w:r w:rsidR="008217A5">
        <w:rPr>
          <w:sz w:val="16"/>
          <w:szCs w:val="16"/>
        </w:rPr>
        <w:instrText xml:space="preserve"> \* MERGEFORMAT </w:instrText>
      </w:r>
      <w:r w:rsidR="00D04AA0" w:rsidRPr="008217A5">
        <w:rPr>
          <w:sz w:val="16"/>
          <w:szCs w:val="16"/>
        </w:rPr>
        <w:fldChar w:fldCharType="separate"/>
      </w:r>
      <w:r w:rsidR="003C5C44" w:rsidRPr="003C5C44">
        <w:rPr>
          <w:sz w:val="16"/>
          <w:szCs w:val="16"/>
        </w:rPr>
        <w:t>Table 1</w:t>
      </w:r>
      <w:r w:rsidR="00D04AA0" w:rsidRPr="008217A5">
        <w:rPr>
          <w:sz w:val="16"/>
          <w:szCs w:val="16"/>
        </w:rPr>
        <w:fldChar w:fldCharType="end"/>
      </w:r>
      <w:r w:rsidRPr="008217A5">
        <w:rPr>
          <w:sz w:val="16"/>
          <w:szCs w:val="16"/>
        </w:rPr>
        <w:t>.</w:t>
      </w:r>
    </w:p>
    <w:p w14:paraId="2AADF195" w14:textId="0FB06FAF" w:rsidR="00B631C8" w:rsidRPr="00D164ED" w:rsidRDefault="00B631C8" w:rsidP="001B092F">
      <w:pPr>
        <w:pStyle w:val="CaptionTable-QS"/>
        <w:jc w:val="left"/>
        <w:rPr>
          <w:lang w:val="en-US"/>
        </w:rPr>
      </w:pP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5"/>
        <w:gridCol w:w="5395"/>
      </w:tblGrid>
      <w:tr w:rsidR="004E0A02" w:rsidRPr="00DD1E2C" w14:paraId="59FA3BC5" w14:textId="77777777" w:rsidTr="00FE3EF2">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10780" w:type="dxa"/>
            <w:gridSpan w:val="2"/>
            <w:tcBorders>
              <w:top w:val="none" w:sz="0" w:space="0" w:color="auto"/>
              <w:left w:val="none" w:sz="0" w:space="0" w:color="auto"/>
              <w:bottom w:val="none" w:sz="0" w:space="0" w:color="auto"/>
              <w:right w:val="none" w:sz="0" w:space="0" w:color="auto"/>
            </w:tcBorders>
            <w:shd w:val="clear" w:color="auto" w:fill="D9D9D9" w:themeFill="background1" w:themeFillShade="D9"/>
          </w:tcPr>
          <w:p w14:paraId="3E1C2D14" w14:textId="3CBE8AAB" w:rsidR="004E0A02" w:rsidRPr="00FE3EF2" w:rsidRDefault="00C21866" w:rsidP="004E0A02">
            <w:pPr>
              <w:pStyle w:val="TableHeader-QS"/>
              <w:rPr>
                <w:b/>
                <w:bCs/>
              </w:rPr>
            </w:pPr>
            <w:r w:rsidRPr="00FE3EF2">
              <w:rPr>
                <w:b/>
                <w:bCs/>
                <w:color w:val="auto"/>
              </w:rPr>
              <w:t>Business Records (See Table 1)</w:t>
            </w:r>
          </w:p>
        </w:tc>
      </w:tr>
      <w:tr w:rsidR="00B631C8" w:rsidRPr="00DD1E2C" w14:paraId="6FB25A14" w14:textId="77777777" w:rsidTr="00FE3EF2">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5390" w:type="dxa"/>
            <w:shd w:val="clear" w:color="auto" w:fill="auto"/>
          </w:tcPr>
          <w:p w14:paraId="2CE42EF8" w14:textId="0E6A2AC3" w:rsidR="00B631C8" w:rsidRPr="00C55BD9" w:rsidRDefault="00F53BE9" w:rsidP="00D164ED">
            <w:pPr>
              <w:pStyle w:val="Example"/>
            </w:pPr>
            <w:r w:rsidRPr="00C55BD9">
              <w:t>Employee Payslips</w:t>
            </w:r>
          </w:p>
        </w:tc>
        <w:tc>
          <w:tcPr>
            <w:tcW w:w="5390" w:type="dxa"/>
            <w:shd w:val="clear" w:color="auto" w:fill="auto"/>
          </w:tcPr>
          <w:p w14:paraId="22BCA62F" w14:textId="77777777" w:rsidR="00F327A2" w:rsidRPr="00C55BD9" w:rsidRDefault="00F327A2" w:rsidP="00D164ED">
            <w:pPr>
              <w:pStyle w:val="Example"/>
              <w:cnfStyle w:val="000000100000" w:firstRow="0" w:lastRow="0" w:firstColumn="0" w:lastColumn="0" w:oddVBand="0" w:evenVBand="0" w:oddHBand="1" w:evenHBand="0" w:firstRowFirstColumn="0" w:firstRowLastColumn="0" w:lastRowFirstColumn="0" w:lastRowLastColumn="0"/>
            </w:pPr>
            <w:r w:rsidRPr="00C55BD9">
              <w:rPr>
                <w:rFonts w:ascii="Segoe UI Symbol" w:hAnsi="Segoe UI Symbol" w:cs="Segoe UI Symbol"/>
              </w:rPr>
              <w:t>☒</w:t>
            </w:r>
            <w:r w:rsidRPr="00C55BD9">
              <w:t xml:space="preserve"> Not Subject to Legal Hold</w:t>
            </w:r>
          </w:p>
          <w:p w14:paraId="48EAB86F" w14:textId="3A4010D2" w:rsidR="00B631C8" w:rsidRPr="00C55BD9" w:rsidRDefault="00F327A2" w:rsidP="00D164ED">
            <w:pPr>
              <w:pStyle w:val="Example"/>
              <w:cnfStyle w:val="000000100000" w:firstRow="0" w:lastRow="0" w:firstColumn="0" w:lastColumn="0" w:oddVBand="0" w:evenVBand="0" w:oddHBand="1" w:evenHBand="0" w:firstRowFirstColumn="0" w:firstRowLastColumn="0" w:lastRowFirstColumn="0" w:lastRowLastColumn="0"/>
            </w:pPr>
            <w:r w:rsidRPr="00C55BD9">
              <w:rPr>
                <w:rFonts w:ascii="Segoe UI Symbol" w:hAnsi="Segoe UI Symbol" w:cs="Segoe UI Symbol"/>
              </w:rPr>
              <w:t>☐</w:t>
            </w:r>
            <w:r w:rsidRPr="00C55BD9">
              <w:t xml:space="preserve"> Subject to legal Holds (See Below)</w:t>
            </w:r>
          </w:p>
        </w:tc>
      </w:tr>
    </w:tbl>
    <w:p w14:paraId="5F9891E3" w14:textId="5C614BD1" w:rsidR="00EF7872" w:rsidRDefault="00EF7872" w:rsidP="001B092F">
      <w:pPr>
        <w:pStyle w:val="CaptionTable-QS"/>
        <w:jc w:val="left"/>
      </w:pPr>
      <w:r>
        <w:t xml:space="preserve"> </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5"/>
        <w:gridCol w:w="5395"/>
      </w:tblGrid>
      <w:tr w:rsidR="004114AB" w:rsidRPr="00DD1E2C" w14:paraId="7A6594BF" w14:textId="77777777" w:rsidTr="00EB5011">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10780" w:type="dxa"/>
            <w:gridSpan w:val="2"/>
            <w:tcBorders>
              <w:top w:val="none" w:sz="0" w:space="0" w:color="auto"/>
              <w:left w:val="none" w:sz="0" w:space="0" w:color="auto"/>
              <w:bottom w:val="none" w:sz="0" w:space="0" w:color="auto"/>
              <w:right w:val="none" w:sz="0" w:space="0" w:color="auto"/>
            </w:tcBorders>
            <w:shd w:val="clear" w:color="auto" w:fill="D9D9D9" w:themeFill="background1" w:themeFillShade="D9"/>
          </w:tcPr>
          <w:p w14:paraId="0EC36E27" w14:textId="286591EF" w:rsidR="004114AB" w:rsidRPr="00EB5011" w:rsidRDefault="003F20ED" w:rsidP="003F20ED">
            <w:pPr>
              <w:pStyle w:val="TableHeader-QS"/>
              <w:rPr>
                <w:b/>
                <w:bCs/>
              </w:rPr>
            </w:pPr>
            <w:r w:rsidRPr="00EB5011">
              <w:rPr>
                <w:b/>
                <w:bCs/>
                <w:color w:val="auto"/>
              </w:rPr>
              <w:t>Business Records (See Table 1)</w:t>
            </w:r>
          </w:p>
        </w:tc>
      </w:tr>
      <w:tr w:rsidR="00EF7872" w:rsidRPr="00DD1E2C" w14:paraId="6BF97A63" w14:textId="77777777" w:rsidTr="00FE3EF2">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5390" w:type="dxa"/>
            <w:shd w:val="clear" w:color="auto" w:fill="auto"/>
          </w:tcPr>
          <w:p w14:paraId="2B7CA29F" w14:textId="0C5AF725" w:rsidR="00EF7872" w:rsidRPr="00C55BD9" w:rsidRDefault="00326DFA" w:rsidP="00D164ED">
            <w:pPr>
              <w:pStyle w:val="Example"/>
            </w:pPr>
            <w:r w:rsidRPr="00C55BD9">
              <w:rPr>
                <w:rFonts w:cs="Segoe UI"/>
              </w:rPr>
              <w:t>Grants and Sponsorships</w:t>
            </w:r>
          </w:p>
        </w:tc>
        <w:tc>
          <w:tcPr>
            <w:tcW w:w="5390" w:type="dxa"/>
            <w:shd w:val="clear" w:color="auto" w:fill="auto"/>
          </w:tcPr>
          <w:p w14:paraId="09B04515" w14:textId="77777777" w:rsidR="00E07D9D" w:rsidRPr="00C55BD9" w:rsidRDefault="00E07D9D" w:rsidP="00D164ED">
            <w:pPr>
              <w:pStyle w:val="Example"/>
              <w:cnfStyle w:val="000000100000" w:firstRow="0" w:lastRow="0" w:firstColumn="0" w:lastColumn="0" w:oddVBand="0" w:evenVBand="0" w:oddHBand="1" w:evenHBand="0" w:firstRowFirstColumn="0" w:firstRowLastColumn="0" w:lastRowFirstColumn="0" w:lastRowLastColumn="0"/>
            </w:pPr>
            <w:r w:rsidRPr="00C55BD9">
              <w:rPr>
                <w:rFonts w:ascii="Segoe UI Symbol" w:hAnsi="Segoe UI Symbol" w:cs="Segoe UI Symbol"/>
              </w:rPr>
              <w:t>☐</w:t>
            </w:r>
            <w:r w:rsidRPr="00C55BD9">
              <w:rPr>
                <w:rFonts w:cs="Segoe UI"/>
              </w:rPr>
              <w:t xml:space="preserve"> Not Subject to Legal Hold</w:t>
            </w:r>
          </w:p>
          <w:p w14:paraId="67776F66" w14:textId="4A56EBE7" w:rsidR="00EF7872" w:rsidRPr="00C55BD9" w:rsidRDefault="00E07D9D" w:rsidP="00D164ED">
            <w:pPr>
              <w:pStyle w:val="Example"/>
              <w:cnfStyle w:val="000000100000" w:firstRow="0" w:lastRow="0" w:firstColumn="0" w:lastColumn="0" w:oddVBand="0" w:evenVBand="0" w:oddHBand="1" w:evenHBand="0" w:firstRowFirstColumn="0" w:firstRowLastColumn="0" w:lastRowFirstColumn="0" w:lastRowLastColumn="0"/>
            </w:pPr>
            <w:r w:rsidRPr="00C55BD9">
              <w:rPr>
                <w:rFonts w:ascii="Segoe UI Symbol" w:hAnsi="Segoe UI Symbol" w:cs="Segoe UI Symbol"/>
              </w:rPr>
              <w:t>☒</w:t>
            </w:r>
            <w:r w:rsidRPr="00C55BD9">
              <w:rPr>
                <w:rFonts w:cs="Segoe UI"/>
              </w:rPr>
              <w:t xml:space="preserve"> Subject to legal Holds (See Below)</w:t>
            </w:r>
          </w:p>
        </w:tc>
      </w:tr>
      <w:tr w:rsidR="003255A6" w:rsidRPr="00DD1E2C" w14:paraId="2B8E7E5E" w14:textId="77777777" w:rsidTr="00FE3EF2">
        <w:trPr>
          <w:cantSplit/>
          <w:trHeight w:val="484"/>
        </w:trPr>
        <w:tc>
          <w:tcPr>
            <w:cnfStyle w:val="001000000000" w:firstRow="0" w:lastRow="0" w:firstColumn="1" w:lastColumn="0" w:oddVBand="0" w:evenVBand="0" w:oddHBand="0" w:evenHBand="0" w:firstRowFirstColumn="0" w:firstRowLastColumn="0" w:lastRowFirstColumn="0" w:lastRowLastColumn="0"/>
            <w:tcW w:w="5390" w:type="dxa"/>
          </w:tcPr>
          <w:p w14:paraId="32A42FD6" w14:textId="300CFC57" w:rsidR="003255A6" w:rsidRPr="00C55BD9" w:rsidRDefault="000F6671" w:rsidP="00D164ED">
            <w:pPr>
              <w:pStyle w:val="Example"/>
            </w:pPr>
            <w:r w:rsidRPr="00C55BD9">
              <w:rPr>
                <w:rFonts w:cs="Segoe UI"/>
              </w:rPr>
              <w:t>Applicable Legal Hold(s)</w:t>
            </w:r>
          </w:p>
        </w:tc>
        <w:tc>
          <w:tcPr>
            <w:tcW w:w="5390" w:type="dxa"/>
          </w:tcPr>
          <w:p w14:paraId="5FCBE148" w14:textId="4D0AE8FD" w:rsidR="003255A6" w:rsidRPr="00C55BD9" w:rsidRDefault="00202933" w:rsidP="00D164ED">
            <w:pPr>
              <w:pStyle w:val="Example"/>
              <w:cnfStyle w:val="000000000000" w:firstRow="0" w:lastRow="0" w:firstColumn="0" w:lastColumn="0" w:oddVBand="0" w:evenVBand="0" w:oddHBand="0" w:evenHBand="0" w:firstRowFirstColumn="0" w:firstRowLastColumn="0" w:lastRowFirstColumn="0" w:lastRowLastColumn="0"/>
            </w:pPr>
            <w:r w:rsidRPr="00C55BD9">
              <w:rPr>
                <w:rFonts w:cs="Segoe UI"/>
              </w:rPr>
              <w:t>Legal Hold Requirement Description</w:t>
            </w:r>
          </w:p>
        </w:tc>
      </w:tr>
      <w:tr w:rsidR="003255A6" w:rsidRPr="00DD1E2C" w14:paraId="484F7867" w14:textId="77777777" w:rsidTr="00FE3EF2">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5390" w:type="dxa"/>
            <w:shd w:val="clear" w:color="auto" w:fill="auto"/>
          </w:tcPr>
          <w:p w14:paraId="5EC42810" w14:textId="0DC1F037" w:rsidR="003255A6" w:rsidRPr="00C55BD9" w:rsidRDefault="00082181" w:rsidP="00D164ED">
            <w:pPr>
              <w:pStyle w:val="Example"/>
            </w:pPr>
            <w:r w:rsidRPr="00C55BD9">
              <w:rPr>
                <w:rFonts w:cs="Segoe UI"/>
              </w:rPr>
              <w:t xml:space="preserve">Lilly Product Name: </w:t>
            </w:r>
            <w:proofErr w:type="spellStart"/>
            <w:r w:rsidRPr="00C55BD9">
              <w:rPr>
                <w:rFonts w:cs="Segoe UI"/>
              </w:rPr>
              <w:t>Omptitron</w:t>
            </w:r>
            <w:proofErr w:type="spellEnd"/>
            <w:r w:rsidRPr="00C55BD9">
              <w:rPr>
                <w:rFonts w:cs="Segoe UI"/>
              </w:rPr>
              <w:t xml:space="preserve">  </w:t>
            </w:r>
          </w:p>
        </w:tc>
        <w:tc>
          <w:tcPr>
            <w:tcW w:w="5390" w:type="dxa"/>
            <w:shd w:val="clear" w:color="auto" w:fill="auto"/>
          </w:tcPr>
          <w:p w14:paraId="7519890F" w14:textId="77777777" w:rsidR="0079188F" w:rsidRPr="00C55BD9" w:rsidRDefault="0079188F" w:rsidP="00D164ED">
            <w:pPr>
              <w:pStyle w:val="Example"/>
              <w:cnfStyle w:val="000000100000" w:firstRow="0" w:lastRow="0" w:firstColumn="0" w:lastColumn="0" w:oddVBand="0" w:evenVBand="0" w:oddHBand="1" w:evenHBand="0" w:firstRowFirstColumn="0" w:firstRowLastColumn="0" w:lastRowFirstColumn="0" w:lastRowLastColumn="0"/>
            </w:pPr>
            <w:r w:rsidRPr="00C55BD9">
              <w:rPr>
                <w:rFonts w:cs="Segoe UI"/>
              </w:rPr>
              <w:t xml:space="preserve">Generic </w:t>
            </w:r>
            <w:proofErr w:type="gramStart"/>
            <w:r w:rsidRPr="00C55BD9">
              <w:rPr>
                <w:rFonts w:cs="Segoe UI"/>
              </w:rPr>
              <w:t>Name :</w:t>
            </w:r>
            <w:proofErr w:type="gramEnd"/>
            <w:r w:rsidRPr="00C55BD9">
              <w:rPr>
                <w:rFonts w:cs="Segoe UI"/>
              </w:rPr>
              <w:t xml:space="preserve"> </w:t>
            </w:r>
            <w:proofErr w:type="spellStart"/>
            <w:r w:rsidRPr="00C55BD9">
              <w:rPr>
                <w:rFonts w:cs="Segoe UI"/>
              </w:rPr>
              <w:t>Smgthsz</w:t>
            </w:r>
            <w:proofErr w:type="spellEnd"/>
            <w:r w:rsidRPr="00C55BD9">
              <w:rPr>
                <w:rFonts w:cs="Segoe UI"/>
              </w:rPr>
              <w:t>, LY Number: LY323jfdh, Jurisdiction: US</w:t>
            </w:r>
          </w:p>
          <w:p w14:paraId="2641E088" w14:textId="6FABFD02" w:rsidR="003255A6" w:rsidRPr="00C55BD9" w:rsidRDefault="0079188F" w:rsidP="00D164ED">
            <w:pPr>
              <w:pStyle w:val="Example"/>
              <w:cnfStyle w:val="000000100000" w:firstRow="0" w:lastRow="0" w:firstColumn="0" w:lastColumn="0" w:oddVBand="0" w:evenVBand="0" w:oddHBand="1" w:evenHBand="0" w:firstRowFirstColumn="0" w:firstRowLastColumn="0" w:lastRowFirstColumn="0" w:lastRowLastColumn="0"/>
            </w:pPr>
            <w:r w:rsidRPr="00C55BD9">
              <w:rPr>
                <w:rFonts w:cs="Segoe UI"/>
              </w:rPr>
              <w:t xml:space="preserve">Generic </w:t>
            </w:r>
            <w:proofErr w:type="gramStart"/>
            <w:r w:rsidRPr="00C55BD9">
              <w:rPr>
                <w:rFonts w:cs="Segoe UI"/>
              </w:rPr>
              <w:t>Name :</w:t>
            </w:r>
            <w:proofErr w:type="gramEnd"/>
            <w:r w:rsidRPr="00C55BD9">
              <w:rPr>
                <w:rFonts w:cs="Segoe UI"/>
              </w:rPr>
              <w:t xml:space="preserve"> </w:t>
            </w:r>
            <w:proofErr w:type="spellStart"/>
            <w:r w:rsidRPr="00C55BD9">
              <w:rPr>
                <w:rFonts w:cs="Segoe UI"/>
              </w:rPr>
              <w:t>Smgthsz</w:t>
            </w:r>
            <w:proofErr w:type="spellEnd"/>
            <w:r w:rsidRPr="00C55BD9">
              <w:rPr>
                <w:rFonts w:cs="Segoe UI"/>
              </w:rPr>
              <w:t xml:space="preserve"> </w:t>
            </w:r>
            <w:proofErr w:type="spellStart"/>
            <w:r w:rsidRPr="00C55BD9">
              <w:rPr>
                <w:rFonts w:cs="Segoe UI"/>
              </w:rPr>
              <w:t>Drgstyd</w:t>
            </w:r>
            <w:proofErr w:type="spellEnd"/>
            <w:r w:rsidRPr="00C55BD9">
              <w:rPr>
                <w:rFonts w:cs="Segoe UI"/>
              </w:rPr>
              <w:t xml:space="preserve"> LY Number: LSN323jfdh, Jurisdiction: </w:t>
            </w:r>
            <w:proofErr w:type="gramStart"/>
            <w:r w:rsidRPr="00C55BD9">
              <w:rPr>
                <w:rFonts w:cs="Segoe UI"/>
              </w:rPr>
              <w:t>US,GB</w:t>
            </w:r>
            <w:proofErr w:type="gramEnd"/>
          </w:p>
        </w:tc>
      </w:tr>
      <w:tr w:rsidR="003255A6" w:rsidRPr="00DD1E2C" w14:paraId="47236AD5" w14:textId="77777777" w:rsidTr="00FE3EF2">
        <w:trPr>
          <w:cantSplit/>
          <w:trHeight w:val="484"/>
        </w:trPr>
        <w:tc>
          <w:tcPr>
            <w:cnfStyle w:val="001000000000" w:firstRow="0" w:lastRow="0" w:firstColumn="1" w:lastColumn="0" w:oddVBand="0" w:evenVBand="0" w:oddHBand="0" w:evenHBand="0" w:firstRowFirstColumn="0" w:firstRowLastColumn="0" w:lastRowFirstColumn="0" w:lastRowLastColumn="0"/>
            <w:tcW w:w="5390" w:type="dxa"/>
          </w:tcPr>
          <w:p w14:paraId="5C53CD8B" w14:textId="24241097" w:rsidR="003255A6" w:rsidRPr="00C55BD9" w:rsidRDefault="00D54313" w:rsidP="00D164ED">
            <w:pPr>
              <w:pStyle w:val="Example"/>
            </w:pPr>
            <w:r w:rsidRPr="00C55BD9">
              <w:rPr>
                <w:rFonts w:cs="Segoe UI"/>
              </w:rPr>
              <w:t>Action</w:t>
            </w:r>
          </w:p>
        </w:tc>
        <w:tc>
          <w:tcPr>
            <w:tcW w:w="5390" w:type="dxa"/>
          </w:tcPr>
          <w:p w14:paraId="1601338D" w14:textId="3521A36F" w:rsidR="003255A6" w:rsidRPr="00C55BD9" w:rsidRDefault="00F815D6" w:rsidP="00D164ED">
            <w:pPr>
              <w:pStyle w:val="Example"/>
              <w:cnfStyle w:val="000000000000" w:firstRow="0" w:lastRow="0" w:firstColumn="0" w:lastColumn="0" w:oddVBand="0" w:evenVBand="0" w:oddHBand="0" w:evenHBand="0" w:firstRowFirstColumn="0" w:firstRowLastColumn="0" w:lastRowFirstColumn="0" w:lastRowLastColumn="0"/>
            </w:pPr>
            <w:r w:rsidRPr="00C55BD9">
              <w:rPr>
                <w:rFonts w:cs="Segoe UI"/>
              </w:rPr>
              <w:t xml:space="preserve">Grants and Donations business records for </w:t>
            </w:r>
            <w:proofErr w:type="spellStart"/>
            <w:r w:rsidRPr="00C55BD9">
              <w:rPr>
                <w:rFonts w:cs="Segoe UI"/>
              </w:rPr>
              <w:t>Omptitron</w:t>
            </w:r>
            <w:proofErr w:type="spellEnd"/>
            <w:r w:rsidRPr="00C55BD9">
              <w:rPr>
                <w:rFonts w:cs="Segoe UI"/>
              </w:rPr>
              <w:t xml:space="preserve"> will be retained indefinitely. The system cannot segregate the jurisdictions on the business records so all </w:t>
            </w:r>
            <w:proofErr w:type="spellStart"/>
            <w:r w:rsidRPr="00C55BD9">
              <w:rPr>
                <w:rFonts w:cs="Segoe UI"/>
              </w:rPr>
              <w:t>Omptitron</w:t>
            </w:r>
            <w:proofErr w:type="spellEnd"/>
            <w:r w:rsidRPr="00C55BD9">
              <w:rPr>
                <w:rFonts w:cs="Segoe UI"/>
              </w:rPr>
              <w:t xml:space="preserve"> Grants and Sponsorship business records will be retained irrespective of their jurisdiction.</w:t>
            </w:r>
          </w:p>
        </w:tc>
      </w:tr>
    </w:tbl>
    <w:p w14:paraId="34567B22" w14:textId="77777777" w:rsidR="003219A4" w:rsidRDefault="007D6FFC" w:rsidP="00BA7375">
      <w:pPr>
        <w:pStyle w:val="H2-QS"/>
      </w:pPr>
      <w:bookmarkStart w:id="15" w:name="_Toc230865038"/>
      <w:r>
        <w:t>Record Retention Risks</w:t>
      </w:r>
      <w:bookmarkEnd w:id="15"/>
    </w:p>
    <w:p w14:paraId="679E1CBB" w14:textId="77777777" w:rsidR="003219A4" w:rsidRPr="003703E1" w:rsidRDefault="007D6FFC" w:rsidP="00C55BD9">
      <w:pPr>
        <w:pStyle w:val="BodyTxtInstructions"/>
      </w:pPr>
      <w:r w:rsidRPr="003703E1">
        <w:t>Describe any record retention risks and mitigations. If there are no risks, state that.</w:t>
      </w:r>
    </w:p>
    <w:p w14:paraId="15AC14F5" w14:textId="77777777" w:rsidR="003219A4" w:rsidRPr="00D164ED" w:rsidRDefault="007D6FFC" w:rsidP="000879C5">
      <w:pPr>
        <w:pStyle w:val="BodyTxt-Bullet-QS"/>
        <w:rPr>
          <w:kern w:val="2"/>
          <w:szCs w:val="24"/>
          <w:lang w:val="en-GB" w:eastAsia="ko-KR"/>
          <w14:ligatures w14:val="standardContextual"/>
        </w:rPr>
      </w:pPr>
      <w:r w:rsidRPr="00D164ED">
        <w:rPr>
          <w:lang w:val="en-GB" w:eastAsia="ko-KR"/>
        </w:rPr>
        <w:t xml:space="preserve">System data is unable to be accessed in any long-term archivable format. Therefore, if there is a need to access the data, it will need to be migrated to another system to view it.  </w:t>
      </w:r>
    </w:p>
    <w:p w14:paraId="0B780D77" w14:textId="77777777" w:rsidR="003219A4" w:rsidRPr="00D164ED" w:rsidRDefault="007D6FFC" w:rsidP="000879C5">
      <w:pPr>
        <w:pStyle w:val="BodyTxt-Bullet-QS"/>
        <w:rPr>
          <w:kern w:val="2"/>
          <w:szCs w:val="24"/>
          <w:lang w:val="en-GB" w:eastAsia="ko-KR"/>
          <w14:ligatures w14:val="standardContextual"/>
        </w:rPr>
      </w:pPr>
      <w:r w:rsidRPr="00D164ED">
        <w:rPr>
          <w:lang w:val="en-GB" w:eastAsia="ko-KR"/>
        </w:rPr>
        <w:t>The retention codes for system data vary, so special care and consideration will need to be given to the appropriate retention periods for different types of data. The Data Owner will review the data annually to determine when retention periods have ended.</w:t>
      </w:r>
    </w:p>
    <w:p w14:paraId="2D67B6C2" w14:textId="2FC02983" w:rsidR="003219A4" w:rsidRDefault="007D6FFC" w:rsidP="00472682">
      <w:pPr>
        <w:pStyle w:val="H2-QS"/>
      </w:pPr>
      <w:bookmarkStart w:id="16" w:name="_Toc230865039"/>
      <w:r>
        <w:t>Regulatory Status</w:t>
      </w:r>
      <w:bookmarkEnd w:id="16"/>
    </w:p>
    <w:p w14:paraId="3F915FF9" w14:textId="3C8B33B6" w:rsidR="00CE174A" w:rsidRPr="00F773E5" w:rsidRDefault="007D6FFC" w:rsidP="000879C5">
      <w:pPr>
        <w:pStyle w:val="BodyTxt-QS"/>
        <w:rPr>
          <w:lang w:eastAsia="ja-JP"/>
        </w:rPr>
      </w:pPr>
      <w:r w:rsidRPr="00F773E5">
        <w:t xml:space="preserve">The system </w:t>
      </w:r>
      <w:r w:rsidR="00914AD7">
        <w:t>is</w:t>
      </w:r>
      <w:r w:rsidR="00ED5FF3" w:rsidRPr="00F773E5">
        <w:rPr>
          <w:rFonts w:hint="eastAsia"/>
          <w:lang w:eastAsia="ja-JP"/>
        </w:rPr>
        <w:t xml:space="preserve"> </w:t>
      </w:r>
      <w:r w:rsidRPr="00F773E5">
        <w:t xml:space="preserve">subject to the following regulations: </w:t>
      </w:r>
    </w:p>
    <w:p w14:paraId="6D6D85FB" w14:textId="77777777" w:rsidR="00F773E5" w:rsidRPr="00D164ED" w:rsidRDefault="00000000" w:rsidP="000879C5">
      <w:pPr>
        <w:pStyle w:val="BodyTxt-QS"/>
      </w:pPr>
      <w:sdt>
        <w:sdtPr>
          <w:id w:val="910348662"/>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GMP (Manufacturing and Quality Control)</w:t>
      </w:r>
    </w:p>
    <w:p w14:paraId="1DB9F069" w14:textId="77777777" w:rsidR="00F773E5" w:rsidRPr="00D164ED" w:rsidRDefault="00000000" w:rsidP="000879C5">
      <w:pPr>
        <w:pStyle w:val="BodyTxt-QS"/>
      </w:pPr>
      <w:sdt>
        <w:sdtPr>
          <w:id w:val="-1492325978"/>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GMP Direct Impact</w:t>
      </w:r>
    </w:p>
    <w:p w14:paraId="0148BA4D" w14:textId="77777777" w:rsidR="00F773E5" w:rsidRPr="00D164ED" w:rsidRDefault="00000000" w:rsidP="000879C5">
      <w:pPr>
        <w:pStyle w:val="BodyTxt-QS"/>
      </w:pPr>
      <w:sdt>
        <w:sdtPr>
          <w:id w:val="202605657"/>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GDP (Distribution and Supply Chain)</w:t>
      </w:r>
    </w:p>
    <w:p w14:paraId="5E1FBA64" w14:textId="77777777" w:rsidR="00F773E5" w:rsidRPr="00D164ED" w:rsidRDefault="00000000" w:rsidP="000879C5">
      <w:pPr>
        <w:pStyle w:val="BodyTxt-QS"/>
      </w:pPr>
      <w:sdt>
        <w:sdtPr>
          <w:id w:val="1136522332"/>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GCP (Clinical Trials)</w:t>
      </w:r>
    </w:p>
    <w:p w14:paraId="023E84CC" w14:textId="77777777" w:rsidR="00F773E5" w:rsidRPr="00D164ED" w:rsidRDefault="00000000" w:rsidP="000879C5">
      <w:pPr>
        <w:pStyle w:val="BodyTxt-QS"/>
      </w:pPr>
      <w:sdt>
        <w:sdtPr>
          <w:id w:val="1529836547"/>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GVP (Drug Safety)</w:t>
      </w:r>
    </w:p>
    <w:p w14:paraId="3379255B" w14:textId="77777777" w:rsidR="00F773E5" w:rsidRPr="00D164ED" w:rsidRDefault="00000000" w:rsidP="000879C5">
      <w:pPr>
        <w:pStyle w:val="BodyTxt-QS"/>
      </w:pPr>
      <w:sdt>
        <w:sdtPr>
          <w:id w:val="-1814090293"/>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GLP (Non-Clinical Laboratory)</w:t>
      </w:r>
    </w:p>
    <w:p w14:paraId="499AE416" w14:textId="77777777" w:rsidR="00F773E5" w:rsidRPr="00D164ED" w:rsidRDefault="00000000" w:rsidP="000879C5">
      <w:pPr>
        <w:pStyle w:val="BodyTxt-QS"/>
      </w:pPr>
      <w:sdt>
        <w:sdtPr>
          <w:id w:val="-1686053852"/>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w:t>
      </w:r>
      <w:proofErr w:type="spellStart"/>
      <w:r w:rsidR="00F773E5" w:rsidRPr="00D164ED">
        <w:t>SOx</w:t>
      </w:r>
      <w:proofErr w:type="spellEnd"/>
      <w:r w:rsidR="00F773E5" w:rsidRPr="00D164ED">
        <w:t xml:space="preserve"> (Financial Reporting)</w:t>
      </w:r>
    </w:p>
    <w:p w14:paraId="562CEA2C" w14:textId="77777777" w:rsidR="00F773E5" w:rsidRPr="00D164ED" w:rsidRDefault="00000000" w:rsidP="000879C5">
      <w:pPr>
        <w:pStyle w:val="BodyTxt-QS"/>
      </w:pPr>
      <w:sdt>
        <w:sdtPr>
          <w:id w:val="-1747950090"/>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Privacy (GDPR/CCPA/HIPAA)</w:t>
      </w:r>
    </w:p>
    <w:p w14:paraId="14206D15" w14:textId="77777777" w:rsidR="00F773E5" w:rsidRPr="00D164ED" w:rsidRDefault="00000000" w:rsidP="000879C5">
      <w:pPr>
        <w:pStyle w:val="BodyTxt-QS"/>
      </w:pPr>
      <w:sdt>
        <w:sdtPr>
          <w:id w:val="-1205784629"/>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Promotional and Advertising</w:t>
      </w:r>
    </w:p>
    <w:p w14:paraId="3B0582F7" w14:textId="77777777" w:rsidR="00F773E5" w:rsidRPr="00D164ED" w:rsidRDefault="00000000" w:rsidP="000879C5">
      <w:pPr>
        <w:pStyle w:val="BodyTxt-QS"/>
      </w:pPr>
      <w:sdt>
        <w:sdtPr>
          <w:id w:val="-1489938581"/>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EHS</w:t>
      </w:r>
    </w:p>
    <w:p w14:paraId="017BC483" w14:textId="7AD3178F" w:rsidR="00F773E5" w:rsidRDefault="00000000" w:rsidP="000879C5">
      <w:pPr>
        <w:pStyle w:val="BodyTxt-QS"/>
      </w:pPr>
      <w:sdt>
        <w:sdtPr>
          <w:id w:val="-1113134908"/>
          <w14:checkbox>
            <w14:checked w14:val="0"/>
            <w14:checkedState w14:val="2612" w14:font="MS Gothic"/>
            <w14:uncheckedState w14:val="2610" w14:font="MS Gothic"/>
          </w14:checkbox>
        </w:sdtPr>
        <w:sdtContent>
          <w:r w:rsidR="00F773E5" w:rsidRPr="00D164ED">
            <w:rPr>
              <w:rFonts w:ascii="MS Gothic" w:hAnsi="MS Gothic"/>
            </w:rPr>
            <w:t>☐</w:t>
          </w:r>
        </w:sdtContent>
      </w:sdt>
      <w:r w:rsidR="00F773E5" w:rsidRPr="00D164ED">
        <w:t xml:space="preserve"> Other: &lt;specify&gt;</w:t>
      </w:r>
    </w:p>
    <w:p w14:paraId="17183A53" w14:textId="7EB02C8D" w:rsidR="00914AD7" w:rsidRPr="00D164ED" w:rsidRDefault="00000000" w:rsidP="000879C5">
      <w:pPr>
        <w:pStyle w:val="BodyTxt-QS"/>
      </w:pPr>
      <w:sdt>
        <w:sdtPr>
          <w:id w:val="1598207990"/>
          <w14:checkbox>
            <w14:checked w14:val="0"/>
            <w14:checkedState w14:val="2612" w14:font="MS Gothic"/>
            <w14:uncheckedState w14:val="2610" w14:font="MS Gothic"/>
          </w14:checkbox>
        </w:sdtPr>
        <w:sdtContent>
          <w:r w:rsidR="00914AD7" w:rsidRPr="0072248A">
            <w:rPr>
              <w:rFonts w:ascii="MS Gothic" w:hAnsi="MS Gothic"/>
            </w:rPr>
            <w:t>☐</w:t>
          </w:r>
        </w:sdtContent>
      </w:sdt>
      <w:r w:rsidR="00914AD7" w:rsidRPr="0072248A">
        <w:t xml:space="preserve"> Not Regulated</w:t>
      </w:r>
    </w:p>
    <w:p w14:paraId="047B9D79" w14:textId="77777777" w:rsidR="00B058AC" w:rsidRDefault="007D6FFC" w:rsidP="00472682">
      <w:pPr>
        <w:pStyle w:val="H2-QS"/>
      </w:pPr>
      <w:bookmarkStart w:id="17" w:name="_Toc229058955"/>
      <w:bookmarkStart w:id="18" w:name="_Toc229058956"/>
      <w:bookmarkStart w:id="19" w:name="_Toc230865040"/>
      <w:bookmarkEnd w:id="17"/>
      <w:bookmarkEnd w:id="18"/>
      <w:r>
        <w:t>Potential Future Need for the System or its Data</w:t>
      </w:r>
      <w:bookmarkEnd w:id="19"/>
    </w:p>
    <w:p w14:paraId="28B3FAD0" w14:textId="292CE2A4" w:rsidR="00B058AC" w:rsidRPr="00E60C29" w:rsidRDefault="007D6FFC" w:rsidP="0034329A">
      <w:pPr>
        <w:pStyle w:val="BodyTxtInstructions"/>
      </w:pPr>
      <w:r w:rsidRPr="00E60C29">
        <w:t xml:space="preserve">Describe any potential reasons why the system may be needed in the future and refer to any plans to re-activate the system or </w:t>
      </w:r>
      <w:r w:rsidR="00914AD7">
        <w:t xml:space="preserve">restore </w:t>
      </w:r>
      <w:r w:rsidRPr="00E60C29">
        <w:t>the data. If the system or its data will not be needed in the future, state that.</w:t>
      </w:r>
    </w:p>
    <w:p w14:paraId="3847676C" w14:textId="0CF6101B" w:rsidR="00914AD7" w:rsidRPr="00D164ED" w:rsidRDefault="007D6FFC" w:rsidP="0034329A">
      <w:pPr>
        <w:pStyle w:val="Example"/>
        <w:ind w:left="720"/>
        <w:rPr>
          <w:rFonts w:eastAsia="MS Mincho" w:cstheme="minorBidi"/>
          <w:color w:val="auto"/>
          <w:kern w:val="2"/>
          <w:szCs w:val="24"/>
          <w14:ligatures w14:val="standardContextual"/>
        </w:rPr>
      </w:pPr>
      <w:r w:rsidRPr="00D164ED">
        <w:t xml:space="preserve">If the clinical trial data the system contains is audited, the data will need to be able to be viewed in a human-readable format. To do this, the archived XML files will be migrated to </w:t>
      </w:r>
      <w:r w:rsidR="000E5176" w:rsidRPr="00D164ED">
        <w:t>&lt;</w:t>
      </w:r>
      <w:r w:rsidRPr="00D164ED">
        <w:t>system</w:t>
      </w:r>
      <w:r w:rsidR="000E5176" w:rsidRPr="00D164ED">
        <w:t>&gt;</w:t>
      </w:r>
      <w:r w:rsidRPr="00D164ED">
        <w:t xml:space="preserve"> and viewed there.</w:t>
      </w:r>
    </w:p>
    <w:p w14:paraId="75DAA7EC" w14:textId="56D49F78" w:rsidR="00B058AC" w:rsidRDefault="007D6FFC" w:rsidP="00716E2A">
      <w:pPr>
        <w:pStyle w:val="H2-QS"/>
      </w:pPr>
      <w:bookmarkStart w:id="20" w:name="_Toc230865041"/>
      <w:r>
        <w:t xml:space="preserve">Retirement </w:t>
      </w:r>
      <w:r w:rsidR="00CB253C">
        <w:rPr>
          <w:rFonts w:eastAsia="Yu Mincho" w:hint="eastAsia"/>
          <w:lang w:eastAsia="ja-JP"/>
        </w:rPr>
        <w:t>Type</w:t>
      </w:r>
      <w:bookmarkEnd w:id="20"/>
    </w:p>
    <w:p w14:paraId="47B8E620" w14:textId="18615DAB" w:rsidR="00BA7375" w:rsidRPr="00883C2A" w:rsidRDefault="007D6FFC" w:rsidP="0034329A">
      <w:pPr>
        <w:pStyle w:val="BodyTxtInstructions"/>
      </w:pPr>
      <w:r w:rsidRPr="00883C2A">
        <w:t xml:space="preserve">Select the applicable </w:t>
      </w:r>
      <w:r w:rsidR="00993B2B">
        <w:rPr>
          <w:rFonts w:hint="eastAsia"/>
          <w:lang w:eastAsia="ja-JP"/>
        </w:rPr>
        <w:t>Retirement Type</w:t>
      </w:r>
      <w:r w:rsidRPr="00883C2A">
        <w:t xml:space="preserve">. Note: </w:t>
      </w:r>
      <w:r w:rsidR="008D2DEC">
        <w:rPr>
          <w:rFonts w:hint="eastAsia"/>
          <w:lang w:eastAsia="ja-JP"/>
        </w:rPr>
        <w:t>Activities for s</w:t>
      </w:r>
      <w:r w:rsidRPr="00883C2A">
        <w:t xml:space="preserve">imple retirements </w:t>
      </w:r>
      <w:r w:rsidR="008D2DEC">
        <w:rPr>
          <w:rFonts w:hint="eastAsia"/>
          <w:lang w:eastAsia="ja-JP"/>
        </w:rPr>
        <w:t xml:space="preserve">are </w:t>
      </w:r>
      <w:r w:rsidR="00E96D10">
        <w:rPr>
          <w:rFonts w:hint="eastAsia"/>
          <w:lang w:eastAsia="ja-JP"/>
        </w:rPr>
        <w:t>to be documented in a Change Request (CR)</w:t>
      </w:r>
      <w:r w:rsidR="00505135">
        <w:rPr>
          <w:rFonts w:hint="eastAsia"/>
          <w:lang w:eastAsia="ja-JP"/>
        </w:rPr>
        <w:t xml:space="preserve"> </w:t>
      </w:r>
      <w:r w:rsidR="00BA4F67" w:rsidRPr="00BA4F67">
        <w:rPr>
          <w:lang w:eastAsia="ja-JP"/>
        </w:rPr>
        <w:t>created via the RETIRE-GLB-SYS-NORM change template</w:t>
      </w:r>
      <w:r w:rsidR="00E96D10">
        <w:rPr>
          <w:rFonts w:hint="eastAsia"/>
          <w:lang w:eastAsia="ja-JP"/>
        </w:rPr>
        <w:t xml:space="preserve"> instead of </w:t>
      </w:r>
      <w:r w:rsidRPr="00883C2A">
        <w:t xml:space="preserve">creating a standalone Retirement Plan. </w:t>
      </w:r>
    </w:p>
    <w:p w14:paraId="5CD91C1A" w14:textId="020AA632" w:rsidR="00EF7872" w:rsidRPr="00D164ED" w:rsidRDefault="007D6FFC" w:rsidP="0034329A">
      <w:pPr>
        <w:pStyle w:val="BodyTxt-QS"/>
      </w:pPr>
      <w:r w:rsidRPr="00D164ED">
        <w:t xml:space="preserve">Based upon the Retirement Evaluation and Retirement State information above, this retirement is classified per </w:t>
      </w:r>
      <w:r w:rsidR="007F3FE3" w:rsidRPr="00D164ED">
        <w:rPr>
          <w:rFonts w:eastAsia="Yu Mincho"/>
          <w:lang w:eastAsia="ja-JP"/>
        </w:rPr>
        <w:t>GSOP-1201.1-TL.6</w:t>
      </w:r>
      <w:r w:rsidRPr="00D164ED">
        <w:t xml:space="preserve"> as </w:t>
      </w:r>
      <w:r w:rsidR="000E5176" w:rsidRPr="00D164ED">
        <w:t>&lt;</w:t>
      </w:r>
      <w:r w:rsidRPr="00D164ED">
        <w:t xml:space="preserve">Intermediate </w:t>
      </w:r>
      <w:r w:rsidR="00E9434E" w:rsidRPr="00D164ED">
        <w:rPr>
          <w:rFonts w:eastAsia="Yu Mincho"/>
          <w:lang w:eastAsia="ja-JP"/>
        </w:rPr>
        <w:t xml:space="preserve">/ </w:t>
      </w:r>
      <w:r w:rsidRPr="00D164ED">
        <w:t>Complex</w:t>
      </w:r>
      <w:r w:rsidR="00E9434E" w:rsidRPr="00D164ED">
        <w:rPr>
          <w:rFonts w:eastAsia="Yu Mincho"/>
          <w:lang w:eastAsia="ja-JP"/>
        </w:rPr>
        <w:t>&gt;</w:t>
      </w:r>
      <w:r w:rsidRPr="00D164ED">
        <w:t xml:space="preserve"> retirement</w:t>
      </w:r>
      <w:r w:rsidR="0006210B" w:rsidRPr="00D164ED">
        <w:rPr>
          <w:rFonts w:eastAsia="Yu Mincho"/>
          <w:lang w:eastAsia="ja-JP"/>
        </w:rPr>
        <w:t>.</w:t>
      </w:r>
    </w:p>
    <w:p w14:paraId="2E4328EC" w14:textId="6C3E9B28" w:rsidR="00816FD4" w:rsidRDefault="003703E1" w:rsidP="00A840D8">
      <w:pPr>
        <w:pStyle w:val="H1-QS"/>
      </w:pPr>
      <w:bookmarkStart w:id="21" w:name="_Toc230865042"/>
      <w:r>
        <w:t>Retirement Activities</w:t>
      </w:r>
      <w:bookmarkEnd w:id="21"/>
    </w:p>
    <w:p w14:paraId="33DEC6FB" w14:textId="6D968688" w:rsidR="00816FD4" w:rsidRPr="00A840D8" w:rsidRDefault="00816FD4" w:rsidP="0034329A">
      <w:pPr>
        <w:pStyle w:val="BodyTxtInstructions"/>
      </w:pPr>
      <w:r w:rsidRPr="00A840D8">
        <w:t>This section lists all activities that will be completed as part of this retirement. The completion of the activities listed in the section will be captured in the Retirement Summary Report.</w:t>
      </w:r>
    </w:p>
    <w:p w14:paraId="6AC5E757" w14:textId="77777777" w:rsidR="00816FD4" w:rsidRDefault="00816FD4" w:rsidP="00A840D8">
      <w:pPr>
        <w:pStyle w:val="H2-QS"/>
      </w:pPr>
      <w:bookmarkStart w:id="22" w:name="_Toc230865043"/>
      <w:r>
        <w:t>Data Included in Retirement</w:t>
      </w:r>
      <w:bookmarkEnd w:id="22"/>
    </w:p>
    <w:p w14:paraId="12F3F2E9" w14:textId="77777777" w:rsidR="00A840D8" w:rsidRPr="00A840D8" w:rsidRDefault="00816FD4" w:rsidP="0034329A">
      <w:pPr>
        <w:pStyle w:val="BodyTxtInstructions"/>
        <w:numPr>
          <w:ilvl w:val="0"/>
          <w:numId w:val="72"/>
        </w:numPr>
      </w:pPr>
      <w:r w:rsidRPr="00A840D8">
        <w:t xml:space="preserve">Give a high-level description of the data that is included in the retirement (for example, InfoPath Forms from SharePoint site, tables from Oracle database, etc.). If no data exists in the system, state that. </w:t>
      </w:r>
    </w:p>
    <w:p w14:paraId="6C4F2691" w14:textId="7C0C18C2" w:rsidR="00A840D8" w:rsidRPr="00A840D8" w:rsidRDefault="00816FD4" w:rsidP="0034329A">
      <w:pPr>
        <w:pStyle w:val="BodyTxtInstructions"/>
        <w:numPr>
          <w:ilvl w:val="0"/>
          <w:numId w:val="72"/>
        </w:numPr>
      </w:pPr>
      <w:r w:rsidRPr="00A840D8">
        <w:t>If data is being archived and audit trails were required for the system, the audit trail must also be migrated/</w:t>
      </w:r>
      <w:r w:rsidR="00445E55">
        <w:t xml:space="preserve"> </w:t>
      </w:r>
      <w:r w:rsidRPr="00A840D8">
        <w:t>archived as the audit trail is part of the complete data set.</w:t>
      </w:r>
    </w:p>
    <w:p w14:paraId="52390F92" w14:textId="397519AE" w:rsidR="00A840D8" w:rsidRPr="00A840D8" w:rsidRDefault="00816FD4" w:rsidP="0034329A">
      <w:pPr>
        <w:pStyle w:val="BodyTxtInstructions"/>
        <w:numPr>
          <w:ilvl w:val="0"/>
          <w:numId w:val="72"/>
        </w:numPr>
      </w:pPr>
      <w:r w:rsidRPr="00A840D8">
        <w:t xml:space="preserve">If data will be migrated from this system to a new or existing computer system, address where it is going and state that other retirement activities cannot begin until the data migration is complete. </w:t>
      </w:r>
      <w:r w:rsidRPr="005669A5">
        <w:t>Data migration</w:t>
      </w:r>
      <w:r w:rsidR="002B4AD8" w:rsidRPr="005669A5">
        <w:rPr>
          <w:rFonts w:eastAsia="Yu Mincho"/>
          <w:lang w:eastAsia="ja-JP"/>
        </w:rPr>
        <w:t xml:space="preserve"> including</w:t>
      </w:r>
      <w:r w:rsidR="00310EDB" w:rsidRPr="005669A5">
        <w:rPr>
          <w:rFonts w:eastAsia="Yu Mincho"/>
          <w:lang w:eastAsia="ja-JP"/>
        </w:rPr>
        <w:t xml:space="preserve"> a data change for the </w:t>
      </w:r>
      <w:r w:rsidR="00074063" w:rsidRPr="005669A5">
        <w:rPr>
          <w:rFonts w:eastAsia="Yu Mincho"/>
          <w:lang w:eastAsia="ja-JP"/>
        </w:rPr>
        <w:t xml:space="preserve">system </w:t>
      </w:r>
      <w:r w:rsidRPr="005669A5">
        <w:t>is the responsibility of the team supporting the system to which the data is migrating.</w:t>
      </w:r>
      <w:r w:rsidR="00074063" w:rsidRPr="005669A5">
        <w:rPr>
          <w:rFonts w:eastAsia="Yu Mincho"/>
          <w:lang w:eastAsia="ja-JP"/>
        </w:rPr>
        <w:t xml:space="preserve"> Data Migration Plan</w:t>
      </w:r>
      <w:r w:rsidR="004D731D" w:rsidRPr="005669A5">
        <w:rPr>
          <w:rFonts w:eastAsia="Yu Mincho"/>
          <w:lang w:eastAsia="ja-JP"/>
        </w:rPr>
        <w:t xml:space="preserve"> and Data Migration Report are created when necessary.</w:t>
      </w:r>
    </w:p>
    <w:p w14:paraId="209EF44B" w14:textId="72CC0765" w:rsidR="00037A89" w:rsidRDefault="00816FD4" w:rsidP="0034329A">
      <w:pPr>
        <w:pStyle w:val="BodyTxtInstructions"/>
        <w:numPr>
          <w:ilvl w:val="0"/>
          <w:numId w:val="72"/>
        </w:numPr>
      </w:pPr>
      <w:r w:rsidRPr="00A840D8">
        <w:t>If data records are on Legal Hold, state the impact of keeping, migrating, converting to generic format, and long-term storage of the data</w:t>
      </w:r>
      <w:r w:rsidR="00A840D8">
        <w:t>.</w:t>
      </w:r>
    </w:p>
    <w:p w14:paraId="27855215" w14:textId="26554FDC" w:rsidR="00A840D8" w:rsidRPr="002571C9" w:rsidRDefault="00A840D8" w:rsidP="00BB5AD5">
      <w:pPr>
        <w:pStyle w:val="CaptionTable-QS"/>
        <w:rPr>
          <w:szCs w:val="20"/>
        </w:rPr>
      </w:pPr>
      <w:r w:rsidRPr="002571C9">
        <w:rPr>
          <w:szCs w:val="20"/>
        </w:rPr>
        <w:lastRenderedPageBreak/>
        <w:t xml:space="preserve">Table </w:t>
      </w:r>
      <w:r w:rsidRPr="002571C9">
        <w:rPr>
          <w:szCs w:val="20"/>
        </w:rPr>
        <w:fldChar w:fldCharType="begin"/>
      </w:r>
      <w:r w:rsidRPr="002571C9">
        <w:rPr>
          <w:szCs w:val="20"/>
        </w:rPr>
        <w:instrText xml:space="preserve"> SEQ Table \* ARABIC </w:instrText>
      </w:r>
      <w:r w:rsidRPr="002571C9">
        <w:rPr>
          <w:szCs w:val="20"/>
        </w:rPr>
        <w:fldChar w:fldCharType="separate"/>
      </w:r>
      <w:r w:rsidR="003C5C44">
        <w:rPr>
          <w:szCs w:val="20"/>
        </w:rPr>
        <w:t>4</w:t>
      </w:r>
      <w:r w:rsidRPr="002571C9">
        <w:rPr>
          <w:szCs w:val="20"/>
        </w:rPr>
        <w:fldChar w:fldCharType="end"/>
      </w:r>
      <w:r w:rsidR="000D0982">
        <w:rPr>
          <w:szCs w:val="20"/>
        </w:rPr>
        <w:t>:</w:t>
      </w:r>
      <w:r w:rsidR="00914AD7" w:rsidRPr="002571C9">
        <w:rPr>
          <w:szCs w:val="20"/>
        </w:rPr>
        <w:t xml:space="preserve"> Data Included in Retirement</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4500"/>
        <w:gridCol w:w="5485"/>
      </w:tblGrid>
      <w:tr w:rsidR="00A840D8" w:rsidRPr="00914AD7" w14:paraId="2E384A9D" w14:textId="77777777" w:rsidTr="002571C9">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80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0AAC951" w14:textId="05A60784" w:rsidR="00A840D8" w:rsidRPr="00EB5011" w:rsidRDefault="00317312" w:rsidP="005439FF">
            <w:pPr>
              <w:pStyle w:val="TableHeader-QS"/>
              <w:rPr>
                <w:b/>
                <w:bCs/>
                <w:color w:val="auto"/>
              </w:rPr>
            </w:pPr>
            <w:r w:rsidRPr="00EB5011">
              <w:rPr>
                <w:b/>
                <w:bCs/>
                <w:color w:val="auto"/>
              </w:rPr>
              <w:t>Sr No</w:t>
            </w:r>
          </w:p>
        </w:tc>
        <w:tc>
          <w:tcPr>
            <w:tcW w:w="450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2FA1285" w14:textId="4C21248B" w:rsidR="00A840D8" w:rsidRPr="00EB5011" w:rsidRDefault="00317312"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EB5011">
              <w:rPr>
                <w:b/>
                <w:bCs/>
                <w:color w:val="auto"/>
              </w:rPr>
              <w:t>Data Description (Whichever applicable)</w:t>
            </w:r>
          </w:p>
        </w:tc>
        <w:tc>
          <w:tcPr>
            <w:tcW w:w="548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EA5804F" w14:textId="62E2CEAD" w:rsidR="00A840D8" w:rsidRPr="00EB5011" w:rsidRDefault="00317312"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EB5011">
              <w:rPr>
                <w:b/>
                <w:bCs/>
                <w:color w:val="auto"/>
              </w:rPr>
              <w:t xml:space="preserve">Responsible stakeholder for verification of data records </w:t>
            </w:r>
          </w:p>
        </w:tc>
      </w:tr>
      <w:tr w:rsidR="00A840D8" w:rsidRPr="00914AD7" w14:paraId="43EC8A0D" w14:textId="77777777"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5" w:type="dxa"/>
            <w:shd w:val="clear" w:color="auto" w:fill="auto"/>
          </w:tcPr>
          <w:p w14:paraId="409342E0" w14:textId="77777777" w:rsidR="00A840D8" w:rsidRPr="0034329A" w:rsidRDefault="00A840D8" w:rsidP="00D164ED">
            <w:pPr>
              <w:pStyle w:val="Example"/>
              <w:numPr>
                <w:ilvl w:val="0"/>
                <w:numId w:val="56"/>
              </w:numPr>
              <w:rPr>
                <w:b w:val="0"/>
                <w:bCs w:val="0"/>
              </w:rPr>
            </w:pPr>
          </w:p>
        </w:tc>
        <w:tc>
          <w:tcPr>
            <w:tcW w:w="4500" w:type="dxa"/>
            <w:shd w:val="clear" w:color="auto" w:fill="auto"/>
          </w:tcPr>
          <w:p w14:paraId="6C795D0B" w14:textId="647888DB" w:rsidR="00A840D8" w:rsidRPr="0034329A" w:rsidRDefault="00395C61" w:rsidP="00D164ED">
            <w:pPr>
              <w:pStyle w:val="Example"/>
              <w:cnfStyle w:val="000000100000" w:firstRow="0" w:lastRow="0" w:firstColumn="0" w:lastColumn="0" w:oddVBand="0" w:evenVBand="0" w:oddHBand="1" w:evenHBand="0" w:firstRowFirstColumn="0" w:firstRowLastColumn="0" w:lastRowFirstColumn="0" w:lastRowLastColumn="0"/>
            </w:pPr>
            <w:r w:rsidRPr="0034329A">
              <w:t xml:space="preserve">Application System Database (Different Platforms Oracle, </w:t>
            </w:r>
            <w:proofErr w:type="gramStart"/>
            <w:r w:rsidRPr="0034329A">
              <w:t>AWS ,</w:t>
            </w:r>
            <w:proofErr w:type="gramEnd"/>
            <w:r w:rsidRPr="0034329A">
              <w:t xml:space="preserve"> Salesforce etc.)</w:t>
            </w:r>
          </w:p>
        </w:tc>
        <w:tc>
          <w:tcPr>
            <w:tcW w:w="5485" w:type="dxa"/>
            <w:shd w:val="clear" w:color="auto" w:fill="auto"/>
          </w:tcPr>
          <w:p w14:paraId="06F36EC1" w14:textId="72C84D2A" w:rsidR="00A840D8" w:rsidRPr="0034329A" w:rsidRDefault="00195C86" w:rsidP="00D164ED">
            <w:pPr>
              <w:pStyle w:val="Example"/>
              <w:cnfStyle w:val="000000100000" w:firstRow="0" w:lastRow="0" w:firstColumn="0" w:lastColumn="0" w:oddVBand="0" w:evenVBand="0" w:oddHBand="1" w:evenHBand="0" w:firstRowFirstColumn="0" w:firstRowLastColumn="0" w:lastRowFirstColumn="0" w:lastRowLastColumn="0"/>
            </w:pPr>
            <w:r w:rsidRPr="0034329A">
              <w:t>Data Owner/</w:t>
            </w:r>
            <w:r w:rsidR="00445E55" w:rsidRPr="0034329A">
              <w:t xml:space="preserve"> </w:t>
            </w:r>
            <w:r w:rsidRPr="0034329A">
              <w:t>Primary Data Steward/</w:t>
            </w:r>
            <w:r w:rsidR="00445E55" w:rsidRPr="0034329A">
              <w:t xml:space="preserve"> </w:t>
            </w:r>
            <w:r w:rsidRPr="0034329A">
              <w:t>Secondary Data Steward</w:t>
            </w:r>
          </w:p>
        </w:tc>
      </w:tr>
      <w:tr w:rsidR="00195C86" w:rsidRPr="00914AD7" w14:paraId="5298E0C2" w14:textId="77777777" w:rsidTr="002571C9">
        <w:trPr>
          <w:cantSplit/>
          <w:trHeight w:val="484"/>
        </w:trPr>
        <w:tc>
          <w:tcPr>
            <w:cnfStyle w:val="001000000000" w:firstRow="0" w:lastRow="0" w:firstColumn="1" w:lastColumn="0" w:oddVBand="0" w:evenVBand="0" w:oddHBand="0" w:evenHBand="0" w:firstRowFirstColumn="0" w:firstRowLastColumn="0" w:lastRowFirstColumn="0" w:lastRowLastColumn="0"/>
            <w:tcW w:w="805" w:type="dxa"/>
          </w:tcPr>
          <w:p w14:paraId="61751424" w14:textId="77777777" w:rsidR="00195C86" w:rsidRPr="0034329A" w:rsidRDefault="00195C86" w:rsidP="00D164ED">
            <w:pPr>
              <w:pStyle w:val="Example"/>
              <w:numPr>
                <w:ilvl w:val="0"/>
                <w:numId w:val="56"/>
              </w:numPr>
              <w:rPr>
                <w:b w:val="0"/>
                <w:bCs w:val="0"/>
              </w:rPr>
            </w:pPr>
          </w:p>
        </w:tc>
        <w:tc>
          <w:tcPr>
            <w:tcW w:w="4500" w:type="dxa"/>
          </w:tcPr>
          <w:p w14:paraId="6392A0D0" w14:textId="7E8592E4" w:rsidR="00195C86" w:rsidRPr="0034329A" w:rsidRDefault="006A0E93" w:rsidP="00D164ED">
            <w:pPr>
              <w:pStyle w:val="Example"/>
              <w:cnfStyle w:val="000000000000" w:firstRow="0" w:lastRow="0" w:firstColumn="0" w:lastColumn="0" w:oddVBand="0" w:evenVBand="0" w:oddHBand="0" w:evenHBand="0" w:firstRowFirstColumn="0" w:firstRowLastColumn="0" w:lastRowFirstColumn="0" w:lastRowLastColumn="0"/>
            </w:pPr>
            <w:r w:rsidRPr="0034329A">
              <w:t>LAN Share Data</w:t>
            </w:r>
          </w:p>
        </w:tc>
        <w:tc>
          <w:tcPr>
            <w:tcW w:w="5485" w:type="dxa"/>
          </w:tcPr>
          <w:p w14:paraId="0B302F72" w14:textId="3D83611A" w:rsidR="00195C86" w:rsidRPr="0034329A" w:rsidRDefault="00F732A3" w:rsidP="00D164ED">
            <w:pPr>
              <w:pStyle w:val="Example"/>
              <w:cnfStyle w:val="000000000000" w:firstRow="0" w:lastRow="0" w:firstColumn="0" w:lastColumn="0" w:oddVBand="0" w:evenVBand="0" w:oddHBand="0" w:evenHBand="0" w:firstRowFirstColumn="0" w:firstRowLastColumn="0" w:lastRowFirstColumn="0" w:lastRowLastColumn="0"/>
            </w:pPr>
            <w:r w:rsidRPr="0034329A">
              <w:t>Data Owner/</w:t>
            </w:r>
            <w:r w:rsidR="00445E55" w:rsidRPr="0034329A">
              <w:t xml:space="preserve"> </w:t>
            </w:r>
            <w:r w:rsidRPr="0034329A">
              <w:t>Primary Data Steward/</w:t>
            </w:r>
            <w:r w:rsidR="00445E55" w:rsidRPr="0034329A">
              <w:t xml:space="preserve"> </w:t>
            </w:r>
            <w:r w:rsidRPr="0034329A">
              <w:t>Secondary Data Steward</w:t>
            </w:r>
          </w:p>
        </w:tc>
      </w:tr>
      <w:tr w:rsidR="00F732A3" w:rsidRPr="00914AD7" w14:paraId="5EFF122F" w14:textId="77777777"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5" w:type="dxa"/>
            <w:shd w:val="clear" w:color="auto" w:fill="auto"/>
          </w:tcPr>
          <w:p w14:paraId="3B75C0DA" w14:textId="77777777" w:rsidR="00F732A3" w:rsidRPr="0034329A" w:rsidRDefault="00F732A3" w:rsidP="00D164ED">
            <w:pPr>
              <w:pStyle w:val="Example"/>
              <w:numPr>
                <w:ilvl w:val="0"/>
                <w:numId w:val="56"/>
              </w:numPr>
              <w:rPr>
                <w:b w:val="0"/>
                <w:bCs w:val="0"/>
              </w:rPr>
            </w:pPr>
          </w:p>
        </w:tc>
        <w:tc>
          <w:tcPr>
            <w:tcW w:w="4500" w:type="dxa"/>
            <w:shd w:val="clear" w:color="auto" w:fill="auto"/>
          </w:tcPr>
          <w:p w14:paraId="2F743CA5" w14:textId="474F0F6F" w:rsidR="00F732A3" w:rsidRPr="0034329A" w:rsidRDefault="00093AB3" w:rsidP="00D164ED">
            <w:pPr>
              <w:pStyle w:val="Example"/>
              <w:cnfStyle w:val="000000100000" w:firstRow="0" w:lastRow="0" w:firstColumn="0" w:lastColumn="0" w:oddVBand="0" w:evenVBand="0" w:oddHBand="1" w:evenHBand="0" w:firstRowFirstColumn="0" w:firstRowLastColumn="0" w:lastRowFirstColumn="0" w:lastRowLastColumn="0"/>
            </w:pPr>
            <w:r w:rsidRPr="0034329A">
              <w:t>ALM/</w:t>
            </w:r>
            <w:r w:rsidR="00445E55" w:rsidRPr="0034329A">
              <w:t xml:space="preserve"> </w:t>
            </w:r>
            <w:r w:rsidRPr="0034329A">
              <w:t>Jira Records</w:t>
            </w:r>
          </w:p>
        </w:tc>
        <w:tc>
          <w:tcPr>
            <w:tcW w:w="5485" w:type="dxa"/>
            <w:shd w:val="clear" w:color="auto" w:fill="auto"/>
          </w:tcPr>
          <w:p w14:paraId="19474A6E" w14:textId="1700660C" w:rsidR="00F732A3" w:rsidRPr="0034329A" w:rsidRDefault="00BC5AAA" w:rsidP="00D164ED">
            <w:pPr>
              <w:pStyle w:val="Example"/>
              <w:cnfStyle w:val="000000100000" w:firstRow="0" w:lastRow="0" w:firstColumn="0" w:lastColumn="0" w:oddVBand="0" w:evenVBand="0" w:oddHBand="1" w:evenHBand="0" w:firstRowFirstColumn="0" w:firstRowLastColumn="0" w:lastRowFirstColumn="0" w:lastRowLastColumn="0"/>
            </w:pPr>
            <w:r w:rsidRPr="0034329A">
              <w:t>Data Owner/</w:t>
            </w:r>
            <w:r w:rsidR="00445E55" w:rsidRPr="0034329A">
              <w:t xml:space="preserve"> </w:t>
            </w:r>
            <w:r w:rsidRPr="0034329A">
              <w:t>Primary Data Steward/</w:t>
            </w:r>
            <w:r w:rsidR="00445E55" w:rsidRPr="0034329A">
              <w:t xml:space="preserve"> </w:t>
            </w:r>
            <w:r w:rsidRPr="0034329A">
              <w:t>Secondary Data Steward</w:t>
            </w:r>
          </w:p>
        </w:tc>
      </w:tr>
      <w:tr w:rsidR="00F732A3" w:rsidRPr="00914AD7" w14:paraId="787EA410" w14:textId="77777777" w:rsidTr="002571C9">
        <w:trPr>
          <w:cantSplit/>
          <w:trHeight w:val="484"/>
        </w:trPr>
        <w:tc>
          <w:tcPr>
            <w:cnfStyle w:val="001000000000" w:firstRow="0" w:lastRow="0" w:firstColumn="1" w:lastColumn="0" w:oddVBand="0" w:evenVBand="0" w:oddHBand="0" w:evenHBand="0" w:firstRowFirstColumn="0" w:firstRowLastColumn="0" w:lastRowFirstColumn="0" w:lastRowLastColumn="0"/>
            <w:tcW w:w="805" w:type="dxa"/>
          </w:tcPr>
          <w:p w14:paraId="76E0E4B1" w14:textId="77777777" w:rsidR="00F732A3" w:rsidRPr="0034329A" w:rsidRDefault="00F732A3" w:rsidP="00D164ED">
            <w:pPr>
              <w:pStyle w:val="Example"/>
              <w:numPr>
                <w:ilvl w:val="0"/>
                <w:numId w:val="56"/>
              </w:numPr>
              <w:rPr>
                <w:b w:val="0"/>
                <w:bCs w:val="0"/>
              </w:rPr>
            </w:pPr>
          </w:p>
        </w:tc>
        <w:tc>
          <w:tcPr>
            <w:tcW w:w="4500" w:type="dxa"/>
          </w:tcPr>
          <w:p w14:paraId="2CB260A6" w14:textId="1D8D96A8" w:rsidR="00F732A3" w:rsidRPr="0034329A" w:rsidRDefault="00D24557" w:rsidP="00D164ED">
            <w:pPr>
              <w:pStyle w:val="Example"/>
              <w:cnfStyle w:val="000000000000" w:firstRow="0" w:lastRow="0" w:firstColumn="0" w:lastColumn="0" w:oddVBand="0" w:evenVBand="0" w:oddHBand="0" w:evenHBand="0" w:firstRowFirstColumn="0" w:firstRowLastColumn="0" w:lastRowFirstColumn="0" w:lastRowLastColumn="0"/>
            </w:pPr>
            <w:r w:rsidRPr="0034329A">
              <w:t>SharePoint/ Collab Site Data</w:t>
            </w:r>
          </w:p>
        </w:tc>
        <w:tc>
          <w:tcPr>
            <w:tcW w:w="5485" w:type="dxa"/>
          </w:tcPr>
          <w:p w14:paraId="52328E01" w14:textId="0C30CDAD" w:rsidR="00F732A3" w:rsidRPr="0034329A" w:rsidRDefault="00047998" w:rsidP="00D164ED">
            <w:pPr>
              <w:pStyle w:val="Example"/>
              <w:cnfStyle w:val="000000000000" w:firstRow="0" w:lastRow="0" w:firstColumn="0" w:lastColumn="0" w:oddVBand="0" w:evenVBand="0" w:oddHBand="0" w:evenHBand="0" w:firstRowFirstColumn="0" w:firstRowLastColumn="0" w:lastRowFirstColumn="0" w:lastRowLastColumn="0"/>
            </w:pPr>
            <w:r w:rsidRPr="0034329A">
              <w:t>Data Owner/</w:t>
            </w:r>
            <w:r w:rsidR="00445E55" w:rsidRPr="0034329A">
              <w:t xml:space="preserve"> </w:t>
            </w:r>
            <w:r w:rsidRPr="0034329A">
              <w:t>Primary Data Steward/</w:t>
            </w:r>
            <w:r w:rsidR="00445E55" w:rsidRPr="0034329A">
              <w:t xml:space="preserve"> </w:t>
            </w:r>
            <w:r w:rsidRPr="0034329A">
              <w:t>Secondary Data Steward</w:t>
            </w:r>
          </w:p>
        </w:tc>
      </w:tr>
      <w:tr w:rsidR="00F732A3" w:rsidRPr="00914AD7" w14:paraId="4166C55A" w14:textId="77777777"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5" w:type="dxa"/>
            <w:shd w:val="clear" w:color="auto" w:fill="auto"/>
          </w:tcPr>
          <w:p w14:paraId="671DE84E" w14:textId="77777777" w:rsidR="00F732A3" w:rsidRPr="0034329A" w:rsidRDefault="00F732A3" w:rsidP="00D164ED">
            <w:pPr>
              <w:pStyle w:val="Example"/>
              <w:numPr>
                <w:ilvl w:val="0"/>
                <w:numId w:val="56"/>
              </w:numPr>
              <w:rPr>
                <w:b w:val="0"/>
                <w:bCs w:val="0"/>
              </w:rPr>
            </w:pPr>
          </w:p>
        </w:tc>
        <w:tc>
          <w:tcPr>
            <w:tcW w:w="4500" w:type="dxa"/>
            <w:shd w:val="clear" w:color="auto" w:fill="auto"/>
          </w:tcPr>
          <w:p w14:paraId="0165DD0B" w14:textId="66F2CB9B" w:rsidR="00F732A3" w:rsidRPr="0034329A" w:rsidRDefault="00F45B7C" w:rsidP="00D164ED">
            <w:pPr>
              <w:pStyle w:val="Example"/>
              <w:cnfStyle w:val="000000100000" w:firstRow="0" w:lastRow="0" w:firstColumn="0" w:lastColumn="0" w:oddVBand="0" w:evenVBand="0" w:oddHBand="1" w:evenHBand="0" w:firstRowFirstColumn="0" w:firstRowLastColumn="0" w:lastRowFirstColumn="0" w:lastRowLastColumn="0"/>
            </w:pPr>
            <w:r w:rsidRPr="0034329A">
              <w:t>Any Other type of data</w:t>
            </w:r>
          </w:p>
        </w:tc>
        <w:tc>
          <w:tcPr>
            <w:tcW w:w="5485" w:type="dxa"/>
            <w:shd w:val="clear" w:color="auto" w:fill="auto"/>
          </w:tcPr>
          <w:p w14:paraId="3BDDA745" w14:textId="60401C79" w:rsidR="00F732A3" w:rsidRPr="0034329A" w:rsidRDefault="00B11DB9" w:rsidP="00D164ED">
            <w:pPr>
              <w:pStyle w:val="Example"/>
              <w:cnfStyle w:val="000000100000" w:firstRow="0" w:lastRow="0" w:firstColumn="0" w:lastColumn="0" w:oddVBand="0" w:evenVBand="0" w:oddHBand="1" w:evenHBand="0" w:firstRowFirstColumn="0" w:firstRowLastColumn="0" w:lastRowFirstColumn="0" w:lastRowLastColumn="0"/>
            </w:pPr>
            <w:r w:rsidRPr="0034329A">
              <w:t>Data Owner/</w:t>
            </w:r>
            <w:r w:rsidR="00445E55" w:rsidRPr="0034329A">
              <w:t xml:space="preserve"> </w:t>
            </w:r>
            <w:r w:rsidRPr="0034329A">
              <w:t>Primary Data Steward/</w:t>
            </w:r>
            <w:r w:rsidR="00445E55" w:rsidRPr="0034329A">
              <w:t xml:space="preserve"> </w:t>
            </w:r>
            <w:r w:rsidRPr="0034329A">
              <w:t>Secondary Data Steward</w:t>
            </w:r>
          </w:p>
        </w:tc>
      </w:tr>
      <w:tr w:rsidR="00914AD7" w:rsidRPr="00914AD7" w14:paraId="7E83C63C" w14:textId="77777777" w:rsidTr="002571C9">
        <w:trPr>
          <w:cantSplit/>
          <w:trHeight w:val="484"/>
        </w:trPr>
        <w:tc>
          <w:tcPr>
            <w:cnfStyle w:val="001000000000" w:firstRow="0" w:lastRow="0" w:firstColumn="1" w:lastColumn="0" w:oddVBand="0" w:evenVBand="0" w:oddHBand="0" w:evenHBand="0" w:firstRowFirstColumn="0" w:firstRowLastColumn="0" w:lastRowFirstColumn="0" w:lastRowLastColumn="0"/>
            <w:tcW w:w="805" w:type="dxa"/>
          </w:tcPr>
          <w:p w14:paraId="595460EA" w14:textId="77777777" w:rsidR="00914AD7" w:rsidRPr="0034329A" w:rsidRDefault="00914AD7" w:rsidP="00D164ED">
            <w:pPr>
              <w:pStyle w:val="ListParagraph"/>
              <w:numPr>
                <w:ilvl w:val="0"/>
                <w:numId w:val="57"/>
              </w:numPr>
              <w:rPr>
                <w:b w:val="0"/>
                <w:bCs w:val="0"/>
                <w:szCs w:val="20"/>
              </w:rPr>
            </w:pPr>
          </w:p>
        </w:tc>
        <w:tc>
          <w:tcPr>
            <w:tcW w:w="4500" w:type="dxa"/>
          </w:tcPr>
          <w:p w14:paraId="1516CEF9" w14:textId="6D25D1BB" w:rsidR="00914AD7" w:rsidRPr="0034329A" w:rsidRDefault="00914AD7" w:rsidP="00D164ED">
            <w:pPr>
              <w:cnfStyle w:val="000000000000" w:firstRow="0" w:lastRow="0" w:firstColumn="0" w:lastColumn="0" w:oddVBand="0" w:evenVBand="0" w:oddHBand="0" w:evenHBand="0" w:firstRowFirstColumn="0" w:firstRowLastColumn="0" w:lastRowFirstColumn="0" w:lastRowLastColumn="0"/>
              <w:rPr>
                <w:szCs w:val="20"/>
              </w:rPr>
            </w:pPr>
            <w:r w:rsidRPr="0034329A">
              <w:rPr>
                <w:szCs w:val="20"/>
              </w:rPr>
              <w:t>&lt;Description of Data&gt;</w:t>
            </w:r>
          </w:p>
        </w:tc>
        <w:tc>
          <w:tcPr>
            <w:tcW w:w="5485" w:type="dxa"/>
          </w:tcPr>
          <w:p w14:paraId="270ED165" w14:textId="2B7D110B" w:rsidR="00914AD7" w:rsidRPr="0034329A" w:rsidRDefault="00914AD7" w:rsidP="00D164ED">
            <w:pPr>
              <w:cnfStyle w:val="000000000000" w:firstRow="0" w:lastRow="0" w:firstColumn="0" w:lastColumn="0" w:oddVBand="0" w:evenVBand="0" w:oddHBand="0" w:evenHBand="0" w:firstRowFirstColumn="0" w:firstRowLastColumn="0" w:lastRowFirstColumn="0" w:lastRowLastColumn="0"/>
              <w:rPr>
                <w:szCs w:val="20"/>
              </w:rPr>
            </w:pPr>
            <w:r w:rsidRPr="0034329A">
              <w:rPr>
                <w:szCs w:val="20"/>
              </w:rPr>
              <w:t>&lt;Responsible person(s) for verification of data records&gt;</w:t>
            </w:r>
          </w:p>
        </w:tc>
      </w:tr>
    </w:tbl>
    <w:p w14:paraId="0A4E6F46" w14:textId="38630123" w:rsidR="00FB321E" w:rsidRPr="00D164ED" w:rsidRDefault="00FB321E" w:rsidP="00D164ED">
      <w:pPr>
        <w:pStyle w:val="Instructions"/>
        <w:rPr>
          <w:sz w:val="16"/>
          <w:szCs w:val="16"/>
        </w:rPr>
      </w:pPr>
      <w:r w:rsidRPr="00D164ED">
        <w:rPr>
          <w:noProof/>
          <w:sz w:val="16"/>
          <w:szCs w:val="16"/>
        </w:rPr>
        <w:drawing>
          <wp:inline distT="0" distB="0" distL="0" distR="0" wp14:anchorId="7E0F7524" wp14:editId="320DF1EF">
            <wp:extent cx="152400" cy="152400"/>
            <wp:effectExtent l="0" t="0" r="0" b="0"/>
            <wp:docPr id="117434591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164ED">
        <w:rPr>
          <w:sz w:val="16"/>
          <w:szCs w:val="16"/>
        </w:rPr>
        <w:t xml:space="preserve"> Add data descriptions by replicating the above row</w:t>
      </w:r>
      <w:r w:rsidR="008217A5">
        <w:rPr>
          <w:sz w:val="16"/>
          <w:szCs w:val="16"/>
        </w:rPr>
        <w:t>.</w:t>
      </w:r>
    </w:p>
    <w:p w14:paraId="583847D8" w14:textId="77777777" w:rsidR="000E1631" w:rsidRPr="0082535C" w:rsidRDefault="00AC5306" w:rsidP="00FF24D8">
      <w:pPr>
        <w:pStyle w:val="BodyTxtInstructions"/>
      </w:pPr>
      <w:r w:rsidRPr="0082535C">
        <w:t xml:space="preserve">The table referenced above must be included in every System Retirement Plan document to present the data archival details in a clear, tabular format. This ensures transparency and consistency </w:t>
      </w:r>
      <w:r w:rsidRPr="00FB321E">
        <w:t>across</w:t>
      </w:r>
      <w:r w:rsidRPr="0082535C">
        <w:t xml:space="preserve"> all retirement plans.</w:t>
      </w:r>
    </w:p>
    <w:p w14:paraId="42308BED" w14:textId="16913775" w:rsidR="000E1631" w:rsidRPr="0082535C" w:rsidRDefault="00AC5306" w:rsidP="00FF24D8">
      <w:pPr>
        <w:pStyle w:val="BodyTxt-QS"/>
      </w:pPr>
      <w:r w:rsidRPr="0082535C">
        <w:t xml:space="preserve">Once the </w:t>
      </w:r>
      <w:proofErr w:type="spellStart"/>
      <w:r w:rsidRPr="0082535C">
        <w:t>eArchive</w:t>
      </w:r>
      <w:proofErr w:type="spellEnd"/>
      <w:r w:rsidRPr="0082535C">
        <w:t>/</w:t>
      </w:r>
      <w:r w:rsidR="00445E55">
        <w:t xml:space="preserve"> </w:t>
      </w:r>
      <w:r w:rsidRPr="0082535C">
        <w:t>SRA Acceptance Form is signed off by the designated Data Stakeholders, the remaining execution activities related to system retirement will proceed.</w:t>
      </w:r>
    </w:p>
    <w:p w14:paraId="15A65ACF" w14:textId="77777777" w:rsidR="000E1631" w:rsidRPr="0082535C" w:rsidRDefault="00AC5306" w:rsidP="00FF24D8">
      <w:pPr>
        <w:pStyle w:val="BodyTxt-QS"/>
      </w:pPr>
      <w:r w:rsidRPr="0082535C">
        <w:t>Data Stakeholders bear full responsibility for verifying the data at the archival location. This verification is crucial, as the source data deletion will be initiated only after confirmation is received through the signed acceptance form. This process ensures that no data is deleted prior to successful archival, thereby eliminating the risk of premature data loss.</w:t>
      </w:r>
    </w:p>
    <w:p w14:paraId="76D8763B" w14:textId="77777777" w:rsidR="000E1631" w:rsidRPr="00D164ED" w:rsidRDefault="00AC5306" w:rsidP="00FF24D8">
      <w:pPr>
        <w:pStyle w:val="Example"/>
        <w:ind w:left="720"/>
      </w:pPr>
      <w:r w:rsidRPr="00D164ED">
        <w:t>To further strengthen the process:</w:t>
      </w:r>
    </w:p>
    <w:p w14:paraId="704C639A" w14:textId="77777777" w:rsidR="000E1631" w:rsidRPr="00D164ED" w:rsidRDefault="00AC5306" w:rsidP="00FF24D8">
      <w:pPr>
        <w:pStyle w:val="Example"/>
        <w:numPr>
          <w:ilvl w:val="0"/>
          <w:numId w:val="58"/>
        </w:numPr>
        <w:ind w:left="1440"/>
      </w:pPr>
      <w:r w:rsidRPr="00D164ED">
        <w:t>Any discrepancies found during verification must be resolved before proceeding with deletion.</w:t>
      </w:r>
    </w:p>
    <w:p w14:paraId="06190924" w14:textId="77777777" w:rsidR="000E1631" w:rsidRPr="00D164ED" w:rsidRDefault="00AC5306" w:rsidP="00FF24D8">
      <w:pPr>
        <w:pStyle w:val="Example"/>
        <w:ind w:left="720"/>
      </w:pPr>
      <w:r w:rsidRPr="00D164ED">
        <w:t>This structured approach promotes accountability, safeguards data integrity, and supports compliance with organizational data governance policies.</w:t>
      </w:r>
    </w:p>
    <w:p w14:paraId="3E98A30E" w14:textId="5C0953C0" w:rsidR="0082535C" w:rsidRDefault="00AC5306" w:rsidP="004E36CC">
      <w:pPr>
        <w:pStyle w:val="H2-QS"/>
      </w:pPr>
      <w:bookmarkStart w:id="23" w:name="_Toc230865044"/>
      <w:r w:rsidRPr="00AC5306">
        <w:t>Data Migration and/</w:t>
      </w:r>
      <w:r w:rsidR="00445E55">
        <w:t xml:space="preserve"> </w:t>
      </w:r>
      <w:r w:rsidRPr="00AC5306">
        <w:t>or Archival</w:t>
      </w:r>
      <w:bookmarkEnd w:id="23"/>
    </w:p>
    <w:p w14:paraId="24018ED1" w14:textId="77777777" w:rsidR="0082535C" w:rsidRPr="004E36CC" w:rsidRDefault="00AC5306" w:rsidP="00FF24D8">
      <w:pPr>
        <w:pStyle w:val="BodyTxtInstructions"/>
      </w:pPr>
      <w:r w:rsidRPr="004E36CC">
        <w:t xml:space="preserve">If copies of data exist, they must be considered as part of the disposition planning.  If data is migrated to a new system or repository, then the copy of data that exists in the retiring system must be destroyed once the data is live in the target system or repository. </w:t>
      </w:r>
    </w:p>
    <w:p w14:paraId="0657B95D" w14:textId="77777777" w:rsidR="0082535C" w:rsidRDefault="00AC5306" w:rsidP="00F0735D">
      <w:pPr>
        <w:pStyle w:val="H2-QS"/>
      </w:pPr>
      <w:bookmarkStart w:id="24" w:name="_Toc230865045"/>
      <w:r w:rsidRPr="00AC5306">
        <w:t>Software Included in Retirement</w:t>
      </w:r>
      <w:bookmarkEnd w:id="24"/>
    </w:p>
    <w:p w14:paraId="34AB4509" w14:textId="7356E5F7" w:rsidR="0082535C" w:rsidRPr="00F0735D" w:rsidRDefault="00AC5306" w:rsidP="00FF24D8">
      <w:pPr>
        <w:pStyle w:val="BodyTxtInstructions"/>
        <w:numPr>
          <w:ilvl w:val="0"/>
          <w:numId w:val="73"/>
        </w:numPr>
      </w:pPr>
      <w:r w:rsidRPr="00F0735D">
        <w:t>Detail each piece of software being retired. If anything is being retained, include information that could affect the readability of the</w:t>
      </w:r>
      <w:r w:rsidR="006715F6">
        <w:rPr>
          <w:rFonts w:eastAsia="Yu Mincho" w:hint="eastAsia"/>
          <w:lang w:eastAsia="ja-JP"/>
        </w:rPr>
        <w:t xml:space="preserve"> data</w:t>
      </w:r>
      <w:r w:rsidRPr="00F0735D">
        <w:t xml:space="preserve"> if it needs to be accessed at any time during the retention period, such as type of </w:t>
      </w:r>
      <w:r w:rsidRPr="00F0735D">
        <w:lastRenderedPageBreak/>
        <w:t>hardware, operating systems, databases, etc. and the version number that would be required to access. If no data will be retained, simply list software components to be retired.</w:t>
      </w:r>
    </w:p>
    <w:p w14:paraId="365ACAAD" w14:textId="77777777" w:rsidR="0082535C" w:rsidRPr="00F0735D" w:rsidRDefault="00AC5306" w:rsidP="00FF24D8">
      <w:pPr>
        <w:pStyle w:val="BodyTxtInstructions"/>
        <w:numPr>
          <w:ilvl w:val="0"/>
          <w:numId w:val="73"/>
        </w:numPr>
      </w:pPr>
      <w:r w:rsidRPr="00F0735D">
        <w:t xml:space="preserve">Include information regarding the specifics of the storage medium, format, location, and security. </w:t>
      </w:r>
    </w:p>
    <w:p w14:paraId="0B6170A0" w14:textId="77777777" w:rsidR="0082535C" w:rsidRDefault="00AC5306" w:rsidP="00FF24D8">
      <w:pPr>
        <w:pStyle w:val="BodyTxtInstructions"/>
        <w:numPr>
          <w:ilvl w:val="0"/>
          <w:numId w:val="73"/>
        </w:numPr>
      </w:pPr>
      <w:r w:rsidRPr="00F0735D">
        <w:t xml:space="preserve">If automated tools are used in any archival activities, they must be validated before use. </w:t>
      </w:r>
    </w:p>
    <w:p w14:paraId="01BF06D1" w14:textId="241AD7B6" w:rsidR="00FB321E" w:rsidRPr="00F0735D" w:rsidRDefault="00633038" w:rsidP="00FF24D8">
      <w:pPr>
        <w:pStyle w:val="BodyTxt-QS"/>
      </w:pPr>
      <w:r>
        <w:rPr>
          <w:rFonts w:hint="eastAsia"/>
          <w:lang w:eastAsia="ja-JP"/>
        </w:rPr>
        <w:t>&lt;Detail any software included in the retirement&gt;</w:t>
      </w:r>
    </w:p>
    <w:p w14:paraId="7F2DB76B" w14:textId="77777777" w:rsidR="0082535C" w:rsidRDefault="00AC5306" w:rsidP="00F0735D">
      <w:pPr>
        <w:pStyle w:val="H2-QS"/>
      </w:pPr>
      <w:bookmarkStart w:id="25" w:name="_Toc230865046"/>
      <w:r w:rsidRPr="00AC5306">
        <w:t>Hardware Included in Retirement</w:t>
      </w:r>
      <w:bookmarkEnd w:id="25"/>
    </w:p>
    <w:p w14:paraId="27E9DC25" w14:textId="77777777" w:rsidR="0082535C" w:rsidRPr="006F49C0" w:rsidRDefault="00AC5306" w:rsidP="00FF24D8">
      <w:pPr>
        <w:pStyle w:val="BodyTxtInstructions"/>
      </w:pPr>
      <w:r w:rsidRPr="006F49C0">
        <w:t>If there is hardware associated with the system, list each component, and define what is going to happen to it after the system is retired. If there is no hardware associated with the system, state that.</w:t>
      </w:r>
    </w:p>
    <w:p w14:paraId="4A018098" w14:textId="77777777" w:rsidR="0082535C" w:rsidRPr="00345849" w:rsidRDefault="00AC5306" w:rsidP="00D164ED">
      <w:pPr>
        <w:pStyle w:val="Example"/>
        <w:numPr>
          <w:ilvl w:val="0"/>
          <w:numId w:val="62"/>
        </w:numPr>
      </w:pPr>
      <w:r w:rsidRPr="00345849">
        <w:t>There is no hardware associated with this system.</w:t>
      </w:r>
    </w:p>
    <w:p w14:paraId="56DA9D7D" w14:textId="77777777" w:rsidR="0082535C" w:rsidRPr="00345849" w:rsidRDefault="00AC5306" w:rsidP="00D164ED">
      <w:pPr>
        <w:pStyle w:val="Example"/>
        <w:numPr>
          <w:ilvl w:val="0"/>
          <w:numId w:val="62"/>
        </w:numPr>
      </w:pPr>
      <w:r w:rsidRPr="00345849">
        <w:t>Hardware will be reassigned for use in another system.</w:t>
      </w:r>
    </w:p>
    <w:p w14:paraId="7316A4CA" w14:textId="77777777" w:rsidR="0082535C" w:rsidRPr="00345849" w:rsidRDefault="00AC5306" w:rsidP="00D164ED">
      <w:pPr>
        <w:pStyle w:val="Example"/>
        <w:numPr>
          <w:ilvl w:val="0"/>
          <w:numId w:val="62"/>
        </w:numPr>
      </w:pPr>
      <w:r w:rsidRPr="00345849">
        <w:t>Hardware will be sent to surplus after data is removed from it.</w:t>
      </w:r>
    </w:p>
    <w:p w14:paraId="3E8FC3D6" w14:textId="77777777" w:rsidR="0082535C" w:rsidRPr="00C23F24" w:rsidRDefault="00AC5306" w:rsidP="00FF24D8">
      <w:pPr>
        <w:pStyle w:val="BodyTxtInstructions"/>
      </w:pPr>
      <w:r w:rsidRPr="00C23F24">
        <w:t>The following option may be used if the system being retired uses hardware or an operating system that is no longer commonly used. If this option is chosen, explain where it will be retained, and note the procedures used to ensure the hardware and data are secure.</w:t>
      </w:r>
    </w:p>
    <w:p w14:paraId="71F65055" w14:textId="77777777" w:rsidR="0082535C" w:rsidRPr="00D164ED" w:rsidRDefault="00AC5306" w:rsidP="00FF24D8">
      <w:pPr>
        <w:pStyle w:val="Example"/>
        <w:numPr>
          <w:ilvl w:val="0"/>
          <w:numId w:val="62"/>
        </w:numPr>
      </w:pPr>
      <w:r w:rsidRPr="00D164ED">
        <w:t>Hardware will be retained for the purpose of retrieving information from the archived media.</w:t>
      </w:r>
    </w:p>
    <w:p w14:paraId="7A0B00B3" w14:textId="77777777" w:rsidR="0082535C" w:rsidRDefault="00AC5306" w:rsidP="002B4739">
      <w:pPr>
        <w:pStyle w:val="H2-QS"/>
      </w:pPr>
      <w:bookmarkStart w:id="26" w:name="_Toc230865047"/>
      <w:r w:rsidRPr="00AC5306">
        <w:t>Platforms Included in Retirement</w:t>
      </w:r>
      <w:bookmarkEnd w:id="26"/>
    </w:p>
    <w:p w14:paraId="06C3E66B" w14:textId="6529BC06" w:rsidR="0082535C" w:rsidRDefault="00AC5306" w:rsidP="00FF24D8">
      <w:pPr>
        <w:pStyle w:val="BodyTxtInstructions"/>
      </w:pPr>
      <w:r w:rsidRPr="002B4739">
        <w:t>List any platforms that will be affected by this retirement and how (</w:t>
      </w:r>
      <w:r w:rsidR="003703E1">
        <w:t xml:space="preserve">for example </w:t>
      </w:r>
      <w:r w:rsidRPr="002B4739">
        <w:t>being decommissioned or reallocating space to other projects).</w:t>
      </w:r>
    </w:p>
    <w:p w14:paraId="4493C6FA" w14:textId="00761A75" w:rsidR="00345849" w:rsidRPr="002B4739" w:rsidRDefault="00345849" w:rsidP="00FF24D8">
      <w:pPr>
        <w:pStyle w:val="BodyTxt-QS"/>
      </w:pPr>
      <w:r>
        <w:t>&lt;Describe the platforms included in the retirement&gt;</w:t>
      </w:r>
    </w:p>
    <w:p w14:paraId="63324294" w14:textId="77777777" w:rsidR="0082535C" w:rsidRDefault="00AC5306" w:rsidP="005E68DC">
      <w:pPr>
        <w:pStyle w:val="H2-QS"/>
      </w:pPr>
      <w:bookmarkStart w:id="27" w:name="_Toc230865048"/>
      <w:r w:rsidRPr="00AC5306">
        <w:t>Third Party Components Included in Retirement</w:t>
      </w:r>
      <w:bookmarkEnd w:id="27"/>
    </w:p>
    <w:p w14:paraId="155B20BA" w14:textId="77777777" w:rsidR="0082535C" w:rsidRDefault="00AC5306" w:rsidP="00FF24D8">
      <w:pPr>
        <w:pStyle w:val="BodyTxtInstructions"/>
      </w:pPr>
      <w:r w:rsidRPr="005E68DC">
        <w:t>List names of all third-party components included in the retirement, as well as the name of the associated third party. If there are no third-party components, state that.</w:t>
      </w:r>
    </w:p>
    <w:p w14:paraId="5CE02097" w14:textId="4F1A2D88" w:rsidR="00345849" w:rsidRPr="005E68DC" w:rsidRDefault="00345849" w:rsidP="00FF24D8">
      <w:pPr>
        <w:pStyle w:val="BodyTxt-QS"/>
      </w:pPr>
      <w:r>
        <w:t>&lt;Describe any third-party components included in the retirement&gt;</w:t>
      </w:r>
    </w:p>
    <w:p w14:paraId="0D29E9D6" w14:textId="77777777" w:rsidR="0082535C" w:rsidRDefault="00AC5306" w:rsidP="005E68DC">
      <w:pPr>
        <w:pStyle w:val="H2-QS"/>
      </w:pPr>
      <w:bookmarkStart w:id="28" w:name="_Toc230865049"/>
      <w:r w:rsidRPr="00AC5306">
        <w:t>Third Party Agreements</w:t>
      </w:r>
      <w:bookmarkEnd w:id="28"/>
    </w:p>
    <w:p w14:paraId="79260FC2" w14:textId="2C38691D" w:rsidR="0082535C" w:rsidRDefault="00AC5306" w:rsidP="00FF24D8">
      <w:pPr>
        <w:pStyle w:val="BodyTxtInstructions"/>
      </w:pPr>
      <w:r w:rsidRPr="00056853">
        <w:t>List impacted third party agreements (</w:t>
      </w:r>
      <w:r w:rsidR="003703E1">
        <w:t>that is</w:t>
      </w:r>
      <w:r w:rsidRPr="00056853">
        <w:t xml:space="preserve"> third party contracts). Provide the reference number of the third-party agreement termination notice, if applicable. If there are no impacted third-party agreements, state that.</w:t>
      </w:r>
    </w:p>
    <w:p w14:paraId="0A60D728" w14:textId="5ED482E0" w:rsidR="00345849" w:rsidRPr="00056853" w:rsidRDefault="00345849" w:rsidP="00FF24D8">
      <w:pPr>
        <w:pStyle w:val="BodyTxt-QS"/>
      </w:pPr>
      <w:r>
        <w:t>&lt;Describe any third-party agreements that are impacted by the retirement&gt;</w:t>
      </w:r>
    </w:p>
    <w:p w14:paraId="489BB17E" w14:textId="77777777" w:rsidR="0082535C" w:rsidRDefault="00AC5306" w:rsidP="00056853">
      <w:pPr>
        <w:pStyle w:val="H2-QS"/>
      </w:pPr>
      <w:bookmarkStart w:id="29" w:name="_Toc230865050"/>
      <w:r w:rsidRPr="00AC5306">
        <w:t>Key Interfaces</w:t>
      </w:r>
      <w:bookmarkEnd w:id="29"/>
    </w:p>
    <w:p w14:paraId="702ACB67" w14:textId="77777777" w:rsidR="0082535C" w:rsidRPr="00056853" w:rsidRDefault="00AC5306" w:rsidP="00FF24D8">
      <w:pPr>
        <w:pStyle w:val="BodyTxtInstructions"/>
      </w:pPr>
      <w:r w:rsidRPr="00056853">
        <w:t>Capture the details of the impact of this retirement on interfacing systems. Give the names of all interfacing systems and describe how the connection between the system being retired and the interfacing system will be removed. If there are no interfaces for this system, state that.</w:t>
      </w:r>
    </w:p>
    <w:p w14:paraId="750F989A" w14:textId="4927331E" w:rsidR="00883434" w:rsidRPr="00D164ED" w:rsidRDefault="00AC5306" w:rsidP="00FF24D8">
      <w:pPr>
        <w:pStyle w:val="Example"/>
        <w:ind w:left="720"/>
        <w:rPr>
          <w:rFonts w:eastAsia="MS Mincho" w:cstheme="minorBidi"/>
          <w:color w:val="auto"/>
          <w:kern w:val="2"/>
          <w:szCs w:val="24"/>
          <w14:ligatures w14:val="standardContextual"/>
        </w:rPr>
      </w:pPr>
      <w:r w:rsidRPr="00D164ED">
        <w:lastRenderedPageBreak/>
        <w:t xml:space="preserve">This system interfaces with </w:t>
      </w:r>
      <w:r w:rsidR="000E5176" w:rsidRPr="00D164ED">
        <w:t>&lt;</w:t>
      </w:r>
      <w:r w:rsidRPr="00D164ED">
        <w:t>system name</w:t>
      </w:r>
      <w:r w:rsidR="000E5176" w:rsidRPr="00D164ED">
        <w:t>&gt;</w:t>
      </w:r>
      <w:r w:rsidRPr="00D164ED">
        <w:t xml:space="preserve">. To remove the connection between systems, the routing IDs and workflows </w:t>
      </w:r>
      <w:r w:rsidR="000E5176" w:rsidRPr="00D164ED">
        <w:t>&lt;</w:t>
      </w:r>
      <w:r w:rsidRPr="00D164ED">
        <w:t>give details</w:t>
      </w:r>
      <w:r w:rsidR="000E5176" w:rsidRPr="00D164ED">
        <w:t>&gt;</w:t>
      </w:r>
      <w:r w:rsidRPr="00D164ED">
        <w:t xml:space="preserve"> connecting them will be deleted. The documentation for </w:t>
      </w:r>
      <w:r w:rsidR="000E5176" w:rsidRPr="00D164ED">
        <w:t>&lt;</w:t>
      </w:r>
      <w:r w:rsidRPr="00D164ED">
        <w:t>system name</w:t>
      </w:r>
      <w:r w:rsidR="000E5176" w:rsidRPr="00D164ED">
        <w:t>&gt;</w:t>
      </w:r>
      <w:r w:rsidRPr="00D164ED">
        <w:t xml:space="preserve"> will need to be updated to reflect this change. A Service Request (SR) will be submitted to the support team for </w:t>
      </w:r>
      <w:r w:rsidR="000E5176" w:rsidRPr="00D164ED">
        <w:t>&lt;</w:t>
      </w:r>
      <w:r w:rsidRPr="00D164ED">
        <w:t>system name</w:t>
      </w:r>
      <w:r w:rsidR="000E5176" w:rsidRPr="00D164ED">
        <w:t>&gt;</w:t>
      </w:r>
      <w:r w:rsidRPr="00D164ED">
        <w:t xml:space="preserve"> to update their documentation. </w:t>
      </w:r>
    </w:p>
    <w:p w14:paraId="0028D7B0" w14:textId="77777777" w:rsidR="00056853" w:rsidRDefault="00AC5306" w:rsidP="00432B04">
      <w:pPr>
        <w:pStyle w:val="H2-QS"/>
      </w:pPr>
      <w:bookmarkStart w:id="30" w:name="_Toc230865051"/>
      <w:r w:rsidRPr="00AC5306">
        <w:t>Other Systems</w:t>
      </w:r>
      <w:bookmarkEnd w:id="30"/>
    </w:p>
    <w:p w14:paraId="40C73CD0" w14:textId="77777777" w:rsidR="00056853" w:rsidRDefault="00AC5306" w:rsidP="00FF24D8">
      <w:pPr>
        <w:pStyle w:val="BodyTxtInstructions"/>
      </w:pPr>
      <w:r w:rsidRPr="007778FE">
        <w:t>List any other systems that may be impacted by this retirement and how it will affect them. Discuss the support team of the other system(s) will be notified so they can take appropriate action. Also mention any mitigations to reduce the impact. If no other systems will be impacted, state that.</w:t>
      </w:r>
    </w:p>
    <w:p w14:paraId="1C5F2F02" w14:textId="52CED603" w:rsidR="00883434" w:rsidRPr="007778FE" w:rsidRDefault="00883434" w:rsidP="00FF24D8">
      <w:pPr>
        <w:pStyle w:val="BodyTxt-QS"/>
      </w:pPr>
      <w:r>
        <w:t>&lt;Describe any other systems that are impacted by this retirement and how&gt;</w:t>
      </w:r>
    </w:p>
    <w:p w14:paraId="5AA1C682" w14:textId="77777777" w:rsidR="00056853" w:rsidRDefault="00AC5306" w:rsidP="007778FE">
      <w:pPr>
        <w:pStyle w:val="H2-QS"/>
      </w:pPr>
      <w:bookmarkStart w:id="31" w:name="_Toc230865052"/>
      <w:r w:rsidRPr="00AC5306">
        <w:t>Security Access Groups</w:t>
      </w:r>
      <w:bookmarkEnd w:id="31"/>
    </w:p>
    <w:p w14:paraId="74D5250A" w14:textId="77777777" w:rsidR="00056853" w:rsidRPr="00D164ED" w:rsidRDefault="00AC5306" w:rsidP="00FF24D8">
      <w:pPr>
        <w:pStyle w:val="BodyTxtInstructions"/>
        <w:rPr>
          <w:rFonts w:eastAsiaTheme="minorEastAsia"/>
          <w:i w:val="0"/>
        </w:rPr>
      </w:pPr>
      <w:r w:rsidRPr="00D164ED">
        <w:rPr>
          <w:rFonts w:eastAsiaTheme="minorEastAsia"/>
        </w:rPr>
        <w:t xml:space="preserve">List </w:t>
      </w:r>
      <w:r w:rsidRPr="00FF24D8">
        <w:t>system</w:t>
      </w:r>
      <w:r w:rsidRPr="00D164ED">
        <w:rPr>
          <w:rFonts w:eastAsiaTheme="minorEastAsia"/>
        </w:rPr>
        <w:t>-specific security groups and how they will be addressed. If there are no security groups, state that.</w:t>
      </w:r>
    </w:p>
    <w:p w14:paraId="70A82069" w14:textId="77777777" w:rsidR="00056853" w:rsidRPr="006C4925" w:rsidRDefault="00AC5306" w:rsidP="00FF24D8">
      <w:pPr>
        <w:pStyle w:val="BodyTxtInstructions"/>
      </w:pPr>
      <w:r w:rsidRPr="006C4925">
        <w:t xml:space="preserve">If there are many security groups, this information may be captured as an appendix. In this case, reference the appendix here. </w:t>
      </w:r>
    </w:p>
    <w:p w14:paraId="52B41E7B" w14:textId="7127E500" w:rsidR="00056853" w:rsidRPr="00D164ED" w:rsidRDefault="000E5176" w:rsidP="00FF24D8">
      <w:pPr>
        <w:pStyle w:val="Example"/>
        <w:numPr>
          <w:ilvl w:val="0"/>
          <w:numId w:val="61"/>
        </w:numPr>
        <w:ind w:left="1080"/>
      </w:pPr>
      <w:r w:rsidRPr="00D164ED">
        <w:t>&lt;</w:t>
      </w:r>
      <w:r w:rsidR="00AC5306" w:rsidRPr="00D164ED">
        <w:t>Security Group name</w:t>
      </w:r>
      <w:r w:rsidRPr="00D164ED">
        <w:t>&gt;</w:t>
      </w:r>
      <w:r w:rsidR="00AC5306" w:rsidRPr="00D164ED">
        <w:t xml:space="preserve"> will be deleted.</w:t>
      </w:r>
    </w:p>
    <w:p w14:paraId="0A384908" w14:textId="0481E605" w:rsidR="00056853" w:rsidRPr="00D164ED" w:rsidRDefault="000E5176" w:rsidP="00FF24D8">
      <w:pPr>
        <w:pStyle w:val="Example"/>
        <w:numPr>
          <w:ilvl w:val="0"/>
          <w:numId w:val="60"/>
        </w:numPr>
        <w:ind w:left="1080"/>
      </w:pPr>
      <w:r w:rsidRPr="00D164ED">
        <w:t>&lt;</w:t>
      </w:r>
      <w:r w:rsidR="00AC5306" w:rsidRPr="00D164ED">
        <w:t>Security Group name</w:t>
      </w:r>
      <w:r w:rsidRPr="00D164ED">
        <w:t>&gt;</w:t>
      </w:r>
      <w:r w:rsidR="00AC5306" w:rsidRPr="00D164ED">
        <w:t xml:space="preserve"> will be updated to remove users associated with this system. The group itself will remain as it is used for other activities.</w:t>
      </w:r>
    </w:p>
    <w:p w14:paraId="19EF3E96" w14:textId="79C7012E" w:rsidR="00233609" w:rsidRPr="00D164ED" w:rsidRDefault="00AC5306" w:rsidP="00FF24D8">
      <w:pPr>
        <w:pStyle w:val="Example"/>
        <w:numPr>
          <w:ilvl w:val="0"/>
          <w:numId w:val="59"/>
        </w:numPr>
        <w:ind w:left="1080"/>
      </w:pPr>
      <w:r w:rsidRPr="00D164ED">
        <w:t xml:space="preserve">CyberArk Safe </w:t>
      </w:r>
      <w:r w:rsidR="000E5176" w:rsidRPr="00D164ED">
        <w:t>&lt;</w:t>
      </w:r>
      <w:r w:rsidRPr="00D164ED">
        <w:t>x</w:t>
      </w:r>
      <w:r w:rsidR="000E5176" w:rsidRPr="00D164ED">
        <w:t>&gt;</w:t>
      </w:r>
      <w:r w:rsidRPr="00D164ED">
        <w:t xml:space="preserve"> will be deleted via a service request to the CyberArk team.</w:t>
      </w:r>
    </w:p>
    <w:p w14:paraId="6C41B88D" w14:textId="77777777" w:rsidR="00233609" w:rsidRDefault="00AC5306" w:rsidP="00C35496">
      <w:pPr>
        <w:pStyle w:val="H2-QS"/>
      </w:pPr>
      <w:bookmarkStart w:id="32" w:name="_Toc230865053"/>
      <w:r w:rsidRPr="00AC5306">
        <w:t>URLs and DNS Records</w:t>
      </w:r>
      <w:bookmarkEnd w:id="32"/>
    </w:p>
    <w:p w14:paraId="7252AA89" w14:textId="77777777" w:rsidR="00233609" w:rsidRPr="00C35496" w:rsidRDefault="00AC5306" w:rsidP="00FF24D8">
      <w:pPr>
        <w:pStyle w:val="BodyTxtInstructions"/>
      </w:pPr>
      <w:r w:rsidRPr="00C35496">
        <w:t>List any Uniform Resource Locators (URLs) associated with the system and what will be done to address them. If there are no URLs, state that. Ensure any Domain Name System (DNS) records that exist are addressed.</w:t>
      </w:r>
    </w:p>
    <w:p w14:paraId="3822219A" w14:textId="2E26D24D" w:rsidR="00233609" w:rsidRDefault="000E5176" w:rsidP="00FF24D8">
      <w:pPr>
        <w:pStyle w:val="Example"/>
        <w:ind w:left="720"/>
      </w:pPr>
      <w:r w:rsidRPr="00D164ED">
        <w:t>&lt;</w:t>
      </w:r>
      <w:r w:rsidR="00AC5306" w:rsidRPr="00D164ED">
        <w:t>URL</w:t>
      </w:r>
      <w:r w:rsidRPr="00D164ED">
        <w:t>&gt;</w:t>
      </w:r>
      <w:r w:rsidR="00AC5306" w:rsidRPr="00D164ED">
        <w:t xml:space="preserve"> was associated with this system. The Domain Name System (DNS) record for this Uniform Resource Locator (URL) will be removed using a </w:t>
      </w:r>
      <w:hyperlink r:id="rId27" w:history="1">
        <w:r w:rsidR="00EE14D0" w:rsidRPr="00D164ED">
          <w:rPr>
            <w:rStyle w:val="Hyperlink"/>
            <w:color w:val="00B050"/>
          </w:rPr>
          <w:t>Service Request to the DNS team</w:t>
        </w:r>
      </w:hyperlink>
      <w:r w:rsidR="00AC5306" w:rsidRPr="00D164ED">
        <w:t>.</w:t>
      </w:r>
    </w:p>
    <w:p w14:paraId="2F26E74D" w14:textId="44236564" w:rsidR="00883434" w:rsidRPr="00D164ED" w:rsidRDefault="00883434" w:rsidP="00D164ED"/>
    <w:p w14:paraId="1FCFD5EA" w14:textId="77777777" w:rsidR="00233609" w:rsidRDefault="00AC5306" w:rsidP="00EE14D0">
      <w:pPr>
        <w:pStyle w:val="H2-QS"/>
      </w:pPr>
      <w:bookmarkStart w:id="33" w:name="_Toc230865054"/>
      <w:r w:rsidRPr="00AC5306">
        <w:t>LAN Shared Folders</w:t>
      </w:r>
      <w:bookmarkEnd w:id="33"/>
    </w:p>
    <w:p w14:paraId="2FD58A00" w14:textId="77777777" w:rsidR="00233609" w:rsidRDefault="00AC5306" w:rsidP="00FF24D8">
      <w:pPr>
        <w:pStyle w:val="BodyTxtInstructions"/>
      </w:pPr>
      <w:r w:rsidRPr="00EE14D0">
        <w:t>List any Local Area Network (LAN) shares associated with the system and what will be done to address them. If there are no LAN shares, state that.</w:t>
      </w:r>
    </w:p>
    <w:p w14:paraId="2C3D8C83" w14:textId="50862E01" w:rsidR="00883434" w:rsidRPr="00EE14D0" w:rsidRDefault="00883434" w:rsidP="00FF24D8">
      <w:pPr>
        <w:pStyle w:val="BodyTxt-QS"/>
      </w:pPr>
      <w:r>
        <w:t>&lt;List the LAN Shares that will be impacted by this retirement and how&gt;</w:t>
      </w:r>
    </w:p>
    <w:p w14:paraId="799F4EC5" w14:textId="77777777" w:rsidR="00233609" w:rsidRDefault="00AC5306" w:rsidP="00EE14D0">
      <w:pPr>
        <w:pStyle w:val="H2-QS"/>
      </w:pPr>
      <w:bookmarkStart w:id="34" w:name="_Toc230865055"/>
      <w:r w:rsidRPr="00AC5306">
        <w:t>ServiceNow Knowledge Articles</w:t>
      </w:r>
      <w:bookmarkEnd w:id="34"/>
    </w:p>
    <w:p w14:paraId="43C4BB42" w14:textId="77777777" w:rsidR="00233609" w:rsidRDefault="00AC5306" w:rsidP="00FF24D8">
      <w:pPr>
        <w:pStyle w:val="BodyTxtInstructions"/>
      </w:pPr>
      <w:r w:rsidRPr="00EE14D0">
        <w:t>List all knowledge articles associated with this system (including any which reference this system, even if they are not specific to it) and what will be done to address them. If there are no Knowledge Articles, state that.</w:t>
      </w:r>
    </w:p>
    <w:p w14:paraId="0551F840" w14:textId="523D08A7" w:rsidR="00883434" w:rsidRPr="0072248A" w:rsidRDefault="00883434" w:rsidP="00FF24D8">
      <w:pPr>
        <w:pStyle w:val="BodyTxt-QS"/>
      </w:pPr>
      <w:r>
        <w:t>&lt;List the ServiceNow Knowledge Articles that will be impacted by this retirement and how&gt;</w:t>
      </w:r>
    </w:p>
    <w:p w14:paraId="45B537D0" w14:textId="77777777" w:rsidR="00233609" w:rsidRDefault="00AC5306" w:rsidP="00EE14D0">
      <w:pPr>
        <w:pStyle w:val="H2-QS"/>
      </w:pPr>
      <w:bookmarkStart w:id="35" w:name="_Toc229058973"/>
      <w:bookmarkStart w:id="36" w:name="_Toc230865056"/>
      <w:bookmarkEnd w:id="35"/>
      <w:r w:rsidRPr="00AC5306">
        <w:lastRenderedPageBreak/>
        <w:t>ServiceNow Support Groups</w:t>
      </w:r>
      <w:bookmarkEnd w:id="36"/>
    </w:p>
    <w:p w14:paraId="728E32D2" w14:textId="77777777" w:rsidR="00233609" w:rsidRDefault="00AC5306" w:rsidP="00FF24D8">
      <w:pPr>
        <w:pStyle w:val="BodyTxtInstructions"/>
      </w:pPr>
      <w:r w:rsidRPr="00722001">
        <w:t>List all ServiceNow support groups associated with this system and what will be done to address them. If there are no ServiceNow support groups, state that.</w:t>
      </w:r>
    </w:p>
    <w:p w14:paraId="54587886" w14:textId="342167C1" w:rsidR="00883434" w:rsidRPr="0072248A" w:rsidRDefault="00883434" w:rsidP="00FF24D8">
      <w:pPr>
        <w:pStyle w:val="BodyTxt-QS"/>
      </w:pPr>
      <w:r>
        <w:t>&lt;List the ServiceNow Support Groups that will be impacted by this retirement and how.&gt;</w:t>
      </w:r>
    </w:p>
    <w:p w14:paraId="5193C6DC" w14:textId="77777777" w:rsidR="00233609" w:rsidRDefault="00AC5306" w:rsidP="00722001">
      <w:pPr>
        <w:pStyle w:val="H2-QS"/>
      </w:pPr>
      <w:bookmarkStart w:id="37" w:name="_Toc229058975"/>
      <w:bookmarkStart w:id="38" w:name="_Toc230865057"/>
      <w:bookmarkEnd w:id="37"/>
      <w:proofErr w:type="spellStart"/>
      <w:r w:rsidRPr="00AC5306">
        <w:t>LillyNow</w:t>
      </w:r>
      <w:proofErr w:type="spellEnd"/>
      <w:r w:rsidRPr="00AC5306">
        <w:t xml:space="preserve"> Pages and Collaboration Sites</w:t>
      </w:r>
      <w:bookmarkEnd w:id="38"/>
    </w:p>
    <w:p w14:paraId="1BC7F54C" w14:textId="68D0AAD5" w:rsidR="001E0CBA" w:rsidRDefault="00AC5306" w:rsidP="00FF24D8">
      <w:pPr>
        <w:pStyle w:val="BodyTxtInstructions"/>
      </w:pPr>
      <w:r w:rsidRPr="001E0CBA">
        <w:t xml:space="preserve">If there are any </w:t>
      </w:r>
      <w:proofErr w:type="spellStart"/>
      <w:r w:rsidRPr="001E0CBA">
        <w:t>LillyNow</w:t>
      </w:r>
      <w:proofErr w:type="spellEnd"/>
      <w:r w:rsidRPr="001E0CBA">
        <w:t xml:space="preserve"> pages which reference this system, discuss how they will be updated to reflect its retirement. If there are any SharePoint collaboration sites associated with the system (including Teams sites), discuss what will happen to the data contained in those sites and what will be done with the site once the data is dealt with. If neither of these apply, state that.</w:t>
      </w:r>
    </w:p>
    <w:p w14:paraId="0C71C92E" w14:textId="3E2940AA" w:rsidR="00883434" w:rsidRPr="0072248A" w:rsidRDefault="00883434" w:rsidP="00FF24D8">
      <w:pPr>
        <w:pStyle w:val="BodyTxt-QS"/>
      </w:pPr>
      <w:r>
        <w:t xml:space="preserve">&lt;List the </w:t>
      </w:r>
      <w:proofErr w:type="spellStart"/>
      <w:r>
        <w:t>LillyNow</w:t>
      </w:r>
      <w:proofErr w:type="spellEnd"/>
      <w:r>
        <w:t xml:space="preserve"> Pages and Collaboration Sites that will be impacted by this retirement and how&gt;</w:t>
      </w:r>
    </w:p>
    <w:p w14:paraId="2BF98C69" w14:textId="77777777" w:rsidR="00883434" w:rsidRDefault="00883434" w:rsidP="00D164ED">
      <w:pPr>
        <w:pStyle w:val="Instructions"/>
      </w:pPr>
    </w:p>
    <w:p w14:paraId="792277C0" w14:textId="5596C16E" w:rsidR="004C67A9" w:rsidRPr="004C67A9" w:rsidRDefault="004C67A9" w:rsidP="004C67A9">
      <w:pPr>
        <w:pStyle w:val="H2-QS"/>
      </w:pPr>
      <w:bookmarkStart w:id="39" w:name="_Toc230865058"/>
      <w:r w:rsidRPr="004C67A9">
        <w:t>Policies and Procedures</w:t>
      </w:r>
      <w:bookmarkEnd w:id="39"/>
    </w:p>
    <w:p w14:paraId="7A27A7BA" w14:textId="75A50185" w:rsidR="00BB362D" w:rsidRPr="00B85A50" w:rsidRDefault="004C67A9" w:rsidP="000E3555">
      <w:pPr>
        <w:pStyle w:val="BodyTxtInstructions"/>
      </w:pPr>
      <w:r w:rsidRPr="00D21EE0">
        <w:t xml:space="preserve">If there are any local policies or procedures which will be impacted by this retirement, list them and what will be done to address them. If there are </w:t>
      </w:r>
      <w:r w:rsidR="00DA1C0A">
        <w:t>no</w:t>
      </w:r>
      <w:r w:rsidRPr="00D21EE0">
        <w:t xml:space="preserve"> impacted procedures, state that.</w:t>
      </w:r>
    </w:p>
    <w:p w14:paraId="5E5A86BA" w14:textId="08DCDA4E" w:rsidR="00BB362D" w:rsidRPr="002571C9" w:rsidRDefault="00BB362D" w:rsidP="00BB5AD5">
      <w:pPr>
        <w:pStyle w:val="CaptionTable-QS"/>
        <w:rPr>
          <w:szCs w:val="20"/>
        </w:rPr>
      </w:pPr>
      <w:r w:rsidRPr="002571C9">
        <w:rPr>
          <w:szCs w:val="20"/>
        </w:rPr>
        <w:t xml:space="preserve">Table </w:t>
      </w:r>
      <w:r w:rsidRPr="002571C9">
        <w:rPr>
          <w:szCs w:val="20"/>
        </w:rPr>
        <w:fldChar w:fldCharType="begin"/>
      </w:r>
      <w:r w:rsidRPr="002571C9">
        <w:rPr>
          <w:szCs w:val="20"/>
        </w:rPr>
        <w:instrText xml:space="preserve"> SEQ Table \* ARABIC </w:instrText>
      </w:r>
      <w:r w:rsidRPr="002571C9">
        <w:rPr>
          <w:szCs w:val="20"/>
        </w:rPr>
        <w:fldChar w:fldCharType="separate"/>
      </w:r>
      <w:r w:rsidR="003C5C44">
        <w:rPr>
          <w:szCs w:val="20"/>
        </w:rPr>
        <w:t>5</w:t>
      </w:r>
      <w:r w:rsidRPr="002571C9">
        <w:rPr>
          <w:szCs w:val="20"/>
        </w:rPr>
        <w:fldChar w:fldCharType="end"/>
      </w:r>
      <w:r w:rsidR="000D0982">
        <w:rPr>
          <w:szCs w:val="20"/>
        </w:rPr>
        <w:t>:</w:t>
      </w:r>
      <w:r w:rsidR="00883434" w:rsidRPr="002571C9">
        <w:rPr>
          <w:szCs w:val="20"/>
        </w:rPr>
        <w:t xml:space="preserve"> Policies and Procedures</w:t>
      </w:r>
    </w:p>
    <w:tbl>
      <w:tblPr>
        <w:tblStyle w:val="GridTable4-Accent1"/>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2"/>
        <w:gridCol w:w="2710"/>
        <w:gridCol w:w="2710"/>
        <w:gridCol w:w="2710"/>
      </w:tblGrid>
      <w:tr w:rsidR="00BB362D" w:rsidRPr="008E44ED" w14:paraId="7F34269F" w14:textId="46497515" w:rsidTr="002571C9">
        <w:trPr>
          <w:cnfStyle w:val="100000000000" w:firstRow="1" w:lastRow="0" w:firstColumn="0" w:lastColumn="0" w:oddVBand="0" w:evenVBand="0" w:oddHBand="0"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9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1EF66A9" w14:textId="25503A27" w:rsidR="00BB362D" w:rsidRPr="002571C9" w:rsidRDefault="0093751A" w:rsidP="005439FF">
            <w:pPr>
              <w:pStyle w:val="TableHeader-QS"/>
              <w:rPr>
                <w:b/>
                <w:bCs/>
                <w:color w:val="auto"/>
              </w:rPr>
            </w:pPr>
            <w:r w:rsidRPr="002571C9">
              <w:rPr>
                <w:b/>
                <w:bCs/>
                <w:color w:val="auto"/>
              </w:rPr>
              <w:t>Document Name</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8423A1C" w14:textId="2E82FBBB" w:rsidR="00BB362D" w:rsidRPr="002571C9" w:rsidRDefault="0093751A"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Quality Docs Doc #</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FBC2068" w14:textId="57E4C12D" w:rsidR="00BB362D" w:rsidRPr="002571C9" w:rsidRDefault="0093751A"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Action</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B1D6F03" w14:textId="466EDD85" w:rsidR="00BB362D" w:rsidRPr="002571C9" w:rsidRDefault="0093751A" w:rsidP="0093751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Responsible</w:t>
            </w:r>
          </w:p>
        </w:tc>
      </w:tr>
      <w:tr w:rsidR="00BB362D" w:rsidRPr="008E44ED" w14:paraId="78A6B8AD" w14:textId="1C917EB4"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692" w:type="dxa"/>
            <w:shd w:val="clear" w:color="auto" w:fill="auto"/>
          </w:tcPr>
          <w:p w14:paraId="0EBA90BC" w14:textId="47F739E7" w:rsidR="00BB362D" w:rsidRPr="000E3555" w:rsidRDefault="000E5176" w:rsidP="00D164ED">
            <w:pPr>
              <w:pStyle w:val="Example"/>
            </w:pPr>
            <w:r w:rsidRPr="000E3555">
              <w:t>&lt;</w:t>
            </w:r>
            <w:r w:rsidR="00B85A50" w:rsidRPr="000E3555">
              <w:t>SOP Name</w:t>
            </w:r>
            <w:r w:rsidRPr="000E3555">
              <w:t>&gt;</w:t>
            </w:r>
          </w:p>
        </w:tc>
        <w:tc>
          <w:tcPr>
            <w:tcW w:w="2710" w:type="dxa"/>
            <w:shd w:val="clear" w:color="auto" w:fill="auto"/>
          </w:tcPr>
          <w:p w14:paraId="264F3039" w14:textId="654D7A54" w:rsidR="00BB362D" w:rsidRPr="000E3555" w:rsidRDefault="0093751A" w:rsidP="00D164ED">
            <w:pPr>
              <w:pStyle w:val="Example"/>
              <w:cnfStyle w:val="000000100000" w:firstRow="0" w:lastRow="0" w:firstColumn="0" w:lastColumn="0" w:oddVBand="0" w:evenVBand="0" w:oddHBand="1" w:evenHBand="0" w:firstRowFirstColumn="0" w:firstRowLastColumn="0" w:lastRowFirstColumn="0" w:lastRowLastColumn="0"/>
            </w:pPr>
            <w:r w:rsidRPr="000E3555">
              <w:t>PRD-XXXX</w:t>
            </w:r>
          </w:p>
        </w:tc>
        <w:tc>
          <w:tcPr>
            <w:tcW w:w="2710" w:type="dxa"/>
            <w:shd w:val="clear" w:color="auto" w:fill="auto"/>
          </w:tcPr>
          <w:p w14:paraId="46F9CFD3" w14:textId="20B68779" w:rsidR="00BB362D" w:rsidRPr="000E3555" w:rsidRDefault="0093751A" w:rsidP="00D164ED">
            <w:pPr>
              <w:pStyle w:val="Example"/>
              <w:cnfStyle w:val="000000100000" w:firstRow="0" w:lastRow="0" w:firstColumn="0" w:lastColumn="0" w:oddVBand="0" w:evenVBand="0" w:oddHBand="1" w:evenHBand="0" w:firstRowFirstColumn="0" w:firstRowLastColumn="0" w:lastRowFirstColumn="0" w:lastRowLastColumn="0"/>
            </w:pPr>
            <w:r w:rsidRPr="000E3555">
              <w:t>Update to remove reference to this system</w:t>
            </w:r>
          </w:p>
        </w:tc>
        <w:tc>
          <w:tcPr>
            <w:tcW w:w="2710" w:type="dxa"/>
            <w:shd w:val="clear" w:color="auto" w:fill="auto"/>
          </w:tcPr>
          <w:p w14:paraId="14B68AB2" w14:textId="19922AD1" w:rsidR="00BB362D" w:rsidRPr="000E3555" w:rsidRDefault="0093751A" w:rsidP="00D164ED">
            <w:pPr>
              <w:pStyle w:val="Example"/>
              <w:cnfStyle w:val="000000100000" w:firstRow="0" w:lastRow="0" w:firstColumn="0" w:lastColumn="0" w:oddVBand="0" w:evenVBand="0" w:oddHBand="1" w:evenHBand="0" w:firstRowFirstColumn="0" w:firstRowLastColumn="0" w:lastRowFirstColumn="0" w:lastRowLastColumn="0"/>
            </w:pPr>
            <w:r w:rsidRPr="000E3555">
              <w:t>John Doe, Technical SME</w:t>
            </w:r>
          </w:p>
        </w:tc>
      </w:tr>
      <w:tr w:rsidR="00883434" w:rsidRPr="008E44ED" w14:paraId="17261163" w14:textId="77777777" w:rsidTr="002571C9">
        <w:trPr>
          <w:cantSplit/>
          <w:trHeight w:val="484"/>
        </w:trPr>
        <w:tc>
          <w:tcPr>
            <w:cnfStyle w:val="001000000000" w:firstRow="0" w:lastRow="0" w:firstColumn="1" w:lastColumn="0" w:oddVBand="0" w:evenVBand="0" w:oddHBand="0" w:evenHBand="0" w:firstRowFirstColumn="0" w:firstRowLastColumn="0" w:lastRowFirstColumn="0" w:lastRowLastColumn="0"/>
            <w:tcW w:w="2692" w:type="dxa"/>
          </w:tcPr>
          <w:p w14:paraId="0C055C42" w14:textId="6891B79E" w:rsidR="00883434" w:rsidRPr="000E3555" w:rsidDel="000E5176" w:rsidRDefault="00883434" w:rsidP="00D164ED">
            <w:pPr>
              <w:rPr>
                <w:szCs w:val="20"/>
              </w:rPr>
            </w:pPr>
            <w:r w:rsidRPr="000E3555">
              <w:rPr>
                <w:szCs w:val="20"/>
              </w:rPr>
              <w:t>&lt;Doc Name&gt;</w:t>
            </w:r>
          </w:p>
        </w:tc>
        <w:tc>
          <w:tcPr>
            <w:tcW w:w="2710" w:type="dxa"/>
          </w:tcPr>
          <w:p w14:paraId="44B116DC" w14:textId="64632994" w:rsidR="00883434" w:rsidRPr="000E3555" w:rsidRDefault="00883434" w:rsidP="00D164ED">
            <w:pPr>
              <w:cnfStyle w:val="000000000000" w:firstRow="0" w:lastRow="0" w:firstColumn="0" w:lastColumn="0" w:oddVBand="0" w:evenVBand="0" w:oddHBand="0" w:evenHBand="0" w:firstRowFirstColumn="0" w:firstRowLastColumn="0" w:lastRowFirstColumn="0" w:lastRowLastColumn="0"/>
              <w:rPr>
                <w:szCs w:val="20"/>
              </w:rPr>
            </w:pPr>
            <w:r w:rsidRPr="000E3555">
              <w:rPr>
                <w:szCs w:val="20"/>
              </w:rPr>
              <w:t>&lt;Doc Number&gt;</w:t>
            </w:r>
          </w:p>
        </w:tc>
        <w:tc>
          <w:tcPr>
            <w:tcW w:w="2710" w:type="dxa"/>
          </w:tcPr>
          <w:p w14:paraId="58C6C951" w14:textId="4D09BD33" w:rsidR="00883434" w:rsidRPr="000E3555" w:rsidRDefault="00883434" w:rsidP="00D164ED">
            <w:pPr>
              <w:cnfStyle w:val="000000000000" w:firstRow="0" w:lastRow="0" w:firstColumn="0" w:lastColumn="0" w:oddVBand="0" w:evenVBand="0" w:oddHBand="0" w:evenHBand="0" w:firstRowFirstColumn="0" w:firstRowLastColumn="0" w:lastRowFirstColumn="0" w:lastRowLastColumn="0"/>
              <w:rPr>
                <w:szCs w:val="20"/>
              </w:rPr>
            </w:pPr>
            <w:r w:rsidRPr="000E3555">
              <w:rPr>
                <w:szCs w:val="20"/>
              </w:rPr>
              <w:t>&lt;Action&gt;</w:t>
            </w:r>
          </w:p>
        </w:tc>
        <w:tc>
          <w:tcPr>
            <w:tcW w:w="2710" w:type="dxa"/>
          </w:tcPr>
          <w:p w14:paraId="5D2608A2" w14:textId="601382CC" w:rsidR="00883434" w:rsidRPr="000E3555" w:rsidRDefault="00883434" w:rsidP="00D164ED">
            <w:pPr>
              <w:cnfStyle w:val="000000000000" w:firstRow="0" w:lastRow="0" w:firstColumn="0" w:lastColumn="0" w:oddVBand="0" w:evenVBand="0" w:oddHBand="0" w:evenHBand="0" w:firstRowFirstColumn="0" w:firstRowLastColumn="0" w:lastRowFirstColumn="0" w:lastRowLastColumn="0"/>
              <w:rPr>
                <w:szCs w:val="20"/>
              </w:rPr>
            </w:pPr>
            <w:r w:rsidRPr="000E3555">
              <w:rPr>
                <w:szCs w:val="20"/>
              </w:rPr>
              <w:t>&lt;Who&gt;</w:t>
            </w:r>
          </w:p>
        </w:tc>
      </w:tr>
    </w:tbl>
    <w:p w14:paraId="194AEDAB" w14:textId="38DAAE71" w:rsidR="008E44ED" w:rsidRPr="000852B2" w:rsidRDefault="008E44ED" w:rsidP="00D164ED">
      <w:pPr>
        <w:pStyle w:val="Instructions"/>
      </w:pPr>
      <w:r w:rsidRPr="000852B2">
        <w:rPr>
          <w:noProof/>
        </w:rPr>
        <w:drawing>
          <wp:inline distT="0" distB="0" distL="0" distR="0" wp14:anchorId="6A8C730A" wp14:editId="29263022">
            <wp:extent cx="152400" cy="152400"/>
            <wp:effectExtent l="0" t="0" r="0" b="0"/>
            <wp:docPr id="181712263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t xml:space="preserve"> </w:t>
      </w:r>
      <w:r w:rsidRPr="00DE34FD">
        <w:rPr>
          <w:sz w:val="16"/>
          <w:szCs w:val="16"/>
        </w:rPr>
        <w:t>Add Procedures by replicating the above row</w:t>
      </w:r>
      <w:r w:rsidR="008217A5">
        <w:rPr>
          <w:sz w:val="16"/>
          <w:szCs w:val="16"/>
        </w:rPr>
        <w:t>.</w:t>
      </w:r>
    </w:p>
    <w:p w14:paraId="5A9CD697" w14:textId="77777777" w:rsidR="00917DAC" w:rsidRDefault="00C95C6A" w:rsidP="00917DAC">
      <w:pPr>
        <w:pStyle w:val="H2-QS"/>
      </w:pPr>
      <w:bookmarkStart w:id="40" w:name="_Toc230865059"/>
      <w:r>
        <w:t>Periodic Review</w:t>
      </w:r>
      <w:bookmarkEnd w:id="40"/>
    </w:p>
    <w:p w14:paraId="0D375EE6" w14:textId="785D8279" w:rsidR="00917DAC" w:rsidRPr="003D4A34" w:rsidRDefault="00C95C6A" w:rsidP="000E3555">
      <w:pPr>
        <w:pStyle w:val="BodyTxtInstructions"/>
      </w:pPr>
      <w:r w:rsidRPr="003D4A34">
        <w:t xml:space="preserve">A Periodic Review (PR) is required for systems which are due for one </w:t>
      </w:r>
      <w:r w:rsidR="00A902BD">
        <w:rPr>
          <w:rFonts w:eastAsia="Yu Mincho" w:hint="eastAsia"/>
          <w:lang w:eastAsia="ja-JP"/>
        </w:rPr>
        <w:t xml:space="preserve">during </w:t>
      </w:r>
      <w:r w:rsidR="00EB3D32">
        <w:rPr>
          <w:rFonts w:eastAsia="Yu Mincho" w:hint="eastAsia"/>
          <w:lang w:eastAsia="ja-JP"/>
        </w:rPr>
        <w:t>the</w:t>
      </w:r>
      <w:r w:rsidRPr="003D4A34">
        <w:t xml:space="preserve"> retirement </w:t>
      </w:r>
      <w:r w:rsidR="00EB3D32">
        <w:rPr>
          <w:rFonts w:eastAsia="Yu Mincho" w:hint="eastAsia"/>
          <w:lang w:eastAsia="ja-JP"/>
        </w:rPr>
        <w:t xml:space="preserve">process </w:t>
      </w:r>
      <w:r w:rsidRPr="003D4A34">
        <w:t xml:space="preserve">per </w:t>
      </w:r>
      <w:r w:rsidR="002F2CCF">
        <w:rPr>
          <w:rFonts w:eastAsia="Yu Mincho" w:hint="eastAsia"/>
          <w:lang w:eastAsia="ja-JP"/>
        </w:rPr>
        <w:t>GSOP-1201.1-TL.4 Computer System Periodic Review</w:t>
      </w:r>
      <w:r w:rsidRPr="003D4A34">
        <w:t>.</w:t>
      </w:r>
      <w:r w:rsidR="005812C8">
        <w:rPr>
          <w:rFonts w:eastAsia="Yu Mincho" w:hint="eastAsia"/>
          <w:lang w:eastAsia="ja-JP"/>
        </w:rPr>
        <w:t xml:space="preserve"> </w:t>
      </w:r>
      <w:r w:rsidR="005812C8" w:rsidRPr="005812C8">
        <w:rPr>
          <w:rFonts w:eastAsia="Yu Mincho"/>
          <w:lang w:eastAsia="ja-JP"/>
        </w:rPr>
        <w:t>Additionally, per GSOP-1201.1-TL.6</w:t>
      </w:r>
      <w:r w:rsidR="00D527FD">
        <w:rPr>
          <w:rFonts w:eastAsia="Yu Mincho" w:hint="eastAsia"/>
          <w:lang w:eastAsia="ja-JP"/>
        </w:rPr>
        <w:t xml:space="preserve"> Computer System Retirement</w:t>
      </w:r>
      <w:r w:rsidR="005812C8" w:rsidRPr="005812C8">
        <w:rPr>
          <w:rFonts w:eastAsia="Yu Mincho"/>
          <w:lang w:eastAsia="ja-JP"/>
        </w:rPr>
        <w:t xml:space="preserve">, a final PR must be completed as part of Retirement Initiation prior to decommissioning. </w:t>
      </w:r>
      <w:r w:rsidRPr="003D4A34">
        <w:t>The point of retirement is defined as approval of the Retirement Summary Report; multiple PRs may be needed depending on how long the retirement process takes.</w:t>
      </w:r>
      <w:r w:rsidR="005D7C0A">
        <w:rPr>
          <w:rFonts w:eastAsia="Yu Mincho" w:hint="eastAsia"/>
          <w:lang w:eastAsia="ja-JP"/>
        </w:rPr>
        <w:t xml:space="preserve"> </w:t>
      </w:r>
      <w:r w:rsidR="005D7C0A" w:rsidRPr="005D7C0A">
        <w:rPr>
          <w:rFonts w:eastAsia="Yu Mincho"/>
          <w:lang w:eastAsia="ja-JP"/>
        </w:rPr>
        <w:t>For Complex Retirements or retirements in place where data remains accessible post-retirement, PRs must continue after the Retirement Summary Report is approved, for the life of the retained data.</w:t>
      </w:r>
      <w:r w:rsidRPr="003D4A34">
        <w:t xml:space="preserve"> In this section, state the status of the system’s Periodic Reviews.</w:t>
      </w:r>
    </w:p>
    <w:p w14:paraId="35223911" w14:textId="3663454F" w:rsidR="00917DAC" w:rsidRPr="00D164ED" w:rsidRDefault="00C95C6A" w:rsidP="000E3555">
      <w:pPr>
        <w:pStyle w:val="Example"/>
        <w:numPr>
          <w:ilvl w:val="0"/>
          <w:numId w:val="59"/>
        </w:numPr>
      </w:pPr>
      <w:r w:rsidRPr="00D164ED">
        <w:t xml:space="preserve">The system is up to date on its Periodic Review (PR) schedule and is not being retired in place. </w:t>
      </w:r>
      <w:r w:rsidR="00A86DCF" w:rsidRPr="00D164ED">
        <w:t>However, per GSOP-1201.1-TL.6</w:t>
      </w:r>
      <w:r w:rsidR="00B354DD" w:rsidRPr="00D164ED">
        <w:rPr>
          <w:rFonts w:eastAsia="Yu Mincho"/>
          <w:lang w:eastAsia="ja-JP"/>
        </w:rPr>
        <w:t xml:space="preserve"> Computer System Retirement</w:t>
      </w:r>
      <w:r w:rsidR="00A86DCF" w:rsidRPr="00D164ED">
        <w:t>, a final PR must be completed as part of Retirement Initiation. Therefore, a final PR will be performed prior to decommissioning</w:t>
      </w:r>
      <w:r w:rsidRPr="00D164ED">
        <w:t>.</w:t>
      </w:r>
    </w:p>
    <w:p w14:paraId="3F10A79C" w14:textId="77777777" w:rsidR="00917DAC" w:rsidRPr="00D164ED" w:rsidRDefault="00C95C6A" w:rsidP="000E3555">
      <w:pPr>
        <w:pStyle w:val="Example"/>
        <w:numPr>
          <w:ilvl w:val="0"/>
          <w:numId w:val="59"/>
        </w:numPr>
      </w:pPr>
      <w:r w:rsidRPr="00D164ED">
        <w:t>The system is due for a Periodic Review (PR) and will be performed per CAPAXXXXXX.</w:t>
      </w:r>
    </w:p>
    <w:p w14:paraId="4A48A50E" w14:textId="1966AA2A" w:rsidR="00917DAC" w:rsidRPr="00D164ED" w:rsidRDefault="00C95C6A" w:rsidP="000E3555">
      <w:pPr>
        <w:pStyle w:val="Example"/>
        <w:numPr>
          <w:ilvl w:val="0"/>
          <w:numId w:val="59"/>
        </w:numPr>
      </w:pPr>
      <w:r w:rsidRPr="00D164ED">
        <w:lastRenderedPageBreak/>
        <w:t>The system is not currently due for a Periodic Review (PR), but</w:t>
      </w:r>
      <w:r w:rsidR="005B7675" w:rsidRPr="00D164ED">
        <w:rPr>
          <w:rFonts w:eastAsia="Yu Mincho"/>
          <w:lang w:eastAsia="ja-JP"/>
        </w:rPr>
        <w:t xml:space="preserve"> a final PR will be completed as part of Retirement Initiation per GSOP-1201.1-TL.6</w:t>
      </w:r>
      <w:r w:rsidR="00B354DD" w:rsidRPr="00D164ED">
        <w:rPr>
          <w:rFonts w:eastAsia="Yu Mincho"/>
          <w:lang w:eastAsia="ja-JP"/>
        </w:rPr>
        <w:t xml:space="preserve"> Computer System </w:t>
      </w:r>
      <w:r w:rsidR="0077692A" w:rsidRPr="00D164ED">
        <w:rPr>
          <w:rFonts w:eastAsia="Yu Mincho"/>
          <w:lang w:eastAsia="ja-JP"/>
        </w:rPr>
        <w:t>Retirement</w:t>
      </w:r>
      <w:r w:rsidR="005B7675" w:rsidRPr="00D164ED">
        <w:rPr>
          <w:rFonts w:eastAsia="Yu Mincho"/>
          <w:lang w:eastAsia="ja-JP"/>
        </w:rPr>
        <w:t xml:space="preserve"> prior to decommissioning. If the retirement process extends such that an additional PR becomes due before the Retirement Summary Report is approved, it will be performed at that time.</w:t>
      </w:r>
    </w:p>
    <w:p w14:paraId="567F2CDA" w14:textId="129AC528" w:rsidR="00917DAC" w:rsidRPr="00D164ED" w:rsidRDefault="00C95C6A" w:rsidP="000E3555">
      <w:pPr>
        <w:pStyle w:val="Example"/>
        <w:numPr>
          <w:ilvl w:val="0"/>
          <w:numId w:val="59"/>
        </w:numPr>
      </w:pPr>
      <w:r w:rsidRPr="00D164ED">
        <w:t xml:space="preserve">The system is up to date on its Periodic Review (PR) schedule but is being retired in place. Therefore, PRs will continue post-retirement per </w:t>
      </w:r>
      <w:r w:rsidR="00490215" w:rsidRPr="00D164ED">
        <w:t>GSOP-1201.1-TL.6 Computer System Retirement</w:t>
      </w:r>
      <w:r w:rsidRPr="00D164ED">
        <w:t>.</w:t>
      </w:r>
    </w:p>
    <w:p w14:paraId="082B476A" w14:textId="568A5656" w:rsidR="00ED278B" w:rsidRDefault="00C95C6A" w:rsidP="000E3555">
      <w:pPr>
        <w:pStyle w:val="Example"/>
        <w:numPr>
          <w:ilvl w:val="0"/>
          <w:numId w:val="59"/>
        </w:numPr>
      </w:pPr>
      <w:r w:rsidRPr="00D164ED">
        <w:t xml:space="preserve">The system is </w:t>
      </w:r>
      <w:r w:rsidR="00FE1F98" w:rsidRPr="00D164ED">
        <w:rPr>
          <w:rFonts w:eastAsia="Yu Mincho"/>
          <w:lang w:eastAsia="ja-JP"/>
        </w:rPr>
        <w:t>Other Regulated System</w:t>
      </w:r>
      <w:r w:rsidRPr="00D164ED">
        <w:t xml:space="preserve"> and does not require Periodic Reviews.</w:t>
      </w:r>
    </w:p>
    <w:p w14:paraId="69707C5B" w14:textId="141F1409" w:rsidR="008E44ED" w:rsidRPr="00D164ED" w:rsidRDefault="008E44ED" w:rsidP="00D164ED"/>
    <w:p w14:paraId="547B6AA7" w14:textId="77777777" w:rsidR="00997AFB" w:rsidRDefault="00ED278B" w:rsidP="00BB1A2C">
      <w:pPr>
        <w:pStyle w:val="H2-QS"/>
      </w:pPr>
      <w:bookmarkStart w:id="41" w:name="_Toc230865060"/>
      <w:r>
        <w:t>A</w:t>
      </w:r>
      <w:r w:rsidR="00C95C6A">
        <w:t>ccess Roster Review</w:t>
      </w:r>
      <w:bookmarkEnd w:id="41"/>
    </w:p>
    <w:p w14:paraId="00507788" w14:textId="07505B3D" w:rsidR="00997AFB" w:rsidRDefault="00C95C6A" w:rsidP="00F642AD">
      <w:pPr>
        <w:pStyle w:val="BodyTxtInstructions"/>
      </w:pPr>
      <w:r w:rsidRPr="00BB1A2C">
        <w:t xml:space="preserve">An Access Roster Review is only required for systems which are due for one at the time of retirement per </w:t>
      </w:r>
      <w:r w:rsidR="001B17F0" w:rsidRPr="001B17F0">
        <w:t>GSOP-1201.1 Computer System Validation</w:t>
      </w:r>
      <w:r w:rsidRPr="00BB1A2C">
        <w:t xml:space="preserve">. In this section, discuss the </w:t>
      </w:r>
      <w:proofErr w:type="gramStart"/>
      <w:r w:rsidRPr="00BB1A2C">
        <w:t>current status</w:t>
      </w:r>
      <w:proofErr w:type="gramEnd"/>
      <w:r w:rsidRPr="00BB1A2C">
        <w:t xml:space="preserve"> of the system’s Access Roster Reviews.</w:t>
      </w:r>
    </w:p>
    <w:p w14:paraId="79EAC8D6" w14:textId="01D406F9" w:rsidR="008E44ED" w:rsidRPr="0072248A" w:rsidRDefault="008E44ED" w:rsidP="00F642AD">
      <w:pPr>
        <w:pStyle w:val="BodyTxt-QS"/>
      </w:pPr>
      <w:r>
        <w:t>&lt;Detail if an Access Roster Review will be required&gt;</w:t>
      </w:r>
    </w:p>
    <w:p w14:paraId="6C905EA9" w14:textId="77777777" w:rsidR="008E44ED" w:rsidRPr="00BB1A2C" w:rsidRDefault="008E44ED" w:rsidP="00D164ED">
      <w:pPr>
        <w:pStyle w:val="Instructions"/>
      </w:pPr>
    </w:p>
    <w:p w14:paraId="52D05FF0" w14:textId="77777777" w:rsidR="00997AFB" w:rsidRDefault="00C95C6A" w:rsidP="00BB1A2C">
      <w:pPr>
        <w:pStyle w:val="H2-QS"/>
      </w:pPr>
      <w:bookmarkStart w:id="42" w:name="_Toc230865061"/>
      <w:r>
        <w:t>IT CAPA</w:t>
      </w:r>
      <w:bookmarkEnd w:id="42"/>
    </w:p>
    <w:p w14:paraId="2325EFE8" w14:textId="77777777" w:rsidR="00997AFB" w:rsidRPr="00BB1A2C" w:rsidRDefault="00C95C6A" w:rsidP="00F642AD">
      <w:pPr>
        <w:pStyle w:val="BodyTxtInstructions"/>
      </w:pPr>
      <w:r w:rsidRPr="00BB1A2C">
        <w:t>List any outstanding IT Corrective and Preventative Actions (CAPAs) associated with the system and how they will be addressed. If there are no outstanding CAPAs, delete this section.</w:t>
      </w:r>
    </w:p>
    <w:p w14:paraId="4821D099" w14:textId="77777777" w:rsidR="00997AFB" w:rsidRPr="00BB1A2C" w:rsidRDefault="00C95C6A" w:rsidP="00F642AD">
      <w:pPr>
        <w:pStyle w:val="BodyTxtInstructions"/>
      </w:pPr>
      <w:r w:rsidRPr="00BB1A2C">
        <w:t>If there are many outstanding CAPAs, this information may be captured in an appendix. In this case, reference the appendix here.</w:t>
      </w:r>
    </w:p>
    <w:p w14:paraId="122F5448" w14:textId="77777777" w:rsidR="00997AFB" w:rsidRDefault="00C95C6A" w:rsidP="00F642AD">
      <w:pPr>
        <w:pStyle w:val="Example"/>
        <w:ind w:left="720"/>
      </w:pPr>
      <w:r w:rsidRPr="00D164ED">
        <w:t>The CAPA items will be abandoned if the retirement is completed prior to the due date of the CAPA, else the CAPA items will be executed by the appropriate action owner or considered for extension. The details of the CAPA items that will be abandoned as a part of this retirement will be captured in the Retirement Summary Report.</w:t>
      </w:r>
    </w:p>
    <w:p w14:paraId="3FA792B8" w14:textId="2783DE89" w:rsidR="008E44ED" w:rsidRPr="00D164ED" w:rsidRDefault="008E44ED" w:rsidP="00D164ED"/>
    <w:p w14:paraId="44D29817" w14:textId="77777777" w:rsidR="00997AFB" w:rsidRDefault="00C95C6A" w:rsidP="00BB1A2C">
      <w:pPr>
        <w:pStyle w:val="H2-QS"/>
      </w:pPr>
      <w:bookmarkStart w:id="43" w:name="_Toc230865062"/>
      <w:r>
        <w:t>Validation Artifacts</w:t>
      </w:r>
      <w:bookmarkEnd w:id="43"/>
    </w:p>
    <w:p w14:paraId="177917B9" w14:textId="0752A7AC" w:rsidR="00997AFB" w:rsidRPr="00575DBF" w:rsidRDefault="00C95C6A" w:rsidP="00F642AD">
      <w:pPr>
        <w:pStyle w:val="BodyTxtInstructions"/>
      </w:pPr>
      <w:r w:rsidRPr="00575DBF">
        <w:t xml:space="preserve">Describe the process by which the validation artifacts will be retired, including any hard copy artifacts. Discuss each tool or physical location where artifacts are stored, </w:t>
      </w:r>
      <w:r w:rsidR="00611444">
        <w:t>for example,</w:t>
      </w:r>
      <w:r w:rsidRPr="00575DBF">
        <w:t xml:space="preserve"> </w:t>
      </w:r>
      <w:proofErr w:type="spellStart"/>
      <w:r w:rsidRPr="00575DBF">
        <w:t>QualityDocs</w:t>
      </w:r>
      <w:proofErr w:type="spellEnd"/>
      <w:r w:rsidRPr="00575DBF">
        <w:t xml:space="preserve">, Jira, ALM, GitHub, etc., which artifact(s) are stored there, whether the artifacts will remain there or be moved somewhere else, and if so, where. Also state how the role of Data Owner is transferred as personnel move out of an area and how record retention to dispose of artifacts will be met at the end of the retention period. Describe how the RCC and Action Event Date are associated to artifacts within the system in which they are stored. </w:t>
      </w:r>
    </w:p>
    <w:p w14:paraId="7CE7D201" w14:textId="16C190BC" w:rsidR="00997AFB" w:rsidRPr="00D164ED" w:rsidRDefault="00C95C6A" w:rsidP="00D164ED">
      <w:pPr>
        <w:pStyle w:val="Example"/>
        <w:numPr>
          <w:ilvl w:val="0"/>
          <w:numId w:val="64"/>
        </w:numPr>
      </w:pPr>
      <w:r w:rsidRPr="00D164ED">
        <w:t xml:space="preserve">All validation documentation is stored in </w:t>
      </w:r>
      <w:proofErr w:type="spellStart"/>
      <w:r w:rsidRPr="00D164ED">
        <w:t>QualityDocs</w:t>
      </w:r>
      <w:proofErr w:type="spellEnd"/>
      <w:r w:rsidRPr="00D164ED">
        <w:t xml:space="preserve">. The validation documents will be retired according to the </w:t>
      </w:r>
      <w:r w:rsidR="005B7BA1">
        <w:rPr>
          <w:rFonts w:eastAsia="Yu Mincho" w:hint="eastAsia"/>
          <w:lang w:eastAsia="ja-JP"/>
        </w:rPr>
        <w:t>valid work instructions.</w:t>
      </w:r>
    </w:p>
    <w:p w14:paraId="75AE9617" w14:textId="1AEFFC7F" w:rsidR="00C95C6A" w:rsidRDefault="00C95C6A" w:rsidP="008E44ED">
      <w:pPr>
        <w:pStyle w:val="Example"/>
        <w:numPr>
          <w:ilvl w:val="0"/>
          <w:numId w:val="64"/>
        </w:numPr>
      </w:pPr>
      <w:r w:rsidRPr="00D164ED">
        <w:t xml:space="preserve">Requirements and test scripts are stored in Jira. </w:t>
      </w:r>
      <w:r w:rsidR="000E5176" w:rsidRPr="00D164ED">
        <w:t>&lt;</w:t>
      </w:r>
      <w:r w:rsidRPr="00D164ED">
        <w:t>Role</w:t>
      </w:r>
      <w:r w:rsidR="000E5176" w:rsidRPr="00D164ED">
        <w:t>&gt;</w:t>
      </w:r>
      <w:r w:rsidRPr="00D164ED">
        <w:t xml:space="preserve"> manages the archived requirements and test scripts for </w:t>
      </w:r>
      <w:r w:rsidR="000E5176" w:rsidRPr="00D164ED">
        <w:t>&lt;</w:t>
      </w:r>
      <w:r w:rsidRPr="00D164ED">
        <w:t>IT Area</w:t>
      </w:r>
      <w:r w:rsidR="000E5176" w:rsidRPr="00D164ED">
        <w:t>&gt;</w:t>
      </w:r>
      <w:r w:rsidRPr="00D164ED">
        <w:t xml:space="preserve"> and will take ownership of the artifacts. The artifacts will remain in Jira in a read-only state for the duration of the retention period and will be reviewed annually to determine whether the retention period has been met. After the retention period is over, the artifacts will be deleted if there is not a Legal Hold associated with the artifacts.</w:t>
      </w:r>
    </w:p>
    <w:p w14:paraId="03973304" w14:textId="03B6630A" w:rsidR="00BC5370" w:rsidRDefault="00BC5370" w:rsidP="00D164ED"/>
    <w:p w14:paraId="240F3B82" w14:textId="77777777" w:rsidR="00575DBF" w:rsidRDefault="00C95C6A" w:rsidP="008E086F">
      <w:pPr>
        <w:pStyle w:val="H2-QS"/>
      </w:pPr>
      <w:bookmarkStart w:id="44" w:name="_Toc229058982"/>
      <w:bookmarkStart w:id="45" w:name="_Toc230865063"/>
      <w:bookmarkEnd w:id="44"/>
      <w:r>
        <w:t>Training Courses and Curricula</w:t>
      </w:r>
      <w:bookmarkEnd w:id="45"/>
    </w:p>
    <w:p w14:paraId="440E6B19" w14:textId="77777777" w:rsidR="00575DBF" w:rsidRPr="008E086F" w:rsidRDefault="00C95C6A" w:rsidP="00F642AD">
      <w:pPr>
        <w:pStyle w:val="BodyTxtInstructions"/>
      </w:pPr>
      <w:r w:rsidRPr="008E086F">
        <w:t>List any training courses impacted by the retirement and how they will be addressed. If there are no training courses, state that. If all the training courses on a certain curriculum will be retired as part of this system retirement, state the curriculum name(s) to be retired.</w:t>
      </w:r>
    </w:p>
    <w:p w14:paraId="213169CF" w14:textId="35A2F4DA" w:rsidR="00575DBF" w:rsidRPr="00D164ED" w:rsidRDefault="00C95C6A" w:rsidP="00D164ED">
      <w:pPr>
        <w:pStyle w:val="Example"/>
        <w:numPr>
          <w:ilvl w:val="0"/>
          <w:numId w:val="65"/>
        </w:numPr>
      </w:pPr>
      <w:r w:rsidRPr="00D164ED">
        <w:t xml:space="preserve">Training courses associated with validation artifacts stored in </w:t>
      </w:r>
      <w:proofErr w:type="spellStart"/>
      <w:r w:rsidRPr="00D164ED">
        <w:t>QualityDocs</w:t>
      </w:r>
      <w:proofErr w:type="spellEnd"/>
      <w:r w:rsidRPr="00D164ED">
        <w:t xml:space="preserve"> will be retired by </w:t>
      </w:r>
      <w:r w:rsidR="005F32A7">
        <w:rPr>
          <w:rFonts w:eastAsia="Yu Mincho" w:hint="eastAsia"/>
          <w:lang w:eastAsia="ja-JP"/>
        </w:rPr>
        <w:t xml:space="preserve">relevant </w:t>
      </w:r>
      <w:r w:rsidR="0032703F">
        <w:rPr>
          <w:rFonts w:eastAsia="Yu Mincho" w:hint="eastAsia"/>
          <w:lang w:eastAsia="ja-JP"/>
        </w:rPr>
        <w:t>Library Service</w:t>
      </w:r>
      <w:r w:rsidR="00985572">
        <w:rPr>
          <w:rFonts w:eastAsia="Yu Mincho" w:hint="eastAsia"/>
          <w:lang w:eastAsia="ja-JP"/>
        </w:rPr>
        <w:t xml:space="preserve"> </w:t>
      </w:r>
      <w:r w:rsidRPr="00D164ED">
        <w:t>when the validation artifacts are retired.</w:t>
      </w:r>
    </w:p>
    <w:p w14:paraId="2836B6B7" w14:textId="5DCD6DC2" w:rsidR="00B631C8" w:rsidRPr="00D164ED" w:rsidRDefault="00C95C6A" w:rsidP="00D164ED">
      <w:pPr>
        <w:pStyle w:val="Example"/>
        <w:numPr>
          <w:ilvl w:val="0"/>
          <w:numId w:val="65"/>
        </w:numPr>
      </w:pPr>
      <w:r w:rsidRPr="00D164ED">
        <w:t>Other training courses affected by this system retirement include:</w:t>
      </w:r>
    </w:p>
    <w:p w14:paraId="4F348DD6" w14:textId="19BE0D2A" w:rsidR="008E086F" w:rsidRDefault="008E086F" w:rsidP="00BB5AD5">
      <w:pPr>
        <w:pStyle w:val="CaptionTable-QS"/>
      </w:pPr>
      <w:r w:rsidRPr="00BB5AD5">
        <w:t>Table</w:t>
      </w:r>
      <w:r>
        <w:t xml:space="preserve"> </w:t>
      </w:r>
      <w:r>
        <w:fldChar w:fldCharType="begin"/>
      </w:r>
      <w:r>
        <w:instrText xml:space="preserve"> SEQ Table \* ARABIC </w:instrText>
      </w:r>
      <w:r>
        <w:fldChar w:fldCharType="separate"/>
      </w:r>
      <w:r w:rsidR="003C5C44">
        <w:t>6</w:t>
      </w:r>
      <w:r>
        <w:fldChar w:fldCharType="end"/>
      </w:r>
      <w:r w:rsidR="000D0982">
        <w:t>:</w:t>
      </w:r>
      <w:r w:rsidR="00BC5370">
        <w:t xml:space="preserve"> Training Courses and Curricula</w:t>
      </w:r>
    </w:p>
    <w:tbl>
      <w:tblPr>
        <w:tblStyle w:val="GridTable4-Accent1"/>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710"/>
        <w:gridCol w:w="2710"/>
        <w:gridCol w:w="2710"/>
      </w:tblGrid>
      <w:tr w:rsidR="008E086F" w:rsidRPr="00BC5370" w14:paraId="7AA22104" w14:textId="77777777" w:rsidTr="002571C9">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707"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E322CE6" w14:textId="152D55B5" w:rsidR="008E086F" w:rsidRPr="002571C9" w:rsidRDefault="00BC5370" w:rsidP="005439FF">
            <w:pPr>
              <w:pStyle w:val="TableHeader-QS"/>
              <w:rPr>
                <w:b/>
                <w:bCs/>
                <w:color w:val="auto"/>
              </w:rPr>
            </w:pPr>
            <w:r w:rsidRPr="002571C9">
              <w:rPr>
                <w:b/>
                <w:bCs/>
                <w:color w:val="auto"/>
              </w:rPr>
              <w:t>Curricula/</w:t>
            </w:r>
            <w:r w:rsidR="008E086F" w:rsidRPr="002571C9">
              <w:rPr>
                <w:b/>
                <w:bCs/>
                <w:color w:val="auto"/>
              </w:rPr>
              <w:t>Course ID</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5F14B72" w14:textId="4798230A" w:rsidR="008E086F" w:rsidRPr="002571C9" w:rsidRDefault="008E086F"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Title</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E41BA2E" w14:textId="32851A4A" w:rsidR="008E086F" w:rsidRPr="002571C9" w:rsidRDefault="008E086F"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Lo</w:t>
            </w:r>
            <w:r w:rsidR="00D774B3" w:rsidRPr="002571C9">
              <w:rPr>
                <w:b/>
                <w:bCs/>
                <w:color w:val="auto"/>
              </w:rPr>
              <w:t>cation</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4E830BA" w14:textId="14C1806C" w:rsidR="008E086F" w:rsidRPr="002571C9" w:rsidRDefault="00D774B3"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Action</w:t>
            </w:r>
          </w:p>
        </w:tc>
      </w:tr>
      <w:tr w:rsidR="008E086F" w:rsidRPr="00BC5370" w14:paraId="2D2FF6E0" w14:textId="77777777"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707" w:type="dxa"/>
            <w:shd w:val="clear" w:color="auto" w:fill="auto"/>
          </w:tcPr>
          <w:p w14:paraId="38D9814D" w14:textId="526C7C3F" w:rsidR="008E086F" w:rsidRPr="00702918" w:rsidRDefault="0054327D" w:rsidP="00D164ED">
            <w:pPr>
              <w:pStyle w:val="Example"/>
            </w:pPr>
            <w:r w:rsidRPr="00702918">
              <w:t>999999</w:t>
            </w:r>
          </w:p>
        </w:tc>
        <w:tc>
          <w:tcPr>
            <w:tcW w:w="2710" w:type="dxa"/>
            <w:shd w:val="clear" w:color="auto" w:fill="auto"/>
          </w:tcPr>
          <w:p w14:paraId="0B4241B7" w14:textId="52C7008E" w:rsidR="008E086F" w:rsidRPr="00702918" w:rsidRDefault="000E5176" w:rsidP="00D164ED">
            <w:pPr>
              <w:pStyle w:val="Example"/>
              <w:cnfStyle w:val="000000100000" w:firstRow="0" w:lastRow="0" w:firstColumn="0" w:lastColumn="0" w:oddVBand="0" w:evenVBand="0" w:oddHBand="1" w:evenHBand="0" w:firstRowFirstColumn="0" w:firstRowLastColumn="0" w:lastRowFirstColumn="0" w:lastRowLastColumn="0"/>
            </w:pPr>
            <w:r w:rsidRPr="00702918">
              <w:t>&lt;</w:t>
            </w:r>
            <w:r w:rsidR="00DE3F6D" w:rsidRPr="00702918">
              <w:t>Title of course</w:t>
            </w:r>
            <w:r w:rsidRPr="00702918">
              <w:t>&gt;</w:t>
            </w:r>
          </w:p>
        </w:tc>
        <w:tc>
          <w:tcPr>
            <w:tcW w:w="2710" w:type="dxa"/>
            <w:shd w:val="clear" w:color="auto" w:fill="auto"/>
          </w:tcPr>
          <w:p w14:paraId="5C6400FD" w14:textId="7347161C" w:rsidR="008E086F" w:rsidRPr="00702918" w:rsidRDefault="00473EE6" w:rsidP="00D164ED">
            <w:pPr>
              <w:pStyle w:val="Example"/>
              <w:cnfStyle w:val="000000100000" w:firstRow="0" w:lastRow="0" w:firstColumn="0" w:lastColumn="0" w:oddVBand="0" w:evenVBand="0" w:oddHBand="1" w:evenHBand="0" w:firstRowFirstColumn="0" w:firstRowLastColumn="0" w:lastRowFirstColumn="0" w:lastRowLastColumn="0"/>
            </w:pPr>
            <w:r w:rsidRPr="00702918">
              <w:t>SuccessFactors</w:t>
            </w:r>
          </w:p>
        </w:tc>
        <w:tc>
          <w:tcPr>
            <w:tcW w:w="2710" w:type="dxa"/>
            <w:shd w:val="clear" w:color="auto" w:fill="auto"/>
          </w:tcPr>
          <w:p w14:paraId="07DFBBB0" w14:textId="7085A5D2" w:rsidR="008E086F" w:rsidRPr="00702918" w:rsidRDefault="003956A7" w:rsidP="00D164ED">
            <w:pPr>
              <w:pStyle w:val="Example"/>
              <w:cnfStyle w:val="000000100000" w:firstRow="0" w:lastRow="0" w:firstColumn="0" w:lastColumn="0" w:oddVBand="0" w:evenVBand="0" w:oddHBand="1" w:evenHBand="0" w:firstRowFirstColumn="0" w:firstRowLastColumn="0" w:lastRowFirstColumn="0" w:lastRowLastColumn="0"/>
            </w:pPr>
            <w:r w:rsidRPr="00702918">
              <w:t xml:space="preserve">Will be updated to remove reference to </w:t>
            </w:r>
            <w:r w:rsidR="000E5176" w:rsidRPr="00702918">
              <w:t>&lt;</w:t>
            </w:r>
            <w:r w:rsidRPr="00702918">
              <w:t>system name</w:t>
            </w:r>
            <w:r w:rsidR="000E5176" w:rsidRPr="00702918">
              <w:t>&gt;</w:t>
            </w:r>
          </w:p>
        </w:tc>
      </w:tr>
      <w:tr w:rsidR="00BC5370" w:rsidRPr="00BC5370" w14:paraId="71B47698" w14:textId="77777777" w:rsidTr="002571C9">
        <w:trPr>
          <w:cantSplit/>
          <w:trHeight w:val="484"/>
        </w:trPr>
        <w:tc>
          <w:tcPr>
            <w:cnfStyle w:val="001000000000" w:firstRow="0" w:lastRow="0" w:firstColumn="1" w:lastColumn="0" w:oddVBand="0" w:evenVBand="0" w:oddHBand="0" w:evenHBand="0" w:firstRowFirstColumn="0" w:firstRowLastColumn="0" w:lastRowFirstColumn="0" w:lastRowLastColumn="0"/>
            <w:tcW w:w="2707" w:type="dxa"/>
          </w:tcPr>
          <w:p w14:paraId="438EDDB4" w14:textId="738F2EBB" w:rsidR="00BC5370" w:rsidRPr="00702918" w:rsidRDefault="00BC5370" w:rsidP="00D164ED">
            <w:pPr>
              <w:rPr>
                <w:szCs w:val="20"/>
              </w:rPr>
            </w:pPr>
            <w:r w:rsidRPr="00702918">
              <w:rPr>
                <w:szCs w:val="20"/>
              </w:rPr>
              <w:t>&lt;Course ID&gt;</w:t>
            </w:r>
          </w:p>
        </w:tc>
        <w:tc>
          <w:tcPr>
            <w:tcW w:w="2710" w:type="dxa"/>
          </w:tcPr>
          <w:p w14:paraId="5ADC1290" w14:textId="0F5F1E44" w:rsidR="00BC5370" w:rsidRPr="00702918" w:rsidDel="000E5176" w:rsidRDefault="00BC5370" w:rsidP="00D164ED">
            <w:pPr>
              <w:cnfStyle w:val="000000000000" w:firstRow="0" w:lastRow="0" w:firstColumn="0" w:lastColumn="0" w:oddVBand="0" w:evenVBand="0" w:oddHBand="0" w:evenHBand="0" w:firstRowFirstColumn="0" w:firstRowLastColumn="0" w:lastRowFirstColumn="0" w:lastRowLastColumn="0"/>
              <w:rPr>
                <w:szCs w:val="20"/>
              </w:rPr>
            </w:pPr>
            <w:r w:rsidRPr="00702918">
              <w:rPr>
                <w:szCs w:val="20"/>
              </w:rPr>
              <w:t>&lt;Course Title&gt;</w:t>
            </w:r>
          </w:p>
        </w:tc>
        <w:tc>
          <w:tcPr>
            <w:tcW w:w="2710" w:type="dxa"/>
          </w:tcPr>
          <w:p w14:paraId="47C105CA" w14:textId="5E80BAB7" w:rsidR="00BC5370" w:rsidRPr="00702918" w:rsidRDefault="00BC5370" w:rsidP="00D164ED">
            <w:pPr>
              <w:cnfStyle w:val="000000000000" w:firstRow="0" w:lastRow="0" w:firstColumn="0" w:lastColumn="0" w:oddVBand="0" w:evenVBand="0" w:oddHBand="0" w:evenHBand="0" w:firstRowFirstColumn="0" w:firstRowLastColumn="0" w:lastRowFirstColumn="0" w:lastRowLastColumn="0"/>
              <w:rPr>
                <w:szCs w:val="20"/>
              </w:rPr>
            </w:pPr>
            <w:r w:rsidRPr="00702918">
              <w:rPr>
                <w:szCs w:val="20"/>
              </w:rPr>
              <w:t>&lt;Course Location&gt;</w:t>
            </w:r>
          </w:p>
        </w:tc>
        <w:tc>
          <w:tcPr>
            <w:tcW w:w="2710" w:type="dxa"/>
          </w:tcPr>
          <w:p w14:paraId="5307EA4D" w14:textId="7862859C" w:rsidR="00BC5370" w:rsidRPr="00702918" w:rsidRDefault="00BC5370" w:rsidP="00D164ED">
            <w:pPr>
              <w:cnfStyle w:val="000000000000" w:firstRow="0" w:lastRow="0" w:firstColumn="0" w:lastColumn="0" w:oddVBand="0" w:evenVBand="0" w:oddHBand="0" w:evenHBand="0" w:firstRowFirstColumn="0" w:firstRowLastColumn="0" w:lastRowFirstColumn="0" w:lastRowLastColumn="0"/>
              <w:rPr>
                <w:szCs w:val="20"/>
              </w:rPr>
            </w:pPr>
            <w:r w:rsidRPr="00702918">
              <w:rPr>
                <w:szCs w:val="20"/>
              </w:rPr>
              <w:t>&lt;Action&gt;</w:t>
            </w:r>
          </w:p>
        </w:tc>
      </w:tr>
    </w:tbl>
    <w:p w14:paraId="2258AF6F" w14:textId="77A26F63" w:rsidR="00BC5370" w:rsidRPr="000852B2" w:rsidRDefault="00BC5370" w:rsidP="00D164ED">
      <w:pPr>
        <w:pStyle w:val="Instructions"/>
      </w:pPr>
      <w:r w:rsidRPr="000852B2">
        <w:rPr>
          <w:noProof/>
        </w:rPr>
        <w:drawing>
          <wp:inline distT="0" distB="0" distL="0" distR="0" wp14:anchorId="3F4F0127" wp14:editId="54EC081D">
            <wp:extent cx="152400" cy="152400"/>
            <wp:effectExtent l="0" t="0" r="0" b="0"/>
            <wp:docPr id="56130166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t xml:space="preserve"> </w:t>
      </w:r>
      <w:r w:rsidRPr="00DE34FD">
        <w:rPr>
          <w:sz w:val="16"/>
          <w:szCs w:val="16"/>
        </w:rPr>
        <w:t>Add curricula/courses by replicating the above row</w:t>
      </w:r>
      <w:r w:rsidR="00DE34FD" w:rsidRPr="00DE34FD">
        <w:rPr>
          <w:sz w:val="16"/>
          <w:szCs w:val="16"/>
        </w:rPr>
        <w:t>.</w:t>
      </w:r>
    </w:p>
    <w:p w14:paraId="7C5AB54D" w14:textId="77777777" w:rsidR="000D7F97" w:rsidRDefault="000D7F97" w:rsidP="00474FBF">
      <w:pPr>
        <w:pStyle w:val="H2-QS"/>
      </w:pPr>
      <w:bookmarkStart w:id="46" w:name="_Toc230865064"/>
      <w:r>
        <w:t>Capitalization</w:t>
      </w:r>
      <w:bookmarkEnd w:id="46"/>
    </w:p>
    <w:p w14:paraId="022D0A7C" w14:textId="77777777" w:rsidR="000D7F97" w:rsidRDefault="000D7F97" w:rsidP="00702918">
      <w:pPr>
        <w:pStyle w:val="BodyTxtInstructions"/>
      </w:pPr>
      <w:r w:rsidRPr="003703E1">
        <w:t>If the system is capitalized, state how the Asset ID in SAP will be addressed. If the system is not capitalized, state that.</w:t>
      </w:r>
    </w:p>
    <w:p w14:paraId="09398A65" w14:textId="4F66D5BC" w:rsidR="00BC5370" w:rsidRPr="003703E1" w:rsidRDefault="00BC5370" w:rsidP="00702918">
      <w:pPr>
        <w:pStyle w:val="BodyTxt-QS"/>
      </w:pPr>
      <w:r>
        <w:t>&lt;Describe the impact to any capitalization&gt;</w:t>
      </w:r>
    </w:p>
    <w:p w14:paraId="4F277B0A" w14:textId="77777777" w:rsidR="000D7F97" w:rsidRDefault="000D7F97" w:rsidP="00C572EC">
      <w:pPr>
        <w:pStyle w:val="H2-QS"/>
      </w:pPr>
      <w:bookmarkStart w:id="47" w:name="_Toc230865065"/>
      <w:r>
        <w:t>Communication</w:t>
      </w:r>
      <w:bookmarkEnd w:id="47"/>
    </w:p>
    <w:p w14:paraId="2ACE77AD" w14:textId="2EAF485F" w:rsidR="000D7F97" w:rsidRPr="00C572EC" w:rsidRDefault="000D7F97" w:rsidP="00702918">
      <w:pPr>
        <w:pStyle w:val="BodyTxtInstructions"/>
      </w:pPr>
      <w:r w:rsidRPr="00C572EC">
        <w:t xml:space="preserve">A retirement notification to stakeholders is required per </w:t>
      </w:r>
      <w:r w:rsidR="000D44B1">
        <w:rPr>
          <w:rFonts w:eastAsia="Yu Mincho" w:hint="eastAsia"/>
          <w:lang w:eastAsia="ja-JP"/>
        </w:rPr>
        <w:t>GSOP</w:t>
      </w:r>
      <w:r w:rsidR="00F17E6D">
        <w:rPr>
          <w:rFonts w:eastAsia="Yu Mincho" w:hint="eastAsia"/>
          <w:lang w:eastAsia="ja-JP"/>
        </w:rPr>
        <w:t xml:space="preserve">-1201.1-TL.6 Computer System Retirement. </w:t>
      </w:r>
      <w:r w:rsidRPr="00C572EC">
        <w:t xml:space="preserve">It is up to the </w:t>
      </w:r>
      <w:r w:rsidR="003B2B2F">
        <w:t>B</w:t>
      </w:r>
      <w:r w:rsidR="00C031B3">
        <w:rPr>
          <w:rFonts w:eastAsia="Yu Mincho" w:hint="eastAsia"/>
          <w:lang w:eastAsia="ja-JP"/>
        </w:rPr>
        <w:t>PO</w:t>
      </w:r>
      <w:r w:rsidRPr="00C572EC">
        <w:t xml:space="preserve"> to decide if notification to all end users is required. Document these communications here.</w:t>
      </w:r>
    </w:p>
    <w:p w14:paraId="279F103A" w14:textId="15783B22" w:rsidR="000D7F97" w:rsidRPr="00C572EC" w:rsidRDefault="000D7F97" w:rsidP="00702918">
      <w:pPr>
        <w:pStyle w:val="BodyTxtInstructions"/>
      </w:pPr>
      <w:r w:rsidRPr="00C572EC">
        <w:t xml:space="preserve">The stakeholders to be communicated to must include BQA and CSQA for </w:t>
      </w:r>
      <w:proofErr w:type="spellStart"/>
      <w:r w:rsidR="00B52957">
        <w:rPr>
          <w:rFonts w:eastAsia="Yu Mincho" w:hint="eastAsia"/>
          <w:lang w:eastAsia="ja-JP"/>
        </w:rPr>
        <w:t>GxP</w:t>
      </w:r>
      <w:proofErr w:type="spellEnd"/>
      <w:r w:rsidR="00B52957">
        <w:rPr>
          <w:rFonts w:eastAsia="Yu Mincho" w:hint="eastAsia"/>
          <w:lang w:eastAsia="ja-JP"/>
        </w:rPr>
        <w:t xml:space="preserve"> </w:t>
      </w:r>
      <w:r w:rsidRPr="00C572EC">
        <w:t>systems.</w:t>
      </w:r>
    </w:p>
    <w:p w14:paraId="25DBABB8" w14:textId="7A0553C0" w:rsidR="000D7F97" w:rsidRDefault="000D7F97" w:rsidP="00BC5370">
      <w:pPr>
        <w:pStyle w:val="BodyTxt-Bullet-QS"/>
      </w:pPr>
      <w:r>
        <w:t>The Retirement Team will send the retirement notification to the system stakeholders (</w:t>
      </w:r>
      <w:r w:rsidR="003B2B2F">
        <w:t>B</w:t>
      </w:r>
      <w:r w:rsidR="000C5A10">
        <w:rPr>
          <w:rFonts w:eastAsia="Yu Mincho" w:hint="eastAsia"/>
          <w:lang w:eastAsia="ja-JP"/>
        </w:rPr>
        <w:t>PO</w:t>
      </w:r>
      <w:r>
        <w:t xml:space="preserve">, </w:t>
      </w:r>
      <w:r w:rsidR="003B2B2F">
        <w:t>T</w:t>
      </w:r>
      <w:r w:rsidR="00636B32">
        <w:rPr>
          <w:rFonts w:eastAsia="Yu Mincho" w:hint="eastAsia"/>
          <w:lang w:eastAsia="ja-JP"/>
        </w:rPr>
        <w:t>SO</w:t>
      </w:r>
      <w:r>
        <w:t xml:space="preserve">, and </w:t>
      </w:r>
      <w:r w:rsidR="00702918">
        <w:t>T</w:t>
      </w:r>
      <w:r>
        <w:t xml:space="preserve">echnical and </w:t>
      </w:r>
      <w:r w:rsidR="00702918">
        <w:t>B</w:t>
      </w:r>
      <w:r>
        <w:t>usiness SMEs, and CSQA and BQA) before starting the execution activities detailing the following:</w:t>
      </w:r>
    </w:p>
    <w:p w14:paraId="13C7A6C4" w14:textId="77777777" w:rsidR="000D7F97" w:rsidRDefault="000D7F97" w:rsidP="00D164ED">
      <w:pPr>
        <w:pStyle w:val="BodyTxt-Bullet-QS"/>
        <w:numPr>
          <w:ilvl w:val="1"/>
          <w:numId w:val="2"/>
        </w:numPr>
      </w:pPr>
      <w:r>
        <w:t>System name</w:t>
      </w:r>
    </w:p>
    <w:p w14:paraId="204AC469" w14:textId="77777777" w:rsidR="000D7F97" w:rsidRDefault="000D7F97" w:rsidP="00D164ED">
      <w:pPr>
        <w:pStyle w:val="BodyTxt-Bullet-QS"/>
        <w:numPr>
          <w:ilvl w:val="1"/>
          <w:numId w:val="2"/>
        </w:numPr>
      </w:pPr>
      <w:r>
        <w:t>Reason for retirement</w:t>
      </w:r>
    </w:p>
    <w:p w14:paraId="059314AD" w14:textId="77777777" w:rsidR="000D7F97" w:rsidRDefault="000D7F97" w:rsidP="00D164ED">
      <w:pPr>
        <w:pStyle w:val="BodyTxt-Bullet-QS"/>
        <w:numPr>
          <w:ilvl w:val="1"/>
          <w:numId w:val="2"/>
        </w:numPr>
      </w:pPr>
      <w:r>
        <w:t>Due date for response or argument against retirement</w:t>
      </w:r>
    </w:p>
    <w:p w14:paraId="233F3712" w14:textId="77777777" w:rsidR="000D7F97" w:rsidRDefault="000D7F97" w:rsidP="00D164ED">
      <w:pPr>
        <w:pStyle w:val="BodyTxt-Bullet-QS"/>
        <w:numPr>
          <w:ilvl w:val="1"/>
          <w:numId w:val="2"/>
        </w:numPr>
      </w:pPr>
      <w:r>
        <w:t>The retention period for the related documentation and the archived data</w:t>
      </w:r>
    </w:p>
    <w:p w14:paraId="69CBFB0F" w14:textId="07F54E3F" w:rsidR="000D7F97" w:rsidRDefault="000D7F97" w:rsidP="00D164ED">
      <w:pPr>
        <w:pStyle w:val="BodyTxt-Bullet-QS"/>
        <w:numPr>
          <w:ilvl w:val="1"/>
          <w:numId w:val="2"/>
        </w:numPr>
      </w:pPr>
      <w:r>
        <w:t>Change Control or other appropriate record (</w:t>
      </w:r>
      <w:r w:rsidR="00611444">
        <w:t xml:space="preserve">for example, </w:t>
      </w:r>
      <w:r>
        <w:t>Service Request)</w:t>
      </w:r>
    </w:p>
    <w:p w14:paraId="798D76A3" w14:textId="77777777" w:rsidR="000D7F97" w:rsidRDefault="000D7F97" w:rsidP="00BC5370">
      <w:pPr>
        <w:pStyle w:val="BodyTxt-Bullet-QS"/>
      </w:pPr>
      <w:r>
        <w:t>After completion of this retirement, the Retirement Team will send a retirement completion email to the system stakeholders (listed above) detailing the following items:</w:t>
      </w:r>
    </w:p>
    <w:p w14:paraId="76AEB8AB" w14:textId="77777777" w:rsidR="000D7F97" w:rsidRDefault="000D7F97" w:rsidP="00D164ED">
      <w:pPr>
        <w:pStyle w:val="BodyTxt-Bullet-QS"/>
        <w:numPr>
          <w:ilvl w:val="1"/>
          <w:numId w:val="2"/>
        </w:numPr>
      </w:pPr>
      <w:r>
        <w:t>System name</w:t>
      </w:r>
    </w:p>
    <w:p w14:paraId="572D4CEB" w14:textId="77777777" w:rsidR="000D7F97" w:rsidRDefault="000D7F97" w:rsidP="00D164ED">
      <w:pPr>
        <w:pStyle w:val="BodyTxt-Bullet-QS"/>
        <w:numPr>
          <w:ilvl w:val="1"/>
          <w:numId w:val="2"/>
        </w:numPr>
      </w:pPr>
      <w:r>
        <w:lastRenderedPageBreak/>
        <w:t>Reason for retirement</w:t>
      </w:r>
    </w:p>
    <w:p w14:paraId="477E18FE" w14:textId="77777777" w:rsidR="00474FBF" w:rsidRDefault="000D7F97" w:rsidP="00D164ED">
      <w:pPr>
        <w:pStyle w:val="BodyTxt-Bullet-QS"/>
        <w:numPr>
          <w:ilvl w:val="1"/>
          <w:numId w:val="2"/>
        </w:numPr>
      </w:pPr>
      <w:r>
        <w:t>Details about archived data and documents</w:t>
      </w:r>
    </w:p>
    <w:p w14:paraId="31CD6A7D" w14:textId="77777777" w:rsidR="00474FBF" w:rsidRDefault="000D7F97" w:rsidP="009D6BAB">
      <w:pPr>
        <w:pStyle w:val="H2-QS"/>
      </w:pPr>
      <w:bookmarkStart w:id="48" w:name="_Toc230865066"/>
      <w:r>
        <w:t>CIs in the Computer System Inventory</w:t>
      </w:r>
      <w:bookmarkEnd w:id="48"/>
    </w:p>
    <w:p w14:paraId="097220DE" w14:textId="77777777" w:rsidR="00474FBF" w:rsidRPr="00605C1C" w:rsidRDefault="000D7F97" w:rsidP="00997810">
      <w:pPr>
        <w:pStyle w:val="BodyTxtInstructions"/>
      </w:pPr>
      <w:r w:rsidRPr="00605C1C">
        <w:t xml:space="preserve">Provide details of each Configuration Item (CI) that will be retired. Also note which fields will be updated in the CI record as part of the retirement. </w:t>
      </w:r>
    </w:p>
    <w:p w14:paraId="48B717DE" w14:textId="77777777" w:rsidR="00474FBF" w:rsidRPr="00605C1C" w:rsidRDefault="000D7F97" w:rsidP="00997810">
      <w:pPr>
        <w:pStyle w:val="BodyTxtInstructions"/>
      </w:pPr>
      <w:r w:rsidRPr="00605C1C">
        <w:t>If there are many CIs to be retired, this information may be captured as an appendix. In this case, reference the appendix here.</w:t>
      </w:r>
    </w:p>
    <w:p w14:paraId="3EBBECC4" w14:textId="2483B84B" w:rsidR="00605C1C" w:rsidRPr="00605C1C" w:rsidRDefault="000D7F97" w:rsidP="00997810">
      <w:pPr>
        <w:pStyle w:val="BodyTxtInstructions"/>
      </w:pPr>
      <w:r w:rsidRPr="00605C1C">
        <w:t>If this retirement may impact upstream or downstream systems, ensure the CI Owners of those systems are notified so impacted records can be updated accordingly. See the CI Retirement checklist from the IT Service Management Community for more details on CI retirement.</w:t>
      </w:r>
    </w:p>
    <w:p w14:paraId="4A76E4DB" w14:textId="4D983DB4" w:rsidR="00605C1C" w:rsidRPr="002571C9" w:rsidRDefault="00605C1C" w:rsidP="00BB5AD5">
      <w:pPr>
        <w:pStyle w:val="CaptionTable-QS"/>
        <w:rPr>
          <w:szCs w:val="20"/>
        </w:rPr>
      </w:pPr>
      <w:r w:rsidRPr="002571C9">
        <w:rPr>
          <w:szCs w:val="20"/>
        </w:rPr>
        <w:t xml:space="preserve">Table </w:t>
      </w:r>
      <w:r w:rsidRPr="002571C9">
        <w:rPr>
          <w:szCs w:val="20"/>
        </w:rPr>
        <w:fldChar w:fldCharType="begin"/>
      </w:r>
      <w:r w:rsidRPr="002571C9">
        <w:rPr>
          <w:szCs w:val="20"/>
        </w:rPr>
        <w:instrText xml:space="preserve"> SEQ Table \* ARABIC </w:instrText>
      </w:r>
      <w:r w:rsidRPr="002571C9">
        <w:rPr>
          <w:szCs w:val="20"/>
        </w:rPr>
        <w:fldChar w:fldCharType="separate"/>
      </w:r>
      <w:r w:rsidR="003C5C44">
        <w:rPr>
          <w:szCs w:val="20"/>
        </w:rPr>
        <w:t>7</w:t>
      </w:r>
      <w:r w:rsidRPr="002571C9">
        <w:rPr>
          <w:szCs w:val="20"/>
        </w:rPr>
        <w:fldChar w:fldCharType="end"/>
      </w:r>
      <w:r w:rsidR="000D0982">
        <w:rPr>
          <w:szCs w:val="20"/>
        </w:rPr>
        <w:t>:</w:t>
      </w:r>
      <w:r w:rsidR="00BC5370" w:rsidRPr="002571C9">
        <w:rPr>
          <w:szCs w:val="20"/>
        </w:rPr>
        <w:t xml:space="preserve"> Impacted CIs</w:t>
      </w:r>
    </w:p>
    <w:tbl>
      <w:tblPr>
        <w:tblStyle w:val="GridTable4-Accent1"/>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710"/>
        <w:gridCol w:w="2710"/>
        <w:gridCol w:w="2710"/>
      </w:tblGrid>
      <w:tr w:rsidR="00605C1C" w:rsidRPr="00BC5370" w14:paraId="5F3411F9" w14:textId="77777777" w:rsidTr="002571C9">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707"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E36949A" w14:textId="2036176A" w:rsidR="00605C1C" w:rsidRPr="002571C9" w:rsidRDefault="00605C1C" w:rsidP="005439FF">
            <w:pPr>
              <w:pStyle w:val="TableHeader-QS"/>
              <w:rPr>
                <w:b/>
                <w:bCs/>
                <w:color w:val="auto"/>
              </w:rPr>
            </w:pPr>
            <w:r w:rsidRPr="002571C9">
              <w:rPr>
                <w:b/>
                <w:bCs/>
                <w:color w:val="auto"/>
              </w:rPr>
              <w:t>CI ID</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EEFB921" w14:textId="39D583DB" w:rsidR="00605C1C" w:rsidRPr="002571C9" w:rsidRDefault="00605C1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CI Description</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3452DE3" w14:textId="6EAC4928" w:rsidR="00605C1C" w:rsidRPr="002571C9" w:rsidRDefault="00605C1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CI Owner</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D9DF104" w14:textId="452F52BE" w:rsidR="00605C1C" w:rsidRPr="002571C9" w:rsidRDefault="00605C1C"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CI Class</w:t>
            </w:r>
          </w:p>
        </w:tc>
      </w:tr>
      <w:tr w:rsidR="00605C1C" w:rsidRPr="00BC5370" w14:paraId="1C5F53F5" w14:textId="77777777"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707" w:type="dxa"/>
            <w:shd w:val="clear" w:color="auto" w:fill="auto"/>
          </w:tcPr>
          <w:p w14:paraId="6BA27078" w14:textId="2B18E407" w:rsidR="00605C1C" w:rsidRPr="00997810" w:rsidRDefault="00BC5370" w:rsidP="00D824DB">
            <w:pPr>
              <w:pStyle w:val="TableTxt-QS"/>
            </w:pPr>
            <w:r w:rsidRPr="00997810">
              <w:t>&lt;CI ID&gt;</w:t>
            </w:r>
          </w:p>
        </w:tc>
        <w:tc>
          <w:tcPr>
            <w:tcW w:w="2710" w:type="dxa"/>
            <w:shd w:val="clear" w:color="auto" w:fill="auto"/>
          </w:tcPr>
          <w:p w14:paraId="51C1A4D4" w14:textId="4EAFA347" w:rsidR="00605C1C" w:rsidRPr="00997810" w:rsidRDefault="00BC5370" w:rsidP="00D824DB">
            <w:pPr>
              <w:pStyle w:val="TableTxt-QS"/>
              <w:cnfStyle w:val="000000100000" w:firstRow="0" w:lastRow="0" w:firstColumn="0" w:lastColumn="0" w:oddVBand="0" w:evenVBand="0" w:oddHBand="1" w:evenHBand="0" w:firstRowFirstColumn="0" w:firstRowLastColumn="0" w:lastRowFirstColumn="0" w:lastRowLastColumn="0"/>
            </w:pPr>
            <w:r w:rsidRPr="00997810">
              <w:t>&lt;CI Description&gt;</w:t>
            </w:r>
          </w:p>
        </w:tc>
        <w:tc>
          <w:tcPr>
            <w:tcW w:w="2710" w:type="dxa"/>
            <w:shd w:val="clear" w:color="auto" w:fill="auto"/>
          </w:tcPr>
          <w:p w14:paraId="3C10DD23" w14:textId="4EAEB506" w:rsidR="00605C1C" w:rsidRPr="00997810" w:rsidRDefault="00BC5370" w:rsidP="00D5059C">
            <w:pPr>
              <w:pStyle w:val="TableTxt-QS"/>
              <w:keepNext/>
              <w:cnfStyle w:val="000000100000" w:firstRow="0" w:lastRow="0" w:firstColumn="0" w:lastColumn="0" w:oddVBand="0" w:evenVBand="0" w:oddHBand="1" w:evenHBand="0" w:firstRowFirstColumn="0" w:firstRowLastColumn="0" w:lastRowFirstColumn="0" w:lastRowLastColumn="0"/>
            </w:pPr>
            <w:r w:rsidRPr="00997810">
              <w:t>&lt;CI Owner&gt;</w:t>
            </w:r>
          </w:p>
        </w:tc>
        <w:tc>
          <w:tcPr>
            <w:tcW w:w="2710" w:type="dxa"/>
            <w:shd w:val="clear" w:color="auto" w:fill="auto"/>
          </w:tcPr>
          <w:p w14:paraId="0CDD2EF6" w14:textId="140F060D" w:rsidR="00605C1C" w:rsidRPr="00997810" w:rsidRDefault="00BC5370" w:rsidP="00D5059C">
            <w:pPr>
              <w:pStyle w:val="TableTxt-QS"/>
              <w:keepNext/>
              <w:cnfStyle w:val="000000100000" w:firstRow="0" w:lastRow="0" w:firstColumn="0" w:lastColumn="0" w:oddVBand="0" w:evenVBand="0" w:oddHBand="1" w:evenHBand="0" w:firstRowFirstColumn="0" w:firstRowLastColumn="0" w:lastRowFirstColumn="0" w:lastRowLastColumn="0"/>
            </w:pPr>
            <w:r w:rsidRPr="00997810">
              <w:t>&lt;CI Class&gt;</w:t>
            </w:r>
          </w:p>
        </w:tc>
      </w:tr>
    </w:tbl>
    <w:p w14:paraId="388748FE" w14:textId="12057D3E" w:rsidR="00BC5370" w:rsidRPr="00D164ED" w:rsidRDefault="00BC5370" w:rsidP="00D164ED">
      <w:pPr>
        <w:pStyle w:val="Instructions"/>
        <w:rPr>
          <w:sz w:val="16"/>
          <w:szCs w:val="16"/>
        </w:rPr>
      </w:pPr>
      <w:r w:rsidRPr="00D164ED">
        <w:rPr>
          <w:noProof/>
          <w:sz w:val="16"/>
          <w:szCs w:val="16"/>
        </w:rPr>
        <w:drawing>
          <wp:inline distT="0" distB="0" distL="0" distR="0" wp14:anchorId="39080F57" wp14:editId="054158FF">
            <wp:extent cx="152400" cy="152400"/>
            <wp:effectExtent l="0" t="0" r="0" b="0"/>
            <wp:docPr id="79589920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164ED">
        <w:rPr>
          <w:sz w:val="16"/>
          <w:szCs w:val="16"/>
        </w:rPr>
        <w:t xml:space="preserve"> Add curricula/courses by replicating the above row</w:t>
      </w:r>
      <w:r w:rsidR="00DE34FD">
        <w:rPr>
          <w:sz w:val="16"/>
          <w:szCs w:val="16"/>
        </w:rPr>
        <w:t>.</w:t>
      </w:r>
    </w:p>
    <w:p w14:paraId="6D331C44" w14:textId="77777777" w:rsidR="00D53FBA" w:rsidRPr="00D164ED" w:rsidRDefault="00D53FBA" w:rsidP="00997810">
      <w:pPr>
        <w:pStyle w:val="BodyTxt-QS"/>
      </w:pPr>
      <w:r w:rsidRPr="00D164ED">
        <w:t>The table above details system-specific CIs which will be marked as retired in ServiceNow. This is a post-execution task and will be completed after the System Retirement Summary Report is approved.</w:t>
      </w:r>
    </w:p>
    <w:p w14:paraId="6AF77D26" w14:textId="77777777" w:rsidR="00D53FBA" w:rsidRPr="00D164ED" w:rsidRDefault="00D53FBA" w:rsidP="00997810">
      <w:pPr>
        <w:pStyle w:val="BodyTxt-QS"/>
      </w:pPr>
      <w:r w:rsidRPr="00D164ED">
        <w:t>The following retirement-specific details will also be updated in ServiceNow CMDB with the retirement of these CIs:</w:t>
      </w:r>
    </w:p>
    <w:p w14:paraId="63600886" w14:textId="77777777" w:rsidR="00D53FBA" w:rsidRPr="00E27D1B" w:rsidRDefault="00D53FBA" w:rsidP="00E27D1B">
      <w:pPr>
        <w:pStyle w:val="BodyTxt-Bullet-QS"/>
        <w:numPr>
          <w:ilvl w:val="0"/>
          <w:numId w:val="74"/>
        </w:numPr>
      </w:pPr>
      <w:r w:rsidRPr="00D164ED">
        <w:t xml:space="preserve">Actual </w:t>
      </w:r>
      <w:r w:rsidRPr="00E27D1B">
        <w:t>Retirement Date</w:t>
      </w:r>
    </w:p>
    <w:p w14:paraId="50793AB1" w14:textId="77777777" w:rsidR="00D53FBA" w:rsidRPr="00E27D1B" w:rsidRDefault="00D53FBA" w:rsidP="00E27D1B">
      <w:pPr>
        <w:pStyle w:val="BodyTxt-Bullet-QS"/>
        <w:numPr>
          <w:ilvl w:val="0"/>
          <w:numId w:val="74"/>
        </w:numPr>
      </w:pPr>
      <w:r w:rsidRPr="00E27D1B">
        <w:t>Retirement Data Location</w:t>
      </w:r>
    </w:p>
    <w:p w14:paraId="50363A99" w14:textId="77777777" w:rsidR="009C4AEB" w:rsidRPr="00D164ED" w:rsidRDefault="00D53FBA" w:rsidP="00E27D1B">
      <w:pPr>
        <w:pStyle w:val="BodyTxt-Bullet-QS"/>
        <w:numPr>
          <w:ilvl w:val="0"/>
          <w:numId w:val="74"/>
        </w:numPr>
      </w:pPr>
      <w:r w:rsidRPr="00E27D1B">
        <w:t>Retirement</w:t>
      </w:r>
      <w:r w:rsidRPr="00D164ED">
        <w:t xml:space="preserve"> Documentation Location</w:t>
      </w:r>
    </w:p>
    <w:p w14:paraId="329A2B4A" w14:textId="77777777" w:rsidR="009C4AEB" w:rsidRDefault="00D53FBA" w:rsidP="005455CB">
      <w:pPr>
        <w:pStyle w:val="H2-QS"/>
      </w:pPr>
      <w:bookmarkStart w:id="49" w:name="_Toc230865067"/>
      <w:r>
        <w:t>Retirement Activities Summary</w:t>
      </w:r>
      <w:bookmarkEnd w:id="49"/>
    </w:p>
    <w:p w14:paraId="561E996E" w14:textId="5F8EECFC" w:rsidR="00535FED" w:rsidRPr="00535FED" w:rsidRDefault="00D53FBA" w:rsidP="00E27D1B">
      <w:pPr>
        <w:pStyle w:val="BodyTxtInstructions"/>
      </w:pPr>
      <w:r w:rsidRPr="005455CB">
        <w:t>Summarize the activities listed in the previous section. List only sections that contain a concrete action that must be completed as part of this system retirement. If a section did not apply to this system, do not include it in the table but do not delete the section from the template. The activity numbers in this table will be used to refer to each completed activity when writing the Retirement Summary Report.</w:t>
      </w:r>
    </w:p>
    <w:p w14:paraId="6EF0EFD1" w14:textId="6BA7EEE3" w:rsidR="00535FED" w:rsidRPr="002571C9" w:rsidRDefault="00535FED" w:rsidP="00BB5AD5">
      <w:pPr>
        <w:pStyle w:val="CaptionTable-QS"/>
        <w:rPr>
          <w:szCs w:val="20"/>
        </w:rPr>
      </w:pPr>
      <w:r w:rsidRPr="002571C9">
        <w:rPr>
          <w:szCs w:val="20"/>
        </w:rPr>
        <w:t xml:space="preserve">Table </w:t>
      </w:r>
      <w:r w:rsidRPr="002571C9">
        <w:rPr>
          <w:szCs w:val="20"/>
        </w:rPr>
        <w:fldChar w:fldCharType="begin"/>
      </w:r>
      <w:r w:rsidRPr="002571C9">
        <w:rPr>
          <w:szCs w:val="20"/>
        </w:rPr>
        <w:instrText xml:space="preserve"> SEQ Table \* ARABIC </w:instrText>
      </w:r>
      <w:r w:rsidRPr="002571C9">
        <w:rPr>
          <w:szCs w:val="20"/>
        </w:rPr>
        <w:fldChar w:fldCharType="separate"/>
      </w:r>
      <w:r w:rsidR="003C5C44">
        <w:rPr>
          <w:szCs w:val="20"/>
        </w:rPr>
        <w:t>8</w:t>
      </w:r>
      <w:r w:rsidRPr="002571C9">
        <w:rPr>
          <w:szCs w:val="20"/>
        </w:rPr>
        <w:fldChar w:fldCharType="end"/>
      </w:r>
      <w:r w:rsidR="00E27D1B">
        <w:rPr>
          <w:szCs w:val="20"/>
        </w:rPr>
        <w:t>:</w:t>
      </w:r>
      <w:r w:rsidR="00BC5370" w:rsidRPr="002571C9">
        <w:rPr>
          <w:szCs w:val="20"/>
        </w:rPr>
        <w:t xml:space="preserve"> Retirment Activities Summary</w:t>
      </w:r>
    </w:p>
    <w:tbl>
      <w:tblPr>
        <w:tblStyle w:val="GridTable4-Accent1"/>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2710"/>
        <w:gridCol w:w="2710"/>
        <w:gridCol w:w="2710"/>
      </w:tblGrid>
      <w:tr w:rsidR="00535FED" w:rsidRPr="007C3F7B" w14:paraId="43FB42AD" w14:textId="77777777" w:rsidTr="002571C9">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707"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C2D237B" w14:textId="34D15F9C" w:rsidR="00535FED" w:rsidRPr="002571C9" w:rsidRDefault="00535FED" w:rsidP="005439FF">
            <w:pPr>
              <w:pStyle w:val="TableHeader-QS"/>
              <w:rPr>
                <w:b/>
                <w:bCs/>
                <w:color w:val="auto"/>
              </w:rPr>
            </w:pPr>
            <w:r w:rsidRPr="002571C9">
              <w:rPr>
                <w:b/>
                <w:bCs/>
                <w:color w:val="auto"/>
              </w:rPr>
              <w:t>Activity Number</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AB6F794" w14:textId="30BD5DA2" w:rsidR="00535FED" w:rsidRPr="002571C9" w:rsidRDefault="00535FED"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High level activity description</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CF9F8C9" w14:textId="51CF62B6" w:rsidR="00535FED" w:rsidRPr="002571C9" w:rsidRDefault="00021592"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Assignee</w:t>
            </w:r>
          </w:p>
        </w:tc>
        <w:tc>
          <w:tcPr>
            <w:tcW w:w="2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844D710" w14:textId="6031D541" w:rsidR="00535FED" w:rsidRPr="002571C9" w:rsidRDefault="00535FED" w:rsidP="005439FF">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Comments</w:t>
            </w:r>
          </w:p>
        </w:tc>
      </w:tr>
      <w:tr w:rsidR="00535FED" w:rsidRPr="007C3F7B" w14:paraId="49554BF5" w14:textId="77777777" w:rsidTr="002571C9">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707" w:type="dxa"/>
            <w:shd w:val="clear" w:color="auto" w:fill="auto"/>
          </w:tcPr>
          <w:p w14:paraId="1939B3BA" w14:textId="5049AA8E" w:rsidR="00535FED" w:rsidRPr="00D164ED" w:rsidRDefault="00535FED" w:rsidP="00D164ED">
            <w:pPr>
              <w:pStyle w:val="Example"/>
              <w:rPr>
                <w:sz w:val="18"/>
                <w:szCs w:val="18"/>
              </w:rPr>
            </w:pPr>
            <w:r w:rsidRPr="00D164ED">
              <w:rPr>
                <w:sz w:val="18"/>
                <w:szCs w:val="18"/>
              </w:rPr>
              <w:t>AN1</w:t>
            </w:r>
          </w:p>
        </w:tc>
        <w:tc>
          <w:tcPr>
            <w:tcW w:w="2710" w:type="dxa"/>
            <w:shd w:val="clear" w:color="auto" w:fill="auto"/>
          </w:tcPr>
          <w:p w14:paraId="55B0A7FB" w14:textId="05D4A436" w:rsidR="00535FED" w:rsidRPr="00D164ED" w:rsidRDefault="00535FED" w:rsidP="00D164ED">
            <w:pPr>
              <w:pStyle w:val="Example"/>
              <w:cnfStyle w:val="000000100000" w:firstRow="0" w:lastRow="0" w:firstColumn="0" w:lastColumn="0" w:oddVBand="0" w:evenVBand="0" w:oddHBand="1" w:evenHBand="0" w:firstRowFirstColumn="0" w:firstRowLastColumn="0" w:lastRowFirstColumn="0" w:lastRowLastColumn="0"/>
              <w:rPr>
                <w:sz w:val="18"/>
                <w:szCs w:val="18"/>
              </w:rPr>
            </w:pPr>
            <w:r w:rsidRPr="00D164ED">
              <w:rPr>
                <w:sz w:val="18"/>
                <w:szCs w:val="18"/>
              </w:rPr>
              <w:t>Data archival</w:t>
            </w:r>
          </w:p>
        </w:tc>
        <w:tc>
          <w:tcPr>
            <w:tcW w:w="2710" w:type="dxa"/>
            <w:shd w:val="clear" w:color="auto" w:fill="auto"/>
          </w:tcPr>
          <w:p w14:paraId="6B7B39A5" w14:textId="3AAF3C30" w:rsidR="00535FED" w:rsidRPr="00D164ED" w:rsidRDefault="00021592" w:rsidP="00D164ED">
            <w:pPr>
              <w:pStyle w:val="Example"/>
              <w:cnfStyle w:val="000000100000" w:firstRow="0" w:lastRow="0" w:firstColumn="0" w:lastColumn="0" w:oddVBand="0" w:evenVBand="0" w:oddHBand="1" w:evenHBand="0" w:firstRowFirstColumn="0" w:firstRowLastColumn="0" w:lastRowFirstColumn="0" w:lastRowLastColumn="0"/>
              <w:rPr>
                <w:sz w:val="18"/>
                <w:szCs w:val="18"/>
              </w:rPr>
            </w:pPr>
            <w:r w:rsidRPr="00D164ED">
              <w:rPr>
                <w:sz w:val="18"/>
                <w:szCs w:val="18"/>
              </w:rPr>
              <w:t>John Doe, Retirement Analyst</w:t>
            </w:r>
          </w:p>
        </w:tc>
        <w:tc>
          <w:tcPr>
            <w:tcW w:w="2710" w:type="dxa"/>
            <w:shd w:val="clear" w:color="auto" w:fill="auto"/>
          </w:tcPr>
          <w:p w14:paraId="752937F9" w14:textId="551AB88B" w:rsidR="00535FED" w:rsidRPr="00D164ED" w:rsidRDefault="00A166A9" w:rsidP="00D164ED">
            <w:pPr>
              <w:pStyle w:val="Example"/>
              <w:cnfStyle w:val="000000100000" w:firstRow="0" w:lastRow="0" w:firstColumn="0" w:lastColumn="0" w:oddVBand="0" w:evenVBand="0" w:oddHBand="1" w:evenHBand="0" w:firstRowFirstColumn="0" w:firstRowLastColumn="0" w:lastRowFirstColumn="0" w:lastRowLastColumn="0"/>
              <w:rPr>
                <w:sz w:val="18"/>
                <w:szCs w:val="18"/>
              </w:rPr>
            </w:pPr>
            <w:r w:rsidRPr="00D164ED">
              <w:rPr>
                <w:sz w:val="18"/>
                <w:szCs w:val="18"/>
              </w:rPr>
              <w:t>This task includes data archival, testing, and verification. John Doe will be assisted by Jane Smith in this activity.</w:t>
            </w:r>
          </w:p>
        </w:tc>
      </w:tr>
      <w:tr w:rsidR="00A166A9" w:rsidRPr="007C3F7B" w14:paraId="5739B9A0" w14:textId="77777777" w:rsidTr="002571C9">
        <w:trPr>
          <w:cantSplit/>
          <w:trHeight w:val="484"/>
        </w:trPr>
        <w:tc>
          <w:tcPr>
            <w:cnfStyle w:val="001000000000" w:firstRow="0" w:lastRow="0" w:firstColumn="1" w:lastColumn="0" w:oddVBand="0" w:evenVBand="0" w:oddHBand="0" w:evenHBand="0" w:firstRowFirstColumn="0" w:firstRowLastColumn="0" w:lastRowFirstColumn="0" w:lastRowLastColumn="0"/>
            <w:tcW w:w="2707" w:type="dxa"/>
          </w:tcPr>
          <w:p w14:paraId="149E0B38" w14:textId="157B8CF3" w:rsidR="00A166A9" w:rsidRPr="00D164ED" w:rsidRDefault="007C3F7B" w:rsidP="00D164ED">
            <w:pPr>
              <w:rPr>
                <w:sz w:val="18"/>
                <w:szCs w:val="18"/>
              </w:rPr>
            </w:pPr>
            <w:r w:rsidRPr="00D164ED">
              <w:rPr>
                <w:sz w:val="18"/>
                <w:szCs w:val="18"/>
              </w:rPr>
              <w:lastRenderedPageBreak/>
              <w:t>AN&lt;#&gt;</w:t>
            </w:r>
          </w:p>
        </w:tc>
        <w:tc>
          <w:tcPr>
            <w:tcW w:w="2710" w:type="dxa"/>
          </w:tcPr>
          <w:p w14:paraId="0E210F68" w14:textId="2C16A149" w:rsidR="00A166A9" w:rsidRPr="00D164ED" w:rsidRDefault="007C3F7B" w:rsidP="00D164ED">
            <w:pPr>
              <w:cnfStyle w:val="000000000000" w:firstRow="0" w:lastRow="0" w:firstColumn="0" w:lastColumn="0" w:oddVBand="0" w:evenVBand="0" w:oddHBand="0" w:evenHBand="0" w:firstRowFirstColumn="0" w:firstRowLastColumn="0" w:lastRowFirstColumn="0" w:lastRowLastColumn="0"/>
              <w:rPr>
                <w:sz w:val="18"/>
                <w:szCs w:val="18"/>
              </w:rPr>
            </w:pPr>
            <w:r w:rsidRPr="00D164ED">
              <w:rPr>
                <w:sz w:val="18"/>
                <w:szCs w:val="18"/>
              </w:rPr>
              <w:t>&lt;High level activity description&gt;</w:t>
            </w:r>
          </w:p>
        </w:tc>
        <w:tc>
          <w:tcPr>
            <w:tcW w:w="2710" w:type="dxa"/>
          </w:tcPr>
          <w:p w14:paraId="2558B4C4" w14:textId="3539B9D1" w:rsidR="00A166A9" w:rsidRPr="00D164ED" w:rsidRDefault="007C3F7B" w:rsidP="00D164ED">
            <w:pPr>
              <w:cnfStyle w:val="000000000000" w:firstRow="0" w:lastRow="0" w:firstColumn="0" w:lastColumn="0" w:oddVBand="0" w:evenVBand="0" w:oddHBand="0" w:evenHBand="0" w:firstRowFirstColumn="0" w:firstRowLastColumn="0" w:lastRowFirstColumn="0" w:lastRowLastColumn="0"/>
              <w:rPr>
                <w:sz w:val="18"/>
                <w:szCs w:val="18"/>
              </w:rPr>
            </w:pPr>
            <w:r w:rsidRPr="00D164ED">
              <w:rPr>
                <w:sz w:val="18"/>
                <w:szCs w:val="18"/>
              </w:rPr>
              <w:t>&lt;Assignee&gt;</w:t>
            </w:r>
          </w:p>
        </w:tc>
        <w:tc>
          <w:tcPr>
            <w:tcW w:w="2710" w:type="dxa"/>
          </w:tcPr>
          <w:p w14:paraId="571B8E94" w14:textId="34463176" w:rsidR="00A166A9" w:rsidRPr="00D164ED" w:rsidRDefault="007C3F7B" w:rsidP="00D164ED">
            <w:pPr>
              <w:cnfStyle w:val="000000000000" w:firstRow="0" w:lastRow="0" w:firstColumn="0" w:lastColumn="0" w:oddVBand="0" w:evenVBand="0" w:oddHBand="0" w:evenHBand="0" w:firstRowFirstColumn="0" w:firstRowLastColumn="0" w:lastRowFirstColumn="0" w:lastRowLastColumn="0"/>
              <w:rPr>
                <w:sz w:val="18"/>
                <w:szCs w:val="18"/>
              </w:rPr>
            </w:pPr>
            <w:r w:rsidRPr="00D164ED">
              <w:rPr>
                <w:sz w:val="18"/>
                <w:szCs w:val="18"/>
              </w:rPr>
              <w:t>&lt;Comments&gt;</w:t>
            </w:r>
          </w:p>
        </w:tc>
      </w:tr>
    </w:tbl>
    <w:p w14:paraId="59AA943B" w14:textId="0ADE6CED" w:rsidR="007C3F7B" w:rsidRPr="0072248A" w:rsidRDefault="007C3F7B" w:rsidP="007C3F7B">
      <w:pPr>
        <w:pStyle w:val="Instructions"/>
        <w:rPr>
          <w:sz w:val="16"/>
          <w:szCs w:val="16"/>
        </w:rPr>
      </w:pPr>
      <w:r w:rsidRPr="0072248A">
        <w:rPr>
          <w:noProof/>
          <w:sz w:val="16"/>
          <w:szCs w:val="16"/>
        </w:rPr>
        <w:drawing>
          <wp:inline distT="0" distB="0" distL="0" distR="0" wp14:anchorId="00058EAD" wp14:editId="703F4442">
            <wp:extent cx="152400" cy="152400"/>
            <wp:effectExtent l="0" t="0" r="0" b="0"/>
            <wp:docPr id="67013018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72248A">
        <w:rPr>
          <w:sz w:val="16"/>
          <w:szCs w:val="16"/>
        </w:rPr>
        <w:t xml:space="preserve"> Add </w:t>
      </w:r>
      <w:r>
        <w:rPr>
          <w:sz w:val="16"/>
          <w:szCs w:val="16"/>
        </w:rPr>
        <w:t>activities</w:t>
      </w:r>
      <w:r w:rsidRPr="0072248A">
        <w:rPr>
          <w:sz w:val="16"/>
          <w:szCs w:val="16"/>
        </w:rPr>
        <w:t xml:space="preserve"> by replicating the above row</w:t>
      </w:r>
      <w:r w:rsidR="00DE34FD">
        <w:rPr>
          <w:sz w:val="16"/>
          <w:szCs w:val="16"/>
        </w:rPr>
        <w:t>.</w:t>
      </w:r>
    </w:p>
    <w:p w14:paraId="4AE14787" w14:textId="749DF844" w:rsidR="00782566" w:rsidRDefault="003703E1" w:rsidP="00664AFD">
      <w:pPr>
        <w:pStyle w:val="H1-QS"/>
      </w:pPr>
      <w:bookmarkStart w:id="50" w:name="_Toc230865068"/>
      <w:r>
        <w:t>Data Archival Plan</w:t>
      </w:r>
      <w:bookmarkEnd w:id="50"/>
    </w:p>
    <w:p w14:paraId="73AB87EB" w14:textId="1D76895A" w:rsidR="00782566" w:rsidRPr="006000D2" w:rsidRDefault="00E9636A" w:rsidP="001E2999">
      <w:pPr>
        <w:pStyle w:val="BodyTxtInstructions"/>
      </w:pPr>
      <w:r w:rsidRPr="006000D2">
        <w:t xml:space="preserve">If there is data associated with the system which needs to be archived, this section is required. If no data exists, delete this entire section. If data is being migrated to any system other than the global </w:t>
      </w:r>
      <w:proofErr w:type="spellStart"/>
      <w:r w:rsidRPr="006000D2">
        <w:t>eArchive</w:t>
      </w:r>
      <w:proofErr w:type="spellEnd"/>
      <w:r w:rsidRPr="006000D2">
        <w:t xml:space="preserve"> solution</w:t>
      </w:r>
      <w:r w:rsidR="002E4E7F">
        <w:rPr>
          <w:rFonts w:eastAsia="Yu Mincho" w:hint="eastAsia"/>
          <w:lang w:eastAsia="ja-JP"/>
        </w:rPr>
        <w:t xml:space="preserve"> or </w:t>
      </w:r>
      <w:r w:rsidR="00D6581E">
        <w:rPr>
          <w:rFonts w:eastAsia="Yu Mincho" w:hint="eastAsia"/>
          <w:lang w:eastAsia="ja-JP"/>
        </w:rPr>
        <w:t>Structured Record Archive (SRA)</w:t>
      </w:r>
      <w:r w:rsidRPr="006000D2">
        <w:t xml:space="preserve">, that is considered a data migration and not an archival and must follow the data migration requirements in </w:t>
      </w:r>
      <w:r w:rsidR="00EE154A" w:rsidRPr="00EE154A">
        <w:t>GSOP-1201.1 Computer System Validation</w:t>
      </w:r>
      <w:r w:rsidRPr="006000D2">
        <w:t>.</w:t>
      </w:r>
    </w:p>
    <w:p w14:paraId="529315D5" w14:textId="677FF864" w:rsidR="00782566" w:rsidRPr="006000D2" w:rsidRDefault="00E9636A" w:rsidP="001E2999">
      <w:pPr>
        <w:pStyle w:val="BodyTxtInstructions"/>
      </w:pPr>
      <w:r w:rsidRPr="006000D2">
        <w:t xml:space="preserve">Describe the data </w:t>
      </w:r>
      <w:r w:rsidR="00C57249">
        <w:t>archival</w:t>
      </w:r>
      <w:r w:rsidR="00C57249" w:rsidRPr="006000D2">
        <w:t xml:space="preserve"> </w:t>
      </w:r>
      <w:r w:rsidRPr="006000D2">
        <w:t xml:space="preserve">process or reference a separate archive plan. Include information on how risks to the data are mitigated during the data archival process. Answer the following questions: how is the data being archived? Where will the data be stored after extraction? Who will be involved in testing and verification? Where will the data be archived (if the data will be archived anywhere else besides the global </w:t>
      </w:r>
      <w:proofErr w:type="spellStart"/>
      <w:r w:rsidRPr="006000D2">
        <w:t>eArchive</w:t>
      </w:r>
      <w:proofErr w:type="spellEnd"/>
      <w:r w:rsidRPr="006000D2">
        <w:t xml:space="preserve"> solution</w:t>
      </w:r>
      <w:r w:rsidR="00C1018B">
        <w:rPr>
          <w:rFonts w:eastAsia="Yu Mincho" w:hint="eastAsia"/>
          <w:lang w:eastAsia="ja-JP"/>
        </w:rPr>
        <w:t xml:space="preserve"> or SRA</w:t>
      </w:r>
      <w:r w:rsidRPr="006000D2">
        <w:t>, consult with your local Records and Information Management (RIM) Steward)? Also capture, post archival, what needs to be done with the original source. Document the method for removing any copies of data and software from media to be disposed (donated, salvaged, or reused).</w:t>
      </w:r>
    </w:p>
    <w:p w14:paraId="3E808097" w14:textId="11B9E9B6" w:rsidR="00782566" w:rsidRPr="006000D2" w:rsidRDefault="00E9636A" w:rsidP="001E2999">
      <w:pPr>
        <w:pStyle w:val="BodyTxtInstructions"/>
      </w:pPr>
      <w:r w:rsidRPr="006000D2">
        <w:t xml:space="preserve">Archival documentation must be retained, including test results, verification of the data, and documented proof that migration procedures were approved before migrating. </w:t>
      </w:r>
    </w:p>
    <w:p w14:paraId="74E143F6" w14:textId="77777777" w:rsidR="00782566" w:rsidRPr="006000D2" w:rsidRDefault="00E9636A" w:rsidP="001E2999">
      <w:pPr>
        <w:pStyle w:val="BodyTxtInstructions"/>
      </w:pPr>
      <w:r w:rsidRPr="006000D2">
        <w:t xml:space="preserve">If automated tools are used for any archival activities, they must be validated.  </w:t>
      </w:r>
    </w:p>
    <w:p w14:paraId="274F1CF2" w14:textId="6CDEDB31" w:rsidR="00782566" w:rsidRPr="006000D2" w:rsidRDefault="00E9636A" w:rsidP="001E2999">
      <w:pPr>
        <w:pStyle w:val="BodyTxtInstructions"/>
      </w:pPr>
      <w:r w:rsidRPr="006000D2">
        <w:t>If custom code is created for any archival activities, it must be validated and/</w:t>
      </w:r>
      <w:r w:rsidR="00445E55">
        <w:t xml:space="preserve"> </w:t>
      </w:r>
      <w:r w:rsidRPr="006000D2">
        <w:t xml:space="preserve">or have an appropriate data verification and testing strategy for confidence in the output. </w:t>
      </w:r>
    </w:p>
    <w:p w14:paraId="6D1E4E7A" w14:textId="652D73A6" w:rsidR="00664AFD" w:rsidRPr="006000D2" w:rsidRDefault="00EA41B6" w:rsidP="001E2999">
      <w:pPr>
        <w:pStyle w:val="BodyTxtInstructions"/>
      </w:pPr>
      <w:r w:rsidRPr="00EA41B6">
        <w:rPr>
          <w:rFonts w:eastAsia="Yu Mincho"/>
          <w:lang w:eastAsia="ja-JP"/>
        </w:rPr>
        <w:t>If data is archived to a static format (for example, PDF), the rationale for archiving dynamic records in a static format must be documented, and a process must be established to verify the archived data is an accurate and complete representation of the dynamic data, per GSOP-1201.1</w:t>
      </w:r>
      <w:r>
        <w:rPr>
          <w:rFonts w:eastAsia="Yu Mincho" w:hint="eastAsia"/>
          <w:lang w:eastAsia="ja-JP"/>
        </w:rPr>
        <w:t>.</w:t>
      </w:r>
    </w:p>
    <w:p w14:paraId="22617E66" w14:textId="5B25BB37" w:rsidR="00664AFD" w:rsidRPr="00D164ED" w:rsidRDefault="00E9636A" w:rsidP="001E2999">
      <w:pPr>
        <w:pStyle w:val="Example"/>
        <w:ind w:left="720"/>
      </w:pPr>
      <w:r w:rsidRPr="00D164ED">
        <w:t xml:space="preserve">System data will be archived to the global </w:t>
      </w:r>
      <w:proofErr w:type="spellStart"/>
      <w:r w:rsidRPr="00D164ED">
        <w:t>eArchive</w:t>
      </w:r>
      <w:proofErr w:type="spellEnd"/>
      <w:r w:rsidRPr="00D164ED">
        <w:t xml:space="preserve"> solution. The data will be extracted from its current location, converted into </w:t>
      </w:r>
      <w:r w:rsidR="000E5176" w:rsidRPr="00D164ED">
        <w:t>&lt;</w:t>
      </w:r>
      <w:r w:rsidRPr="00D164ED">
        <w:t>XML or PDF/</w:t>
      </w:r>
      <w:r w:rsidR="00445E55" w:rsidRPr="00D164ED">
        <w:t xml:space="preserve"> </w:t>
      </w:r>
      <w:r w:rsidRPr="00D164ED">
        <w:t xml:space="preserve">A or other </w:t>
      </w:r>
      <w:proofErr w:type="gramStart"/>
      <w:r w:rsidRPr="00D164ED">
        <w:t>long term</w:t>
      </w:r>
      <w:proofErr w:type="gramEnd"/>
      <w:r w:rsidRPr="00D164ED">
        <w:t xml:space="preserve"> storage</w:t>
      </w:r>
      <w:r w:rsidR="000E5176" w:rsidRPr="00D164ED">
        <w:t>&gt;</w:t>
      </w:r>
      <w:r w:rsidRPr="00D164ED">
        <w:t xml:space="preserve"> format, and stored in the staging location </w:t>
      </w:r>
      <w:r w:rsidR="000E5176" w:rsidRPr="00D164ED">
        <w:t>&lt;</w:t>
      </w:r>
      <w:r w:rsidRPr="00D164ED">
        <w:t>state location</w:t>
      </w:r>
      <w:r w:rsidR="000E5176" w:rsidRPr="00D164ED">
        <w:t>&gt;</w:t>
      </w:r>
      <w:r w:rsidRPr="00D164ED">
        <w:t xml:space="preserve">. The validated tool </w:t>
      </w:r>
      <w:r w:rsidR="000E5176" w:rsidRPr="00D164ED">
        <w:t>&lt;</w:t>
      </w:r>
      <w:r w:rsidRPr="00D164ED">
        <w:t>tool name</w:t>
      </w:r>
      <w:r w:rsidR="000E5176" w:rsidRPr="00D164ED">
        <w:t>&gt;</w:t>
      </w:r>
      <w:r w:rsidRPr="00D164ED">
        <w:t xml:space="preserve"> will be used to convert the data. While in the staging area, testing and verification activities will be performed per the Testing section of this document. This verification will mitigate any risks of data corruption during conversion and archival. Once testing in the staging area is complete, the converted data will be archived in its final location in </w:t>
      </w:r>
      <w:proofErr w:type="spellStart"/>
      <w:r w:rsidRPr="00D164ED">
        <w:t>eArchive</w:t>
      </w:r>
      <w:proofErr w:type="spellEnd"/>
      <w:r w:rsidRPr="00D164ED">
        <w:t xml:space="preserve"> (details below).</w:t>
      </w:r>
    </w:p>
    <w:p w14:paraId="07CE6A4D" w14:textId="07DC8AB3" w:rsidR="00664AFD" w:rsidRPr="00D164ED" w:rsidRDefault="00E9636A" w:rsidP="001E2999">
      <w:pPr>
        <w:pStyle w:val="Example"/>
        <w:ind w:left="720"/>
      </w:pPr>
      <w:r w:rsidRPr="00D164ED">
        <w:t xml:space="preserve">Data archival work, including testing and verification, will be done primarily by the Retirement Analyst and the Enterprise System Retirement Team. Business SME will review the testing. </w:t>
      </w:r>
      <w:proofErr w:type="gramStart"/>
      <w:r w:rsidRPr="00D164ED">
        <w:t>However</w:t>
      </w:r>
      <w:proofErr w:type="gramEnd"/>
      <w:r w:rsidRPr="00D164ED">
        <w:t xml:space="preserve"> due to the </w:t>
      </w:r>
      <w:proofErr w:type="gramStart"/>
      <w:r w:rsidRPr="00D164ED">
        <w:t>high risk</w:t>
      </w:r>
      <w:proofErr w:type="gramEnd"/>
      <w:r w:rsidRPr="00D164ED">
        <w:t xml:space="preserve"> level of the data, a Technical SME for </w:t>
      </w:r>
      <w:r w:rsidR="000E5176" w:rsidRPr="00D164ED">
        <w:t>&lt;</w:t>
      </w:r>
      <w:r w:rsidRPr="00D164ED">
        <w:t>system name</w:t>
      </w:r>
      <w:r w:rsidR="000E5176" w:rsidRPr="00D164ED">
        <w:t>&gt;</w:t>
      </w:r>
      <w:r w:rsidRPr="00D164ED">
        <w:t xml:space="preserve"> will be involved in testing as well. </w:t>
      </w:r>
    </w:p>
    <w:p w14:paraId="1AF99350" w14:textId="549B768D" w:rsidR="00664AFD" w:rsidRPr="00D164ED" w:rsidRDefault="00E9636A" w:rsidP="001E2999">
      <w:pPr>
        <w:pStyle w:val="Example"/>
        <w:ind w:left="720"/>
      </w:pPr>
      <w:r w:rsidRPr="00D164ED">
        <w:t xml:space="preserve">After data has been copied to </w:t>
      </w:r>
      <w:proofErr w:type="spellStart"/>
      <w:r w:rsidRPr="00D164ED">
        <w:t>eArchive</w:t>
      </w:r>
      <w:proofErr w:type="spellEnd"/>
      <w:r w:rsidRPr="00D164ED">
        <w:t xml:space="preserve">, the original data in the system will be destroyed and </w:t>
      </w:r>
      <w:proofErr w:type="spellStart"/>
      <w:r w:rsidRPr="00D164ED">
        <w:t>eArchive</w:t>
      </w:r>
      <w:proofErr w:type="spellEnd"/>
      <w:r w:rsidRPr="00D164ED">
        <w:t xml:space="preserve"> will serve as the source of record for the data. </w:t>
      </w:r>
      <w:r w:rsidR="00281335" w:rsidRPr="00D164ED">
        <w:t>Prior to destruction, confirmation must be documented that no hard-coded values or filters (for example, lot numbers, setpoints) exist only in the source code with the potential to impact data integrity, per GSOP-1201.1</w:t>
      </w:r>
      <w:r w:rsidR="00281335" w:rsidRPr="00D164ED">
        <w:rPr>
          <w:rFonts w:eastAsia="Yu Mincho"/>
          <w:lang w:eastAsia="ja-JP"/>
        </w:rPr>
        <w:t>.</w:t>
      </w:r>
    </w:p>
    <w:p w14:paraId="28066D46" w14:textId="4B8A7D66" w:rsidR="00E9636A" w:rsidRPr="00D164ED" w:rsidRDefault="00E9636A" w:rsidP="00E00500">
      <w:pPr>
        <w:pStyle w:val="Example"/>
        <w:ind w:left="720"/>
      </w:pPr>
      <w:r w:rsidRPr="00D164ED">
        <w:lastRenderedPageBreak/>
        <w:t xml:space="preserve">Due to the data being under a Legal Hold, legal review of this system’s data archival is required. </w:t>
      </w:r>
    </w:p>
    <w:p w14:paraId="020A8E8B" w14:textId="48BFECEA" w:rsidR="005A7C01" w:rsidRDefault="00E9636A" w:rsidP="003557F4">
      <w:pPr>
        <w:pStyle w:val="H2-QS"/>
      </w:pPr>
      <w:bookmarkStart w:id="51" w:name="_Toc230865069"/>
      <w:r>
        <w:t>Data to be Archived</w:t>
      </w:r>
      <w:bookmarkEnd w:id="51"/>
    </w:p>
    <w:p w14:paraId="58F8D3E0" w14:textId="77777777" w:rsidR="005A7C01" w:rsidRPr="003557F4" w:rsidRDefault="00E9636A" w:rsidP="00E00500">
      <w:pPr>
        <w:pStyle w:val="BodyTxtInstructions"/>
      </w:pPr>
      <w:r w:rsidRPr="003557F4">
        <w:t>Detail the data and databases being archived and describe the process by which they will be archived. Include information that could affect the readability of the data if it needs to be accessed during the retention period, such as type of hardware, operating systems, databases, and the version number that would be required. Include information regarding the specifics of the storage medium, format, and location.</w:t>
      </w:r>
    </w:p>
    <w:p w14:paraId="6022D907" w14:textId="166C379A" w:rsidR="005A7C01" w:rsidRPr="003557F4" w:rsidRDefault="00E9636A" w:rsidP="00E00500">
      <w:pPr>
        <w:pStyle w:val="BodyTxtInstructions"/>
      </w:pPr>
      <w:r w:rsidRPr="003557F4">
        <w:t xml:space="preserve">If several different categories of data exist, </w:t>
      </w:r>
      <w:r w:rsidR="00DC5570">
        <w:t>for example,</w:t>
      </w:r>
      <w:r w:rsidRPr="003557F4">
        <w:t xml:space="preserve"> different retention codes, come from different databases, etc., consider and state how each category will be treated differently.</w:t>
      </w:r>
    </w:p>
    <w:p w14:paraId="33ECD2E9" w14:textId="6CE04516" w:rsidR="005A7C01" w:rsidRPr="002571C9" w:rsidRDefault="005A7C01" w:rsidP="00BB5AD5">
      <w:pPr>
        <w:pStyle w:val="CaptionTable-QS"/>
        <w:rPr>
          <w:szCs w:val="20"/>
        </w:rPr>
      </w:pPr>
      <w:r w:rsidRPr="002571C9">
        <w:rPr>
          <w:szCs w:val="20"/>
        </w:rPr>
        <w:t xml:space="preserve">Table </w:t>
      </w:r>
      <w:r w:rsidRPr="002571C9">
        <w:rPr>
          <w:szCs w:val="20"/>
        </w:rPr>
        <w:fldChar w:fldCharType="begin"/>
      </w:r>
      <w:r w:rsidRPr="002571C9">
        <w:rPr>
          <w:szCs w:val="20"/>
        </w:rPr>
        <w:instrText xml:space="preserve"> SEQ Table \* ARABIC </w:instrText>
      </w:r>
      <w:r w:rsidRPr="002571C9">
        <w:rPr>
          <w:szCs w:val="20"/>
        </w:rPr>
        <w:fldChar w:fldCharType="separate"/>
      </w:r>
      <w:r w:rsidR="003C5C44">
        <w:rPr>
          <w:szCs w:val="20"/>
        </w:rPr>
        <w:t>9</w:t>
      </w:r>
      <w:r w:rsidRPr="002571C9">
        <w:rPr>
          <w:szCs w:val="20"/>
        </w:rPr>
        <w:fldChar w:fldCharType="end"/>
      </w:r>
      <w:r w:rsidR="007D005C">
        <w:rPr>
          <w:szCs w:val="20"/>
        </w:rPr>
        <w:t>:</w:t>
      </w:r>
      <w:r w:rsidR="007C3F7B" w:rsidRPr="002571C9">
        <w:rPr>
          <w:szCs w:val="20"/>
        </w:rPr>
        <w:t xml:space="preserve"> Data to Be Archived</w:t>
      </w:r>
    </w:p>
    <w:tbl>
      <w:tblPr>
        <w:tblStyle w:val="GridTable4-Accent1"/>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1543"/>
        <w:gridCol w:w="1543"/>
        <w:gridCol w:w="1542"/>
        <w:gridCol w:w="1542"/>
        <w:gridCol w:w="1542"/>
        <w:gridCol w:w="1542"/>
      </w:tblGrid>
      <w:tr w:rsidR="00C02747" w:rsidRPr="007C3F7B" w14:paraId="3285E192" w14:textId="406593DA" w:rsidTr="0067032F">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15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1F6407AB" w14:textId="3DEF4856" w:rsidR="00C02747" w:rsidRPr="002571C9" w:rsidRDefault="00C02747" w:rsidP="007C3F7B">
            <w:pPr>
              <w:pStyle w:val="TableHeader-QS"/>
              <w:rPr>
                <w:b/>
                <w:bCs/>
                <w:color w:val="auto"/>
              </w:rPr>
            </w:pPr>
            <w:r w:rsidRPr="002571C9">
              <w:rPr>
                <w:b/>
                <w:bCs/>
                <w:color w:val="auto"/>
              </w:rPr>
              <w:t>Description</w:t>
            </w:r>
          </w:p>
        </w:tc>
        <w:tc>
          <w:tcPr>
            <w:tcW w:w="1543"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0EB41FB" w14:textId="77777777"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p>
          <w:p w14:paraId="01F8DF6F" w14:textId="2E0E2410"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Current Location</w:t>
            </w:r>
          </w:p>
        </w:tc>
        <w:tc>
          <w:tcPr>
            <w:tcW w:w="1543"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20AE4D38" w14:textId="5CA8B470"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Hardware/</w:t>
            </w:r>
            <w:r w:rsidR="00445E55" w:rsidRPr="002571C9">
              <w:rPr>
                <w:b/>
                <w:bCs/>
                <w:color w:val="auto"/>
              </w:rPr>
              <w:t xml:space="preserve"> </w:t>
            </w:r>
            <w:r w:rsidRPr="002571C9">
              <w:rPr>
                <w:b/>
                <w:bCs/>
                <w:color w:val="auto"/>
              </w:rPr>
              <w:t>Operating Requirements</w:t>
            </w:r>
          </w:p>
        </w:tc>
        <w:tc>
          <w:tcPr>
            <w:tcW w:w="15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B86E87C" w14:textId="3401A1C8"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Software requirements</w:t>
            </w:r>
          </w:p>
        </w:tc>
        <w:tc>
          <w:tcPr>
            <w:tcW w:w="15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191D42E" w14:textId="2C4045BE"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Storage Mediums</w:t>
            </w:r>
          </w:p>
        </w:tc>
        <w:tc>
          <w:tcPr>
            <w:tcW w:w="15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2BA68CCD" w14:textId="77777777"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p>
          <w:p w14:paraId="65956B7C" w14:textId="51327048"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Storage Format</w:t>
            </w:r>
          </w:p>
        </w:tc>
        <w:tc>
          <w:tcPr>
            <w:tcW w:w="15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2EC6649" w14:textId="77777777"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p>
          <w:p w14:paraId="13E5F34E" w14:textId="60D38E1E" w:rsidR="00C02747" w:rsidRPr="002571C9" w:rsidRDefault="00C02747" w:rsidP="007C3F7B">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571C9">
              <w:rPr>
                <w:b/>
                <w:bCs/>
                <w:color w:val="auto"/>
              </w:rPr>
              <w:t>Storage location</w:t>
            </w:r>
          </w:p>
        </w:tc>
      </w:tr>
      <w:tr w:rsidR="00C02747" w:rsidRPr="007C3F7B" w14:paraId="390B29BA" w14:textId="11674399" w:rsidTr="0067032F">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1542" w:type="dxa"/>
            <w:shd w:val="clear" w:color="auto" w:fill="auto"/>
          </w:tcPr>
          <w:p w14:paraId="552B775A" w14:textId="48D490AE" w:rsidR="00C02747" w:rsidRPr="00E00500" w:rsidRDefault="00C02747" w:rsidP="00D164ED">
            <w:pPr>
              <w:pStyle w:val="Example"/>
            </w:pPr>
            <w:r w:rsidRPr="00E00500">
              <w:t>Main database</w:t>
            </w:r>
          </w:p>
        </w:tc>
        <w:tc>
          <w:tcPr>
            <w:tcW w:w="1543" w:type="dxa"/>
            <w:shd w:val="clear" w:color="auto" w:fill="auto"/>
          </w:tcPr>
          <w:p w14:paraId="28E30E5B" w14:textId="0D8AD14C" w:rsidR="00C02747" w:rsidRPr="00E00500" w:rsidRDefault="000E5176" w:rsidP="00D164ED">
            <w:pPr>
              <w:pStyle w:val="Example"/>
              <w:cnfStyle w:val="000000100000" w:firstRow="0" w:lastRow="0" w:firstColumn="0" w:lastColumn="0" w:oddVBand="0" w:evenVBand="0" w:oddHBand="1" w:evenHBand="0" w:firstRowFirstColumn="0" w:firstRowLastColumn="0" w:lastRowFirstColumn="0" w:lastRowLastColumn="0"/>
            </w:pPr>
            <w:r w:rsidRPr="00E00500">
              <w:t>&lt;</w:t>
            </w:r>
            <w:r w:rsidR="00FD2E1A" w:rsidRPr="00E00500">
              <w:t>current DB location</w:t>
            </w:r>
            <w:r w:rsidRPr="00E00500">
              <w:t>&gt;</w:t>
            </w:r>
          </w:p>
        </w:tc>
        <w:tc>
          <w:tcPr>
            <w:tcW w:w="1543" w:type="dxa"/>
            <w:shd w:val="clear" w:color="auto" w:fill="auto"/>
          </w:tcPr>
          <w:p w14:paraId="48C58D7B" w14:textId="77777777" w:rsidR="00C02747" w:rsidRPr="00E00500" w:rsidRDefault="00FD2E1A" w:rsidP="00D164ED">
            <w:pPr>
              <w:pStyle w:val="Example"/>
              <w:cnfStyle w:val="000000100000" w:firstRow="0" w:lastRow="0" w:firstColumn="0" w:lastColumn="0" w:oddVBand="0" w:evenVBand="0" w:oddHBand="1" w:evenHBand="0" w:firstRowFirstColumn="0" w:firstRowLastColumn="0" w:lastRowFirstColumn="0" w:lastRowLastColumn="0"/>
            </w:pPr>
            <w:r w:rsidRPr="00E00500">
              <w:t xml:space="preserve">Windows 7 o later </w:t>
            </w:r>
          </w:p>
          <w:p w14:paraId="345F5EE4" w14:textId="69F7965B" w:rsidR="00FD2E1A" w:rsidRPr="00E00500" w:rsidRDefault="00FD2E1A" w:rsidP="00D164ED">
            <w:pPr>
              <w:pStyle w:val="Example"/>
              <w:cnfStyle w:val="000000100000" w:firstRow="0" w:lastRow="0" w:firstColumn="0" w:lastColumn="0" w:oddVBand="0" w:evenVBand="0" w:oddHBand="1" w:evenHBand="0" w:firstRowFirstColumn="0" w:firstRowLastColumn="0" w:lastRowFirstColumn="0" w:lastRowLastColumn="0"/>
            </w:pPr>
            <w:r w:rsidRPr="00E00500">
              <w:t>No hardware requirement</w:t>
            </w:r>
          </w:p>
        </w:tc>
        <w:tc>
          <w:tcPr>
            <w:tcW w:w="1542" w:type="dxa"/>
            <w:shd w:val="clear" w:color="auto" w:fill="auto"/>
          </w:tcPr>
          <w:p w14:paraId="7F8EA550" w14:textId="5565A30D" w:rsidR="00C02747" w:rsidRPr="00E00500" w:rsidRDefault="00FD2E1A" w:rsidP="00D164ED">
            <w:pPr>
              <w:pStyle w:val="Example"/>
              <w:cnfStyle w:val="000000100000" w:firstRow="0" w:lastRow="0" w:firstColumn="0" w:lastColumn="0" w:oddVBand="0" w:evenVBand="0" w:oddHBand="1" w:evenHBand="0" w:firstRowFirstColumn="0" w:firstRowLastColumn="0" w:lastRowFirstColumn="0" w:lastRowLastColumn="0"/>
            </w:pPr>
            <w:proofErr w:type="spellStart"/>
            <w:r w:rsidRPr="00E00500">
              <w:t>OracleDB</w:t>
            </w:r>
            <w:proofErr w:type="spellEnd"/>
          </w:p>
        </w:tc>
        <w:tc>
          <w:tcPr>
            <w:tcW w:w="1542" w:type="dxa"/>
            <w:shd w:val="clear" w:color="auto" w:fill="auto"/>
          </w:tcPr>
          <w:p w14:paraId="1E68E44D" w14:textId="0489630B" w:rsidR="00C02747" w:rsidRPr="00E00500" w:rsidRDefault="00B238A4" w:rsidP="00D164ED">
            <w:pPr>
              <w:pStyle w:val="Example"/>
              <w:cnfStyle w:val="000000100000" w:firstRow="0" w:lastRow="0" w:firstColumn="0" w:lastColumn="0" w:oddVBand="0" w:evenVBand="0" w:oddHBand="1" w:evenHBand="0" w:firstRowFirstColumn="0" w:firstRowLastColumn="0" w:lastRowFirstColumn="0" w:lastRowLastColumn="0"/>
            </w:pPr>
            <w:r w:rsidRPr="00E00500">
              <w:t>Electronic</w:t>
            </w:r>
          </w:p>
        </w:tc>
        <w:tc>
          <w:tcPr>
            <w:tcW w:w="1542" w:type="dxa"/>
            <w:shd w:val="clear" w:color="auto" w:fill="auto"/>
          </w:tcPr>
          <w:p w14:paraId="42D366D2" w14:textId="119A5E0C" w:rsidR="00B238A4" w:rsidRPr="00E00500" w:rsidRDefault="00B238A4" w:rsidP="00D164ED">
            <w:pPr>
              <w:pStyle w:val="Example"/>
              <w:cnfStyle w:val="000000100000" w:firstRow="0" w:lastRow="0" w:firstColumn="0" w:lastColumn="0" w:oddVBand="0" w:evenVBand="0" w:oddHBand="1" w:evenHBand="0" w:firstRowFirstColumn="0" w:firstRowLastColumn="0" w:lastRowFirstColumn="0" w:lastRowLastColumn="0"/>
            </w:pPr>
            <w:r w:rsidRPr="00E00500">
              <w:t>.xml</w:t>
            </w:r>
          </w:p>
        </w:tc>
        <w:tc>
          <w:tcPr>
            <w:tcW w:w="1542" w:type="dxa"/>
            <w:shd w:val="clear" w:color="auto" w:fill="auto"/>
          </w:tcPr>
          <w:p w14:paraId="4198FB94" w14:textId="30151B0E" w:rsidR="00B238A4" w:rsidRPr="00E00500" w:rsidRDefault="00B238A4" w:rsidP="00D164ED">
            <w:pPr>
              <w:pStyle w:val="Example"/>
              <w:cnfStyle w:val="000000100000" w:firstRow="0" w:lastRow="0" w:firstColumn="0" w:lastColumn="0" w:oddVBand="0" w:evenVBand="0" w:oddHBand="1" w:evenHBand="0" w:firstRowFirstColumn="0" w:firstRowLastColumn="0" w:lastRowFirstColumn="0" w:lastRowLastColumn="0"/>
            </w:pPr>
            <w:proofErr w:type="spellStart"/>
            <w:r w:rsidRPr="00E00500">
              <w:t>eArchive</w:t>
            </w:r>
            <w:proofErr w:type="spellEnd"/>
          </w:p>
        </w:tc>
      </w:tr>
      <w:tr w:rsidR="007C3F7B" w:rsidRPr="007C3F7B" w14:paraId="0881ADAB" w14:textId="77777777" w:rsidTr="0067032F">
        <w:trPr>
          <w:cantSplit/>
          <w:trHeight w:val="484"/>
        </w:trPr>
        <w:tc>
          <w:tcPr>
            <w:cnfStyle w:val="001000000000" w:firstRow="0" w:lastRow="0" w:firstColumn="1" w:lastColumn="0" w:oddVBand="0" w:evenVBand="0" w:oddHBand="0" w:evenHBand="0" w:firstRowFirstColumn="0" w:firstRowLastColumn="0" w:lastRowFirstColumn="0" w:lastRowLastColumn="0"/>
            <w:tcW w:w="1542" w:type="dxa"/>
          </w:tcPr>
          <w:p w14:paraId="6A5C39FC" w14:textId="12FA3381" w:rsidR="007C3F7B" w:rsidRPr="00E00500" w:rsidRDefault="007C3F7B" w:rsidP="00D164ED">
            <w:pPr>
              <w:rPr>
                <w:szCs w:val="20"/>
              </w:rPr>
            </w:pPr>
            <w:r w:rsidRPr="00E00500">
              <w:rPr>
                <w:szCs w:val="20"/>
              </w:rPr>
              <w:t>&lt;Data Description&gt;</w:t>
            </w:r>
          </w:p>
        </w:tc>
        <w:tc>
          <w:tcPr>
            <w:tcW w:w="1543" w:type="dxa"/>
          </w:tcPr>
          <w:p w14:paraId="6F295B4D" w14:textId="5840BBD5" w:rsidR="007C3F7B" w:rsidRPr="00E00500" w:rsidDel="000E5176" w:rsidRDefault="007C3F7B" w:rsidP="00D164ED">
            <w:pPr>
              <w:cnfStyle w:val="000000000000" w:firstRow="0" w:lastRow="0" w:firstColumn="0" w:lastColumn="0" w:oddVBand="0" w:evenVBand="0" w:oddHBand="0" w:evenHBand="0" w:firstRowFirstColumn="0" w:firstRowLastColumn="0" w:lastRowFirstColumn="0" w:lastRowLastColumn="0"/>
              <w:rPr>
                <w:szCs w:val="20"/>
              </w:rPr>
            </w:pPr>
            <w:r w:rsidRPr="00E00500">
              <w:rPr>
                <w:szCs w:val="20"/>
              </w:rPr>
              <w:t>&lt;Location&gt;</w:t>
            </w:r>
          </w:p>
        </w:tc>
        <w:tc>
          <w:tcPr>
            <w:tcW w:w="1543" w:type="dxa"/>
          </w:tcPr>
          <w:p w14:paraId="20A08240" w14:textId="246DB824" w:rsidR="007C3F7B" w:rsidRPr="00E00500" w:rsidRDefault="007C3F7B" w:rsidP="00D164ED">
            <w:pPr>
              <w:cnfStyle w:val="000000000000" w:firstRow="0" w:lastRow="0" w:firstColumn="0" w:lastColumn="0" w:oddVBand="0" w:evenVBand="0" w:oddHBand="0" w:evenHBand="0" w:firstRowFirstColumn="0" w:firstRowLastColumn="0" w:lastRowFirstColumn="0" w:lastRowLastColumn="0"/>
              <w:rPr>
                <w:szCs w:val="20"/>
              </w:rPr>
            </w:pPr>
            <w:r w:rsidRPr="00E00500">
              <w:rPr>
                <w:szCs w:val="20"/>
              </w:rPr>
              <w:t>&lt;Describe&gt;</w:t>
            </w:r>
          </w:p>
        </w:tc>
        <w:tc>
          <w:tcPr>
            <w:tcW w:w="1542" w:type="dxa"/>
          </w:tcPr>
          <w:p w14:paraId="48B18CAB" w14:textId="1824C5EF" w:rsidR="007C3F7B" w:rsidRPr="00E00500" w:rsidRDefault="007C3F7B" w:rsidP="00D164ED">
            <w:pPr>
              <w:cnfStyle w:val="000000000000" w:firstRow="0" w:lastRow="0" w:firstColumn="0" w:lastColumn="0" w:oddVBand="0" w:evenVBand="0" w:oddHBand="0" w:evenHBand="0" w:firstRowFirstColumn="0" w:firstRowLastColumn="0" w:lastRowFirstColumn="0" w:lastRowLastColumn="0"/>
              <w:rPr>
                <w:szCs w:val="20"/>
              </w:rPr>
            </w:pPr>
            <w:r w:rsidRPr="00E00500">
              <w:rPr>
                <w:szCs w:val="20"/>
              </w:rPr>
              <w:t>&lt;Describe&gt;</w:t>
            </w:r>
          </w:p>
        </w:tc>
        <w:tc>
          <w:tcPr>
            <w:tcW w:w="1542" w:type="dxa"/>
          </w:tcPr>
          <w:p w14:paraId="5E6E5788" w14:textId="31AB8EA7" w:rsidR="007C3F7B" w:rsidRPr="00E00500" w:rsidRDefault="007C3F7B" w:rsidP="00D164ED">
            <w:pPr>
              <w:cnfStyle w:val="000000000000" w:firstRow="0" w:lastRow="0" w:firstColumn="0" w:lastColumn="0" w:oddVBand="0" w:evenVBand="0" w:oddHBand="0" w:evenHBand="0" w:firstRowFirstColumn="0" w:firstRowLastColumn="0" w:lastRowFirstColumn="0" w:lastRowLastColumn="0"/>
              <w:rPr>
                <w:szCs w:val="20"/>
              </w:rPr>
            </w:pPr>
            <w:r w:rsidRPr="00E00500">
              <w:rPr>
                <w:szCs w:val="20"/>
              </w:rPr>
              <w:t>&lt;Storage Medium&gt;</w:t>
            </w:r>
          </w:p>
        </w:tc>
        <w:tc>
          <w:tcPr>
            <w:tcW w:w="1542" w:type="dxa"/>
          </w:tcPr>
          <w:p w14:paraId="4A20ED53" w14:textId="6C81CA3D" w:rsidR="007C3F7B" w:rsidRPr="00E00500" w:rsidRDefault="007C3F7B" w:rsidP="00D164ED">
            <w:pPr>
              <w:cnfStyle w:val="000000000000" w:firstRow="0" w:lastRow="0" w:firstColumn="0" w:lastColumn="0" w:oddVBand="0" w:evenVBand="0" w:oddHBand="0" w:evenHBand="0" w:firstRowFirstColumn="0" w:firstRowLastColumn="0" w:lastRowFirstColumn="0" w:lastRowLastColumn="0"/>
              <w:rPr>
                <w:szCs w:val="20"/>
              </w:rPr>
            </w:pPr>
            <w:r w:rsidRPr="00E00500">
              <w:rPr>
                <w:szCs w:val="20"/>
              </w:rPr>
              <w:t>&lt;Format&gt;</w:t>
            </w:r>
          </w:p>
        </w:tc>
        <w:tc>
          <w:tcPr>
            <w:tcW w:w="1542" w:type="dxa"/>
          </w:tcPr>
          <w:p w14:paraId="6C3D58B9" w14:textId="3EEDAC4B" w:rsidR="007C3F7B" w:rsidRPr="00E00500" w:rsidRDefault="007C3F7B" w:rsidP="00D164ED">
            <w:pPr>
              <w:cnfStyle w:val="000000000000" w:firstRow="0" w:lastRow="0" w:firstColumn="0" w:lastColumn="0" w:oddVBand="0" w:evenVBand="0" w:oddHBand="0" w:evenHBand="0" w:firstRowFirstColumn="0" w:firstRowLastColumn="0" w:lastRowFirstColumn="0" w:lastRowLastColumn="0"/>
              <w:rPr>
                <w:szCs w:val="20"/>
              </w:rPr>
            </w:pPr>
            <w:r w:rsidRPr="00E00500">
              <w:rPr>
                <w:szCs w:val="20"/>
              </w:rPr>
              <w:t>Storage Location&gt;</w:t>
            </w:r>
          </w:p>
        </w:tc>
      </w:tr>
    </w:tbl>
    <w:p w14:paraId="2FB35C49" w14:textId="38974516" w:rsidR="007C3F7B" w:rsidRPr="0072248A" w:rsidRDefault="007C3F7B" w:rsidP="007C3F7B">
      <w:pPr>
        <w:pStyle w:val="Instructions"/>
        <w:rPr>
          <w:sz w:val="16"/>
          <w:szCs w:val="16"/>
        </w:rPr>
      </w:pPr>
      <w:r w:rsidRPr="0072248A">
        <w:rPr>
          <w:noProof/>
          <w:sz w:val="16"/>
          <w:szCs w:val="16"/>
        </w:rPr>
        <w:drawing>
          <wp:inline distT="0" distB="0" distL="0" distR="0" wp14:anchorId="0EE81A6A" wp14:editId="794A0954">
            <wp:extent cx="152400" cy="152400"/>
            <wp:effectExtent l="0" t="0" r="0" b="0"/>
            <wp:docPr id="208528369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72248A">
        <w:rPr>
          <w:sz w:val="16"/>
          <w:szCs w:val="16"/>
        </w:rPr>
        <w:t xml:space="preserve"> Add </w:t>
      </w:r>
      <w:r>
        <w:rPr>
          <w:sz w:val="16"/>
          <w:szCs w:val="16"/>
        </w:rPr>
        <w:t>Data elements</w:t>
      </w:r>
      <w:r w:rsidRPr="0072248A">
        <w:rPr>
          <w:sz w:val="16"/>
          <w:szCs w:val="16"/>
        </w:rPr>
        <w:t xml:space="preserve"> by replicating the above row</w:t>
      </w:r>
    </w:p>
    <w:p w14:paraId="7E6C6FB1" w14:textId="77777777" w:rsidR="00C92074" w:rsidRDefault="00E9636A" w:rsidP="0062344E">
      <w:pPr>
        <w:pStyle w:val="H2-QS"/>
      </w:pPr>
      <w:bookmarkStart w:id="52" w:name="_Toc229058990"/>
      <w:bookmarkStart w:id="53" w:name="_Toc230865070"/>
      <w:bookmarkEnd w:id="52"/>
      <w:proofErr w:type="spellStart"/>
      <w:r>
        <w:t>eArchive</w:t>
      </w:r>
      <w:proofErr w:type="spellEnd"/>
      <w:r>
        <w:t xml:space="preserve"> Details</w:t>
      </w:r>
      <w:bookmarkEnd w:id="53"/>
    </w:p>
    <w:p w14:paraId="66EE2B2B" w14:textId="564C1E11" w:rsidR="00C92074" w:rsidRPr="00D04B27" w:rsidRDefault="00E9636A" w:rsidP="00E00500">
      <w:pPr>
        <w:pStyle w:val="BodyTxtInstructions"/>
      </w:pPr>
      <w:r w:rsidRPr="00D04B27">
        <w:t xml:space="preserve">Capture the </w:t>
      </w:r>
      <w:proofErr w:type="spellStart"/>
      <w:r w:rsidRPr="00D04B27">
        <w:t>eArchive</w:t>
      </w:r>
      <w:proofErr w:type="spellEnd"/>
      <w:r w:rsidR="00C717CC">
        <w:rPr>
          <w:rFonts w:eastAsia="Yu Mincho" w:hint="eastAsia"/>
          <w:lang w:eastAsia="ja-JP"/>
        </w:rPr>
        <w:t xml:space="preserve"> or SRA</w:t>
      </w:r>
      <w:r w:rsidRPr="00D04B27">
        <w:t xml:space="preserve"> details if applicable. How will </w:t>
      </w:r>
      <w:proofErr w:type="spellStart"/>
      <w:r w:rsidRPr="00D04B27">
        <w:t>eArchive</w:t>
      </w:r>
      <w:proofErr w:type="spellEnd"/>
      <w:r w:rsidR="00644EB5">
        <w:rPr>
          <w:rFonts w:eastAsia="Yu Mincho" w:hint="eastAsia"/>
          <w:lang w:eastAsia="ja-JP"/>
        </w:rPr>
        <w:t xml:space="preserve"> or SRA</w:t>
      </w:r>
      <w:r w:rsidRPr="00D04B27">
        <w:t xml:space="preserve"> creation be requested? What type of access to this </w:t>
      </w:r>
      <w:proofErr w:type="spellStart"/>
      <w:r w:rsidRPr="00D04B27">
        <w:t>eArchive</w:t>
      </w:r>
      <w:proofErr w:type="spellEnd"/>
      <w:r w:rsidR="00644EB5">
        <w:rPr>
          <w:rFonts w:eastAsia="Yu Mincho" w:hint="eastAsia"/>
          <w:lang w:eastAsia="ja-JP"/>
        </w:rPr>
        <w:t xml:space="preserve"> or SRA</w:t>
      </w:r>
      <w:r w:rsidRPr="00D04B27">
        <w:t xml:space="preserve"> will be provided</w:t>
      </w:r>
      <w:r w:rsidR="00331EA6">
        <w:rPr>
          <w:rFonts w:eastAsia="Yu Mincho" w:hint="eastAsia"/>
          <w:lang w:eastAsia="ja-JP"/>
        </w:rPr>
        <w:t xml:space="preserve"> and managed until the record retention schedule is met</w:t>
      </w:r>
      <w:r w:rsidR="004A1EC0">
        <w:rPr>
          <w:rFonts w:eastAsia="Yu Mincho" w:hint="eastAsia"/>
          <w:lang w:eastAsia="ja-JP"/>
        </w:rPr>
        <w:t xml:space="preserve"> (e.g., </w:t>
      </w:r>
      <w:r w:rsidRPr="00D04B27">
        <w:t>Retirement Team access should be revoked after retirement is complete</w:t>
      </w:r>
      <w:r w:rsidR="004A1EC0">
        <w:rPr>
          <w:rFonts w:eastAsia="Yu Mincho" w:hint="eastAsia"/>
          <w:lang w:eastAsia="ja-JP"/>
        </w:rPr>
        <w:t>)</w:t>
      </w:r>
      <w:r w:rsidRPr="00D04B27">
        <w:t xml:space="preserve">? If </w:t>
      </w:r>
      <w:proofErr w:type="spellStart"/>
      <w:r w:rsidRPr="00D04B27">
        <w:t>eArchive</w:t>
      </w:r>
      <w:proofErr w:type="spellEnd"/>
      <w:r w:rsidRPr="00D04B27">
        <w:t xml:space="preserve"> is not being used, delete this section.</w:t>
      </w:r>
    </w:p>
    <w:p w14:paraId="0E4646AA" w14:textId="6F477DD0" w:rsidR="00C92074" w:rsidRPr="00D164ED" w:rsidRDefault="00E9636A" w:rsidP="00E00500">
      <w:pPr>
        <w:pStyle w:val="Instructions"/>
        <w:ind w:left="720"/>
        <w:rPr>
          <w:rFonts w:cstheme="minorHAnsi"/>
          <w:color w:val="196B24" w:themeColor="accent3"/>
          <w:lang w:val="en-GB" w:eastAsia="ko-KR"/>
        </w:rPr>
      </w:pPr>
      <w:r w:rsidRPr="00D164ED">
        <w:rPr>
          <w:rFonts w:eastAsia="Times New Roman" w:cstheme="minorHAnsi"/>
          <w:i w:val="0"/>
          <w:color w:val="196B24" w:themeColor="accent3"/>
          <w:lang w:val="en-GB" w:eastAsia="ko-KR"/>
        </w:rPr>
        <w:t xml:space="preserve">Data will be archived in </w:t>
      </w:r>
      <w:proofErr w:type="spellStart"/>
      <w:r w:rsidRPr="00D164ED">
        <w:rPr>
          <w:rFonts w:eastAsia="Times New Roman" w:cstheme="minorHAnsi"/>
          <w:i w:val="0"/>
          <w:color w:val="196B24" w:themeColor="accent3"/>
          <w:lang w:val="en-GB" w:eastAsia="ko-KR"/>
        </w:rPr>
        <w:t>eArchive</w:t>
      </w:r>
      <w:proofErr w:type="spellEnd"/>
      <w:r w:rsidRPr="00D164ED">
        <w:rPr>
          <w:rFonts w:eastAsia="Times New Roman" w:cstheme="minorHAnsi"/>
          <w:i w:val="0"/>
          <w:color w:val="196B24" w:themeColor="accent3"/>
          <w:lang w:val="en-GB" w:eastAsia="ko-KR"/>
        </w:rPr>
        <w:t xml:space="preserve"> location </w:t>
      </w:r>
      <w:r w:rsidR="000E5176" w:rsidRPr="00D164ED">
        <w:rPr>
          <w:rFonts w:eastAsia="Times New Roman" w:cstheme="minorHAnsi"/>
          <w:i w:val="0"/>
          <w:color w:val="196B24" w:themeColor="accent3"/>
          <w:lang w:val="en-GB" w:eastAsia="ko-KR"/>
        </w:rPr>
        <w:t>&lt;</w:t>
      </w:r>
      <w:r w:rsidRPr="00D164ED">
        <w:rPr>
          <w:rFonts w:eastAsia="Times New Roman" w:cstheme="minorHAnsi"/>
          <w:i w:val="0"/>
          <w:color w:val="196B24" w:themeColor="accent3"/>
          <w:lang w:val="en-GB" w:eastAsia="ko-KR"/>
        </w:rPr>
        <w:t>state location</w:t>
      </w:r>
      <w:r w:rsidR="000E5176" w:rsidRPr="00D164ED">
        <w:rPr>
          <w:rFonts w:eastAsia="Times New Roman" w:cstheme="minorHAnsi"/>
          <w:i w:val="0"/>
          <w:color w:val="196B24" w:themeColor="accent3"/>
          <w:lang w:val="en-GB" w:eastAsia="ko-KR"/>
        </w:rPr>
        <w:t>&gt;</w:t>
      </w:r>
      <w:r w:rsidRPr="00D164ED">
        <w:rPr>
          <w:rFonts w:eastAsia="Times New Roman" w:cstheme="minorHAnsi"/>
          <w:i w:val="0"/>
          <w:color w:val="196B24" w:themeColor="accent3"/>
          <w:lang w:val="en-GB" w:eastAsia="ko-KR"/>
        </w:rPr>
        <w:t xml:space="preserve">, whose creation will be requested by </w:t>
      </w:r>
      <w:r w:rsidR="000E5176" w:rsidRPr="00D164ED">
        <w:rPr>
          <w:rFonts w:eastAsia="Times New Roman" w:cstheme="minorHAnsi"/>
          <w:i w:val="0"/>
          <w:color w:val="196B24" w:themeColor="accent3"/>
          <w:lang w:val="en-GB" w:eastAsia="ko-KR"/>
        </w:rPr>
        <w:t>&lt;</w:t>
      </w:r>
      <w:r w:rsidRPr="00D164ED">
        <w:rPr>
          <w:rFonts w:eastAsia="Times New Roman" w:cstheme="minorHAnsi"/>
          <w:i w:val="0"/>
          <w:color w:val="196B24" w:themeColor="accent3"/>
          <w:lang w:val="en-GB" w:eastAsia="ko-KR"/>
        </w:rPr>
        <w:t>retirement analyst</w:t>
      </w:r>
      <w:r w:rsidR="000E5176" w:rsidRPr="00D164ED">
        <w:rPr>
          <w:rFonts w:eastAsia="Times New Roman" w:cstheme="minorHAnsi"/>
          <w:i w:val="0"/>
          <w:color w:val="196B24" w:themeColor="accent3"/>
          <w:lang w:val="en-GB" w:eastAsia="ko-KR"/>
        </w:rPr>
        <w:t>&gt;</w:t>
      </w:r>
      <w:r w:rsidRPr="00D164ED">
        <w:rPr>
          <w:rFonts w:eastAsia="Times New Roman" w:cstheme="minorHAnsi"/>
          <w:i w:val="0"/>
          <w:color w:val="196B24" w:themeColor="accent3"/>
          <w:lang w:val="en-GB" w:eastAsia="ko-KR"/>
        </w:rPr>
        <w:t xml:space="preserve">. No users will be added to the update group for this </w:t>
      </w:r>
      <w:proofErr w:type="spellStart"/>
      <w:r w:rsidRPr="00D164ED">
        <w:rPr>
          <w:rFonts w:eastAsia="Times New Roman" w:cstheme="minorHAnsi"/>
          <w:i w:val="0"/>
          <w:color w:val="196B24" w:themeColor="accent3"/>
          <w:lang w:val="en-GB" w:eastAsia="ko-KR"/>
        </w:rPr>
        <w:t>eArchive</w:t>
      </w:r>
      <w:proofErr w:type="spellEnd"/>
      <w:r w:rsidRPr="00D164ED">
        <w:rPr>
          <w:rFonts w:eastAsia="Times New Roman" w:cstheme="minorHAnsi"/>
          <w:i w:val="0"/>
          <w:color w:val="196B24" w:themeColor="accent3"/>
          <w:lang w:val="en-GB" w:eastAsia="ko-KR"/>
        </w:rPr>
        <w:t xml:space="preserve"> except the Data Owner and Data Steward(s). The Enterprise Retirement team will have edit access to </w:t>
      </w:r>
      <w:proofErr w:type="spellStart"/>
      <w:r w:rsidRPr="00D164ED">
        <w:rPr>
          <w:rFonts w:eastAsia="Times New Roman" w:cstheme="minorHAnsi"/>
          <w:i w:val="0"/>
          <w:color w:val="196B24" w:themeColor="accent3"/>
          <w:lang w:val="en-GB" w:eastAsia="ko-KR"/>
        </w:rPr>
        <w:t>eArchive</w:t>
      </w:r>
      <w:proofErr w:type="spellEnd"/>
      <w:r w:rsidRPr="00D164ED">
        <w:rPr>
          <w:rFonts w:eastAsia="Times New Roman" w:cstheme="minorHAnsi"/>
          <w:i w:val="0"/>
          <w:color w:val="196B24" w:themeColor="accent3"/>
          <w:lang w:val="en-GB" w:eastAsia="ko-KR"/>
        </w:rPr>
        <w:t xml:space="preserve"> location during the retirement; this access will be revoked once the RITM for the system retirement has been closed.</w:t>
      </w:r>
    </w:p>
    <w:p w14:paraId="777E37CA" w14:textId="72B70CE0" w:rsidR="00E9636A" w:rsidRPr="00D164ED" w:rsidRDefault="00E9636A" w:rsidP="00E00500">
      <w:pPr>
        <w:ind w:left="720"/>
        <w:rPr>
          <w:rFonts w:cstheme="minorHAnsi"/>
          <w:color w:val="196B24" w:themeColor="accent3"/>
          <w:lang w:val="en-GB" w:eastAsia="ko-KR"/>
        </w:rPr>
      </w:pPr>
      <w:r w:rsidRPr="00D164ED">
        <w:rPr>
          <w:rFonts w:eastAsia="Times New Roman" w:cstheme="minorHAnsi"/>
          <w:color w:val="196B24" w:themeColor="accent3"/>
          <w:kern w:val="0"/>
          <w:szCs w:val="20"/>
          <w:lang w:val="en-GB" w:eastAsia="ko-KR"/>
          <w14:ligatures w14:val="none"/>
        </w:rPr>
        <w:t xml:space="preserve">During staging, data will be stored in staging area </w:t>
      </w:r>
      <w:r w:rsidR="000E5176" w:rsidRPr="00D164ED">
        <w:rPr>
          <w:rFonts w:eastAsia="Times New Roman" w:cstheme="minorHAnsi"/>
          <w:color w:val="196B24" w:themeColor="accent3"/>
          <w:kern w:val="0"/>
          <w:szCs w:val="20"/>
          <w:lang w:val="en-GB" w:eastAsia="ko-KR"/>
          <w14:ligatures w14:val="none"/>
        </w:rPr>
        <w:t>&lt;</w:t>
      </w:r>
      <w:r w:rsidRPr="00D164ED">
        <w:rPr>
          <w:rFonts w:eastAsia="Times New Roman" w:cstheme="minorHAnsi"/>
          <w:color w:val="196B24" w:themeColor="accent3"/>
          <w:kern w:val="0"/>
          <w:szCs w:val="20"/>
          <w:lang w:val="en-GB" w:eastAsia="ko-KR"/>
          <w14:ligatures w14:val="none"/>
        </w:rPr>
        <w:t>state location</w:t>
      </w:r>
      <w:r w:rsidR="000E5176" w:rsidRPr="00D164ED">
        <w:rPr>
          <w:rFonts w:eastAsia="Times New Roman" w:cstheme="minorHAnsi"/>
          <w:color w:val="196B24" w:themeColor="accent3"/>
          <w:kern w:val="0"/>
          <w:szCs w:val="20"/>
          <w:lang w:val="en-GB" w:eastAsia="ko-KR"/>
          <w14:ligatures w14:val="none"/>
        </w:rPr>
        <w:t>&gt;</w:t>
      </w:r>
      <w:r w:rsidRPr="00D164ED">
        <w:rPr>
          <w:rFonts w:eastAsia="Times New Roman" w:cstheme="minorHAnsi"/>
          <w:color w:val="196B24" w:themeColor="accent3"/>
          <w:kern w:val="0"/>
          <w:szCs w:val="20"/>
          <w:lang w:val="en-GB" w:eastAsia="ko-KR"/>
          <w14:ligatures w14:val="none"/>
        </w:rPr>
        <w:t>.</w:t>
      </w:r>
    </w:p>
    <w:p w14:paraId="0F51E4E4" w14:textId="77777777" w:rsidR="0094416B" w:rsidRDefault="00E9636A" w:rsidP="007C3F7B">
      <w:pPr>
        <w:pStyle w:val="H2-QS"/>
      </w:pPr>
      <w:bookmarkStart w:id="54" w:name="_Toc230865071"/>
      <w:r w:rsidRPr="007C3F7B">
        <w:t>Requirements</w:t>
      </w:r>
      <w:bookmarkEnd w:id="54"/>
    </w:p>
    <w:p w14:paraId="074D7FDF" w14:textId="77777777" w:rsidR="0094416B" w:rsidRPr="00A37591" w:rsidRDefault="00E9636A" w:rsidP="00D164ED">
      <w:pPr>
        <w:pStyle w:val="H2-SA-QS"/>
        <w:rPr>
          <w:b/>
          <w:bCs w:val="0"/>
          <w:sz w:val="20"/>
          <w:szCs w:val="20"/>
        </w:rPr>
      </w:pPr>
      <w:r w:rsidRPr="00A37591">
        <w:rPr>
          <w:b/>
          <w:bCs w:val="0"/>
          <w:sz w:val="20"/>
          <w:szCs w:val="20"/>
        </w:rPr>
        <w:t>Conversion</w:t>
      </w:r>
    </w:p>
    <w:p w14:paraId="5A78CFB0" w14:textId="5154A6D5" w:rsidR="0094416B" w:rsidRPr="00BA5BCF" w:rsidRDefault="00E9636A" w:rsidP="00E00500">
      <w:pPr>
        <w:pStyle w:val="BodyTxtInstructions"/>
      </w:pPr>
      <w:r w:rsidRPr="00BA5BCF">
        <w:t>Describe how the data will be converted into a generic long-term storage format. If data will not be converted, give a rationale why.</w:t>
      </w:r>
      <w:r w:rsidR="00B10AF7">
        <w:rPr>
          <w:rFonts w:eastAsia="Yu Mincho" w:hint="eastAsia"/>
          <w:lang w:eastAsia="ja-JP"/>
        </w:rPr>
        <w:t xml:space="preserve"> </w:t>
      </w:r>
      <w:r w:rsidR="00B10AF7" w:rsidRPr="00B10AF7">
        <w:rPr>
          <w:rFonts w:eastAsia="Yu Mincho"/>
          <w:lang w:eastAsia="ja-JP"/>
        </w:rPr>
        <w:t>If data is being archived to a static format (for example, PDF/A, XML), document the rationale for archiving in that format and ensure a verification process is defined to confirm the archived data is an accurate and complete representation of the original dynamic data, per GSOP-1201.1</w:t>
      </w:r>
      <w:r w:rsidR="00781D4D">
        <w:rPr>
          <w:rFonts w:eastAsia="Yu Mincho" w:hint="eastAsia"/>
          <w:lang w:eastAsia="ja-JP"/>
        </w:rPr>
        <w:t xml:space="preserve"> Computer System Validation</w:t>
      </w:r>
      <w:r w:rsidR="00423FFE">
        <w:rPr>
          <w:rFonts w:eastAsia="Yu Mincho" w:hint="eastAsia"/>
          <w:lang w:eastAsia="ja-JP"/>
        </w:rPr>
        <w:t>.</w:t>
      </w:r>
    </w:p>
    <w:p w14:paraId="43C39D6D" w14:textId="77777777" w:rsidR="0094416B" w:rsidRPr="00D164ED" w:rsidRDefault="00E9636A" w:rsidP="00E00500">
      <w:pPr>
        <w:pStyle w:val="Example"/>
        <w:ind w:left="720"/>
      </w:pPr>
      <w:r w:rsidRPr="00D164ED">
        <w:lastRenderedPageBreak/>
        <w:t>Data already exists in .xml format, so no conversion is required.</w:t>
      </w:r>
    </w:p>
    <w:p w14:paraId="6E581EC9" w14:textId="77777777" w:rsidR="0094416B" w:rsidRDefault="00E9636A" w:rsidP="00E00500">
      <w:pPr>
        <w:pStyle w:val="Example"/>
        <w:ind w:left="720"/>
      </w:pPr>
      <w:r w:rsidRPr="00D164ED">
        <w:t xml:space="preserve">Data would be unreadable if converted into any other format. Therefore, data will be stored in </w:t>
      </w:r>
      <w:proofErr w:type="spellStart"/>
      <w:r w:rsidRPr="00D164ED">
        <w:t>eArchive</w:t>
      </w:r>
      <w:proofErr w:type="spellEnd"/>
      <w:r w:rsidRPr="00D164ED">
        <w:t xml:space="preserve"> in its original format. Data Owner accepts the risk that if the data is required to be retrieved in the future, it is possible that software will not exist to view the data given its format. </w:t>
      </w:r>
    </w:p>
    <w:p w14:paraId="5644F80F" w14:textId="0D1EC955" w:rsidR="007C3F7B" w:rsidRPr="00D164ED" w:rsidRDefault="007C3F7B" w:rsidP="00E00500">
      <w:pPr>
        <w:pStyle w:val="BodyTxt-QS"/>
      </w:pPr>
      <w:r>
        <w:t>&lt;Describe any data conversion requirements&gt;</w:t>
      </w:r>
    </w:p>
    <w:p w14:paraId="3E68C0E9" w14:textId="77777777" w:rsidR="005153C6" w:rsidRPr="00452A23" w:rsidRDefault="00E9636A" w:rsidP="00D164ED">
      <w:pPr>
        <w:pStyle w:val="H2-SA-QS"/>
        <w:rPr>
          <w:b/>
          <w:bCs w:val="0"/>
          <w:sz w:val="20"/>
          <w:szCs w:val="20"/>
        </w:rPr>
      </w:pPr>
      <w:r w:rsidRPr="00452A23">
        <w:rPr>
          <w:b/>
          <w:bCs w:val="0"/>
          <w:sz w:val="20"/>
          <w:szCs w:val="20"/>
        </w:rPr>
        <w:t>Retrieval</w:t>
      </w:r>
    </w:p>
    <w:p w14:paraId="6A509406" w14:textId="037EDCAF" w:rsidR="005153C6" w:rsidRPr="00E5508E" w:rsidRDefault="00E9636A" w:rsidP="00E00500">
      <w:pPr>
        <w:pStyle w:val="BodyTxtInstructions"/>
      </w:pPr>
      <w:r w:rsidRPr="00E5508E">
        <w:t>Give a high-level description of how the data will be retrieved if required during the retention period.</w:t>
      </w:r>
      <w:r w:rsidR="00D74C5E">
        <w:rPr>
          <w:rFonts w:hint="eastAsia"/>
          <w:lang w:eastAsia="ja-JP"/>
        </w:rPr>
        <w:t xml:space="preserve"> </w:t>
      </w:r>
      <w:r w:rsidR="00D74C5E" w:rsidRPr="00D74C5E">
        <w:rPr>
          <w:lang w:eastAsia="ja-JP"/>
        </w:rPr>
        <w:t>Also document the method and approach for testing the retrieval process, as required per GSOP-1201.1</w:t>
      </w:r>
      <w:r w:rsidR="00A645BD">
        <w:rPr>
          <w:rFonts w:hint="eastAsia"/>
          <w:lang w:eastAsia="ja-JP"/>
        </w:rPr>
        <w:t xml:space="preserve"> Computer System Validation</w:t>
      </w:r>
      <w:r w:rsidR="00D74C5E" w:rsidRPr="00D74C5E">
        <w:rPr>
          <w:lang w:eastAsia="ja-JP"/>
        </w:rPr>
        <w:t>. If Periodic Reviews will continue post-retirement (for example, due to Legal Hold or ongoing retention requirements), specify the frequency at which data retrievability will be verified per GSOP-1201.1-TL.4</w:t>
      </w:r>
      <w:r w:rsidR="00A645BD">
        <w:rPr>
          <w:rFonts w:hint="eastAsia"/>
          <w:lang w:eastAsia="ja-JP"/>
        </w:rPr>
        <w:t xml:space="preserve"> Computer S</w:t>
      </w:r>
      <w:r w:rsidR="00A645BD">
        <w:rPr>
          <w:lang w:eastAsia="ja-JP"/>
        </w:rPr>
        <w:t>y</w:t>
      </w:r>
      <w:r w:rsidR="00A645BD">
        <w:rPr>
          <w:rFonts w:hint="eastAsia"/>
          <w:lang w:eastAsia="ja-JP"/>
        </w:rPr>
        <w:t xml:space="preserve">stem </w:t>
      </w:r>
      <w:r w:rsidR="009E2191">
        <w:rPr>
          <w:rFonts w:hint="eastAsia"/>
          <w:lang w:eastAsia="ja-JP"/>
        </w:rPr>
        <w:t>Periodic Review</w:t>
      </w:r>
    </w:p>
    <w:p w14:paraId="7CE4C9FF" w14:textId="0BC3D423" w:rsidR="005153C6" w:rsidRDefault="00E9636A" w:rsidP="00E00500">
      <w:pPr>
        <w:pStyle w:val="Example"/>
        <w:ind w:left="720"/>
      </w:pPr>
      <w:r w:rsidRPr="00D164ED">
        <w:t xml:space="preserve">If data must be retrieved during the retention period, it can be extracted from </w:t>
      </w:r>
      <w:proofErr w:type="spellStart"/>
      <w:r w:rsidRPr="00D164ED">
        <w:t>eArchive</w:t>
      </w:r>
      <w:proofErr w:type="spellEnd"/>
      <w:r w:rsidRPr="00D164ED">
        <w:t xml:space="preserve"> location. It will be difficult to convert the data back into database format, so the .xml files may be used to view the data. If necessary, files could be uploaded into a different computer system </w:t>
      </w:r>
      <w:r w:rsidR="000E5176" w:rsidRPr="00D164ED">
        <w:t>&lt;</w:t>
      </w:r>
      <w:r w:rsidRPr="00D164ED">
        <w:t>give system name</w:t>
      </w:r>
      <w:r w:rsidR="000E5176" w:rsidRPr="00D164ED">
        <w:t>&gt;</w:t>
      </w:r>
      <w:r w:rsidRPr="00D164ED">
        <w:t xml:space="preserve"> for viewing there.</w:t>
      </w:r>
    </w:p>
    <w:p w14:paraId="102903F9" w14:textId="584600BB" w:rsidR="007C3F7B" w:rsidRPr="00D164ED" w:rsidRDefault="007C3F7B" w:rsidP="00E00500">
      <w:pPr>
        <w:pStyle w:val="BodyTxt-QS"/>
      </w:pPr>
      <w:r>
        <w:t>&lt;Describe how data will be retrieved if required&gt;</w:t>
      </w:r>
    </w:p>
    <w:p w14:paraId="7520DDC8" w14:textId="77777777" w:rsidR="005153C6" w:rsidRPr="00452A23" w:rsidRDefault="00E9636A" w:rsidP="00D164ED">
      <w:pPr>
        <w:pStyle w:val="H2-SA-QS"/>
        <w:rPr>
          <w:b/>
          <w:bCs w:val="0"/>
          <w:sz w:val="20"/>
          <w:szCs w:val="20"/>
        </w:rPr>
      </w:pPr>
      <w:r w:rsidRPr="00452A23">
        <w:rPr>
          <w:b/>
          <w:bCs w:val="0"/>
          <w:sz w:val="20"/>
          <w:szCs w:val="20"/>
        </w:rPr>
        <w:t>Metadata</w:t>
      </w:r>
    </w:p>
    <w:p w14:paraId="3A103114" w14:textId="2CF9CBC4" w:rsidR="005153C6" w:rsidRPr="00D164ED" w:rsidRDefault="00E9636A" w:rsidP="00E00500">
      <w:pPr>
        <w:pStyle w:val="BodyTxtInstructions"/>
        <w:rPr>
          <w:rFonts w:eastAsia="Yu Mincho"/>
          <w:lang w:eastAsia="ja-JP"/>
        </w:rPr>
      </w:pPr>
      <w:r w:rsidRPr="009E0A58">
        <w:t xml:space="preserve">All data archived in the </w:t>
      </w:r>
      <w:proofErr w:type="spellStart"/>
      <w:r w:rsidRPr="009E0A58">
        <w:t>eArchive</w:t>
      </w:r>
      <w:proofErr w:type="spellEnd"/>
      <w:r w:rsidRPr="009E0A58">
        <w:t xml:space="preserve"> </w:t>
      </w:r>
      <w:r w:rsidR="00FE7F5F">
        <w:rPr>
          <w:rFonts w:eastAsia="Yu Mincho" w:hint="eastAsia"/>
          <w:lang w:eastAsia="ja-JP"/>
        </w:rPr>
        <w:t xml:space="preserve">or SRA </w:t>
      </w:r>
      <w:r w:rsidRPr="009E0A58">
        <w:t xml:space="preserve">must </w:t>
      </w:r>
      <w:r w:rsidR="00FE7F5F">
        <w:rPr>
          <w:rFonts w:eastAsia="Yu Mincho" w:hint="eastAsia"/>
          <w:lang w:eastAsia="ja-JP"/>
        </w:rPr>
        <w:t xml:space="preserve">follow </w:t>
      </w:r>
      <w:r w:rsidRPr="009E0A58">
        <w:t xml:space="preserve">metadata requirements are listed in RIM-SOP-0800, Archiving Electronic Records and Data. </w:t>
      </w:r>
      <w:r w:rsidR="0042440C">
        <w:rPr>
          <w:rFonts w:eastAsia="Yu Mincho" w:hint="eastAsia"/>
          <w:lang w:eastAsia="ja-JP"/>
        </w:rPr>
        <w:t>Document the details of</w:t>
      </w:r>
      <w:r w:rsidR="00870852">
        <w:rPr>
          <w:rFonts w:eastAsia="Yu Mincho" w:hint="eastAsia"/>
          <w:lang w:eastAsia="ja-JP"/>
        </w:rPr>
        <w:t xml:space="preserve"> metadata and how they are ensured</w:t>
      </w:r>
      <w:r w:rsidRPr="009E0A58">
        <w:t xml:space="preserve"> per the SOP.</w:t>
      </w:r>
      <w:r w:rsidR="00D977C2">
        <w:rPr>
          <w:rFonts w:eastAsia="Yu Mincho" w:hint="eastAsia"/>
          <w:lang w:eastAsia="ja-JP"/>
        </w:rPr>
        <w:t xml:space="preserve"> Delete the section </w:t>
      </w:r>
      <w:r w:rsidR="004E24D5">
        <w:rPr>
          <w:rFonts w:eastAsia="Yu Mincho" w:hint="eastAsia"/>
          <w:lang w:eastAsia="ja-JP"/>
        </w:rPr>
        <w:t xml:space="preserve">if data is archived to non-electronic media. </w:t>
      </w:r>
    </w:p>
    <w:p w14:paraId="30080405" w14:textId="23810995" w:rsidR="00784574" w:rsidRDefault="00784574" w:rsidP="00E00500">
      <w:pPr>
        <w:pStyle w:val="BodyTxt-QS"/>
        <w:rPr>
          <w:lang w:eastAsia="ja-JP"/>
        </w:rPr>
      </w:pPr>
      <w:r>
        <w:rPr>
          <w:rFonts w:hint="eastAsia"/>
          <w:lang w:eastAsia="ja-JP"/>
        </w:rPr>
        <w:t xml:space="preserve">&lt;Describe </w:t>
      </w:r>
      <w:r w:rsidR="000D6280">
        <w:rPr>
          <w:rFonts w:hint="eastAsia"/>
          <w:lang w:eastAsia="ja-JP"/>
        </w:rPr>
        <w:t>the details of me</w:t>
      </w:r>
      <w:r w:rsidR="00F8589A">
        <w:rPr>
          <w:rFonts w:hint="eastAsia"/>
          <w:lang w:eastAsia="ja-JP"/>
        </w:rPr>
        <w:t>tadata</w:t>
      </w:r>
      <w:r w:rsidR="00C00688">
        <w:rPr>
          <w:rFonts w:hint="eastAsia"/>
          <w:lang w:eastAsia="ja-JP"/>
        </w:rPr>
        <w:t xml:space="preserve"> to ensure</w:t>
      </w:r>
      <w:r w:rsidR="00F8589A">
        <w:rPr>
          <w:rFonts w:hint="eastAsia"/>
          <w:lang w:eastAsia="ja-JP"/>
        </w:rPr>
        <w:t xml:space="preserve"> and how</w:t>
      </w:r>
      <w:r>
        <w:rPr>
          <w:rFonts w:hint="eastAsia"/>
          <w:lang w:eastAsia="ja-JP"/>
        </w:rPr>
        <w:t>&gt;</w:t>
      </w:r>
    </w:p>
    <w:p w14:paraId="1AF7E362" w14:textId="6C9722A5" w:rsidR="00E9636A" w:rsidRDefault="00E9636A" w:rsidP="00C02663">
      <w:pPr>
        <w:pStyle w:val="H2-QS"/>
      </w:pPr>
      <w:bookmarkStart w:id="55" w:name="_Toc230865072"/>
      <w:r>
        <w:t>Design</w:t>
      </w:r>
      <w:bookmarkEnd w:id="55"/>
    </w:p>
    <w:p w14:paraId="3B2F601B" w14:textId="77777777" w:rsidR="003B7625" w:rsidRPr="00452A23" w:rsidRDefault="00E9636A" w:rsidP="00D164ED">
      <w:pPr>
        <w:pStyle w:val="H2-SA-QS"/>
        <w:rPr>
          <w:b/>
          <w:bCs w:val="0"/>
          <w:sz w:val="20"/>
          <w:szCs w:val="20"/>
        </w:rPr>
      </w:pPr>
      <w:r w:rsidRPr="00452A23">
        <w:rPr>
          <w:b/>
          <w:bCs w:val="0"/>
          <w:sz w:val="20"/>
          <w:szCs w:val="20"/>
        </w:rPr>
        <w:t>Overview Diagram</w:t>
      </w:r>
    </w:p>
    <w:p w14:paraId="124E9309" w14:textId="029F9661" w:rsidR="00E9636A" w:rsidRPr="003703E1" w:rsidRDefault="002D43FD" w:rsidP="00E00500">
      <w:pPr>
        <w:pStyle w:val="BodyTxt-QS"/>
      </w:pPr>
      <w:r>
        <w:t>&lt;</w:t>
      </w:r>
      <w:r w:rsidR="00E9636A" w:rsidRPr="003703E1">
        <w:t xml:space="preserve">Include a </w:t>
      </w:r>
      <w:r w:rsidR="00E9636A" w:rsidRPr="003703E1">
        <w:rPr>
          <w:lang w:eastAsia="ja-JP"/>
        </w:rPr>
        <w:t>diagram</w:t>
      </w:r>
      <w:r w:rsidR="00E9636A" w:rsidRPr="003703E1">
        <w:t xml:space="preserve"> showing the overview of the conversion process and subsequent architecture for accessing converted and archived data.</w:t>
      </w:r>
      <w:r>
        <w:t>&gt;</w:t>
      </w:r>
    </w:p>
    <w:p w14:paraId="5E1AA1F5" w14:textId="77777777" w:rsidR="003B7625" w:rsidRDefault="00E9636A" w:rsidP="00D42842">
      <w:pPr>
        <w:pStyle w:val="H2-QS"/>
      </w:pPr>
      <w:bookmarkStart w:id="56" w:name="_Toc230865073"/>
      <w:r>
        <w:t>Data Export</w:t>
      </w:r>
      <w:bookmarkEnd w:id="56"/>
    </w:p>
    <w:p w14:paraId="5196840B" w14:textId="4BC563FB" w:rsidR="003B7625" w:rsidRPr="00DA5131" w:rsidRDefault="002D43FD" w:rsidP="00E00500">
      <w:pPr>
        <w:pStyle w:val="BodyTxt-QS"/>
      </w:pPr>
      <w:r>
        <w:t>&lt;</w:t>
      </w:r>
      <w:r w:rsidR="00E9636A" w:rsidRPr="00DA5131">
        <w:t>Describe how the data will be exported, including any special access needed and roles responsible.</w:t>
      </w:r>
      <w:r>
        <w:t>&gt;</w:t>
      </w:r>
    </w:p>
    <w:p w14:paraId="187C28C6" w14:textId="77777777" w:rsidR="003B7625" w:rsidRPr="00452A23" w:rsidRDefault="00E9636A" w:rsidP="00D164ED">
      <w:pPr>
        <w:pStyle w:val="H2-SA-QS"/>
        <w:rPr>
          <w:b/>
          <w:bCs w:val="0"/>
          <w:sz w:val="20"/>
          <w:szCs w:val="20"/>
        </w:rPr>
      </w:pPr>
      <w:r w:rsidRPr="00452A23">
        <w:rPr>
          <w:b/>
          <w:bCs w:val="0"/>
          <w:sz w:val="20"/>
          <w:szCs w:val="20"/>
        </w:rPr>
        <w:t>Data Format</w:t>
      </w:r>
    </w:p>
    <w:p w14:paraId="7B52B0EB" w14:textId="039DC53F" w:rsidR="003B7625" w:rsidRPr="003703E1" w:rsidRDefault="002D43FD" w:rsidP="00E00500">
      <w:pPr>
        <w:pStyle w:val="BodyTxt-QS"/>
      </w:pPr>
      <w:r>
        <w:t>&lt;</w:t>
      </w:r>
      <w:r w:rsidR="00E9636A" w:rsidRPr="003703E1">
        <w:t>Define the format the data will be exported into and how it will be stylized (XML, XSL style sheet</w:t>
      </w:r>
      <w:r w:rsidR="00DA5131" w:rsidRPr="003703E1">
        <w:t xml:space="preserve"> and so on</w:t>
      </w:r>
      <w:r w:rsidR="00E9636A" w:rsidRPr="003703E1">
        <w:t>.)</w:t>
      </w:r>
      <w:r>
        <w:t>&gt;</w:t>
      </w:r>
    </w:p>
    <w:p w14:paraId="79EA88C7" w14:textId="77777777" w:rsidR="003B7625" w:rsidRDefault="00E9636A" w:rsidP="00DD50EE">
      <w:pPr>
        <w:pStyle w:val="H2-QS"/>
      </w:pPr>
      <w:bookmarkStart w:id="57" w:name="_Toc230865074"/>
      <w:r>
        <w:t>Testing</w:t>
      </w:r>
      <w:bookmarkEnd w:id="57"/>
    </w:p>
    <w:p w14:paraId="2C7E7670" w14:textId="0F19513F" w:rsidR="00711B06" w:rsidRPr="00237FEC" w:rsidRDefault="00E9636A" w:rsidP="00E00500">
      <w:pPr>
        <w:pStyle w:val="BodyTxtInstructions"/>
      </w:pPr>
      <w:r w:rsidRPr="00237FEC">
        <w:t>Testing is required for data archival. The test strategy for the application or area should be followed. This includes writing test cases and scripts, approvals on testing artifacts, etc. Reference the Data Transfer/</w:t>
      </w:r>
      <w:r w:rsidR="00445E55">
        <w:t xml:space="preserve"> </w:t>
      </w:r>
      <w:r w:rsidRPr="00237FEC">
        <w:t xml:space="preserve">Migration Testing section of </w:t>
      </w:r>
      <w:r w:rsidR="00F57CF0" w:rsidRPr="00F57CF0">
        <w:t>GSOP-1201.1 Computer System Validation</w:t>
      </w:r>
      <w:r w:rsidRPr="00237FEC">
        <w:t>, for testing requirements for data migration.</w:t>
      </w:r>
    </w:p>
    <w:p w14:paraId="295A9434" w14:textId="77777777" w:rsidR="00106F76" w:rsidRPr="00C807DD" w:rsidRDefault="00E9636A" w:rsidP="00D164ED">
      <w:pPr>
        <w:pStyle w:val="H2-SA-QS"/>
        <w:rPr>
          <w:b/>
          <w:bCs w:val="0"/>
          <w:sz w:val="20"/>
          <w:szCs w:val="20"/>
        </w:rPr>
      </w:pPr>
      <w:r w:rsidRPr="00C807DD">
        <w:rPr>
          <w:b/>
          <w:bCs w:val="0"/>
          <w:sz w:val="20"/>
          <w:szCs w:val="20"/>
        </w:rPr>
        <w:t>Test Strategy</w:t>
      </w:r>
    </w:p>
    <w:p w14:paraId="595431D2" w14:textId="701CE98E" w:rsidR="00E9636A" w:rsidRPr="003703E1" w:rsidRDefault="00E9636A" w:rsidP="00E00500">
      <w:pPr>
        <w:pStyle w:val="BodyTxt-QS"/>
      </w:pPr>
      <w:r w:rsidRPr="003703E1">
        <w:lastRenderedPageBreak/>
        <w:t>The testing for the data archival will follow the test strategy for &lt;System name&gt;, which is detailed in STG-XXXXX, &lt;Document Name&gt;.</w:t>
      </w:r>
      <w:r w:rsidR="002D43FD">
        <w:t xml:space="preserve"> </w:t>
      </w:r>
      <w:r w:rsidR="002D43FD" w:rsidRPr="00D164ED">
        <w:rPr>
          <w:rStyle w:val="InstructionsChar"/>
        </w:rPr>
        <w:t>Delete the table below</w:t>
      </w:r>
      <w:r w:rsidR="00E00500">
        <w:rPr>
          <w:rStyle w:val="InstructionsChar"/>
        </w:rPr>
        <w:t>.</w:t>
      </w:r>
    </w:p>
    <w:p w14:paraId="0E4B8B0E" w14:textId="710D7F9B" w:rsidR="00106F76" w:rsidRPr="00237FEC" w:rsidRDefault="00E9636A" w:rsidP="00E00500">
      <w:pPr>
        <w:pStyle w:val="BodyTxtInstructions"/>
      </w:pPr>
      <w:r w:rsidRPr="00237FEC">
        <w:t>OR</w:t>
      </w:r>
      <w:r w:rsidR="002D43FD">
        <w:t xml:space="preserve"> delete the above and use the following table</w:t>
      </w:r>
      <w:r w:rsidR="00E00500">
        <w:t>.</w:t>
      </w:r>
    </w:p>
    <w:p w14:paraId="03224FFD" w14:textId="5294C6DC" w:rsidR="00106F76" w:rsidRPr="0067032F" w:rsidRDefault="00106F76" w:rsidP="00BB5AD5">
      <w:pPr>
        <w:pStyle w:val="CaptionTable-QS"/>
        <w:rPr>
          <w:szCs w:val="20"/>
        </w:rPr>
      </w:pPr>
      <w:r w:rsidRPr="0067032F">
        <w:rPr>
          <w:szCs w:val="20"/>
        </w:rPr>
        <w:t xml:space="preserve">Table </w:t>
      </w:r>
      <w:r w:rsidRPr="0067032F">
        <w:rPr>
          <w:szCs w:val="20"/>
        </w:rPr>
        <w:fldChar w:fldCharType="begin"/>
      </w:r>
      <w:r w:rsidRPr="0067032F">
        <w:rPr>
          <w:szCs w:val="20"/>
        </w:rPr>
        <w:instrText xml:space="preserve"> SEQ Table \* ARABIC </w:instrText>
      </w:r>
      <w:r w:rsidRPr="0067032F">
        <w:rPr>
          <w:szCs w:val="20"/>
        </w:rPr>
        <w:fldChar w:fldCharType="separate"/>
      </w:r>
      <w:r w:rsidR="003C5C44">
        <w:rPr>
          <w:szCs w:val="20"/>
        </w:rPr>
        <w:t>10</w:t>
      </w:r>
      <w:r w:rsidRPr="0067032F">
        <w:rPr>
          <w:szCs w:val="20"/>
        </w:rPr>
        <w:fldChar w:fldCharType="end"/>
      </w:r>
      <w:r w:rsidR="00E00500">
        <w:rPr>
          <w:szCs w:val="20"/>
        </w:rPr>
        <w:t>:</w:t>
      </w:r>
      <w:r w:rsidR="002D43FD" w:rsidRPr="0067032F">
        <w:rPr>
          <w:szCs w:val="20"/>
        </w:rPr>
        <w:t xml:space="preserve"> Retirment Testying Strategy</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8101"/>
      </w:tblGrid>
      <w:tr w:rsidR="00E03511" w:rsidRPr="002D43FD" w14:paraId="403F0A54" w14:textId="77777777" w:rsidTr="0067032F">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10790" w:type="dxa"/>
            <w:gridSpan w:val="2"/>
            <w:tcBorders>
              <w:top w:val="none" w:sz="0" w:space="0" w:color="auto"/>
              <w:left w:val="none" w:sz="0" w:space="0" w:color="auto"/>
              <w:bottom w:val="none" w:sz="0" w:space="0" w:color="auto"/>
              <w:right w:val="none" w:sz="0" w:space="0" w:color="auto"/>
            </w:tcBorders>
            <w:shd w:val="clear" w:color="auto" w:fill="D9D9D9" w:themeFill="background1" w:themeFillShade="D9"/>
          </w:tcPr>
          <w:p w14:paraId="3835987D" w14:textId="5D5DD8E7" w:rsidR="00E03511" w:rsidRPr="0067032F" w:rsidRDefault="00E03511" w:rsidP="005439FF">
            <w:pPr>
              <w:pStyle w:val="TableHeader-QS"/>
              <w:rPr>
                <w:b/>
                <w:bCs/>
              </w:rPr>
            </w:pPr>
            <w:r w:rsidRPr="0067032F">
              <w:rPr>
                <w:b/>
                <w:bCs/>
                <w:color w:val="auto"/>
              </w:rPr>
              <w:t>Retirement Archival Testing Strategy</w:t>
            </w:r>
          </w:p>
        </w:tc>
      </w:tr>
      <w:tr w:rsidR="00106F76" w:rsidRPr="002D43FD" w14:paraId="7EC54C89" w14:textId="77777777" w:rsidTr="0067032F">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4D7C114E" w14:textId="73DBDD0D" w:rsidR="00106F76" w:rsidRPr="00E00500" w:rsidRDefault="007966E6" w:rsidP="00D824DB">
            <w:pPr>
              <w:pStyle w:val="TableTxt-QS"/>
            </w:pPr>
            <w:r w:rsidRPr="00E00500">
              <w:t xml:space="preserve">Testing </w:t>
            </w:r>
            <w:r w:rsidR="00EF1E9A" w:rsidRPr="00E00500">
              <w:t>prerequisites</w:t>
            </w:r>
          </w:p>
        </w:tc>
        <w:tc>
          <w:tcPr>
            <w:tcW w:w="8101" w:type="dxa"/>
            <w:shd w:val="clear" w:color="auto" w:fill="auto"/>
          </w:tcPr>
          <w:p w14:paraId="2BB0C08B" w14:textId="1C20C699" w:rsidR="00106F76" w:rsidRPr="00E00500" w:rsidRDefault="002D43FD" w:rsidP="00D824DB">
            <w:pPr>
              <w:pStyle w:val="TableTxt-QS"/>
              <w:cnfStyle w:val="000000100000" w:firstRow="0" w:lastRow="0" w:firstColumn="0" w:lastColumn="0" w:oddVBand="0" w:evenVBand="0" w:oddHBand="1" w:evenHBand="0" w:firstRowFirstColumn="0" w:firstRowLastColumn="0" w:lastRowFirstColumn="0" w:lastRowLastColumn="0"/>
            </w:pPr>
            <w:r w:rsidRPr="00E00500">
              <w:t>&lt;Testing Prerequisites&gt;</w:t>
            </w:r>
          </w:p>
        </w:tc>
      </w:tr>
      <w:tr w:rsidR="00E03511" w:rsidRPr="002D43FD" w14:paraId="04B1B027" w14:textId="77777777" w:rsidTr="0067032F">
        <w:trPr>
          <w:cantSplit/>
          <w:trHeight w:val="484"/>
        </w:trPr>
        <w:tc>
          <w:tcPr>
            <w:cnfStyle w:val="001000000000" w:firstRow="0" w:lastRow="0" w:firstColumn="1" w:lastColumn="0" w:oddVBand="0" w:evenVBand="0" w:oddHBand="0" w:evenHBand="0" w:firstRowFirstColumn="0" w:firstRowLastColumn="0" w:lastRowFirstColumn="0" w:lastRowLastColumn="0"/>
            <w:tcW w:w="2689" w:type="dxa"/>
          </w:tcPr>
          <w:p w14:paraId="2F08ED68" w14:textId="4CA25419" w:rsidR="00E03511" w:rsidRPr="00E00500" w:rsidRDefault="007966E6" w:rsidP="00D824DB">
            <w:pPr>
              <w:pStyle w:val="TableTxt-QS"/>
            </w:pPr>
            <w:r w:rsidRPr="00E00500">
              <w:t>Test artifact approach</w:t>
            </w:r>
          </w:p>
        </w:tc>
        <w:tc>
          <w:tcPr>
            <w:tcW w:w="8101" w:type="dxa"/>
          </w:tcPr>
          <w:p w14:paraId="0488870D" w14:textId="55AE3028" w:rsidR="00E03511" w:rsidRPr="00E00500" w:rsidRDefault="002D43FD" w:rsidP="00D824DB">
            <w:pPr>
              <w:pStyle w:val="TableTxt-QS"/>
              <w:cnfStyle w:val="000000000000" w:firstRow="0" w:lastRow="0" w:firstColumn="0" w:lastColumn="0" w:oddVBand="0" w:evenVBand="0" w:oddHBand="0" w:evenHBand="0" w:firstRowFirstColumn="0" w:firstRowLastColumn="0" w:lastRowFirstColumn="0" w:lastRowLastColumn="0"/>
            </w:pPr>
            <w:r w:rsidRPr="00E00500">
              <w:t>&lt;Test Artifact Approach&gt;</w:t>
            </w:r>
          </w:p>
        </w:tc>
      </w:tr>
      <w:tr w:rsidR="00E03511" w:rsidRPr="002D43FD" w14:paraId="570B020B" w14:textId="77777777" w:rsidTr="0067032F">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3F4976F7" w14:textId="4D89A56D" w:rsidR="00E03511" w:rsidRPr="00E00500" w:rsidRDefault="007966E6" w:rsidP="00D824DB">
            <w:pPr>
              <w:pStyle w:val="TableTxt-QS"/>
            </w:pPr>
            <w:r w:rsidRPr="00E00500">
              <w:t>Test environment</w:t>
            </w:r>
          </w:p>
        </w:tc>
        <w:tc>
          <w:tcPr>
            <w:tcW w:w="8101" w:type="dxa"/>
            <w:shd w:val="clear" w:color="auto" w:fill="auto"/>
          </w:tcPr>
          <w:p w14:paraId="0065A8D7" w14:textId="78977DD3" w:rsidR="00E03511" w:rsidRPr="00E00500" w:rsidRDefault="002D43FD" w:rsidP="00D824DB">
            <w:pPr>
              <w:pStyle w:val="TableTxt-QS"/>
              <w:cnfStyle w:val="000000100000" w:firstRow="0" w:lastRow="0" w:firstColumn="0" w:lastColumn="0" w:oddVBand="0" w:evenVBand="0" w:oddHBand="1" w:evenHBand="0" w:firstRowFirstColumn="0" w:firstRowLastColumn="0" w:lastRowFirstColumn="0" w:lastRowLastColumn="0"/>
            </w:pPr>
            <w:r w:rsidRPr="00E00500">
              <w:t>&lt;Test environment&gt;</w:t>
            </w:r>
          </w:p>
        </w:tc>
      </w:tr>
      <w:tr w:rsidR="00E03511" w:rsidRPr="002D43FD" w14:paraId="6FFB79D1" w14:textId="77777777" w:rsidTr="0067032F">
        <w:trPr>
          <w:cantSplit/>
          <w:trHeight w:val="484"/>
        </w:trPr>
        <w:tc>
          <w:tcPr>
            <w:cnfStyle w:val="001000000000" w:firstRow="0" w:lastRow="0" w:firstColumn="1" w:lastColumn="0" w:oddVBand="0" w:evenVBand="0" w:oddHBand="0" w:evenHBand="0" w:firstRowFirstColumn="0" w:firstRowLastColumn="0" w:lastRowFirstColumn="0" w:lastRowLastColumn="0"/>
            <w:tcW w:w="2689" w:type="dxa"/>
          </w:tcPr>
          <w:p w14:paraId="562FC3D0" w14:textId="53B403A5" w:rsidR="00E03511" w:rsidRPr="00E00500" w:rsidRDefault="007966E6" w:rsidP="00D824DB">
            <w:pPr>
              <w:pStyle w:val="TableTxt-QS"/>
            </w:pPr>
            <w:r w:rsidRPr="00E00500">
              <w:t>Test execution approach</w:t>
            </w:r>
          </w:p>
        </w:tc>
        <w:tc>
          <w:tcPr>
            <w:tcW w:w="8101" w:type="dxa"/>
          </w:tcPr>
          <w:p w14:paraId="0177E792" w14:textId="03746D5F" w:rsidR="00E03511" w:rsidRPr="00E00500" w:rsidRDefault="002D43FD" w:rsidP="00D824DB">
            <w:pPr>
              <w:pStyle w:val="TableTxt-QS"/>
              <w:cnfStyle w:val="000000000000" w:firstRow="0" w:lastRow="0" w:firstColumn="0" w:lastColumn="0" w:oddVBand="0" w:evenVBand="0" w:oddHBand="0" w:evenHBand="0" w:firstRowFirstColumn="0" w:firstRowLastColumn="0" w:lastRowFirstColumn="0" w:lastRowLastColumn="0"/>
            </w:pPr>
            <w:r w:rsidRPr="00E00500">
              <w:t>&lt;Test execution approach&gt;</w:t>
            </w:r>
          </w:p>
        </w:tc>
      </w:tr>
      <w:tr w:rsidR="007966E6" w:rsidRPr="002D43FD" w14:paraId="7D306EB0" w14:textId="77777777" w:rsidTr="0067032F">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8F14EA9" w14:textId="737B6EFC" w:rsidR="007966E6" w:rsidRPr="00E00500" w:rsidRDefault="00EF1E9A" w:rsidP="00D824DB">
            <w:pPr>
              <w:pStyle w:val="TableTxt-QS"/>
            </w:pPr>
            <w:r w:rsidRPr="00E00500">
              <w:t>Test problem/ defect reporting</w:t>
            </w:r>
          </w:p>
        </w:tc>
        <w:tc>
          <w:tcPr>
            <w:tcW w:w="8101" w:type="dxa"/>
            <w:shd w:val="clear" w:color="auto" w:fill="auto"/>
          </w:tcPr>
          <w:p w14:paraId="2C636BEF" w14:textId="08FB7A89" w:rsidR="007966E6" w:rsidRPr="00E00500" w:rsidRDefault="002D43FD" w:rsidP="00D824DB">
            <w:pPr>
              <w:pStyle w:val="TableTxt-QS"/>
              <w:cnfStyle w:val="000000100000" w:firstRow="0" w:lastRow="0" w:firstColumn="0" w:lastColumn="0" w:oddVBand="0" w:evenVBand="0" w:oddHBand="1" w:evenHBand="0" w:firstRowFirstColumn="0" w:firstRowLastColumn="0" w:lastRowFirstColumn="0" w:lastRowLastColumn="0"/>
            </w:pPr>
            <w:r w:rsidRPr="00E00500">
              <w:t>&lt; Test problem/ defect reporting&gt;</w:t>
            </w:r>
          </w:p>
        </w:tc>
      </w:tr>
      <w:tr w:rsidR="007966E6" w:rsidRPr="002D43FD" w14:paraId="5AC0894A" w14:textId="77777777" w:rsidTr="0067032F">
        <w:trPr>
          <w:cantSplit/>
          <w:trHeight w:val="484"/>
        </w:trPr>
        <w:tc>
          <w:tcPr>
            <w:cnfStyle w:val="001000000000" w:firstRow="0" w:lastRow="0" w:firstColumn="1" w:lastColumn="0" w:oddVBand="0" w:evenVBand="0" w:oddHBand="0" w:evenHBand="0" w:firstRowFirstColumn="0" w:firstRowLastColumn="0" w:lastRowFirstColumn="0" w:lastRowLastColumn="0"/>
            <w:tcW w:w="2689" w:type="dxa"/>
          </w:tcPr>
          <w:p w14:paraId="7F7FB2AA" w14:textId="3235B1B2" w:rsidR="007966E6" w:rsidRPr="00E00500" w:rsidRDefault="00EF1E9A" w:rsidP="00D824DB">
            <w:pPr>
              <w:pStyle w:val="TableTxt-QS"/>
            </w:pPr>
            <w:r w:rsidRPr="00E00500">
              <w:t xml:space="preserve">Test Completion criteria </w:t>
            </w:r>
          </w:p>
        </w:tc>
        <w:tc>
          <w:tcPr>
            <w:tcW w:w="8101" w:type="dxa"/>
          </w:tcPr>
          <w:p w14:paraId="60F60F94" w14:textId="34225E91" w:rsidR="007966E6" w:rsidRPr="00E00500" w:rsidRDefault="002D43FD" w:rsidP="00D824DB">
            <w:pPr>
              <w:pStyle w:val="TableTxt-QS"/>
              <w:cnfStyle w:val="000000000000" w:firstRow="0" w:lastRow="0" w:firstColumn="0" w:lastColumn="0" w:oddVBand="0" w:evenVBand="0" w:oddHBand="0" w:evenHBand="0" w:firstRowFirstColumn="0" w:firstRowLastColumn="0" w:lastRowFirstColumn="0" w:lastRowLastColumn="0"/>
            </w:pPr>
            <w:r w:rsidRPr="00E00500">
              <w:t>&lt;Test completion criteria&gt;</w:t>
            </w:r>
          </w:p>
        </w:tc>
      </w:tr>
    </w:tbl>
    <w:p w14:paraId="682DD378" w14:textId="77777777" w:rsidR="00237FEC" w:rsidRPr="00C807DD" w:rsidRDefault="00E9636A" w:rsidP="00D164ED">
      <w:pPr>
        <w:pStyle w:val="H2-SA-QS"/>
        <w:rPr>
          <w:b/>
          <w:bCs w:val="0"/>
          <w:sz w:val="20"/>
          <w:szCs w:val="20"/>
        </w:rPr>
      </w:pPr>
      <w:r w:rsidRPr="00C807DD">
        <w:rPr>
          <w:b/>
          <w:bCs w:val="0"/>
          <w:sz w:val="20"/>
          <w:szCs w:val="20"/>
        </w:rPr>
        <w:t>Tools Used for Archival</w:t>
      </w:r>
    </w:p>
    <w:p w14:paraId="3799B375" w14:textId="77777777" w:rsidR="00237FEC" w:rsidRPr="00D34333" w:rsidRDefault="00E9636A" w:rsidP="00E00500">
      <w:pPr>
        <w:pStyle w:val="BodyTxtInstructions"/>
      </w:pPr>
      <w:r w:rsidRPr="00D34333">
        <w:t>If any tools are being used for archival, state whether they are validated and if not, state the strategy to test them to ensure they will not change or corrupt data.</w:t>
      </w:r>
    </w:p>
    <w:p w14:paraId="5EA30355" w14:textId="79ED04E9" w:rsidR="00237FEC" w:rsidRPr="00D164ED" w:rsidRDefault="000E5176" w:rsidP="00B24BAA">
      <w:pPr>
        <w:pStyle w:val="Example"/>
        <w:ind w:left="720"/>
      </w:pPr>
      <w:r w:rsidRPr="00D164ED">
        <w:t>&lt;</w:t>
      </w:r>
      <w:r w:rsidR="00E9636A" w:rsidRPr="00D164ED">
        <w:t>Tool</w:t>
      </w:r>
      <w:r w:rsidRPr="00D164ED">
        <w:t>&gt;</w:t>
      </w:r>
      <w:r w:rsidR="00E9636A" w:rsidRPr="00D164ED">
        <w:t xml:space="preserve"> is a validated tool that allows for data to be automatically converted and moved from one system to another. This tool is validated per </w:t>
      </w:r>
      <w:r w:rsidRPr="00D164ED">
        <w:t>&lt;</w:t>
      </w:r>
      <w:r w:rsidR="00E9636A" w:rsidRPr="00D164ED">
        <w:t>system acceptance document</w:t>
      </w:r>
      <w:r w:rsidRPr="00D164ED">
        <w:t>&gt;</w:t>
      </w:r>
      <w:r w:rsidR="00E9636A" w:rsidRPr="00D164ED">
        <w:t xml:space="preserve"> and will be used to archive the data in this system.</w:t>
      </w:r>
    </w:p>
    <w:p w14:paraId="29DCBDB9" w14:textId="4807C310" w:rsidR="00E30993" w:rsidRPr="00D164ED" w:rsidRDefault="000E5176" w:rsidP="00B24BAA">
      <w:pPr>
        <w:pStyle w:val="Example"/>
        <w:ind w:left="720"/>
      </w:pPr>
      <w:r w:rsidRPr="00D164ED">
        <w:t>&lt;</w:t>
      </w:r>
      <w:r w:rsidR="00E9636A" w:rsidRPr="00D164ED">
        <w:t>Tool</w:t>
      </w:r>
      <w:r w:rsidRPr="00D164ED">
        <w:t>&gt;</w:t>
      </w:r>
      <w:r w:rsidR="00E9636A" w:rsidRPr="00D164ED">
        <w:t xml:space="preserve"> is a tool that allows for data to be automatically converted to PDF/</w:t>
      </w:r>
      <w:r w:rsidR="00E27AFB" w:rsidRPr="00D164ED">
        <w:t xml:space="preserve"> </w:t>
      </w:r>
      <w:r w:rsidR="00E9636A" w:rsidRPr="00D164ED">
        <w:t>A format. This tool is not validated per Lilly procedure; therefore, the following testing will be performed to ensure the tool will migrate data accurately</w:t>
      </w:r>
      <w:r w:rsidR="004B1779" w:rsidRPr="00B24BAA">
        <w:t xml:space="preserve"> and that data and metadata are not altered in value and/or meaning during the conversion process</w:t>
      </w:r>
      <w:r w:rsidR="00E9636A" w:rsidRPr="00D164ED">
        <w:t>:</w:t>
      </w:r>
    </w:p>
    <w:p w14:paraId="55695F20" w14:textId="66DB6FAC" w:rsidR="002D43FD" w:rsidRDefault="002D43FD" w:rsidP="00B24BAA">
      <w:pPr>
        <w:pStyle w:val="BodyTxt-QS"/>
      </w:pPr>
      <w:r>
        <w:t>&lt;List the tools used for archival&gt;</w:t>
      </w:r>
    </w:p>
    <w:p w14:paraId="682190DC" w14:textId="77777777" w:rsidR="00E30993" w:rsidRPr="00C807DD" w:rsidRDefault="00E9636A" w:rsidP="00D164ED">
      <w:pPr>
        <w:pStyle w:val="H2-SA-QS"/>
        <w:rPr>
          <w:b/>
          <w:bCs w:val="0"/>
          <w:sz w:val="20"/>
          <w:szCs w:val="20"/>
        </w:rPr>
      </w:pPr>
      <w:r w:rsidRPr="00C807DD">
        <w:rPr>
          <w:b/>
          <w:bCs w:val="0"/>
          <w:sz w:val="20"/>
          <w:szCs w:val="20"/>
        </w:rPr>
        <w:t>Verification of Files</w:t>
      </w:r>
    </w:p>
    <w:p w14:paraId="5DC4BF8F" w14:textId="306DAB74" w:rsidR="00E30993" w:rsidRPr="004830D4" w:rsidRDefault="00E9636A" w:rsidP="00B24BAA">
      <w:pPr>
        <w:pStyle w:val="BodyTxtInstructions"/>
      </w:pPr>
      <w:r w:rsidRPr="004830D4">
        <w:t xml:space="preserve">Describe how it will be assured that files moved to </w:t>
      </w:r>
      <w:proofErr w:type="spellStart"/>
      <w:r w:rsidRPr="004830D4">
        <w:t>eArchive</w:t>
      </w:r>
      <w:proofErr w:type="spellEnd"/>
      <w:r w:rsidRPr="004830D4">
        <w:t xml:space="preserve"> </w:t>
      </w:r>
      <w:r w:rsidR="004D77ED">
        <w:rPr>
          <w:rFonts w:eastAsia="Yu Mincho" w:hint="eastAsia"/>
          <w:lang w:eastAsia="ja-JP"/>
        </w:rPr>
        <w:t xml:space="preserve">or SRA </w:t>
      </w:r>
      <w:r w:rsidRPr="004830D4">
        <w:t>are readable.</w:t>
      </w:r>
    </w:p>
    <w:p w14:paraId="7974E4FD" w14:textId="1E63B053" w:rsidR="00E30993" w:rsidRPr="00D164ED" w:rsidRDefault="00E9636A" w:rsidP="00B24BAA">
      <w:pPr>
        <w:pStyle w:val="Example"/>
        <w:ind w:left="720"/>
      </w:pPr>
      <w:r w:rsidRPr="00D164ED">
        <w:t xml:space="preserve">There will be a second-person verification that all data has been removed from equipment and that electronic files migrated to </w:t>
      </w:r>
      <w:proofErr w:type="spellStart"/>
      <w:r w:rsidRPr="00D164ED">
        <w:t>eArchive</w:t>
      </w:r>
      <w:proofErr w:type="spellEnd"/>
      <w:r w:rsidRPr="00D164ED">
        <w:t xml:space="preserve"> are readable and match the electronic files in the original system. 10% of files from each database will be sampled to ensure readability</w:t>
      </w:r>
      <w:r w:rsidR="00F52726" w:rsidRPr="00B24BAA">
        <w:t xml:space="preserve"> and that data and metadata are not altered in value and/or meaning</w:t>
      </w:r>
      <w:r w:rsidRPr="00D164ED">
        <w:t>.</w:t>
      </w:r>
    </w:p>
    <w:p w14:paraId="43404F37" w14:textId="1CEDE729" w:rsidR="00E30993" w:rsidRPr="00D164ED" w:rsidRDefault="00E9636A" w:rsidP="00B24BAA">
      <w:pPr>
        <w:pStyle w:val="Example"/>
        <w:ind w:left="720"/>
      </w:pPr>
      <w:r w:rsidRPr="00D164ED">
        <w:t>The data in this system is considered critical from a data integrity perspective (</w:t>
      </w:r>
      <w:r w:rsidR="00DC5570" w:rsidRPr="00D164ED">
        <w:t xml:space="preserve">for example, </w:t>
      </w:r>
      <w:r w:rsidRPr="00D164ED">
        <w:t xml:space="preserve">GMP data). Therefore, all data </w:t>
      </w:r>
      <w:r w:rsidR="006D735B" w:rsidRPr="00B24BAA">
        <w:t xml:space="preserve">and associated metadata </w:t>
      </w:r>
      <w:r w:rsidRPr="00D164ED">
        <w:t xml:space="preserve">will be inspected post-migration to </w:t>
      </w:r>
      <w:proofErr w:type="spellStart"/>
      <w:r w:rsidRPr="00D164ED">
        <w:t>eArchive</w:t>
      </w:r>
      <w:proofErr w:type="spellEnd"/>
      <w:r w:rsidRPr="00D164ED">
        <w:t xml:space="preserve"> and compared to the original data.</w:t>
      </w:r>
    </w:p>
    <w:p w14:paraId="2B47D6FE" w14:textId="65D1F8BD" w:rsidR="00E9636A" w:rsidRDefault="00E9636A" w:rsidP="00B24BAA">
      <w:pPr>
        <w:pStyle w:val="Example"/>
        <w:ind w:left="720"/>
      </w:pPr>
      <w:r w:rsidRPr="00D164ED">
        <w:t xml:space="preserve">Two verifications will be performed: once after the data is moved from the system to the staging area, and once after the data is moved from the staging area to the </w:t>
      </w:r>
      <w:proofErr w:type="spellStart"/>
      <w:r w:rsidRPr="00D164ED">
        <w:t>eArchive</w:t>
      </w:r>
      <w:proofErr w:type="spellEnd"/>
      <w:r w:rsidRPr="00D164ED">
        <w:t xml:space="preserve"> location. 15% of records will be inspected each time to ensure the data is readable and matches the original data.</w:t>
      </w:r>
    </w:p>
    <w:p w14:paraId="5ECC8902" w14:textId="31E790DD" w:rsidR="002D43FD" w:rsidRPr="00D164ED" w:rsidRDefault="002D43FD" w:rsidP="00B24BAA">
      <w:pPr>
        <w:pStyle w:val="BodyTxt-QS"/>
      </w:pPr>
      <w:r>
        <w:t>&lt;</w:t>
      </w:r>
      <w:r w:rsidRPr="004830D4">
        <w:t xml:space="preserve">Describe how it will be assured that files moved to </w:t>
      </w:r>
      <w:proofErr w:type="spellStart"/>
      <w:r w:rsidRPr="004830D4">
        <w:t>eArchive</w:t>
      </w:r>
      <w:proofErr w:type="spellEnd"/>
      <w:r w:rsidRPr="004830D4">
        <w:t xml:space="preserve"> are readable.</w:t>
      </w:r>
      <w:r>
        <w:t>&gt;</w:t>
      </w:r>
    </w:p>
    <w:p w14:paraId="61BDC8E9" w14:textId="38084A8D" w:rsidR="00856DAD" w:rsidRPr="006669B4" w:rsidRDefault="00E9636A" w:rsidP="00D164ED">
      <w:pPr>
        <w:pStyle w:val="H2-SA-QS"/>
        <w:rPr>
          <w:b/>
          <w:bCs w:val="0"/>
          <w:sz w:val="20"/>
          <w:szCs w:val="20"/>
        </w:rPr>
      </w:pPr>
      <w:r w:rsidRPr="006669B4">
        <w:rPr>
          <w:b/>
          <w:bCs w:val="0"/>
          <w:sz w:val="20"/>
          <w:szCs w:val="20"/>
        </w:rPr>
        <w:lastRenderedPageBreak/>
        <w:t>Test Cases/</w:t>
      </w:r>
      <w:r w:rsidR="00E27AFB" w:rsidRPr="006669B4">
        <w:rPr>
          <w:b/>
          <w:bCs w:val="0"/>
          <w:sz w:val="20"/>
          <w:szCs w:val="20"/>
        </w:rPr>
        <w:t xml:space="preserve"> </w:t>
      </w:r>
      <w:r w:rsidRPr="006669B4">
        <w:rPr>
          <w:b/>
          <w:bCs w:val="0"/>
          <w:sz w:val="20"/>
          <w:szCs w:val="20"/>
        </w:rPr>
        <w:t>Scripts</w:t>
      </w:r>
    </w:p>
    <w:p w14:paraId="684FE39F" w14:textId="4C3ACC0F" w:rsidR="00535FED" w:rsidRDefault="00E9636A" w:rsidP="00B24BAA">
      <w:pPr>
        <w:pStyle w:val="Example"/>
        <w:ind w:left="720"/>
      </w:pPr>
      <w:r w:rsidRPr="00D164ED">
        <w:t xml:space="preserve">Per the test strategy, test scripts must be developed. Test scripts are stored in ALM under the project </w:t>
      </w:r>
      <w:r w:rsidR="000E5176" w:rsidRPr="00D164ED">
        <w:t>&lt;</w:t>
      </w:r>
      <w:r w:rsidRPr="00D164ED">
        <w:t>list project name</w:t>
      </w:r>
      <w:r w:rsidR="000E5176" w:rsidRPr="00D164ED">
        <w:t>&gt;</w:t>
      </w:r>
      <w:r w:rsidRPr="00D164ED">
        <w:t>.</w:t>
      </w:r>
    </w:p>
    <w:p w14:paraId="3B996969" w14:textId="1A251D84" w:rsidR="002D43FD" w:rsidRPr="00D164ED" w:rsidRDefault="002D43FD" w:rsidP="00B24BAA">
      <w:pPr>
        <w:pStyle w:val="BodyTxt-QS"/>
      </w:pPr>
      <w:r>
        <w:t>&lt;</w:t>
      </w:r>
      <w:r w:rsidR="00B24BAA">
        <w:t>L</w:t>
      </w:r>
      <w:r w:rsidRPr="007C1F85">
        <w:t>ist test cases/scripts/other verification method</w:t>
      </w:r>
      <w:r>
        <w:t>&gt;</w:t>
      </w:r>
    </w:p>
    <w:p w14:paraId="6471ABC3" w14:textId="7A63F4E3" w:rsidR="009646AA" w:rsidRDefault="003703E1" w:rsidP="00077633">
      <w:pPr>
        <w:pStyle w:val="H1-QS"/>
      </w:pPr>
      <w:bookmarkStart w:id="58" w:name="_Toc230865075"/>
      <w:r w:rsidRPr="009646AA">
        <w:t xml:space="preserve">Retrieval </w:t>
      </w:r>
      <w:r>
        <w:t>P</w:t>
      </w:r>
      <w:r w:rsidRPr="009646AA">
        <w:t>rocess</w:t>
      </w:r>
      <w:bookmarkEnd w:id="58"/>
    </w:p>
    <w:p w14:paraId="591E44C5" w14:textId="77777777" w:rsidR="009646AA" w:rsidRPr="00077633" w:rsidRDefault="009646AA" w:rsidP="00B24BAA">
      <w:pPr>
        <w:pStyle w:val="BodyTxtInstructions"/>
      </w:pPr>
      <w:r w:rsidRPr="00077633">
        <w:t>If the retired system must be available for reactivation, explain the plans for doing so here. If not, delete this entire section.</w:t>
      </w:r>
    </w:p>
    <w:p w14:paraId="2375E3F6" w14:textId="77777777" w:rsidR="009646AA" w:rsidRDefault="009646AA" w:rsidP="00077633">
      <w:pPr>
        <w:pStyle w:val="H2-QS"/>
      </w:pPr>
      <w:bookmarkStart w:id="59" w:name="_Toc230865076"/>
      <w:r w:rsidRPr="009646AA">
        <w:t>Archived Software Retrieval</w:t>
      </w:r>
      <w:bookmarkEnd w:id="59"/>
    </w:p>
    <w:p w14:paraId="33B30051" w14:textId="77777777" w:rsidR="009646AA" w:rsidRPr="00C43B53" w:rsidRDefault="009646AA" w:rsidP="00B24BAA">
      <w:pPr>
        <w:pStyle w:val="BodyTxtInstructions"/>
      </w:pPr>
      <w:r w:rsidRPr="00C43B53">
        <w:t xml:space="preserve">If it is necessary to restore the software to access the data, describe the process by which the software will be retrieved after it is archived. This process must be tested to ensure records are readily retrievable. </w:t>
      </w:r>
    </w:p>
    <w:p w14:paraId="2C2BFE4C" w14:textId="77777777" w:rsidR="009646AA" w:rsidRPr="00C43B53" w:rsidRDefault="009646AA" w:rsidP="00B24BAA">
      <w:pPr>
        <w:pStyle w:val="BodyTxtInstructions"/>
      </w:pPr>
      <w:r w:rsidRPr="00C43B53">
        <w:t>Reminder: Retrieval of software is not necessary if data can be retrieved, printed, searched, and otherwise used without use of the original software; in this case, the business is responsible for documenting and performing the review.</w:t>
      </w:r>
    </w:p>
    <w:p w14:paraId="2D924B29" w14:textId="77777777" w:rsidR="009646AA" w:rsidRDefault="009646AA" w:rsidP="00B24BAA">
      <w:pPr>
        <w:pStyle w:val="BodyTxtInstructions"/>
      </w:pPr>
      <w:r w:rsidRPr="00C43B53">
        <w:t>If the instructions are extensive or used for multiple applications, a separate retrieval process document may be created and referenced here.</w:t>
      </w:r>
    </w:p>
    <w:p w14:paraId="3F07EF35" w14:textId="2A6243B2" w:rsidR="002D43FD" w:rsidRPr="00C43B53" w:rsidRDefault="002D43FD" w:rsidP="00B24BAA">
      <w:pPr>
        <w:pStyle w:val="BodyTxt-QS"/>
      </w:pPr>
      <w:r>
        <w:t>&lt;Describe how archived software will be retrieved&gt;</w:t>
      </w:r>
    </w:p>
    <w:p w14:paraId="77DC0462" w14:textId="77777777" w:rsidR="009646AA" w:rsidRDefault="009646AA" w:rsidP="00C43B53">
      <w:pPr>
        <w:pStyle w:val="H2-QS"/>
      </w:pPr>
      <w:bookmarkStart w:id="60" w:name="_Toc230865077"/>
      <w:r w:rsidRPr="009646AA">
        <w:t>Archived Data Retrieval</w:t>
      </w:r>
      <w:bookmarkEnd w:id="60"/>
    </w:p>
    <w:p w14:paraId="6AFD14C4" w14:textId="77777777" w:rsidR="009646AA" w:rsidRPr="00C43B53" w:rsidRDefault="009646AA" w:rsidP="00B24BAA">
      <w:pPr>
        <w:pStyle w:val="BodyTxtInstructions"/>
      </w:pPr>
      <w:r w:rsidRPr="00C43B53">
        <w:t xml:space="preserve">Describe the process by which the data will be retrieved if necessary after it is archived. </w:t>
      </w:r>
    </w:p>
    <w:p w14:paraId="14A8F156" w14:textId="77777777" w:rsidR="009646AA" w:rsidRPr="00C43B53" w:rsidRDefault="009646AA" w:rsidP="00B24BAA">
      <w:pPr>
        <w:pStyle w:val="BodyTxtInstructions"/>
      </w:pPr>
      <w:r w:rsidRPr="00C43B53">
        <w:t>If the instructions are extensive or will be used for multiple applications, a separate retrieval process document may be created and referenced here.</w:t>
      </w:r>
    </w:p>
    <w:p w14:paraId="0041A958" w14:textId="77777777" w:rsidR="009646AA" w:rsidRDefault="009646AA" w:rsidP="00B24BAA">
      <w:pPr>
        <w:pStyle w:val="BodyTxtInstructions"/>
      </w:pPr>
      <w:r w:rsidRPr="00C43B53">
        <w:t xml:space="preserve">Special consideration should be given to any need to retain hardware to run software to retrieve data. The process should be tested to ensure that the data are readily retrievable. </w:t>
      </w:r>
    </w:p>
    <w:p w14:paraId="210C86A2" w14:textId="2A686079" w:rsidR="002D43FD" w:rsidRPr="00C43B53" w:rsidRDefault="002D43FD" w:rsidP="00B24BAA">
      <w:pPr>
        <w:pStyle w:val="BodyTxt-QS"/>
      </w:pPr>
      <w:r>
        <w:t>&lt;Describe how archived data will be retrieved&gt;</w:t>
      </w:r>
    </w:p>
    <w:p w14:paraId="0E246BFE" w14:textId="77777777" w:rsidR="009646AA" w:rsidRDefault="009646AA" w:rsidP="00850FA0">
      <w:pPr>
        <w:pStyle w:val="H2-QS"/>
      </w:pPr>
      <w:bookmarkStart w:id="61" w:name="_Toc230865078"/>
      <w:r w:rsidRPr="009646AA">
        <w:t>Archived Validation Documentation Retrieval</w:t>
      </w:r>
      <w:bookmarkEnd w:id="61"/>
    </w:p>
    <w:p w14:paraId="3F2B43FB" w14:textId="77777777" w:rsidR="009646AA" w:rsidRPr="002A736E" w:rsidRDefault="009646AA" w:rsidP="00B24BAA">
      <w:pPr>
        <w:pStyle w:val="BodyTxtInstructions"/>
      </w:pPr>
      <w:r w:rsidRPr="002A736E">
        <w:t>Describe the process by which the documentation will be retrieved after it is archived</w:t>
      </w:r>
    </w:p>
    <w:p w14:paraId="473A3D62" w14:textId="77777777" w:rsidR="009646AA" w:rsidRDefault="009646AA" w:rsidP="002A28EE">
      <w:pPr>
        <w:pStyle w:val="Example"/>
        <w:ind w:left="720"/>
        <w:rPr>
          <w:color w:val="00B050"/>
        </w:rPr>
      </w:pPr>
      <w:r w:rsidRPr="00D164ED">
        <w:rPr>
          <w:rStyle w:val="ExampleChar"/>
        </w:rPr>
        <w:t xml:space="preserve">The </w:t>
      </w:r>
      <w:r w:rsidRPr="002A28EE">
        <w:t>documentation</w:t>
      </w:r>
      <w:r w:rsidRPr="00D164ED">
        <w:rPr>
          <w:rStyle w:val="ExampleChar"/>
        </w:rPr>
        <w:t xml:space="preserve"> will be archived in </w:t>
      </w:r>
      <w:proofErr w:type="spellStart"/>
      <w:r w:rsidRPr="00D164ED">
        <w:rPr>
          <w:rStyle w:val="ExampleChar"/>
        </w:rPr>
        <w:t>QualityDocs</w:t>
      </w:r>
      <w:proofErr w:type="spellEnd"/>
      <w:r w:rsidRPr="00D164ED">
        <w:rPr>
          <w:rStyle w:val="ExampleChar"/>
        </w:rPr>
        <w:t>. If there is a need to retrieve the validation documentation, a Service Request must be submitted to the IT Library</w:t>
      </w:r>
      <w:r w:rsidRPr="00D164ED">
        <w:rPr>
          <w:color w:val="00B050"/>
        </w:rPr>
        <w:t>.</w:t>
      </w:r>
    </w:p>
    <w:p w14:paraId="4CD99642" w14:textId="00EB1E1C" w:rsidR="002D43FD" w:rsidRPr="00D164ED" w:rsidRDefault="002D43FD" w:rsidP="00B24BAA">
      <w:pPr>
        <w:pStyle w:val="BodyTxt-QS"/>
      </w:pPr>
      <w:r>
        <w:t>&lt;Describe how archived software will be retrieved&gt;</w:t>
      </w:r>
    </w:p>
    <w:p w14:paraId="48F0A95A" w14:textId="1061D55C" w:rsidR="009646AA" w:rsidRDefault="003703E1" w:rsidP="002A736E">
      <w:pPr>
        <w:pStyle w:val="H1-QS"/>
      </w:pPr>
      <w:bookmarkStart w:id="62" w:name="_Toc230865079"/>
      <w:r w:rsidRPr="009646AA">
        <w:t xml:space="preserve">Retirement </w:t>
      </w:r>
      <w:r>
        <w:t>S</w:t>
      </w:r>
      <w:r w:rsidRPr="009646AA">
        <w:t xml:space="preserve">ummary </w:t>
      </w:r>
      <w:r>
        <w:t>R</w:t>
      </w:r>
      <w:r w:rsidRPr="009646AA">
        <w:t>eport</w:t>
      </w:r>
      <w:bookmarkEnd w:id="62"/>
    </w:p>
    <w:p w14:paraId="596B76B6" w14:textId="0F4E466E" w:rsidR="00856DAD" w:rsidRDefault="009646AA" w:rsidP="002A28EE">
      <w:pPr>
        <w:pStyle w:val="BodyTxt-QS"/>
      </w:pPr>
      <w:r w:rsidRPr="002A736E">
        <w:t>Upon completion of the activities identified in this plan, a Retirement Summary Report will be completed capturing the completion details of each activity mentioned in the Retirement Plan.</w:t>
      </w:r>
    </w:p>
    <w:p w14:paraId="5A280945" w14:textId="77777777" w:rsidR="00E64FC6" w:rsidRPr="00FB68E5" w:rsidRDefault="00E64FC6" w:rsidP="00E64FC6">
      <w:pPr>
        <w:pStyle w:val="H0-QS"/>
        <w:ind w:left="0" w:firstLine="0"/>
        <w:rPr>
          <w:caps w:val="0"/>
        </w:rPr>
      </w:pPr>
      <w:bookmarkStart w:id="63" w:name="_Toc230182778"/>
      <w:bookmarkStart w:id="64" w:name="_Toc230865080"/>
      <w:r w:rsidRPr="00FB68E5">
        <w:rPr>
          <w:caps w:val="0"/>
        </w:rPr>
        <w:lastRenderedPageBreak/>
        <w:t>TERMS AND DEFINITIONS</w:t>
      </w:r>
      <w:bookmarkEnd w:id="63"/>
      <w:bookmarkEnd w:id="64"/>
    </w:p>
    <w:p w14:paraId="4CF8735B" w14:textId="77777777" w:rsidR="00E64FC6" w:rsidRPr="00FB68E5" w:rsidRDefault="00E64FC6" w:rsidP="00E64FC6">
      <w:pPr>
        <w:pStyle w:val="Instructions"/>
      </w:pPr>
      <w:r w:rsidRPr="00FB68E5">
        <w:rPr>
          <w:rStyle w:val="BodyTxt-QSChar"/>
        </w:rPr>
        <w:t>Acronyms are spelled out on first mention with the abbreviation in parentheses immediately following.</w:t>
      </w:r>
      <w:r w:rsidRPr="00FB68E5">
        <w:t xml:space="preserve"> The abbreviation is used alone thereafter. Remove the table below if it is not needed.</w:t>
      </w:r>
    </w:p>
    <w:p w14:paraId="726E5B59" w14:textId="77777777" w:rsidR="00E64FC6" w:rsidRPr="00FB68E5" w:rsidRDefault="00E64FC6" w:rsidP="00E64FC6">
      <w:pPr>
        <w:pStyle w:val="Example"/>
      </w:pPr>
      <w:r w:rsidRPr="00FB68E5">
        <w:t>The terms and acronyms in this document are defined at their first occurrence.</w:t>
      </w:r>
    </w:p>
    <w:p w14:paraId="0EB357C0" w14:textId="6B0F7605" w:rsidR="00E64FC6" w:rsidRPr="00FB68E5" w:rsidRDefault="00E64FC6" w:rsidP="00E64FC6">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3C5C44">
        <w:rPr>
          <w:sz w:val="21"/>
          <w:lang w:val="en-US"/>
        </w:rPr>
        <w:t>11</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E64FC6" w:rsidRPr="00FB68E5" w14:paraId="725903DB" w14:textId="77777777" w:rsidTr="00C56D2F">
        <w:trPr>
          <w:tblHeader/>
        </w:trPr>
        <w:tc>
          <w:tcPr>
            <w:tcW w:w="3235" w:type="dxa"/>
            <w:shd w:val="clear" w:color="auto" w:fill="D9D9D9" w:themeFill="background1" w:themeFillShade="D9"/>
          </w:tcPr>
          <w:p w14:paraId="113A2251" w14:textId="77777777" w:rsidR="00E64FC6" w:rsidRPr="00FB68E5" w:rsidRDefault="00E64FC6" w:rsidP="00C56D2F">
            <w:pPr>
              <w:pStyle w:val="TableHeader-QS"/>
            </w:pPr>
            <w:r w:rsidRPr="00FB68E5">
              <w:t>Term</w:t>
            </w:r>
          </w:p>
        </w:tc>
        <w:tc>
          <w:tcPr>
            <w:tcW w:w="7555" w:type="dxa"/>
            <w:shd w:val="clear" w:color="auto" w:fill="D9D9D9" w:themeFill="background1" w:themeFillShade="D9"/>
          </w:tcPr>
          <w:p w14:paraId="7E432E6D" w14:textId="77777777" w:rsidR="00E64FC6" w:rsidRPr="00FB68E5" w:rsidRDefault="00E64FC6" w:rsidP="00C56D2F">
            <w:pPr>
              <w:pStyle w:val="TableHeader-QS"/>
            </w:pPr>
            <w:r w:rsidRPr="00FB68E5">
              <w:t>Definition</w:t>
            </w:r>
          </w:p>
        </w:tc>
      </w:tr>
      <w:tr w:rsidR="00E64FC6" w:rsidRPr="00FB68E5" w14:paraId="09C9B2E0" w14:textId="77777777" w:rsidTr="00C56D2F">
        <w:trPr>
          <w:trHeight w:val="490"/>
        </w:trPr>
        <w:tc>
          <w:tcPr>
            <w:tcW w:w="3235" w:type="dxa"/>
          </w:tcPr>
          <w:p w14:paraId="5BF5D6ED" w14:textId="77777777" w:rsidR="00E64FC6" w:rsidRPr="00FB68E5" w:rsidRDefault="00E64FC6" w:rsidP="00C56D2F">
            <w:pPr>
              <w:pStyle w:val="TableTxt-QS"/>
            </w:pPr>
            <w:r w:rsidRPr="00FB68E5">
              <w:t>&lt;Term or Acronym&gt;</w:t>
            </w:r>
          </w:p>
        </w:tc>
        <w:tc>
          <w:tcPr>
            <w:tcW w:w="7555" w:type="dxa"/>
          </w:tcPr>
          <w:p w14:paraId="0143315F" w14:textId="77777777" w:rsidR="00E64FC6" w:rsidRPr="00FB68E5" w:rsidRDefault="00E64FC6"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19DFF90B" w14:textId="77777777" w:rsidR="00E64FC6" w:rsidRPr="00FB68E5" w:rsidRDefault="00E64FC6" w:rsidP="00E64FC6">
      <w:pPr>
        <w:pStyle w:val="H0-QS"/>
        <w:ind w:left="0" w:firstLine="0"/>
      </w:pPr>
      <w:bookmarkStart w:id="65" w:name="_Toc230182779"/>
      <w:bookmarkStart w:id="66" w:name="_Toc230865081"/>
      <w:r w:rsidRPr="00FB68E5">
        <w:rPr>
          <w:caps w:val="0"/>
        </w:rPr>
        <w:t>REFERENCED DOCUMENTS</w:t>
      </w:r>
      <w:bookmarkEnd w:id="65"/>
      <w:bookmarkEnd w:id="66"/>
    </w:p>
    <w:p w14:paraId="4061ECC8" w14:textId="77777777" w:rsidR="00E64FC6" w:rsidRPr="00FB68E5" w:rsidRDefault="00E64FC6" w:rsidP="00E64FC6">
      <w:pPr>
        <w:pStyle w:val="Instructions"/>
        <w:rPr>
          <w:rStyle w:val="BodyTxt-QSChar"/>
        </w:rPr>
      </w:pPr>
      <w:r w:rsidRPr="00FB68E5">
        <w:rPr>
          <w:rStyle w:val="BodyTxt-QSChar"/>
        </w:rPr>
        <w:t>Only list documents that are cited within the body text of the document.</w:t>
      </w:r>
    </w:p>
    <w:p w14:paraId="07C58552" w14:textId="77777777" w:rsidR="00E64FC6" w:rsidRPr="00FB68E5" w:rsidRDefault="00E64FC6" w:rsidP="00E64FC6">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3CC487B4" w14:textId="0341EE10" w:rsidR="009C4326" w:rsidRPr="00430EA8" w:rsidRDefault="00E64FC6" w:rsidP="00430EA8">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3C5C44">
        <w:rPr>
          <w:sz w:val="21"/>
          <w:lang w:val="en-US"/>
        </w:rPr>
        <w:t>12</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418"/>
        <w:gridCol w:w="8362"/>
      </w:tblGrid>
      <w:tr w:rsidR="008C0A99" w:rsidRPr="00F25230" w14:paraId="391E5913" w14:textId="77777777" w:rsidTr="008F0C9C">
        <w:trPr>
          <w:trHeight w:val="288"/>
          <w:tblHeader/>
          <w:jc w:val="center"/>
        </w:trPr>
        <w:tc>
          <w:tcPr>
            <w:tcW w:w="2418" w:type="dxa"/>
            <w:tcBorders>
              <w:top w:val="single" w:sz="8" w:space="0" w:color="auto"/>
              <w:left w:val="single" w:sz="8" w:space="0" w:color="auto"/>
              <w:bottom w:val="single" w:sz="4" w:space="0" w:color="auto"/>
            </w:tcBorders>
            <w:shd w:val="clear" w:color="auto" w:fill="D9D9D9"/>
            <w:vAlign w:val="center"/>
          </w:tcPr>
          <w:p w14:paraId="4E1FF856" w14:textId="3344970F" w:rsidR="008C0A99" w:rsidRPr="001141F4" w:rsidRDefault="007C7926" w:rsidP="005439FF">
            <w:pPr>
              <w:pStyle w:val="TableHeader-QS"/>
            </w:pPr>
            <w:bookmarkStart w:id="67" w:name="_Hlk205591135"/>
            <w:r>
              <w:t>Document Number</w:t>
            </w:r>
          </w:p>
        </w:tc>
        <w:tc>
          <w:tcPr>
            <w:tcW w:w="8362" w:type="dxa"/>
            <w:tcBorders>
              <w:top w:val="single" w:sz="8" w:space="0" w:color="auto"/>
              <w:bottom w:val="single" w:sz="4" w:space="0" w:color="auto"/>
            </w:tcBorders>
            <w:shd w:val="clear" w:color="auto" w:fill="D9D9D9"/>
            <w:vAlign w:val="center"/>
          </w:tcPr>
          <w:p w14:paraId="3B86C8F2" w14:textId="75E4800A" w:rsidR="008C0A99" w:rsidRPr="0038089A" w:rsidRDefault="007C7926" w:rsidP="005439FF">
            <w:pPr>
              <w:pStyle w:val="TableHeader-QS"/>
            </w:pPr>
            <w:r>
              <w:t>Description</w:t>
            </w:r>
          </w:p>
        </w:tc>
      </w:tr>
      <w:tr w:rsidR="008D0D40" w:rsidRPr="00F25230" w14:paraId="28CD82B8" w14:textId="77777777" w:rsidTr="008F0C9C">
        <w:trPr>
          <w:trHeight w:val="484"/>
          <w:jc w:val="center"/>
        </w:trPr>
        <w:tc>
          <w:tcPr>
            <w:tcW w:w="2418" w:type="dxa"/>
            <w:tcBorders>
              <w:top w:val="single" w:sz="4" w:space="0" w:color="auto"/>
              <w:left w:val="single" w:sz="8" w:space="0" w:color="auto"/>
              <w:bottom w:val="single" w:sz="4" w:space="0" w:color="auto"/>
            </w:tcBorders>
            <w:vAlign w:val="center"/>
          </w:tcPr>
          <w:p w14:paraId="55A3771B" w14:textId="59CCCC24" w:rsidR="008D0D40" w:rsidRPr="0018142F" w:rsidRDefault="00B34D79" w:rsidP="00D824DB">
            <w:pPr>
              <w:pStyle w:val="TableTxt-QS"/>
            </w:pPr>
            <w:r w:rsidRPr="00B34D79">
              <w:t>GSOP-1201.1</w:t>
            </w:r>
          </w:p>
        </w:tc>
        <w:tc>
          <w:tcPr>
            <w:tcW w:w="8362" w:type="dxa"/>
            <w:tcBorders>
              <w:top w:val="single" w:sz="4" w:space="0" w:color="auto"/>
              <w:bottom w:val="single" w:sz="4" w:space="0" w:color="auto"/>
            </w:tcBorders>
            <w:vAlign w:val="center"/>
          </w:tcPr>
          <w:p w14:paraId="7B1D297C" w14:textId="453329FE" w:rsidR="008D0D40" w:rsidRPr="007326F3" w:rsidRDefault="00B34D79" w:rsidP="00D824DB">
            <w:pPr>
              <w:pStyle w:val="TableTxt-QS"/>
            </w:pPr>
            <w:r w:rsidRPr="00B34D79">
              <w:t>Computer System Validation</w:t>
            </w:r>
          </w:p>
        </w:tc>
      </w:tr>
      <w:tr w:rsidR="00084B2F" w:rsidRPr="00F25230" w14:paraId="68512403" w14:textId="77777777" w:rsidTr="008F0C9C">
        <w:trPr>
          <w:trHeight w:val="484"/>
          <w:jc w:val="center"/>
        </w:trPr>
        <w:tc>
          <w:tcPr>
            <w:tcW w:w="2418" w:type="dxa"/>
            <w:tcBorders>
              <w:top w:val="single" w:sz="4" w:space="0" w:color="auto"/>
              <w:left w:val="single" w:sz="8" w:space="0" w:color="auto"/>
              <w:bottom w:val="single" w:sz="4" w:space="0" w:color="auto"/>
            </w:tcBorders>
            <w:vAlign w:val="center"/>
          </w:tcPr>
          <w:p w14:paraId="48F57644" w14:textId="2E76ABE8" w:rsidR="00084B2F" w:rsidRPr="00B34D79" w:rsidRDefault="00084B2F" w:rsidP="00D824DB">
            <w:pPr>
              <w:pStyle w:val="TableTxt-QS"/>
            </w:pPr>
            <w:r w:rsidRPr="00084B2F">
              <w:t>GSOP-1201.1-TL.4</w:t>
            </w:r>
          </w:p>
        </w:tc>
        <w:tc>
          <w:tcPr>
            <w:tcW w:w="8362" w:type="dxa"/>
            <w:tcBorders>
              <w:top w:val="single" w:sz="4" w:space="0" w:color="auto"/>
              <w:bottom w:val="single" w:sz="4" w:space="0" w:color="auto"/>
            </w:tcBorders>
            <w:vAlign w:val="center"/>
          </w:tcPr>
          <w:p w14:paraId="0BC6E523" w14:textId="3E926E37" w:rsidR="00084B2F" w:rsidRPr="00B34D79" w:rsidRDefault="00084B2F" w:rsidP="00D824DB">
            <w:pPr>
              <w:pStyle w:val="TableTxt-QS"/>
            </w:pPr>
            <w:r w:rsidRPr="00084B2F">
              <w:t>Computer System Periodic Review</w:t>
            </w:r>
          </w:p>
        </w:tc>
      </w:tr>
      <w:tr w:rsidR="00084B2F" w:rsidRPr="00F25230" w14:paraId="7706552E" w14:textId="77777777" w:rsidTr="008F0C9C">
        <w:trPr>
          <w:trHeight w:val="484"/>
          <w:jc w:val="center"/>
        </w:trPr>
        <w:tc>
          <w:tcPr>
            <w:tcW w:w="2418" w:type="dxa"/>
            <w:tcBorders>
              <w:top w:val="single" w:sz="4" w:space="0" w:color="auto"/>
              <w:left w:val="single" w:sz="8" w:space="0" w:color="auto"/>
              <w:bottom w:val="single" w:sz="4" w:space="0" w:color="auto"/>
            </w:tcBorders>
            <w:vAlign w:val="center"/>
          </w:tcPr>
          <w:p w14:paraId="17FE1772" w14:textId="2DAE2AEB" w:rsidR="00084B2F" w:rsidRPr="00084B2F" w:rsidRDefault="00B248DE" w:rsidP="00D824DB">
            <w:pPr>
              <w:pStyle w:val="TableTxt-QS"/>
            </w:pPr>
            <w:r w:rsidRPr="00B248DE">
              <w:t>GSOP-1201.1-TL.6</w:t>
            </w:r>
          </w:p>
        </w:tc>
        <w:tc>
          <w:tcPr>
            <w:tcW w:w="8362" w:type="dxa"/>
            <w:tcBorders>
              <w:top w:val="single" w:sz="4" w:space="0" w:color="auto"/>
              <w:bottom w:val="single" w:sz="4" w:space="0" w:color="auto"/>
            </w:tcBorders>
            <w:vAlign w:val="center"/>
          </w:tcPr>
          <w:p w14:paraId="09D622EB" w14:textId="6EDBEBD1" w:rsidR="00084B2F" w:rsidRPr="00084B2F" w:rsidRDefault="00B248DE" w:rsidP="00D824DB">
            <w:pPr>
              <w:pStyle w:val="TableTxt-QS"/>
            </w:pPr>
            <w:r w:rsidRPr="00B248DE">
              <w:t>Computer System Retirement</w:t>
            </w:r>
          </w:p>
        </w:tc>
      </w:tr>
      <w:tr w:rsidR="00B248DE" w:rsidRPr="00F25230" w14:paraId="3F755D54" w14:textId="77777777" w:rsidTr="008F0C9C">
        <w:trPr>
          <w:trHeight w:val="484"/>
          <w:jc w:val="center"/>
        </w:trPr>
        <w:tc>
          <w:tcPr>
            <w:tcW w:w="2418" w:type="dxa"/>
            <w:tcBorders>
              <w:top w:val="single" w:sz="4" w:space="0" w:color="auto"/>
              <w:left w:val="single" w:sz="8" w:space="0" w:color="auto"/>
              <w:bottom w:val="single" w:sz="4" w:space="0" w:color="auto"/>
            </w:tcBorders>
            <w:vAlign w:val="center"/>
          </w:tcPr>
          <w:p w14:paraId="60756FFB" w14:textId="652E99BE" w:rsidR="00B248DE" w:rsidRPr="00A07F77" w:rsidRDefault="00815F46" w:rsidP="00D824DB">
            <w:pPr>
              <w:pStyle w:val="TableTxt-QS"/>
            </w:pPr>
            <w:r w:rsidRPr="00815F46">
              <w:t>LQS-1200.1</w:t>
            </w:r>
          </w:p>
        </w:tc>
        <w:tc>
          <w:tcPr>
            <w:tcW w:w="8362" w:type="dxa"/>
            <w:tcBorders>
              <w:top w:val="single" w:sz="4" w:space="0" w:color="auto"/>
              <w:bottom w:val="single" w:sz="4" w:space="0" w:color="auto"/>
            </w:tcBorders>
            <w:vAlign w:val="center"/>
          </w:tcPr>
          <w:p w14:paraId="1455ED18" w14:textId="1CA48DDE" w:rsidR="00B248DE" w:rsidRPr="009C4326" w:rsidRDefault="00815F46" w:rsidP="00D824DB">
            <w:pPr>
              <w:pStyle w:val="TableTxt-QS"/>
            </w:pPr>
            <w:r w:rsidRPr="00815F46">
              <w:t>Computer Systems</w:t>
            </w:r>
          </w:p>
        </w:tc>
      </w:tr>
      <w:tr w:rsidR="008F0C9C" w:rsidRPr="00F25230" w14:paraId="1A9B49B9" w14:textId="77777777" w:rsidTr="008F0C9C">
        <w:trPr>
          <w:trHeight w:val="484"/>
          <w:jc w:val="center"/>
        </w:trPr>
        <w:tc>
          <w:tcPr>
            <w:tcW w:w="2418" w:type="dxa"/>
            <w:tcBorders>
              <w:top w:val="single" w:sz="4" w:space="0" w:color="auto"/>
              <w:left w:val="single" w:sz="8" w:space="0" w:color="auto"/>
              <w:bottom w:val="single" w:sz="4" w:space="0" w:color="auto"/>
            </w:tcBorders>
            <w:vAlign w:val="center"/>
          </w:tcPr>
          <w:p w14:paraId="009222B6" w14:textId="3CFAB270" w:rsidR="008F0C9C" w:rsidRPr="00AB5866" w:rsidRDefault="00A07F77" w:rsidP="00D824DB">
            <w:pPr>
              <w:pStyle w:val="TableTxt-QS"/>
            </w:pPr>
            <w:r w:rsidRPr="00A07F77">
              <w:t>RIM-SOP-0800</w:t>
            </w:r>
          </w:p>
        </w:tc>
        <w:tc>
          <w:tcPr>
            <w:tcW w:w="8362" w:type="dxa"/>
            <w:tcBorders>
              <w:top w:val="single" w:sz="4" w:space="0" w:color="auto"/>
              <w:bottom w:val="single" w:sz="4" w:space="0" w:color="auto"/>
            </w:tcBorders>
            <w:vAlign w:val="center"/>
          </w:tcPr>
          <w:p w14:paraId="014A4DE7" w14:textId="214DBC05" w:rsidR="008F0C9C" w:rsidRPr="008F0C9C" w:rsidRDefault="009C4326" w:rsidP="00D824DB">
            <w:pPr>
              <w:pStyle w:val="TableTxt-QS"/>
            </w:pPr>
            <w:r w:rsidRPr="009C4326">
              <w:t>Archiving Electronic Records and Data (PRD-98674)</w:t>
            </w:r>
          </w:p>
        </w:tc>
      </w:tr>
      <w:bookmarkEnd w:id="67"/>
    </w:tbl>
    <w:p w14:paraId="3E6277A6" w14:textId="77777777" w:rsidR="00D45207" w:rsidRDefault="00D45207" w:rsidP="002E0324">
      <w:pPr>
        <w:ind w:left="58"/>
        <w:rPr>
          <w:rFonts w:cs="Segoe UI"/>
          <w:kern w:val="0"/>
          <w:szCs w:val="20"/>
          <w14:ligatures w14:val="none"/>
        </w:rPr>
      </w:pPr>
    </w:p>
    <w:p w14:paraId="2C28711D" w14:textId="3C8B12F1" w:rsidR="002E0324" w:rsidRPr="00A33E3D" w:rsidRDefault="002E0324" w:rsidP="002E0324">
      <w:pPr>
        <w:ind w:left="58"/>
        <w:rPr>
          <w:rFonts w:cs="Segoe UI"/>
          <w:kern w:val="0"/>
          <w:szCs w:val="20"/>
          <w14:ligatures w14:val="none"/>
        </w:rPr>
      </w:pPr>
      <w:r w:rsidRPr="00A33E3D">
        <w:rPr>
          <w:rFonts w:cs="Segoe UI"/>
          <w:kern w:val="0"/>
          <w:szCs w:val="20"/>
          <w14:ligatures w14:val="none"/>
        </w:rPr>
        <w:t>The following attachments are associated with this document:</w:t>
      </w:r>
    </w:p>
    <w:p w14:paraId="26883689" w14:textId="1C7893A5" w:rsidR="002E0324" w:rsidRPr="006669B4" w:rsidRDefault="002E0324" w:rsidP="002E0324">
      <w:pPr>
        <w:pStyle w:val="Caption"/>
        <w:rPr>
          <w:sz w:val="20"/>
          <w:szCs w:val="20"/>
        </w:rPr>
      </w:pPr>
      <w:r w:rsidRPr="006669B4">
        <w:rPr>
          <w:sz w:val="20"/>
          <w:szCs w:val="20"/>
        </w:rPr>
        <w:t xml:space="preserve">Table </w:t>
      </w:r>
      <w:r w:rsidRPr="006669B4">
        <w:rPr>
          <w:sz w:val="20"/>
          <w:szCs w:val="20"/>
        </w:rPr>
        <w:fldChar w:fldCharType="begin"/>
      </w:r>
      <w:r w:rsidRPr="006669B4">
        <w:rPr>
          <w:sz w:val="20"/>
          <w:szCs w:val="20"/>
        </w:rPr>
        <w:instrText xml:space="preserve"> SEQ Table \* ARABIC </w:instrText>
      </w:r>
      <w:r w:rsidRPr="006669B4">
        <w:rPr>
          <w:sz w:val="20"/>
          <w:szCs w:val="20"/>
        </w:rPr>
        <w:fldChar w:fldCharType="separate"/>
      </w:r>
      <w:r w:rsidR="003C5C44">
        <w:rPr>
          <w:sz w:val="20"/>
          <w:szCs w:val="20"/>
        </w:rPr>
        <w:t>13</w:t>
      </w:r>
      <w:r w:rsidRPr="006669B4">
        <w:rPr>
          <w:sz w:val="20"/>
          <w:szCs w:val="20"/>
        </w:rPr>
        <w:fldChar w:fldCharType="end"/>
      </w:r>
      <w:r w:rsidR="00430EA8">
        <w:rPr>
          <w:sz w:val="20"/>
          <w:szCs w:val="20"/>
        </w:rPr>
        <w:t>:</w:t>
      </w:r>
      <w:r w:rsidRPr="006669B4">
        <w:rPr>
          <w:sz w:val="20"/>
          <w:szCs w:val="20"/>
        </w:rPr>
        <w:t xml:space="preserve"> Attachments</w:t>
      </w:r>
    </w:p>
    <w:tbl>
      <w:tblPr>
        <w:tblStyle w:val="TableGrid"/>
        <w:tblW w:w="0" w:type="auto"/>
        <w:tblLayout w:type="fixed"/>
        <w:tblLook w:val="04A0" w:firstRow="1" w:lastRow="0" w:firstColumn="1" w:lastColumn="0" w:noHBand="0" w:noVBand="1"/>
      </w:tblPr>
      <w:tblGrid>
        <w:gridCol w:w="2425"/>
        <w:gridCol w:w="8365"/>
      </w:tblGrid>
      <w:tr w:rsidR="002E0324" w:rsidRPr="00A33E3D" w14:paraId="3F4C808D" w14:textId="77777777" w:rsidTr="0072248A">
        <w:trPr>
          <w:tblHeader/>
        </w:trPr>
        <w:tc>
          <w:tcPr>
            <w:tcW w:w="2425" w:type="dxa"/>
            <w:shd w:val="clear" w:color="auto" w:fill="D9D9D9" w:themeFill="background1" w:themeFillShade="D9"/>
          </w:tcPr>
          <w:p w14:paraId="52A0E6CE" w14:textId="77777777" w:rsidR="002E0324" w:rsidRPr="00A33E3D" w:rsidRDefault="002E0324" w:rsidP="0072248A">
            <w:pPr>
              <w:keepNext/>
              <w:spacing w:before="20" w:after="20"/>
              <w:jc w:val="center"/>
              <w:rPr>
                <w:rFonts w:cs="Segoe UI"/>
                <w:b/>
                <w:bCs/>
              </w:rPr>
            </w:pPr>
            <w:r w:rsidRPr="00A33E3D">
              <w:rPr>
                <w:rFonts w:cs="Segoe UI"/>
                <w:b/>
                <w:bCs/>
              </w:rPr>
              <w:t>Document Number</w:t>
            </w:r>
          </w:p>
        </w:tc>
        <w:tc>
          <w:tcPr>
            <w:tcW w:w="8365" w:type="dxa"/>
            <w:shd w:val="clear" w:color="auto" w:fill="D9D9D9" w:themeFill="background1" w:themeFillShade="D9"/>
          </w:tcPr>
          <w:p w14:paraId="01C36028" w14:textId="77777777" w:rsidR="002E0324" w:rsidRPr="00A33E3D" w:rsidRDefault="002E0324" w:rsidP="0072248A">
            <w:pPr>
              <w:keepNext/>
              <w:spacing w:before="20" w:after="20"/>
              <w:jc w:val="center"/>
              <w:rPr>
                <w:rFonts w:cs="Segoe UI"/>
                <w:b/>
                <w:bCs/>
              </w:rPr>
            </w:pPr>
            <w:r w:rsidRPr="00A33E3D">
              <w:rPr>
                <w:rFonts w:cs="Segoe UI"/>
                <w:b/>
                <w:bCs/>
              </w:rPr>
              <w:t>Document Name</w:t>
            </w:r>
          </w:p>
        </w:tc>
      </w:tr>
      <w:tr w:rsidR="002E0324" w:rsidRPr="00A33E3D" w14:paraId="57611EC4" w14:textId="77777777" w:rsidTr="0072248A">
        <w:trPr>
          <w:trHeight w:val="490"/>
        </w:trPr>
        <w:tc>
          <w:tcPr>
            <w:tcW w:w="2425" w:type="dxa"/>
          </w:tcPr>
          <w:p w14:paraId="74EC6688" w14:textId="77777777" w:rsidR="002E0324" w:rsidRPr="00A33E3D" w:rsidRDefault="002E0324" w:rsidP="0072248A">
            <w:pPr>
              <w:rPr>
                <w:rFonts w:cs="Segoe UI"/>
              </w:rPr>
            </w:pPr>
            <w:r w:rsidRPr="00A33E3D">
              <w:rPr>
                <w:rFonts w:cs="Segoe UI"/>
              </w:rPr>
              <w:t>&lt;Document Number&gt;</w:t>
            </w:r>
          </w:p>
        </w:tc>
        <w:tc>
          <w:tcPr>
            <w:tcW w:w="8365" w:type="dxa"/>
          </w:tcPr>
          <w:p w14:paraId="2C2660ED" w14:textId="77777777" w:rsidR="002E0324" w:rsidRPr="00A33E3D" w:rsidRDefault="002E0324" w:rsidP="0072248A">
            <w:pPr>
              <w:rPr>
                <w:rFonts w:cs="Segoe UI"/>
              </w:rPr>
            </w:pPr>
            <w:r w:rsidRPr="00A33E3D">
              <w:rPr>
                <w:rFonts w:cs="Segoe UI"/>
              </w:rPr>
              <w:t>&lt;Document Name&gt;</w:t>
            </w:r>
          </w:p>
        </w:tc>
      </w:tr>
    </w:tbl>
    <w:p w14:paraId="78EBDA63" w14:textId="77777777" w:rsidR="003C2731" w:rsidRPr="00A33E3D" w:rsidRDefault="003C2731" w:rsidP="003C2731">
      <w:pPr>
        <w:pStyle w:val="H0-QS"/>
      </w:pPr>
      <w:bookmarkStart w:id="68" w:name="_Toc229045324"/>
      <w:bookmarkStart w:id="69" w:name="_Toc205591657"/>
      <w:bookmarkStart w:id="70" w:name="_Toc207383581"/>
      <w:bookmarkStart w:id="71" w:name="_Toc209441262"/>
      <w:bookmarkStart w:id="72" w:name="_Toc230865082"/>
      <w:bookmarkEnd w:id="3"/>
      <w:bookmarkEnd w:id="4"/>
      <w:r w:rsidRPr="00A33E3D">
        <w:lastRenderedPageBreak/>
        <w:t>REVISION HISTORY</w:t>
      </w:r>
      <w:bookmarkEnd w:id="68"/>
      <w:bookmarkEnd w:id="72"/>
    </w:p>
    <w:tbl>
      <w:tblPr>
        <w:tblStyle w:val="TableGrid"/>
        <w:tblW w:w="0" w:type="auto"/>
        <w:tblInd w:w="108" w:type="dxa"/>
        <w:tblLook w:val="01E0" w:firstRow="1" w:lastRow="1" w:firstColumn="1" w:lastColumn="1" w:noHBand="0" w:noVBand="0"/>
      </w:tblPr>
      <w:tblGrid>
        <w:gridCol w:w="1080"/>
        <w:gridCol w:w="1503"/>
        <w:gridCol w:w="3981"/>
        <w:gridCol w:w="2189"/>
        <w:gridCol w:w="1907"/>
      </w:tblGrid>
      <w:tr w:rsidR="003C2731" w:rsidRPr="00A33E3D" w14:paraId="5795B5D2" w14:textId="77777777" w:rsidTr="0072248A">
        <w:trPr>
          <w:trHeight w:val="552"/>
          <w:tblHeader/>
        </w:trPr>
        <w:tc>
          <w:tcPr>
            <w:tcW w:w="1080" w:type="dxa"/>
            <w:shd w:val="pct12" w:color="auto" w:fill="auto"/>
          </w:tcPr>
          <w:p w14:paraId="0B260D44" w14:textId="77777777" w:rsidR="003C2731" w:rsidRPr="00A33E3D" w:rsidRDefault="003C2731" w:rsidP="0072248A">
            <w:pPr>
              <w:pStyle w:val="TableHeader-QS"/>
            </w:pPr>
            <w:r w:rsidRPr="00A33E3D">
              <w:rPr>
                <w:kern w:val="2"/>
                <w14:ligatures w14:val="standardContextual"/>
              </w:rPr>
              <w:t>Version</w:t>
            </w:r>
          </w:p>
        </w:tc>
        <w:tc>
          <w:tcPr>
            <w:tcW w:w="1503" w:type="dxa"/>
            <w:shd w:val="pct12" w:color="auto" w:fill="auto"/>
          </w:tcPr>
          <w:p w14:paraId="4DD7A293" w14:textId="77777777" w:rsidR="003C2731" w:rsidRPr="00A33E3D" w:rsidRDefault="003C2731" w:rsidP="0072248A">
            <w:pPr>
              <w:pStyle w:val="TableHeader-QS"/>
            </w:pPr>
            <w:r w:rsidRPr="00A33E3D">
              <w:rPr>
                <w:kern w:val="2"/>
                <w14:ligatures w14:val="standardContextual"/>
              </w:rPr>
              <w:t>Revision Date</w:t>
            </w:r>
          </w:p>
        </w:tc>
        <w:tc>
          <w:tcPr>
            <w:tcW w:w="3981" w:type="dxa"/>
            <w:shd w:val="pct12" w:color="auto" w:fill="auto"/>
          </w:tcPr>
          <w:p w14:paraId="6484B612" w14:textId="77777777" w:rsidR="003C2731" w:rsidRPr="00A33E3D" w:rsidRDefault="003C2731" w:rsidP="0072248A">
            <w:pPr>
              <w:pStyle w:val="TableHeader-QS"/>
            </w:pPr>
            <w:r w:rsidRPr="00A33E3D">
              <w:rPr>
                <w:kern w:val="2"/>
                <w14:ligatures w14:val="standardContextual"/>
              </w:rPr>
              <w:t>Summary of Changes</w:t>
            </w:r>
          </w:p>
        </w:tc>
        <w:tc>
          <w:tcPr>
            <w:tcW w:w="2189" w:type="dxa"/>
            <w:shd w:val="pct12" w:color="auto" w:fill="auto"/>
          </w:tcPr>
          <w:p w14:paraId="5249B41E" w14:textId="77777777" w:rsidR="003C2731" w:rsidRPr="00A33E3D" w:rsidRDefault="003C2731" w:rsidP="0072248A">
            <w:pPr>
              <w:pStyle w:val="TableHeader-QS"/>
            </w:pPr>
            <w:r w:rsidRPr="00A33E3D">
              <w:rPr>
                <w:kern w:val="2"/>
                <w14:ligatures w14:val="standardContextual"/>
              </w:rPr>
              <w:t>Revised By, Role</w:t>
            </w:r>
          </w:p>
        </w:tc>
        <w:tc>
          <w:tcPr>
            <w:tcW w:w="1907" w:type="dxa"/>
            <w:shd w:val="pct12" w:color="auto" w:fill="auto"/>
          </w:tcPr>
          <w:p w14:paraId="708FCC18" w14:textId="77777777" w:rsidR="003C2731" w:rsidRPr="00A33E3D" w:rsidRDefault="003C2731" w:rsidP="0072248A">
            <w:pPr>
              <w:pStyle w:val="TableHeader-QS"/>
            </w:pPr>
            <w:r w:rsidRPr="00A33E3D">
              <w:rPr>
                <w:kern w:val="2"/>
                <w14:ligatures w14:val="standardContextual"/>
              </w:rPr>
              <w:t>Reference Number</w:t>
            </w:r>
          </w:p>
        </w:tc>
      </w:tr>
      <w:tr w:rsidR="003C2731" w:rsidRPr="00A33E3D" w14:paraId="7DDDB3FE" w14:textId="77777777" w:rsidTr="00D45207">
        <w:trPr>
          <w:trHeight w:val="443"/>
        </w:trPr>
        <w:tc>
          <w:tcPr>
            <w:tcW w:w="1080" w:type="dxa"/>
          </w:tcPr>
          <w:p w14:paraId="256D11EE" w14:textId="77777777" w:rsidR="003C2731" w:rsidRPr="00A33E3D" w:rsidRDefault="003C2731" w:rsidP="0072248A">
            <w:pPr>
              <w:pStyle w:val="TableTxt-QS"/>
            </w:pPr>
            <w:r w:rsidRPr="00A33E3D">
              <w:t>&lt;Version Number&gt;</w:t>
            </w:r>
          </w:p>
        </w:tc>
        <w:tc>
          <w:tcPr>
            <w:tcW w:w="1503" w:type="dxa"/>
          </w:tcPr>
          <w:p w14:paraId="6455ACBA" w14:textId="77777777" w:rsidR="003C2731" w:rsidRPr="00A33E3D" w:rsidRDefault="003C2731" w:rsidP="0072248A">
            <w:pPr>
              <w:pStyle w:val="TableTxt-QS"/>
            </w:pPr>
            <w:r w:rsidRPr="00A33E3D">
              <w:t>&lt;dd-</w:t>
            </w:r>
            <w:proofErr w:type="spellStart"/>
            <w:r w:rsidRPr="00A33E3D">
              <w:t>Mmm</w:t>
            </w:r>
            <w:proofErr w:type="spellEnd"/>
            <w:r w:rsidRPr="00A33E3D">
              <w:t>-</w:t>
            </w:r>
            <w:proofErr w:type="spellStart"/>
            <w:r w:rsidRPr="00A33E3D">
              <w:t>yyyy</w:t>
            </w:r>
            <w:proofErr w:type="spellEnd"/>
            <w:r w:rsidRPr="00A33E3D">
              <w:t>&gt;</w:t>
            </w:r>
          </w:p>
        </w:tc>
        <w:tc>
          <w:tcPr>
            <w:tcW w:w="3981" w:type="dxa"/>
          </w:tcPr>
          <w:p w14:paraId="45D05089" w14:textId="77777777" w:rsidR="003C2731" w:rsidRPr="00A33E3D" w:rsidRDefault="003C2731" w:rsidP="0072248A">
            <w:pPr>
              <w:pStyle w:val="TableTxt-QS"/>
            </w:pPr>
            <w:r w:rsidRPr="00A33E3D">
              <w:t>&lt;Succinct description of the current revision being made to the document&gt;</w:t>
            </w:r>
          </w:p>
        </w:tc>
        <w:tc>
          <w:tcPr>
            <w:tcW w:w="2189" w:type="dxa"/>
          </w:tcPr>
          <w:p w14:paraId="63AE6000" w14:textId="77777777" w:rsidR="003C2731" w:rsidRPr="00A33E3D" w:rsidRDefault="003C2731" w:rsidP="0072248A">
            <w:pPr>
              <w:pStyle w:val="TableTxt-QS"/>
            </w:pPr>
            <w:r w:rsidRPr="00A33E3D">
              <w:t>&lt;Name, Role&gt;</w:t>
            </w:r>
          </w:p>
        </w:tc>
        <w:tc>
          <w:tcPr>
            <w:tcW w:w="1907" w:type="dxa"/>
          </w:tcPr>
          <w:p w14:paraId="33A5BDBD" w14:textId="77777777" w:rsidR="003C2731" w:rsidRPr="00A33E3D" w:rsidRDefault="003C2731" w:rsidP="0072248A">
            <w:pPr>
              <w:pStyle w:val="TableTxt-QS"/>
            </w:pPr>
            <w:r w:rsidRPr="00A33E3D">
              <w:t>&lt;CHG#, RITM#, PRB#, INC#, CAPA#&gt; or</w:t>
            </w:r>
          </w:p>
          <w:p w14:paraId="786CB80D" w14:textId="77777777" w:rsidR="003C2731" w:rsidRPr="00A33E3D" w:rsidRDefault="003C2731" w:rsidP="0072248A">
            <w:pPr>
              <w:pStyle w:val="TableTxt-QS"/>
            </w:pPr>
            <w:r w:rsidRPr="00A33E3D">
              <w:t>N/A</w:t>
            </w:r>
          </w:p>
        </w:tc>
      </w:tr>
      <w:bookmarkEnd w:id="69"/>
      <w:bookmarkEnd w:id="70"/>
      <w:bookmarkEnd w:id="71"/>
    </w:tbl>
    <w:p w14:paraId="2D81CA37" w14:textId="77777777" w:rsidR="009F74EB" w:rsidRPr="009F74EB" w:rsidRDefault="009F74EB" w:rsidP="009F74EB">
      <w:pPr>
        <w:pStyle w:val="BodyTxt-QS"/>
      </w:pPr>
    </w:p>
    <w:p w14:paraId="1C7EE0B7" w14:textId="046C9C80" w:rsidR="00826F16" w:rsidRPr="00C40DA2" w:rsidRDefault="00BC7286" w:rsidP="00D66592">
      <w:pPr>
        <w:pStyle w:val="H0-BodyText"/>
        <w:ind w:left="0"/>
      </w:pPr>
      <w:r>
        <w:t xml:space="preserve"> </w:t>
      </w:r>
    </w:p>
    <w:sectPr w:rsidR="00826F16" w:rsidRPr="00C40DA2" w:rsidSect="003B5775">
      <w:headerReference w:type="default" r:id="rId28"/>
      <w:footerReference w:type="default" r:id="rId29"/>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4526" w14:textId="77777777" w:rsidR="000F1188" w:rsidRDefault="000F1188" w:rsidP="00CA6FE7">
      <w:pPr>
        <w:spacing w:after="0"/>
      </w:pPr>
      <w:r>
        <w:separator/>
      </w:r>
    </w:p>
  </w:endnote>
  <w:endnote w:type="continuationSeparator" w:id="0">
    <w:p w14:paraId="42951021" w14:textId="77777777" w:rsidR="000F1188" w:rsidRDefault="000F1188" w:rsidP="00CA6FE7">
      <w:pPr>
        <w:spacing w:after="0"/>
      </w:pPr>
      <w:r>
        <w:continuationSeparator/>
      </w:r>
    </w:p>
  </w:endnote>
  <w:endnote w:type="continuationNotice" w:id="1">
    <w:p w14:paraId="583A4A36" w14:textId="77777777" w:rsidR="000F1188" w:rsidRDefault="000F118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1CA096BF" w14:textId="77777777">
      <w:trPr>
        <w:jc w:val="center"/>
      </w:trPr>
      <w:tc>
        <w:tcPr>
          <w:tcW w:w="2067" w:type="pct"/>
        </w:tcPr>
        <w:p w14:paraId="44A20B93" w14:textId="064FFA2B"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17A2E38A"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EFFF681"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57C3D5BB"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EEB578E"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A7B2" w14:textId="77777777" w:rsidR="000F1188" w:rsidRDefault="000F1188" w:rsidP="00CA6FE7">
      <w:pPr>
        <w:spacing w:after="0"/>
      </w:pPr>
      <w:r>
        <w:separator/>
      </w:r>
    </w:p>
  </w:footnote>
  <w:footnote w:type="continuationSeparator" w:id="0">
    <w:p w14:paraId="03202745" w14:textId="77777777" w:rsidR="000F1188" w:rsidRDefault="000F1188" w:rsidP="00CA6FE7">
      <w:pPr>
        <w:spacing w:after="0"/>
      </w:pPr>
      <w:r>
        <w:continuationSeparator/>
      </w:r>
    </w:p>
  </w:footnote>
  <w:footnote w:type="continuationNotice" w:id="1">
    <w:p w14:paraId="27C6AA04" w14:textId="77777777" w:rsidR="000F1188" w:rsidRDefault="000F118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50EFB9CD" w14:textId="77777777" w:rsidTr="00A94F75">
      <w:trPr>
        <w:trHeight w:val="1152"/>
        <w:jc w:val="center"/>
      </w:trPr>
      <w:tc>
        <w:tcPr>
          <w:tcW w:w="581" w:type="pct"/>
          <w:tcBorders>
            <w:right w:val="single" w:sz="4" w:space="0" w:color="auto"/>
          </w:tcBorders>
          <w:shd w:val="clear" w:color="auto" w:fill="FFFFFF" w:themeFill="background1"/>
          <w:vAlign w:val="center"/>
        </w:tcPr>
        <w:p w14:paraId="0B2E8453" w14:textId="393C9663" w:rsidR="00BF7B71" w:rsidRDefault="00BA7F73" w:rsidP="00BF7B71">
          <w:pPr>
            <w:pStyle w:val="Header"/>
            <w:tabs>
              <w:tab w:val="left" w:pos="12960"/>
            </w:tabs>
            <w:spacing w:before="60"/>
            <w:jc w:val="center"/>
            <w:rPr>
              <w:rFonts w:ascii="Arial" w:hAnsi="Arial" w:cs="Arial"/>
              <w:sz w:val="28"/>
              <w:szCs w:val="28"/>
            </w:rPr>
          </w:pPr>
          <w:bookmarkStart w:id="73" w:name="_Hlk207264561"/>
          <w:r w:rsidRPr="009C26C7">
            <w:rPr>
              <w:noProof/>
            </w:rPr>
            <w:drawing>
              <wp:inline distT="0" distB="0" distL="0" distR="0" wp14:anchorId="01316D30" wp14:editId="60367A64">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1B9125E5" w14:textId="06EE6445" w:rsidR="00BA7F73" w:rsidRDefault="0038318D" w:rsidP="00BA7F73">
          <w:pPr>
            <w:pStyle w:val="Header"/>
            <w:tabs>
              <w:tab w:val="left" w:pos="12960"/>
            </w:tabs>
            <w:spacing w:before="60" w:after="60"/>
            <w:jc w:val="center"/>
            <w:rPr>
              <w:rFonts w:ascii="Segoe UI Black" w:hAnsi="Segoe UI Black" w:cs="Segoe UI"/>
              <w:b/>
              <w:sz w:val="28"/>
              <w:szCs w:val="28"/>
            </w:rPr>
          </w:pPr>
          <w:r>
            <w:rPr>
              <w:rFonts w:ascii="Segoe UI Black" w:hAnsi="Segoe UI Black" w:cs="Segoe UI" w:hint="eastAsia"/>
              <w:b/>
              <w:sz w:val="28"/>
              <w:szCs w:val="28"/>
              <w:lang w:eastAsia="ja-JP"/>
            </w:rPr>
            <w:t>&lt;</w:t>
          </w:r>
          <w:r w:rsidR="00BB3643">
            <w:rPr>
              <w:rFonts w:ascii="Segoe UI Black" w:hAnsi="Segoe UI Black" w:cs="Segoe UI" w:hint="eastAsia"/>
              <w:b/>
              <w:sz w:val="28"/>
              <w:szCs w:val="28"/>
              <w:lang w:eastAsia="ja-JP"/>
            </w:rPr>
            <w:t>System Name</w:t>
          </w:r>
          <w:r>
            <w:rPr>
              <w:rFonts w:ascii="Segoe UI Black" w:hAnsi="Segoe UI Black" w:cs="Segoe UI" w:hint="eastAsia"/>
              <w:b/>
              <w:sz w:val="28"/>
              <w:szCs w:val="28"/>
              <w:lang w:eastAsia="ja-JP"/>
            </w:rPr>
            <w:t xml:space="preserve">&gt; </w:t>
          </w:r>
          <w:r w:rsidR="00E636B8" w:rsidRPr="001C54FC">
            <w:rPr>
              <w:rFonts w:ascii="Segoe UI Black" w:hAnsi="Segoe UI Black" w:cs="Segoe UI"/>
              <w:b/>
              <w:sz w:val="28"/>
              <w:szCs w:val="28"/>
            </w:rPr>
            <w:t xml:space="preserve">System </w:t>
          </w:r>
          <w:r w:rsidR="00A225B9" w:rsidRPr="001C54FC">
            <w:rPr>
              <w:rFonts w:ascii="Segoe UI Black" w:hAnsi="Segoe UI Black" w:cs="Segoe UI"/>
              <w:b/>
              <w:sz w:val="28"/>
              <w:szCs w:val="28"/>
            </w:rPr>
            <w:t>Retirement Pla</w:t>
          </w:r>
          <w:r w:rsidR="00B04F54" w:rsidRPr="001C54FC">
            <w:rPr>
              <w:rFonts w:ascii="Segoe UI Black" w:hAnsi="Segoe UI Black" w:cs="Segoe UI"/>
              <w:b/>
              <w:sz w:val="28"/>
              <w:szCs w:val="28"/>
            </w:rPr>
            <w:t>n</w:t>
          </w:r>
        </w:p>
        <w:p w14:paraId="4C1B8E82" w14:textId="6E954BC4" w:rsidR="00774445" w:rsidRPr="001C54FC" w:rsidRDefault="001E67C0" w:rsidP="00BA7F73">
          <w:pPr>
            <w:pStyle w:val="Header"/>
            <w:tabs>
              <w:tab w:val="left" w:pos="12960"/>
            </w:tabs>
            <w:spacing w:before="60" w:after="60"/>
            <w:jc w:val="center"/>
            <w:rPr>
              <w:rFonts w:ascii="Segoe UI Black" w:hAnsi="Segoe UI Black" w:cs="Segoe UI"/>
              <w:b/>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5836FF5F"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73"/>
  </w:tbl>
  <w:p w14:paraId="17B7C29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51"/>
    <w:multiLevelType w:val="hybridMultilevel"/>
    <w:tmpl w:val="EB00EC30"/>
    <w:lvl w:ilvl="0" w:tplc="A244B15C">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1A70149"/>
    <w:multiLevelType w:val="hybridMultilevel"/>
    <w:tmpl w:val="D4C665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4E75B7"/>
    <w:multiLevelType w:val="hybridMultilevel"/>
    <w:tmpl w:val="9008F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0D5557"/>
    <w:multiLevelType w:val="hybridMultilevel"/>
    <w:tmpl w:val="9B3E2726"/>
    <w:lvl w:ilvl="0" w:tplc="3D6E378E">
      <w:start w:val="1"/>
      <w:numFmt w:val="bullet"/>
      <w:lvlText w:val=""/>
      <w:lvlJc w:val="left"/>
      <w:pPr>
        <w:ind w:left="1224" w:hanging="360"/>
      </w:pPr>
      <w:rPr>
        <w:rFonts w:ascii="Symbol" w:hAnsi="Symbol" w:hint="default"/>
        <w:color w:val="FF0000"/>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5" w15:restartNumberingAfterBreak="0">
    <w:nsid w:val="068B2216"/>
    <w:multiLevelType w:val="hybridMultilevel"/>
    <w:tmpl w:val="DBD4EBD4"/>
    <w:lvl w:ilvl="0" w:tplc="FFFFFFFF">
      <w:start w:val="1"/>
      <w:numFmt w:val="bullet"/>
      <w:lvlText w:val=""/>
      <w:lvlJc w:val="left"/>
      <w:pPr>
        <w:ind w:left="810"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6"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7"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0985BC7"/>
    <w:multiLevelType w:val="hybridMultilevel"/>
    <w:tmpl w:val="3800A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0526AF"/>
    <w:multiLevelType w:val="hybridMultilevel"/>
    <w:tmpl w:val="8D7A14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33E580C"/>
    <w:multiLevelType w:val="hybridMultilevel"/>
    <w:tmpl w:val="3284672E"/>
    <w:lvl w:ilvl="0" w:tplc="7996F82A">
      <w:start w:val="1"/>
      <w:numFmt w:val="bullet"/>
      <w:pStyle w:val="BodyTxt-Bullet-Q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E3184"/>
    <w:multiLevelType w:val="hybridMultilevel"/>
    <w:tmpl w:val="951A9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3" w15:restartNumberingAfterBreak="0">
    <w:nsid w:val="1A0572A8"/>
    <w:multiLevelType w:val="hybridMultilevel"/>
    <w:tmpl w:val="DA6887E8"/>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4"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5" w15:restartNumberingAfterBreak="0">
    <w:nsid w:val="1CC61636"/>
    <w:multiLevelType w:val="hybridMultilevel"/>
    <w:tmpl w:val="83CEE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E729F2"/>
    <w:multiLevelType w:val="hybridMultilevel"/>
    <w:tmpl w:val="7E18BAEA"/>
    <w:lvl w:ilvl="0" w:tplc="FFFFFFFF">
      <w:start w:val="1"/>
      <w:numFmt w:val="bullet"/>
      <w:lvlText w:val=""/>
      <w:lvlJc w:val="left"/>
      <w:pPr>
        <w:ind w:left="1224" w:hanging="360"/>
      </w:pPr>
      <w:rPr>
        <w:rFonts w:ascii="Symbol" w:hAnsi="Symbol" w:hint="default"/>
        <w:color w:val="000000" w:themeColor="text1"/>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8717A"/>
    <w:multiLevelType w:val="hybridMultilevel"/>
    <w:tmpl w:val="EC529E02"/>
    <w:lvl w:ilvl="0" w:tplc="1EB2F8CC">
      <w:start w:val="1"/>
      <w:numFmt w:val="bullet"/>
      <w:lvlText w:val=""/>
      <w:lvlJc w:val="left"/>
      <w:pPr>
        <w:ind w:left="810" w:hanging="360"/>
      </w:pPr>
      <w:rPr>
        <w:rFonts w:ascii="Symbol" w:hAnsi="Symbol" w:hint="default"/>
        <w:color w:val="00B05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9" w15:restartNumberingAfterBreak="0">
    <w:nsid w:val="22596B52"/>
    <w:multiLevelType w:val="hybridMultilevel"/>
    <w:tmpl w:val="88FEDAD6"/>
    <w:lvl w:ilvl="0" w:tplc="C1E63C02">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0"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2"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4" w15:restartNumberingAfterBreak="0">
    <w:nsid w:val="2D0B3845"/>
    <w:multiLevelType w:val="hybridMultilevel"/>
    <w:tmpl w:val="BCDE20BC"/>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25" w15:restartNumberingAfterBreak="0">
    <w:nsid w:val="2DC5211E"/>
    <w:multiLevelType w:val="hybridMultilevel"/>
    <w:tmpl w:val="DF288C0A"/>
    <w:lvl w:ilvl="0" w:tplc="E524327A">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6" w15:restartNumberingAfterBreak="0">
    <w:nsid w:val="2E0A7503"/>
    <w:multiLevelType w:val="hybridMultilevel"/>
    <w:tmpl w:val="7E18BAEA"/>
    <w:lvl w:ilvl="0" w:tplc="FFFFFFFF">
      <w:start w:val="1"/>
      <w:numFmt w:val="bullet"/>
      <w:lvlText w:val=""/>
      <w:lvlJc w:val="left"/>
      <w:pPr>
        <w:ind w:left="1224" w:hanging="360"/>
      </w:pPr>
      <w:rPr>
        <w:rFonts w:ascii="Symbol" w:hAnsi="Symbol" w:hint="default"/>
        <w:color w:val="000000" w:themeColor="text1"/>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27" w15:restartNumberingAfterBreak="0">
    <w:nsid w:val="2EC0268F"/>
    <w:multiLevelType w:val="hybridMultilevel"/>
    <w:tmpl w:val="0EA88F8C"/>
    <w:lvl w:ilvl="0" w:tplc="7BFE2F10">
      <w:start w:val="1"/>
      <w:numFmt w:val="bullet"/>
      <w:lvlText w:val=""/>
      <w:lvlJc w:val="left"/>
      <w:pPr>
        <w:ind w:left="1224" w:hanging="360"/>
      </w:pPr>
      <w:rPr>
        <w:rFonts w:ascii="Symbol" w:hAnsi="Symbol" w:hint="default"/>
        <w:color w:val="FF0000"/>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28" w15:restartNumberingAfterBreak="0">
    <w:nsid w:val="35535F1D"/>
    <w:multiLevelType w:val="hybridMultilevel"/>
    <w:tmpl w:val="D4A0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A76634"/>
    <w:multiLevelType w:val="hybridMultilevel"/>
    <w:tmpl w:val="C58888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AB73255"/>
    <w:multiLevelType w:val="hybridMultilevel"/>
    <w:tmpl w:val="2DEE4B34"/>
    <w:lvl w:ilvl="0" w:tplc="79BA324E">
      <w:start w:val="1"/>
      <w:numFmt w:val="bullet"/>
      <w:lvlText w:val=""/>
      <w:lvlJc w:val="left"/>
      <w:pPr>
        <w:ind w:left="1224" w:hanging="360"/>
      </w:pPr>
      <w:rPr>
        <w:rFonts w:ascii="Symbol" w:hAnsi="Symbol" w:hint="default"/>
        <w:color w:val="000000" w:themeColor="text1"/>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31"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B343D8"/>
    <w:multiLevelType w:val="hybridMultilevel"/>
    <w:tmpl w:val="165AF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34" w15:restartNumberingAfterBreak="0">
    <w:nsid w:val="442046DF"/>
    <w:multiLevelType w:val="hybridMultilevel"/>
    <w:tmpl w:val="56F43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6"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D6F72C8"/>
    <w:multiLevelType w:val="hybridMultilevel"/>
    <w:tmpl w:val="4E7A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765C57"/>
    <w:multiLevelType w:val="hybridMultilevel"/>
    <w:tmpl w:val="794E10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4F263D28"/>
    <w:multiLevelType w:val="hybridMultilevel"/>
    <w:tmpl w:val="FA10B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46477"/>
    <w:multiLevelType w:val="hybridMultilevel"/>
    <w:tmpl w:val="70EA47BC"/>
    <w:lvl w:ilvl="0" w:tplc="51302D9C">
      <w:start w:val="1"/>
      <w:numFmt w:val="bullet"/>
      <w:lvlText w:val=""/>
      <w:lvlJc w:val="left"/>
      <w:pPr>
        <w:ind w:left="1224" w:hanging="360"/>
      </w:pPr>
      <w:rPr>
        <w:rFonts w:ascii="Symbol" w:hAnsi="Symbol" w:hint="default"/>
        <w:color w:val="000000" w:themeColor="text1"/>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41"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3" w15:restartNumberingAfterBreak="0">
    <w:nsid w:val="536875C0"/>
    <w:multiLevelType w:val="hybridMultilevel"/>
    <w:tmpl w:val="ECC84FC4"/>
    <w:lvl w:ilvl="0" w:tplc="9EEAF670">
      <w:start w:val="1"/>
      <w:numFmt w:val="bullet"/>
      <w:lvlText w:val="o"/>
      <w:lvlJc w:val="left"/>
      <w:pPr>
        <w:tabs>
          <w:tab w:val="num" w:pos="2305"/>
        </w:tabs>
        <w:ind w:left="2305" w:hanging="360"/>
      </w:pPr>
      <w:rPr>
        <w:rFonts w:ascii="Courier New" w:hAnsi="Courier New" w:hint="default"/>
        <w:sz w:val="16"/>
        <w:szCs w:val="16"/>
      </w:rPr>
    </w:lvl>
    <w:lvl w:ilvl="1" w:tplc="A6D0EED2">
      <w:start w:val="1"/>
      <w:numFmt w:val="bullet"/>
      <w:pStyle w:val="L2-bullet-QS"/>
      <w:lvlText w:val=""/>
      <w:lvlJc w:val="left"/>
      <w:pPr>
        <w:ind w:left="1398" w:hanging="360"/>
      </w:pPr>
      <w:rPr>
        <w:rFonts w:ascii="Symbol" w:hAnsi="Symbol" w:hint="default"/>
      </w:rPr>
    </w:lvl>
    <w:lvl w:ilvl="2" w:tplc="0DBA0044">
      <w:start w:val="1"/>
      <w:numFmt w:val="bullet"/>
      <w:pStyle w:val="L2-bullet2-QS"/>
      <w:lvlText w:val="o"/>
      <w:lvlJc w:val="left"/>
      <w:pPr>
        <w:tabs>
          <w:tab w:val="num" w:pos="2298"/>
        </w:tabs>
        <w:ind w:left="2298" w:hanging="360"/>
      </w:pPr>
    </w:lvl>
    <w:lvl w:ilvl="3" w:tplc="04090001">
      <w:start w:val="1"/>
      <w:numFmt w:val="decimal"/>
      <w:lvlText w:val="%4."/>
      <w:lvlJc w:val="left"/>
      <w:pPr>
        <w:tabs>
          <w:tab w:val="num" w:pos="2838"/>
        </w:tabs>
        <w:ind w:left="2838" w:hanging="360"/>
      </w:pPr>
    </w:lvl>
    <w:lvl w:ilvl="4" w:tplc="04090003" w:tentative="1">
      <w:start w:val="1"/>
      <w:numFmt w:val="lowerLetter"/>
      <w:lvlText w:val="%5."/>
      <w:lvlJc w:val="left"/>
      <w:pPr>
        <w:tabs>
          <w:tab w:val="num" w:pos="3558"/>
        </w:tabs>
        <w:ind w:left="3558" w:hanging="360"/>
      </w:pPr>
    </w:lvl>
    <w:lvl w:ilvl="5" w:tplc="04090005" w:tentative="1">
      <w:start w:val="1"/>
      <w:numFmt w:val="lowerRoman"/>
      <w:lvlText w:val="%6."/>
      <w:lvlJc w:val="right"/>
      <w:pPr>
        <w:tabs>
          <w:tab w:val="num" w:pos="4278"/>
        </w:tabs>
        <w:ind w:left="4278" w:hanging="180"/>
      </w:pPr>
    </w:lvl>
    <w:lvl w:ilvl="6" w:tplc="04090001" w:tentative="1">
      <w:start w:val="1"/>
      <w:numFmt w:val="decimal"/>
      <w:lvlText w:val="%7."/>
      <w:lvlJc w:val="left"/>
      <w:pPr>
        <w:tabs>
          <w:tab w:val="num" w:pos="4998"/>
        </w:tabs>
        <w:ind w:left="4998" w:hanging="360"/>
      </w:pPr>
    </w:lvl>
    <w:lvl w:ilvl="7" w:tplc="04090003" w:tentative="1">
      <w:start w:val="1"/>
      <w:numFmt w:val="lowerLetter"/>
      <w:lvlText w:val="%8."/>
      <w:lvlJc w:val="left"/>
      <w:pPr>
        <w:tabs>
          <w:tab w:val="num" w:pos="5718"/>
        </w:tabs>
        <w:ind w:left="5718" w:hanging="360"/>
      </w:pPr>
    </w:lvl>
    <w:lvl w:ilvl="8" w:tplc="04090005" w:tentative="1">
      <w:start w:val="1"/>
      <w:numFmt w:val="lowerRoman"/>
      <w:lvlText w:val="%9."/>
      <w:lvlJc w:val="right"/>
      <w:pPr>
        <w:tabs>
          <w:tab w:val="num" w:pos="6438"/>
        </w:tabs>
        <w:ind w:left="6438" w:hanging="180"/>
      </w:pPr>
    </w:lvl>
  </w:abstractNum>
  <w:abstractNum w:abstractNumId="44"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7D66603"/>
    <w:multiLevelType w:val="multilevel"/>
    <w:tmpl w:val="43C09696"/>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15:restartNumberingAfterBreak="0">
    <w:nsid w:val="581E3EBD"/>
    <w:multiLevelType w:val="hybridMultilevel"/>
    <w:tmpl w:val="7494EE3C"/>
    <w:lvl w:ilvl="0" w:tplc="347CCE1C">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7" w15:restartNumberingAfterBreak="0">
    <w:nsid w:val="58840F9B"/>
    <w:multiLevelType w:val="hybridMultilevel"/>
    <w:tmpl w:val="DD1E5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88524C6"/>
    <w:multiLevelType w:val="hybridMultilevel"/>
    <w:tmpl w:val="00B21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50"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1" w15:restartNumberingAfterBreak="0">
    <w:nsid w:val="5B980E64"/>
    <w:multiLevelType w:val="hybridMultilevel"/>
    <w:tmpl w:val="BBF2D366"/>
    <w:lvl w:ilvl="0" w:tplc="9CE484E0">
      <w:start w:val="1"/>
      <w:numFmt w:val="bullet"/>
      <w:lvlText w:val=""/>
      <w:lvlJc w:val="left"/>
      <w:pPr>
        <w:ind w:left="810"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52" w15:restartNumberingAfterBreak="0">
    <w:nsid w:val="5D2653A4"/>
    <w:multiLevelType w:val="hybridMultilevel"/>
    <w:tmpl w:val="FD7C196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5F0465A3"/>
    <w:multiLevelType w:val="hybridMultilevel"/>
    <w:tmpl w:val="F74CD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F3A7165"/>
    <w:multiLevelType w:val="hybridMultilevel"/>
    <w:tmpl w:val="FE3263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5FE22984"/>
    <w:multiLevelType w:val="multilevel"/>
    <w:tmpl w:val="1A5E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FF0000"/>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C375F"/>
    <w:multiLevelType w:val="hybridMultilevel"/>
    <w:tmpl w:val="403A4BDE"/>
    <w:lvl w:ilvl="0" w:tplc="FFFFFFFF">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58" w15:restartNumberingAfterBreak="0">
    <w:nsid w:val="636E4214"/>
    <w:multiLevelType w:val="hybridMultilevel"/>
    <w:tmpl w:val="1AA8FEFA"/>
    <w:lvl w:ilvl="0" w:tplc="4D9E373A">
      <w:start w:val="1"/>
      <w:numFmt w:val="bullet"/>
      <w:lvlText w:val=""/>
      <w:lvlJc w:val="left"/>
      <w:pPr>
        <w:ind w:left="1224" w:hanging="360"/>
      </w:pPr>
      <w:rPr>
        <w:rFonts w:ascii="Symbol" w:hAnsi="Symbol" w:hint="default"/>
        <w:color w:val="FF0000"/>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59" w15:restartNumberingAfterBreak="0">
    <w:nsid w:val="656B0791"/>
    <w:multiLevelType w:val="hybridMultilevel"/>
    <w:tmpl w:val="B95A3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61" w15:restartNumberingAfterBreak="0">
    <w:nsid w:val="67E91191"/>
    <w:multiLevelType w:val="hybridMultilevel"/>
    <w:tmpl w:val="EDE85DA8"/>
    <w:lvl w:ilvl="0" w:tplc="543C1B8A">
      <w:start w:val="1"/>
      <w:numFmt w:val="bullet"/>
      <w:lvlText w:val=""/>
      <w:lvlJc w:val="left"/>
      <w:pPr>
        <w:ind w:left="810" w:hanging="360"/>
      </w:pPr>
      <w:rPr>
        <w:rFonts w:ascii="Symbol" w:hAnsi="Symbol" w:hint="default"/>
        <w:color w:val="00B05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62"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F113EF"/>
    <w:multiLevelType w:val="hybridMultilevel"/>
    <w:tmpl w:val="D62A8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FEA3060"/>
    <w:multiLevelType w:val="hybridMultilevel"/>
    <w:tmpl w:val="C8286250"/>
    <w:lvl w:ilvl="0" w:tplc="014E8B16">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65" w15:restartNumberingAfterBreak="0">
    <w:nsid w:val="70291C08"/>
    <w:multiLevelType w:val="hybridMultilevel"/>
    <w:tmpl w:val="4A0E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772762"/>
    <w:multiLevelType w:val="hybridMultilevel"/>
    <w:tmpl w:val="E5823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0" w15:restartNumberingAfterBreak="0">
    <w:nsid w:val="77A53D07"/>
    <w:multiLevelType w:val="hybridMultilevel"/>
    <w:tmpl w:val="B8506D9E"/>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71" w15:restartNumberingAfterBreak="0">
    <w:nsid w:val="77FD79E8"/>
    <w:multiLevelType w:val="hybridMultilevel"/>
    <w:tmpl w:val="8012B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B0A7433"/>
    <w:multiLevelType w:val="hybridMultilevel"/>
    <w:tmpl w:val="7E18BAEA"/>
    <w:lvl w:ilvl="0" w:tplc="FFFFFFFF">
      <w:start w:val="1"/>
      <w:numFmt w:val="bullet"/>
      <w:lvlText w:val=""/>
      <w:lvlJc w:val="left"/>
      <w:pPr>
        <w:ind w:left="1224" w:hanging="360"/>
      </w:pPr>
      <w:rPr>
        <w:rFonts w:ascii="Symbol" w:hAnsi="Symbol" w:hint="default"/>
        <w:color w:val="000000" w:themeColor="text1"/>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73" w15:restartNumberingAfterBreak="0">
    <w:nsid w:val="7B6E7A31"/>
    <w:multiLevelType w:val="hybridMultilevel"/>
    <w:tmpl w:val="1AD82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FC9073A"/>
    <w:multiLevelType w:val="hybridMultilevel"/>
    <w:tmpl w:val="487C1258"/>
    <w:lvl w:ilvl="0" w:tplc="FFFFFFFF">
      <w:start w:val="1"/>
      <w:numFmt w:val="bullet"/>
      <w:lvlText w:val=""/>
      <w:lvlJc w:val="left"/>
      <w:pPr>
        <w:ind w:left="1224" w:hanging="360"/>
      </w:pPr>
      <w:rPr>
        <w:rFonts w:ascii="Symbol" w:hAnsi="Symbol" w:hint="default"/>
        <w:color w:val="FF0000"/>
      </w:rPr>
    </w:lvl>
    <w:lvl w:ilvl="1" w:tplc="FFFFFFFF">
      <w:start w:val="1"/>
      <w:numFmt w:val="bullet"/>
      <w:lvlText w:val="o"/>
      <w:lvlJc w:val="left"/>
      <w:pPr>
        <w:ind w:left="1944" w:hanging="360"/>
      </w:pPr>
      <w:rPr>
        <w:rFonts w:ascii="Courier New" w:hAnsi="Courier New" w:cs="Courier New" w:hint="default"/>
      </w:rPr>
    </w:lvl>
    <w:lvl w:ilvl="2" w:tplc="FFFFFFFF">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num w:numId="1" w16cid:durableId="749540144">
    <w:abstractNumId w:val="69"/>
  </w:num>
  <w:num w:numId="2" w16cid:durableId="1431004814">
    <w:abstractNumId w:val="10"/>
  </w:num>
  <w:num w:numId="3" w16cid:durableId="1223521214">
    <w:abstractNumId w:val="17"/>
  </w:num>
  <w:num w:numId="4" w16cid:durableId="524947598">
    <w:abstractNumId w:val="12"/>
  </w:num>
  <w:num w:numId="5" w16cid:durableId="1410230012">
    <w:abstractNumId w:val="42"/>
  </w:num>
  <w:num w:numId="6" w16cid:durableId="553006581">
    <w:abstractNumId w:val="20"/>
  </w:num>
  <w:num w:numId="7" w16cid:durableId="606154405">
    <w:abstractNumId w:val="1"/>
  </w:num>
  <w:num w:numId="8" w16cid:durableId="611665444">
    <w:abstractNumId w:val="43"/>
  </w:num>
  <w:num w:numId="9" w16cid:durableId="1807623976">
    <w:abstractNumId w:val="50"/>
  </w:num>
  <w:num w:numId="10" w16cid:durableId="1402021932">
    <w:abstractNumId w:val="45"/>
  </w:num>
  <w:num w:numId="11" w16cid:durableId="998386874">
    <w:abstractNumId w:val="14"/>
  </w:num>
  <w:num w:numId="12" w16cid:durableId="872813988">
    <w:abstractNumId w:val="62"/>
  </w:num>
  <w:num w:numId="13" w16cid:durableId="1958681115">
    <w:abstractNumId w:val="31"/>
  </w:num>
  <w:num w:numId="14" w16cid:durableId="960959912">
    <w:abstractNumId w:val="44"/>
  </w:num>
  <w:num w:numId="15" w16cid:durableId="1116749697">
    <w:abstractNumId w:val="66"/>
  </w:num>
  <w:num w:numId="16" w16cid:durableId="1861817747">
    <w:abstractNumId w:val="41"/>
  </w:num>
  <w:num w:numId="17" w16cid:durableId="690883144">
    <w:abstractNumId w:val="23"/>
  </w:num>
  <w:num w:numId="18" w16cid:durableId="944729322">
    <w:abstractNumId w:val="6"/>
  </w:num>
  <w:num w:numId="19" w16cid:durableId="96220966">
    <w:abstractNumId w:val="53"/>
  </w:num>
  <w:num w:numId="20" w16cid:durableId="521285581">
    <w:abstractNumId w:val="7"/>
  </w:num>
  <w:num w:numId="21" w16cid:durableId="1020085263">
    <w:abstractNumId w:val="21"/>
  </w:num>
  <w:num w:numId="22" w16cid:durableId="537855607">
    <w:abstractNumId w:val="49"/>
  </w:num>
  <w:num w:numId="23" w16cid:durableId="1805194777">
    <w:abstractNumId w:val="19"/>
  </w:num>
  <w:num w:numId="24" w16cid:durableId="684095672">
    <w:abstractNumId w:val="46"/>
  </w:num>
  <w:num w:numId="25" w16cid:durableId="1681933669">
    <w:abstractNumId w:val="57"/>
  </w:num>
  <w:num w:numId="26" w16cid:durableId="598412068">
    <w:abstractNumId w:val="25"/>
  </w:num>
  <w:num w:numId="27" w16cid:durableId="384258806">
    <w:abstractNumId w:val="0"/>
  </w:num>
  <w:num w:numId="28" w16cid:durableId="1330403742">
    <w:abstractNumId w:val="51"/>
  </w:num>
  <w:num w:numId="29" w16cid:durableId="1090664203">
    <w:abstractNumId w:val="58"/>
  </w:num>
  <w:num w:numId="30" w16cid:durableId="1909264492">
    <w:abstractNumId w:val="56"/>
  </w:num>
  <w:num w:numId="31" w16cid:durableId="1932735748">
    <w:abstractNumId w:val="40"/>
  </w:num>
  <w:num w:numId="32" w16cid:durableId="1139615075">
    <w:abstractNumId w:val="26"/>
  </w:num>
  <w:num w:numId="33" w16cid:durableId="543104340">
    <w:abstractNumId w:val="72"/>
  </w:num>
  <w:num w:numId="34" w16cid:durableId="644050686">
    <w:abstractNumId w:val="4"/>
  </w:num>
  <w:num w:numId="35" w16cid:durableId="1629773521">
    <w:abstractNumId w:val="16"/>
  </w:num>
  <w:num w:numId="36" w16cid:durableId="372996432">
    <w:abstractNumId w:val="30"/>
  </w:num>
  <w:num w:numId="37" w16cid:durableId="1873305806">
    <w:abstractNumId w:val="74"/>
  </w:num>
  <w:num w:numId="38" w16cid:durableId="231812894">
    <w:abstractNumId w:val="61"/>
  </w:num>
  <w:num w:numId="39" w16cid:durableId="578909397">
    <w:abstractNumId w:val="18"/>
  </w:num>
  <w:num w:numId="40" w16cid:durableId="1904025584">
    <w:abstractNumId w:val="5"/>
  </w:num>
  <w:num w:numId="41" w16cid:durableId="425269340">
    <w:abstractNumId w:val="64"/>
  </w:num>
  <w:num w:numId="42" w16cid:durableId="2137678810">
    <w:abstractNumId w:val="27"/>
  </w:num>
  <w:num w:numId="43" w16cid:durableId="845175753">
    <w:abstractNumId w:val="36"/>
  </w:num>
  <w:num w:numId="44" w16cid:durableId="1354112988">
    <w:abstractNumId w:val="33"/>
  </w:num>
  <w:num w:numId="45" w16cid:durableId="2124685554">
    <w:abstractNumId w:val="22"/>
  </w:num>
  <w:num w:numId="46" w16cid:durableId="1411537568">
    <w:abstractNumId w:val="68"/>
  </w:num>
  <w:num w:numId="47" w16cid:durableId="89207714">
    <w:abstractNumId w:val="35"/>
  </w:num>
  <w:num w:numId="48" w16cid:durableId="447240019">
    <w:abstractNumId w:val="48"/>
  </w:num>
  <w:num w:numId="49" w16cid:durableId="836193770">
    <w:abstractNumId w:val="32"/>
  </w:num>
  <w:num w:numId="50" w16cid:durableId="1380089068">
    <w:abstractNumId w:val="38"/>
  </w:num>
  <w:num w:numId="51" w16cid:durableId="1729109023">
    <w:abstractNumId w:val="13"/>
  </w:num>
  <w:num w:numId="52" w16cid:durableId="1749840288">
    <w:abstractNumId w:val="55"/>
  </w:num>
  <w:num w:numId="53" w16cid:durableId="594018307">
    <w:abstractNumId w:val="15"/>
  </w:num>
  <w:num w:numId="54" w16cid:durableId="1555964511">
    <w:abstractNumId w:val="47"/>
  </w:num>
  <w:num w:numId="55" w16cid:durableId="1619948252">
    <w:abstractNumId w:val="24"/>
  </w:num>
  <w:num w:numId="56" w16cid:durableId="323582453">
    <w:abstractNumId w:val="67"/>
  </w:num>
  <w:num w:numId="57" w16cid:durableId="700741951">
    <w:abstractNumId w:val="29"/>
  </w:num>
  <w:num w:numId="58" w16cid:durableId="449708797">
    <w:abstractNumId w:val="39"/>
  </w:num>
  <w:num w:numId="59" w16cid:durableId="1796020635">
    <w:abstractNumId w:val="2"/>
  </w:num>
  <w:num w:numId="60" w16cid:durableId="403378605">
    <w:abstractNumId w:val="34"/>
  </w:num>
  <w:num w:numId="61" w16cid:durableId="1455908477">
    <w:abstractNumId w:val="8"/>
  </w:num>
  <w:num w:numId="62" w16cid:durableId="413288149">
    <w:abstractNumId w:val="9"/>
  </w:num>
  <w:num w:numId="63" w16cid:durableId="156001529">
    <w:abstractNumId w:val="70"/>
  </w:num>
  <w:num w:numId="64" w16cid:durableId="1179466576">
    <w:abstractNumId w:val="28"/>
  </w:num>
  <w:num w:numId="65" w16cid:durableId="1335449377">
    <w:abstractNumId w:val="59"/>
  </w:num>
  <w:num w:numId="66" w16cid:durableId="1591085168">
    <w:abstractNumId w:val="52"/>
  </w:num>
  <w:num w:numId="67" w16cid:durableId="1942952497">
    <w:abstractNumId w:val="65"/>
  </w:num>
  <w:num w:numId="68" w16cid:durableId="1637643797">
    <w:abstractNumId w:val="37"/>
  </w:num>
  <w:num w:numId="69" w16cid:durableId="380902074">
    <w:abstractNumId w:val="73"/>
  </w:num>
  <w:num w:numId="70" w16cid:durableId="1619751556">
    <w:abstractNumId w:val="11"/>
  </w:num>
  <w:num w:numId="71" w16cid:durableId="673844130">
    <w:abstractNumId w:val="63"/>
  </w:num>
  <w:num w:numId="72" w16cid:durableId="1047140158">
    <w:abstractNumId w:val="54"/>
  </w:num>
  <w:num w:numId="73" w16cid:durableId="678847323">
    <w:abstractNumId w:val="71"/>
  </w:num>
  <w:num w:numId="74" w16cid:durableId="1957591147">
    <w:abstractNumId w:val="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linkStyles/>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E5"/>
    <w:rsid w:val="00001058"/>
    <w:rsid w:val="0000162A"/>
    <w:rsid w:val="00003427"/>
    <w:rsid w:val="0000532F"/>
    <w:rsid w:val="000055CE"/>
    <w:rsid w:val="0000572B"/>
    <w:rsid w:val="0000583A"/>
    <w:rsid w:val="00010B55"/>
    <w:rsid w:val="00010F2B"/>
    <w:rsid w:val="000119DC"/>
    <w:rsid w:val="00011C8A"/>
    <w:rsid w:val="00011DE1"/>
    <w:rsid w:val="00014387"/>
    <w:rsid w:val="000154F6"/>
    <w:rsid w:val="000168C5"/>
    <w:rsid w:val="000209C2"/>
    <w:rsid w:val="00021592"/>
    <w:rsid w:val="00024AC6"/>
    <w:rsid w:val="0002503D"/>
    <w:rsid w:val="00025C90"/>
    <w:rsid w:val="00025EE0"/>
    <w:rsid w:val="0002704B"/>
    <w:rsid w:val="0002749E"/>
    <w:rsid w:val="00027601"/>
    <w:rsid w:val="00027FE0"/>
    <w:rsid w:val="00030346"/>
    <w:rsid w:val="00030434"/>
    <w:rsid w:val="00030A35"/>
    <w:rsid w:val="00030C4C"/>
    <w:rsid w:val="00031B77"/>
    <w:rsid w:val="00031E60"/>
    <w:rsid w:val="00033638"/>
    <w:rsid w:val="0003449C"/>
    <w:rsid w:val="00034551"/>
    <w:rsid w:val="000345EA"/>
    <w:rsid w:val="000348A5"/>
    <w:rsid w:val="00035510"/>
    <w:rsid w:val="00037A89"/>
    <w:rsid w:val="00037AA3"/>
    <w:rsid w:val="00037E86"/>
    <w:rsid w:val="000427C2"/>
    <w:rsid w:val="00045BB4"/>
    <w:rsid w:val="00045FB3"/>
    <w:rsid w:val="0004631D"/>
    <w:rsid w:val="00047998"/>
    <w:rsid w:val="0005012C"/>
    <w:rsid w:val="00052137"/>
    <w:rsid w:val="00052EBE"/>
    <w:rsid w:val="00053F9A"/>
    <w:rsid w:val="00054460"/>
    <w:rsid w:val="00056853"/>
    <w:rsid w:val="000573F2"/>
    <w:rsid w:val="0006084D"/>
    <w:rsid w:val="0006210B"/>
    <w:rsid w:val="00063180"/>
    <w:rsid w:val="0006421D"/>
    <w:rsid w:val="00064816"/>
    <w:rsid w:val="0006608A"/>
    <w:rsid w:val="00067196"/>
    <w:rsid w:val="00067F7D"/>
    <w:rsid w:val="00073BFD"/>
    <w:rsid w:val="00073E12"/>
    <w:rsid w:val="00074063"/>
    <w:rsid w:val="00074C4A"/>
    <w:rsid w:val="00077633"/>
    <w:rsid w:val="00077910"/>
    <w:rsid w:val="00077A0E"/>
    <w:rsid w:val="00082181"/>
    <w:rsid w:val="000827BF"/>
    <w:rsid w:val="00084B2F"/>
    <w:rsid w:val="00085105"/>
    <w:rsid w:val="00085DAC"/>
    <w:rsid w:val="00086F17"/>
    <w:rsid w:val="0008732A"/>
    <w:rsid w:val="000879C5"/>
    <w:rsid w:val="0009018C"/>
    <w:rsid w:val="000929BD"/>
    <w:rsid w:val="00093AB3"/>
    <w:rsid w:val="00095250"/>
    <w:rsid w:val="000961F6"/>
    <w:rsid w:val="000A15BE"/>
    <w:rsid w:val="000A1C01"/>
    <w:rsid w:val="000A1C83"/>
    <w:rsid w:val="000A22EA"/>
    <w:rsid w:val="000A3ADC"/>
    <w:rsid w:val="000A3DD4"/>
    <w:rsid w:val="000A3E35"/>
    <w:rsid w:val="000A4444"/>
    <w:rsid w:val="000A46C9"/>
    <w:rsid w:val="000A471D"/>
    <w:rsid w:val="000A5243"/>
    <w:rsid w:val="000B0369"/>
    <w:rsid w:val="000B07B1"/>
    <w:rsid w:val="000B1D2D"/>
    <w:rsid w:val="000B213D"/>
    <w:rsid w:val="000B372C"/>
    <w:rsid w:val="000B3AA2"/>
    <w:rsid w:val="000B4157"/>
    <w:rsid w:val="000B4EE7"/>
    <w:rsid w:val="000B515D"/>
    <w:rsid w:val="000B5425"/>
    <w:rsid w:val="000B7285"/>
    <w:rsid w:val="000C29BF"/>
    <w:rsid w:val="000C3774"/>
    <w:rsid w:val="000C39DF"/>
    <w:rsid w:val="000C514D"/>
    <w:rsid w:val="000C5A10"/>
    <w:rsid w:val="000C6138"/>
    <w:rsid w:val="000C7412"/>
    <w:rsid w:val="000C7EA3"/>
    <w:rsid w:val="000D0982"/>
    <w:rsid w:val="000D0DE9"/>
    <w:rsid w:val="000D1190"/>
    <w:rsid w:val="000D2A9A"/>
    <w:rsid w:val="000D3173"/>
    <w:rsid w:val="000D44B1"/>
    <w:rsid w:val="000D45F3"/>
    <w:rsid w:val="000D5BB1"/>
    <w:rsid w:val="000D60BF"/>
    <w:rsid w:val="000D6280"/>
    <w:rsid w:val="000D63D9"/>
    <w:rsid w:val="000D656A"/>
    <w:rsid w:val="000D739E"/>
    <w:rsid w:val="000D7E25"/>
    <w:rsid w:val="000D7EA6"/>
    <w:rsid w:val="000D7F97"/>
    <w:rsid w:val="000D7FA6"/>
    <w:rsid w:val="000E1631"/>
    <w:rsid w:val="000E286B"/>
    <w:rsid w:val="000E3555"/>
    <w:rsid w:val="000E3A1E"/>
    <w:rsid w:val="000E5176"/>
    <w:rsid w:val="000F0CFD"/>
    <w:rsid w:val="000F1188"/>
    <w:rsid w:val="000F13B2"/>
    <w:rsid w:val="000F19E9"/>
    <w:rsid w:val="000F4E25"/>
    <w:rsid w:val="000F6010"/>
    <w:rsid w:val="000F6671"/>
    <w:rsid w:val="000F7455"/>
    <w:rsid w:val="001002AE"/>
    <w:rsid w:val="00100BEB"/>
    <w:rsid w:val="00100F67"/>
    <w:rsid w:val="00101E1E"/>
    <w:rsid w:val="00101EB5"/>
    <w:rsid w:val="0010273F"/>
    <w:rsid w:val="00102C85"/>
    <w:rsid w:val="00105C31"/>
    <w:rsid w:val="00106F76"/>
    <w:rsid w:val="001072E0"/>
    <w:rsid w:val="00110C57"/>
    <w:rsid w:val="00111B51"/>
    <w:rsid w:val="00112084"/>
    <w:rsid w:val="0011471C"/>
    <w:rsid w:val="00114C71"/>
    <w:rsid w:val="00114D0F"/>
    <w:rsid w:val="001162FA"/>
    <w:rsid w:val="001168DE"/>
    <w:rsid w:val="00116911"/>
    <w:rsid w:val="00117906"/>
    <w:rsid w:val="00121712"/>
    <w:rsid w:val="00121FED"/>
    <w:rsid w:val="00124B34"/>
    <w:rsid w:val="00125035"/>
    <w:rsid w:val="0012517A"/>
    <w:rsid w:val="00125C0D"/>
    <w:rsid w:val="0012704C"/>
    <w:rsid w:val="0012746B"/>
    <w:rsid w:val="001306EA"/>
    <w:rsid w:val="00133C1C"/>
    <w:rsid w:val="00135B71"/>
    <w:rsid w:val="00135F8C"/>
    <w:rsid w:val="00140655"/>
    <w:rsid w:val="001406F6"/>
    <w:rsid w:val="00140C33"/>
    <w:rsid w:val="001424E5"/>
    <w:rsid w:val="00142825"/>
    <w:rsid w:val="0014294D"/>
    <w:rsid w:val="0014352E"/>
    <w:rsid w:val="00143B6F"/>
    <w:rsid w:val="00144244"/>
    <w:rsid w:val="001446E5"/>
    <w:rsid w:val="00145EFB"/>
    <w:rsid w:val="001463BF"/>
    <w:rsid w:val="001465B3"/>
    <w:rsid w:val="001503CB"/>
    <w:rsid w:val="00151379"/>
    <w:rsid w:val="00151380"/>
    <w:rsid w:val="00152EAE"/>
    <w:rsid w:val="00153348"/>
    <w:rsid w:val="00153B51"/>
    <w:rsid w:val="001567C0"/>
    <w:rsid w:val="00160CD2"/>
    <w:rsid w:val="00160EF7"/>
    <w:rsid w:val="001620A4"/>
    <w:rsid w:val="00162245"/>
    <w:rsid w:val="00162CFD"/>
    <w:rsid w:val="0016380D"/>
    <w:rsid w:val="00163F70"/>
    <w:rsid w:val="0016563F"/>
    <w:rsid w:val="00166370"/>
    <w:rsid w:val="001665FA"/>
    <w:rsid w:val="00167613"/>
    <w:rsid w:val="00167FB1"/>
    <w:rsid w:val="0017048F"/>
    <w:rsid w:val="0017082C"/>
    <w:rsid w:val="0017235F"/>
    <w:rsid w:val="00172CF0"/>
    <w:rsid w:val="00174F16"/>
    <w:rsid w:val="00175A7F"/>
    <w:rsid w:val="0017690B"/>
    <w:rsid w:val="0018142F"/>
    <w:rsid w:val="00182DC1"/>
    <w:rsid w:val="00183DFC"/>
    <w:rsid w:val="00184853"/>
    <w:rsid w:val="00187203"/>
    <w:rsid w:val="00187FB3"/>
    <w:rsid w:val="00192822"/>
    <w:rsid w:val="00193D48"/>
    <w:rsid w:val="0019437C"/>
    <w:rsid w:val="00194441"/>
    <w:rsid w:val="00195C86"/>
    <w:rsid w:val="00195F2F"/>
    <w:rsid w:val="0019781D"/>
    <w:rsid w:val="001A1313"/>
    <w:rsid w:val="001A201F"/>
    <w:rsid w:val="001A3B20"/>
    <w:rsid w:val="001A43F9"/>
    <w:rsid w:val="001A4782"/>
    <w:rsid w:val="001A57AB"/>
    <w:rsid w:val="001A5809"/>
    <w:rsid w:val="001A5B75"/>
    <w:rsid w:val="001A669F"/>
    <w:rsid w:val="001A763B"/>
    <w:rsid w:val="001A7872"/>
    <w:rsid w:val="001B092F"/>
    <w:rsid w:val="001B0EFF"/>
    <w:rsid w:val="001B17F0"/>
    <w:rsid w:val="001B2AFA"/>
    <w:rsid w:val="001B346B"/>
    <w:rsid w:val="001B6183"/>
    <w:rsid w:val="001B7610"/>
    <w:rsid w:val="001B7FB8"/>
    <w:rsid w:val="001C05BB"/>
    <w:rsid w:val="001C3955"/>
    <w:rsid w:val="001C4AC1"/>
    <w:rsid w:val="001C4F5C"/>
    <w:rsid w:val="001C548A"/>
    <w:rsid w:val="001C54FC"/>
    <w:rsid w:val="001C5ADC"/>
    <w:rsid w:val="001C6087"/>
    <w:rsid w:val="001C737C"/>
    <w:rsid w:val="001C7431"/>
    <w:rsid w:val="001C772A"/>
    <w:rsid w:val="001D332C"/>
    <w:rsid w:val="001D49A7"/>
    <w:rsid w:val="001D588B"/>
    <w:rsid w:val="001D77DB"/>
    <w:rsid w:val="001E0CB4"/>
    <w:rsid w:val="001E0CBA"/>
    <w:rsid w:val="001E2368"/>
    <w:rsid w:val="001E256B"/>
    <w:rsid w:val="001E2999"/>
    <w:rsid w:val="001E3007"/>
    <w:rsid w:val="001E30B3"/>
    <w:rsid w:val="001E34AB"/>
    <w:rsid w:val="001E3A8E"/>
    <w:rsid w:val="001E3D56"/>
    <w:rsid w:val="001E5863"/>
    <w:rsid w:val="001E632D"/>
    <w:rsid w:val="001E67C0"/>
    <w:rsid w:val="001E7039"/>
    <w:rsid w:val="001F3E92"/>
    <w:rsid w:val="001F45E8"/>
    <w:rsid w:val="001F5D13"/>
    <w:rsid w:val="001F5E51"/>
    <w:rsid w:val="001F615F"/>
    <w:rsid w:val="001F7726"/>
    <w:rsid w:val="002006E0"/>
    <w:rsid w:val="00200928"/>
    <w:rsid w:val="002024DC"/>
    <w:rsid w:val="00202933"/>
    <w:rsid w:val="002034B8"/>
    <w:rsid w:val="00203977"/>
    <w:rsid w:val="0020457C"/>
    <w:rsid w:val="0020471F"/>
    <w:rsid w:val="002056D4"/>
    <w:rsid w:val="002057E0"/>
    <w:rsid w:val="002066AE"/>
    <w:rsid w:val="002070E1"/>
    <w:rsid w:val="0020780A"/>
    <w:rsid w:val="002078B7"/>
    <w:rsid w:val="00207A2C"/>
    <w:rsid w:val="002131DF"/>
    <w:rsid w:val="00214295"/>
    <w:rsid w:val="00214B81"/>
    <w:rsid w:val="00214F02"/>
    <w:rsid w:val="00215976"/>
    <w:rsid w:val="0021653B"/>
    <w:rsid w:val="002165D0"/>
    <w:rsid w:val="002178CA"/>
    <w:rsid w:val="00217D88"/>
    <w:rsid w:val="00220146"/>
    <w:rsid w:val="0022031C"/>
    <w:rsid w:val="00220542"/>
    <w:rsid w:val="002260A0"/>
    <w:rsid w:val="00227A02"/>
    <w:rsid w:val="002300EB"/>
    <w:rsid w:val="0023245E"/>
    <w:rsid w:val="00233609"/>
    <w:rsid w:val="00235D4D"/>
    <w:rsid w:val="00237FEC"/>
    <w:rsid w:val="00241FE7"/>
    <w:rsid w:val="002457E3"/>
    <w:rsid w:val="00245988"/>
    <w:rsid w:val="0024612C"/>
    <w:rsid w:val="00246E34"/>
    <w:rsid w:val="002506C4"/>
    <w:rsid w:val="00250BC0"/>
    <w:rsid w:val="00250BD1"/>
    <w:rsid w:val="00255BCB"/>
    <w:rsid w:val="00256101"/>
    <w:rsid w:val="00256C10"/>
    <w:rsid w:val="00256C51"/>
    <w:rsid w:val="002571C9"/>
    <w:rsid w:val="00260835"/>
    <w:rsid w:val="00263417"/>
    <w:rsid w:val="00265609"/>
    <w:rsid w:val="0026617E"/>
    <w:rsid w:val="0026685D"/>
    <w:rsid w:val="00266BD0"/>
    <w:rsid w:val="002672F5"/>
    <w:rsid w:val="00267F37"/>
    <w:rsid w:val="00270861"/>
    <w:rsid w:val="00275D81"/>
    <w:rsid w:val="00277EDB"/>
    <w:rsid w:val="00280A7B"/>
    <w:rsid w:val="00281335"/>
    <w:rsid w:val="00282797"/>
    <w:rsid w:val="00283A48"/>
    <w:rsid w:val="002859B4"/>
    <w:rsid w:val="00287A8F"/>
    <w:rsid w:val="00287B46"/>
    <w:rsid w:val="00290814"/>
    <w:rsid w:val="00290F2E"/>
    <w:rsid w:val="00291893"/>
    <w:rsid w:val="00292B32"/>
    <w:rsid w:val="00292CE4"/>
    <w:rsid w:val="00294454"/>
    <w:rsid w:val="00294BE5"/>
    <w:rsid w:val="00295A10"/>
    <w:rsid w:val="00296BDB"/>
    <w:rsid w:val="002A28EE"/>
    <w:rsid w:val="002A4029"/>
    <w:rsid w:val="002A48A7"/>
    <w:rsid w:val="002A4E54"/>
    <w:rsid w:val="002A5144"/>
    <w:rsid w:val="002A53BE"/>
    <w:rsid w:val="002A736E"/>
    <w:rsid w:val="002A7D12"/>
    <w:rsid w:val="002B17C4"/>
    <w:rsid w:val="002B213D"/>
    <w:rsid w:val="002B2983"/>
    <w:rsid w:val="002B3851"/>
    <w:rsid w:val="002B4739"/>
    <w:rsid w:val="002B4AD8"/>
    <w:rsid w:val="002C0922"/>
    <w:rsid w:val="002C0D58"/>
    <w:rsid w:val="002C19A6"/>
    <w:rsid w:val="002C23EE"/>
    <w:rsid w:val="002C337A"/>
    <w:rsid w:val="002C3894"/>
    <w:rsid w:val="002C3C38"/>
    <w:rsid w:val="002C4AAE"/>
    <w:rsid w:val="002C505A"/>
    <w:rsid w:val="002C66EB"/>
    <w:rsid w:val="002D0EE4"/>
    <w:rsid w:val="002D1118"/>
    <w:rsid w:val="002D1461"/>
    <w:rsid w:val="002D22F5"/>
    <w:rsid w:val="002D2AF7"/>
    <w:rsid w:val="002D3B9F"/>
    <w:rsid w:val="002D3C43"/>
    <w:rsid w:val="002D43FD"/>
    <w:rsid w:val="002D516E"/>
    <w:rsid w:val="002D51AE"/>
    <w:rsid w:val="002D5C13"/>
    <w:rsid w:val="002D62BC"/>
    <w:rsid w:val="002D696F"/>
    <w:rsid w:val="002E018B"/>
    <w:rsid w:val="002E0324"/>
    <w:rsid w:val="002E03B1"/>
    <w:rsid w:val="002E0EA1"/>
    <w:rsid w:val="002E1372"/>
    <w:rsid w:val="002E38BD"/>
    <w:rsid w:val="002E4226"/>
    <w:rsid w:val="002E4E7F"/>
    <w:rsid w:val="002E597E"/>
    <w:rsid w:val="002E60E4"/>
    <w:rsid w:val="002E656E"/>
    <w:rsid w:val="002E65EC"/>
    <w:rsid w:val="002F08BB"/>
    <w:rsid w:val="002F098F"/>
    <w:rsid w:val="002F180E"/>
    <w:rsid w:val="002F274C"/>
    <w:rsid w:val="002F2CCF"/>
    <w:rsid w:val="002F391F"/>
    <w:rsid w:val="002F4A64"/>
    <w:rsid w:val="002F563A"/>
    <w:rsid w:val="002F5DD7"/>
    <w:rsid w:val="002F666D"/>
    <w:rsid w:val="002F69BF"/>
    <w:rsid w:val="003013A5"/>
    <w:rsid w:val="00301F28"/>
    <w:rsid w:val="00304F46"/>
    <w:rsid w:val="003051A6"/>
    <w:rsid w:val="0030743F"/>
    <w:rsid w:val="003074CF"/>
    <w:rsid w:val="003078B6"/>
    <w:rsid w:val="00310ADD"/>
    <w:rsid w:val="00310EDB"/>
    <w:rsid w:val="00311157"/>
    <w:rsid w:val="003129C6"/>
    <w:rsid w:val="00313263"/>
    <w:rsid w:val="00313B1A"/>
    <w:rsid w:val="00314543"/>
    <w:rsid w:val="00315207"/>
    <w:rsid w:val="00315CB3"/>
    <w:rsid w:val="00315F0E"/>
    <w:rsid w:val="00316E94"/>
    <w:rsid w:val="00317312"/>
    <w:rsid w:val="00317D93"/>
    <w:rsid w:val="0032065E"/>
    <w:rsid w:val="0032134A"/>
    <w:rsid w:val="003219A4"/>
    <w:rsid w:val="003222AF"/>
    <w:rsid w:val="00323DA8"/>
    <w:rsid w:val="003252C8"/>
    <w:rsid w:val="003255A6"/>
    <w:rsid w:val="00326927"/>
    <w:rsid w:val="00326A56"/>
    <w:rsid w:val="00326DFA"/>
    <w:rsid w:val="00326F69"/>
    <w:rsid w:val="0032703F"/>
    <w:rsid w:val="00327282"/>
    <w:rsid w:val="0032753A"/>
    <w:rsid w:val="00331EA6"/>
    <w:rsid w:val="00333E7D"/>
    <w:rsid w:val="003372B5"/>
    <w:rsid w:val="00341D8F"/>
    <w:rsid w:val="0034329A"/>
    <w:rsid w:val="0034331A"/>
    <w:rsid w:val="003434FB"/>
    <w:rsid w:val="00343E72"/>
    <w:rsid w:val="003456DF"/>
    <w:rsid w:val="00345849"/>
    <w:rsid w:val="00345B89"/>
    <w:rsid w:val="00345F19"/>
    <w:rsid w:val="00346065"/>
    <w:rsid w:val="00346479"/>
    <w:rsid w:val="003507C8"/>
    <w:rsid w:val="0035119F"/>
    <w:rsid w:val="003511CD"/>
    <w:rsid w:val="0035192A"/>
    <w:rsid w:val="00351A6F"/>
    <w:rsid w:val="00351BF9"/>
    <w:rsid w:val="003523C1"/>
    <w:rsid w:val="0035307E"/>
    <w:rsid w:val="00354E09"/>
    <w:rsid w:val="00355639"/>
    <w:rsid w:val="003557BD"/>
    <w:rsid w:val="003557F4"/>
    <w:rsid w:val="00360B32"/>
    <w:rsid w:val="003619C3"/>
    <w:rsid w:val="00363685"/>
    <w:rsid w:val="00363DA7"/>
    <w:rsid w:val="00365767"/>
    <w:rsid w:val="00366351"/>
    <w:rsid w:val="00366BAA"/>
    <w:rsid w:val="00367272"/>
    <w:rsid w:val="00370328"/>
    <w:rsid w:val="003703E1"/>
    <w:rsid w:val="00370AA2"/>
    <w:rsid w:val="00371630"/>
    <w:rsid w:val="003723D2"/>
    <w:rsid w:val="00372DA4"/>
    <w:rsid w:val="00373825"/>
    <w:rsid w:val="003746E7"/>
    <w:rsid w:val="00374C9B"/>
    <w:rsid w:val="00374ED7"/>
    <w:rsid w:val="0037714E"/>
    <w:rsid w:val="00377D50"/>
    <w:rsid w:val="00377DC8"/>
    <w:rsid w:val="003803ED"/>
    <w:rsid w:val="00381338"/>
    <w:rsid w:val="003819BD"/>
    <w:rsid w:val="00382550"/>
    <w:rsid w:val="0038318D"/>
    <w:rsid w:val="003841CB"/>
    <w:rsid w:val="00385066"/>
    <w:rsid w:val="003851E6"/>
    <w:rsid w:val="003911CF"/>
    <w:rsid w:val="00391515"/>
    <w:rsid w:val="00393E0D"/>
    <w:rsid w:val="0039453F"/>
    <w:rsid w:val="00394868"/>
    <w:rsid w:val="003956A7"/>
    <w:rsid w:val="00395C61"/>
    <w:rsid w:val="0039689E"/>
    <w:rsid w:val="003978B6"/>
    <w:rsid w:val="003A05C4"/>
    <w:rsid w:val="003A1F60"/>
    <w:rsid w:val="003A420D"/>
    <w:rsid w:val="003A44C5"/>
    <w:rsid w:val="003A5456"/>
    <w:rsid w:val="003A6541"/>
    <w:rsid w:val="003A71B8"/>
    <w:rsid w:val="003B0728"/>
    <w:rsid w:val="003B2B2F"/>
    <w:rsid w:val="003B39BA"/>
    <w:rsid w:val="003B5775"/>
    <w:rsid w:val="003B7625"/>
    <w:rsid w:val="003C1AE7"/>
    <w:rsid w:val="003C2731"/>
    <w:rsid w:val="003C34E8"/>
    <w:rsid w:val="003C3AD4"/>
    <w:rsid w:val="003C3F2B"/>
    <w:rsid w:val="003C5C44"/>
    <w:rsid w:val="003D0F8D"/>
    <w:rsid w:val="003D2915"/>
    <w:rsid w:val="003D2FC4"/>
    <w:rsid w:val="003D4A34"/>
    <w:rsid w:val="003D5027"/>
    <w:rsid w:val="003D7D1A"/>
    <w:rsid w:val="003E11D0"/>
    <w:rsid w:val="003E38E7"/>
    <w:rsid w:val="003E4284"/>
    <w:rsid w:val="003E5816"/>
    <w:rsid w:val="003F0C1A"/>
    <w:rsid w:val="003F20ED"/>
    <w:rsid w:val="003F425A"/>
    <w:rsid w:val="003F4CC7"/>
    <w:rsid w:val="003F4E07"/>
    <w:rsid w:val="003F6FDE"/>
    <w:rsid w:val="003F70F0"/>
    <w:rsid w:val="004005FE"/>
    <w:rsid w:val="0040097A"/>
    <w:rsid w:val="004015C8"/>
    <w:rsid w:val="00401DAE"/>
    <w:rsid w:val="0040240F"/>
    <w:rsid w:val="00402EE5"/>
    <w:rsid w:val="00403711"/>
    <w:rsid w:val="00404CFC"/>
    <w:rsid w:val="00404F0B"/>
    <w:rsid w:val="004050B6"/>
    <w:rsid w:val="00405A5E"/>
    <w:rsid w:val="00406B39"/>
    <w:rsid w:val="00407466"/>
    <w:rsid w:val="00407913"/>
    <w:rsid w:val="004079B5"/>
    <w:rsid w:val="00410A92"/>
    <w:rsid w:val="00410BAA"/>
    <w:rsid w:val="004114AB"/>
    <w:rsid w:val="00413355"/>
    <w:rsid w:val="00414A56"/>
    <w:rsid w:val="00414CED"/>
    <w:rsid w:val="0041576C"/>
    <w:rsid w:val="00416FF2"/>
    <w:rsid w:val="00417AFF"/>
    <w:rsid w:val="00420009"/>
    <w:rsid w:val="00420C24"/>
    <w:rsid w:val="00420C9E"/>
    <w:rsid w:val="00421491"/>
    <w:rsid w:val="00421E85"/>
    <w:rsid w:val="00423021"/>
    <w:rsid w:val="00423180"/>
    <w:rsid w:val="00423FFE"/>
    <w:rsid w:val="004240D8"/>
    <w:rsid w:val="0042440C"/>
    <w:rsid w:val="00425F04"/>
    <w:rsid w:val="0042631E"/>
    <w:rsid w:val="00426805"/>
    <w:rsid w:val="0042796B"/>
    <w:rsid w:val="00430974"/>
    <w:rsid w:val="00430EA8"/>
    <w:rsid w:val="004319EB"/>
    <w:rsid w:val="004329C4"/>
    <w:rsid w:val="00432B04"/>
    <w:rsid w:val="004356D0"/>
    <w:rsid w:val="00436070"/>
    <w:rsid w:val="00436D53"/>
    <w:rsid w:val="00437627"/>
    <w:rsid w:val="00437D0D"/>
    <w:rsid w:val="00437D6C"/>
    <w:rsid w:val="00437F5D"/>
    <w:rsid w:val="004419C9"/>
    <w:rsid w:val="00444C6D"/>
    <w:rsid w:val="00445A4F"/>
    <w:rsid w:val="00445E55"/>
    <w:rsid w:val="004461BE"/>
    <w:rsid w:val="004474A5"/>
    <w:rsid w:val="00447A6D"/>
    <w:rsid w:val="00450428"/>
    <w:rsid w:val="0045062E"/>
    <w:rsid w:val="00450745"/>
    <w:rsid w:val="00452145"/>
    <w:rsid w:val="00452A23"/>
    <w:rsid w:val="00453201"/>
    <w:rsid w:val="004535DA"/>
    <w:rsid w:val="00453B9E"/>
    <w:rsid w:val="00453F3C"/>
    <w:rsid w:val="00455971"/>
    <w:rsid w:val="00460BAB"/>
    <w:rsid w:val="00460DB0"/>
    <w:rsid w:val="00462D6C"/>
    <w:rsid w:val="00463411"/>
    <w:rsid w:val="0046487F"/>
    <w:rsid w:val="00465DFC"/>
    <w:rsid w:val="00466373"/>
    <w:rsid w:val="00472682"/>
    <w:rsid w:val="00473EE6"/>
    <w:rsid w:val="00474FBF"/>
    <w:rsid w:val="00477A20"/>
    <w:rsid w:val="00482124"/>
    <w:rsid w:val="004830D4"/>
    <w:rsid w:val="00483820"/>
    <w:rsid w:val="0048437C"/>
    <w:rsid w:val="004843CE"/>
    <w:rsid w:val="00484772"/>
    <w:rsid w:val="00484B3E"/>
    <w:rsid w:val="00485E23"/>
    <w:rsid w:val="00485EAF"/>
    <w:rsid w:val="00486BD9"/>
    <w:rsid w:val="00490215"/>
    <w:rsid w:val="0049366B"/>
    <w:rsid w:val="00493D80"/>
    <w:rsid w:val="00495199"/>
    <w:rsid w:val="004960AF"/>
    <w:rsid w:val="00496245"/>
    <w:rsid w:val="00496CB4"/>
    <w:rsid w:val="004974E0"/>
    <w:rsid w:val="00497FA7"/>
    <w:rsid w:val="004A117F"/>
    <w:rsid w:val="004A1B87"/>
    <w:rsid w:val="004A1EC0"/>
    <w:rsid w:val="004A33C5"/>
    <w:rsid w:val="004A58B5"/>
    <w:rsid w:val="004A5948"/>
    <w:rsid w:val="004A5FB2"/>
    <w:rsid w:val="004A7513"/>
    <w:rsid w:val="004A788A"/>
    <w:rsid w:val="004B1779"/>
    <w:rsid w:val="004B4300"/>
    <w:rsid w:val="004B5DA3"/>
    <w:rsid w:val="004B6098"/>
    <w:rsid w:val="004B66D7"/>
    <w:rsid w:val="004B7572"/>
    <w:rsid w:val="004C1307"/>
    <w:rsid w:val="004C1C4E"/>
    <w:rsid w:val="004C254A"/>
    <w:rsid w:val="004C376A"/>
    <w:rsid w:val="004C3853"/>
    <w:rsid w:val="004C67A9"/>
    <w:rsid w:val="004D01EC"/>
    <w:rsid w:val="004D1F56"/>
    <w:rsid w:val="004D4097"/>
    <w:rsid w:val="004D60B1"/>
    <w:rsid w:val="004D731D"/>
    <w:rsid w:val="004D77ED"/>
    <w:rsid w:val="004E08F6"/>
    <w:rsid w:val="004E0A02"/>
    <w:rsid w:val="004E1CD3"/>
    <w:rsid w:val="004E24D5"/>
    <w:rsid w:val="004E36CC"/>
    <w:rsid w:val="004E67F9"/>
    <w:rsid w:val="004E6B51"/>
    <w:rsid w:val="004E6F1E"/>
    <w:rsid w:val="004E7C65"/>
    <w:rsid w:val="004F120A"/>
    <w:rsid w:val="004F25CE"/>
    <w:rsid w:val="004F263B"/>
    <w:rsid w:val="004F657A"/>
    <w:rsid w:val="004F7195"/>
    <w:rsid w:val="004F7D1B"/>
    <w:rsid w:val="004F7E40"/>
    <w:rsid w:val="0050081C"/>
    <w:rsid w:val="005008F7"/>
    <w:rsid w:val="00500AE9"/>
    <w:rsid w:val="005039EC"/>
    <w:rsid w:val="00505135"/>
    <w:rsid w:val="00511560"/>
    <w:rsid w:val="00511619"/>
    <w:rsid w:val="005139A5"/>
    <w:rsid w:val="00514302"/>
    <w:rsid w:val="005153C6"/>
    <w:rsid w:val="00515EAF"/>
    <w:rsid w:val="00516D75"/>
    <w:rsid w:val="00523A38"/>
    <w:rsid w:val="005240C6"/>
    <w:rsid w:val="00524167"/>
    <w:rsid w:val="005242C2"/>
    <w:rsid w:val="005261C8"/>
    <w:rsid w:val="005276A3"/>
    <w:rsid w:val="00531B61"/>
    <w:rsid w:val="005334BF"/>
    <w:rsid w:val="00533DBA"/>
    <w:rsid w:val="0053561E"/>
    <w:rsid w:val="00535A9F"/>
    <w:rsid w:val="00535DA2"/>
    <w:rsid w:val="00535FED"/>
    <w:rsid w:val="00537139"/>
    <w:rsid w:val="005371FA"/>
    <w:rsid w:val="005410D7"/>
    <w:rsid w:val="005417F1"/>
    <w:rsid w:val="00542423"/>
    <w:rsid w:val="00542494"/>
    <w:rsid w:val="0054327D"/>
    <w:rsid w:val="005432DD"/>
    <w:rsid w:val="005439FF"/>
    <w:rsid w:val="00544442"/>
    <w:rsid w:val="005455CB"/>
    <w:rsid w:val="005529B0"/>
    <w:rsid w:val="00556565"/>
    <w:rsid w:val="00557B7C"/>
    <w:rsid w:val="00560C21"/>
    <w:rsid w:val="00561C31"/>
    <w:rsid w:val="00564539"/>
    <w:rsid w:val="00564B31"/>
    <w:rsid w:val="005669A5"/>
    <w:rsid w:val="00570454"/>
    <w:rsid w:val="00574E99"/>
    <w:rsid w:val="00575DBF"/>
    <w:rsid w:val="00580248"/>
    <w:rsid w:val="00580827"/>
    <w:rsid w:val="005808D1"/>
    <w:rsid w:val="00580B2F"/>
    <w:rsid w:val="00580EF4"/>
    <w:rsid w:val="005812C8"/>
    <w:rsid w:val="005818DE"/>
    <w:rsid w:val="005823FD"/>
    <w:rsid w:val="00582A51"/>
    <w:rsid w:val="00582AC5"/>
    <w:rsid w:val="00583D7B"/>
    <w:rsid w:val="00584937"/>
    <w:rsid w:val="00584D01"/>
    <w:rsid w:val="005853F3"/>
    <w:rsid w:val="00585797"/>
    <w:rsid w:val="005859F6"/>
    <w:rsid w:val="005904A0"/>
    <w:rsid w:val="0059051C"/>
    <w:rsid w:val="005906C2"/>
    <w:rsid w:val="0059084A"/>
    <w:rsid w:val="00591646"/>
    <w:rsid w:val="00592D31"/>
    <w:rsid w:val="00593833"/>
    <w:rsid w:val="005965E3"/>
    <w:rsid w:val="005A08E8"/>
    <w:rsid w:val="005A0FFE"/>
    <w:rsid w:val="005A1BE7"/>
    <w:rsid w:val="005A5232"/>
    <w:rsid w:val="005A5D99"/>
    <w:rsid w:val="005A5ED6"/>
    <w:rsid w:val="005A7C01"/>
    <w:rsid w:val="005B0FAF"/>
    <w:rsid w:val="005B1E23"/>
    <w:rsid w:val="005B20FD"/>
    <w:rsid w:val="005B25D1"/>
    <w:rsid w:val="005B3194"/>
    <w:rsid w:val="005B3244"/>
    <w:rsid w:val="005B3F05"/>
    <w:rsid w:val="005B5130"/>
    <w:rsid w:val="005B54E4"/>
    <w:rsid w:val="005B67ED"/>
    <w:rsid w:val="005B7675"/>
    <w:rsid w:val="005B7BA1"/>
    <w:rsid w:val="005B7F32"/>
    <w:rsid w:val="005C1D2A"/>
    <w:rsid w:val="005C32D6"/>
    <w:rsid w:val="005C497E"/>
    <w:rsid w:val="005C5C3C"/>
    <w:rsid w:val="005C67C4"/>
    <w:rsid w:val="005C6B24"/>
    <w:rsid w:val="005D143E"/>
    <w:rsid w:val="005D1DB4"/>
    <w:rsid w:val="005D22D3"/>
    <w:rsid w:val="005D238C"/>
    <w:rsid w:val="005D2A50"/>
    <w:rsid w:val="005D347D"/>
    <w:rsid w:val="005D38A0"/>
    <w:rsid w:val="005D49B9"/>
    <w:rsid w:val="005D4BB0"/>
    <w:rsid w:val="005D7C0A"/>
    <w:rsid w:val="005E0325"/>
    <w:rsid w:val="005E0688"/>
    <w:rsid w:val="005E0D63"/>
    <w:rsid w:val="005E10B2"/>
    <w:rsid w:val="005E27DD"/>
    <w:rsid w:val="005E303E"/>
    <w:rsid w:val="005E5D98"/>
    <w:rsid w:val="005E68DC"/>
    <w:rsid w:val="005E785E"/>
    <w:rsid w:val="005F18BC"/>
    <w:rsid w:val="005F32A7"/>
    <w:rsid w:val="005F3867"/>
    <w:rsid w:val="005F460C"/>
    <w:rsid w:val="005F6209"/>
    <w:rsid w:val="005F732A"/>
    <w:rsid w:val="005F7F5F"/>
    <w:rsid w:val="006000D2"/>
    <w:rsid w:val="006021BD"/>
    <w:rsid w:val="006043D4"/>
    <w:rsid w:val="00605C1C"/>
    <w:rsid w:val="00607408"/>
    <w:rsid w:val="00610A7A"/>
    <w:rsid w:val="00611444"/>
    <w:rsid w:val="006114B0"/>
    <w:rsid w:val="00613FED"/>
    <w:rsid w:val="006140E2"/>
    <w:rsid w:val="00614AE2"/>
    <w:rsid w:val="006160EE"/>
    <w:rsid w:val="00617810"/>
    <w:rsid w:val="00617BC2"/>
    <w:rsid w:val="00617F54"/>
    <w:rsid w:val="00620CEA"/>
    <w:rsid w:val="00621340"/>
    <w:rsid w:val="00621B8D"/>
    <w:rsid w:val="00622A2A"/>
    <w:rsid w:val="0062344E"/>
    <w:rsid w:val="00625154"/>
    <w:rsid w:val="006265FB"/>
    <w:rsid w:val="00626DD5"/>
    <w:rsid w:val="006276AC"/>
    <w:rsid w:val="00627C0C"/>
    <w:rsid w:val="00631B8A"/>
    <w:rsid w:val="006323B3"/>
    <w:rsid w:val="00633038"/>
    <w:rsid w:val="00633B96"/>
    <w:rsid w:val="00633FDD"/>
    <w:rsid w:val="00636B32"/>
    <w:rsid w:val="00637ED8"/>
    <w:rsid w:val="006429F1"/>
    <w:rsid w:val="006448AE"/>
    <w:rsid w:val="00644EB5"/>
    <w:rsid w:val="00651AD5"/>
    <w:rsid w:val="0065337A"/>
    <w:rsid w:val="00654350"/>
    <w:rsid w:val="00654C76"/>
    <w:rsid w:val="00656F03"/>
    <w:rsid w:val="00660771"/>
    <w:rsid w:val="00662F35"/>
    <w:rsid w:val="0066314C"/>
    <w:rsid w:val="00664105"/>
    <w:rsid w:val="00664AFD"/>
    <w:rsid w:val="006667E7"/>
    <w:rsid w:val="006669B4"/>
    <w:rsid w:val="006700CA"/>
    <w:rsid w:val="0067032F"/>
    <w:rsid w:val="00670DEE"/>
    <w:rsid w:val="006715F6"/>
    <w:rsid w:val="0067210B"/>
    <w:rsid w:val="00673B12"/>
    <w:rsid w:val="00674302"/>
    <w:rsid w:val="006760BC"/>
    <w:rsid w:val="00676776"/>
    <w:rsid w:val="00676C55"/>
    <w:rsid w:val="00677FD9"/>
    <w:rsid w:val="006803C1"/>
    <w:rsid w:val="00680D93"/>
    <w:rsid w:val="0068156B"/>
    <w:rsid w:val="0068171B"/>
    <w:rsid w:val="00681D15"/>
    <w:rsid w:val="00681D57"/>
    <w:rsid w:val="00682111"/>
    <w:rsid w:val="00682512"/>
    <w:rsid w:val="00683029"/>
    <w:rsid w:val="006869A8"/>
    <w:rsid w:val="00686EC5"/>
    <w:rsid w:val="0069039B"/>
    <w:rsid w:val="00690EC7"/>
    <w:rsid w:val="00691DD5"/>
    <w:rsid w:val="0069221E"/>
    <w:rsid w:val="00692CA5"/>
    <w:rsid w:val="00693C48"/>
    <w:rsid w:val="00693CA0"/>
    <w:rsid w:val="00694829"/>
    <w:rsid w:val="00695A16"/>
    <w:rsid w:val="00696371"/>
    <w:rsid w:val="00697473"/>
    <w:rsid w:val="006A0E93"/>
    <w:rsid w:val="006A1E2E"/>
    <w:rsid w:val="006A29A0"/>
    <w:rsid w:val="006B0540"/>
    <w:rsid w:val="006B26BA"/>
    <w:rsid w:val="006B2C56"/>
    <w:rsid w:val="006B336E"/>
    <w:rsid w:val="006B3646"/>
    <w:rsid w:val="006B4646"/>
    <w:rsid w:val="006B5FFA"/>
    <w:rsid w:val="006B7BBF"/>
    <w:rsid w:val="006B7F37"/>
    <w:rsid w:val="006C0710"/>
    <w:rsid w:val="006C1454"/>
    <w:rsid w:val="006C238E"/>
    <w:rsid w:val="006C2650"/>
    <w:rsid w:val="006C39A7"/>
    <w:rsid w:val="006C3B87"/>
    <w:rsid w:val="006C4925"/>
    <w:rsid w:val="006C4926"/>
    <w:rsid w:val="006C5646"/>
    <w:rsid w:val="006C5D54"/>
    <w:rsid w:val="006C7AC1"/>
    <w:rsid w:val="006D0222"/>
    <w:rsid w:val="006D182E"/>
    <w:rsid w:val="006D204E"/>
    <w:rsid w:val="006D2D94"/>
    <w:rsid w:val="006D31D3"/>
    <w:rsid w:val="006D3AF8"/>
    <w:rsid w:val="006D3C43"/>
    <w:rsid w:val="006D735B"/>
    <w:rsid w:val="006D7DE4"/>
    <w:rsid w:val="006E136F"/>
    <w:rsid w:val="006E144B"/>
    <w:rsid w:val="006E1565"/>
    <w:rsid w:val="006E1F9A"/>
    <w:rsid w:val="006E3472"/>
    <w:rsid w:val="006E6073"/>
    <w:rsid w:val="006E6BAB"/>
    <w:rsid w:val="006F05D3"/>
    <w:rsid w:val="006F1775"/>
    <w:rsid w:val="006F2C99"/>
    <w:rsid w:val="006F49C0"/>
    <w:rsid w:val="006F603D"/>
    <w:rsid w:val="00700467"/>
    <w:rsid w:val="007004B4"/>
    <w:rsid w:val="00702918"/>
    <w:rsid w:val="00704763"/>
    <w:rsid w:val="007053A0"/>
    <w:rsid w:val="007055D5"/>
    <w:rsid w:val="0070585D"/>
    <w:rsid w:val="00711B06"/>
    <w:rsid w:val="00714265"/>
    <w:rsid w:val="00715973"/>
    <w:rsid w:val="007159CB"/>
    <w:rsid w:val="00716844"/>
    <w:rsid w:val="00716E2A"/>
    <w:rsid w:val="00717289"/>
    <w:rsid w:val="007203EE"/>
    <w:rsid w:val="00720EDF"/>
    <w:rsid w:val="007211CF"/>
    <w:rsid w:val="0072180E"/>
    <w:rsid w:val="00722001"/>
    <w:rsid w:val="00726087"/>
    <w:rsid w:val="007267F0"/>
    <w:rsid w:val="00730C99"/>
    <w:rsid w:val="007324BB"/>
    <w:rsid w:val="007326F3"/>
    <w:rsid w:val="00732B5C"/>
    <w:rsid w:val="0073607D"/>
    <w:rsid w:val="007365E4"/>
    <w:rsid w:val="00736780"/>
    <w:rsid w:val="00741429"/>
    <w:rsid w:val="00741F3D"/>
    <w:rsid w:val="007425D9"/>
    <w:rsid w:val="00743726"/>
    <w:rsid w:val="00743C34"/>
    <w:rsid w:val="007443BA"/>
    <w:rsid w:val="00745ADD"/>
    <w:rsid w:val="0074645F"/>
    <w:rsid w:val="00747E69"/>
    <w:rsid w:val="00750907"/>
    <w:rsid w:val="00750F39"/>
    <w:rsid w:val="0075174D"/>
    <w:rsid w:val="00751FBC"/>
    <w:rsid w:val="007523AA"/>
    <w:rsid w:val="007525B7"/>
    <w:rsid w:val="007543CD"/>
    <w:rsid w:val="007558C6"/>
    <w:rsid w:val="007560D4"/>
    <w:rsid w:val="007562EC"/>
    <w:rsid w:val="0076052B"/>
    <w:rsid w:val="00761222"/>
    <w:rsid w:val="00763D1A"/>
    <w:rsid w:val="00763EE2"/>
    <w:rsid w:val="00763F1B"/>
    <w:rsid w:val="007644D3"/>
    <w:rsid w:val="00764691"/>
    <w:rsid w:val="00770763"/>
    <w:rsid w:val="00773349"/>
    <w:rsid w:val="00773C6F"/>
    <w:rsid w:val="00774445"/>
    <w:rsid w:val="007750B6"/>
    <w:rsid w:val="00775B93"/>
    <w:rsid w:val="00775EBF"/>
    <w:rsid w:val="007768E6"/>
    <w:rsid w:val="0077692A"/>
    <w:rsid w:val="00776B57"/>
    <w:rsid w:val="007778FE"/>
    <w:rsid w:val="00777A98"/>
    <w:rsid w:val="00777B4D"/>
    <w:rsid w:val="00777EE6"/>
    <w:rsid w:val="007805C5"/>
    <w:rsid w:val="00781D4D"/>
    <w:rsid w:val="00781F82"/>
    <w:rsid w:val="00781FC2"/>
    <w:rsid w:val="00782566"/>
    <w:rsid w:val="00783921"/>
    <w:rsid w:val="007839CC"/>
    <w:rsid w:val="00784574"/>
    <w:rsid w:val="00785DCF"/>
    <w:rsid w:val="007864E7"/>
    <w:rsid w:val="00787C5F"/>
    <w:rsid w:val="00790146"/>
    <w:rsid w:val="00790870"/>
    <w:rsid w:val="00790C1D"/>
    <w:rsid w:val="0079188F"/>
    <w:rsid w:val="00791C19"/>
    <w:rsid w:val="00791C4A"/>
    <w:rsid w:val="00793919"/>
    <w:rsid w:val="00793A63"/>
    <w:rsid w:val="00794B88"/>
    <w:rsid w:val="00794BDD"/>
    <w:rsid w:val="00796543"/>
    <w:rsid w:val="007966E6"/>
    <w:rsid w:val="00796F0B"/>
    <w:rsid w:val="00796FC7"/>
    <w:rsid w:val="00797691"/>
    <w:rsid w:val="00797C91"/>
    <w:rsid w:val="007A0C62"/>
    <w:rsid w:val="007A1914"/>
    <w:rsid w:val="007A2464"/>
    <w:rsid w:val="007A4177"/>
    <w:rsid w:val="007A46BA"/>
    <w:rsid w:val="007A6FC4"/>
    <w:rsid w:val="007A7F61"/>
    <w:rsid w:val="007B040A"/>
    <w:rsid w:val="007B1883"/>
    <w:rsid w:val="007B246C"/>
    <w:rsid w:val="007B2A49"/>
    <w:rsid w:val="007B440F"/>
    <w:rsid w:val="007B70C6"/>
    <w:rsid w:val="007C027C"/>
    <w:rsid w:val="007C0C45"/>
    <w:rsid w:val="007C1F85"/>
    <w:rsid w:val="007C3BBA"/>
    <w:rsid w:val="007C3F7B"/>
    <w:rsid w:val="007C4520"/>
    <w:rsid w:val="007C4B14"/>
    <w:rsid w:val="007C7376"/>
    <w:rsid w:val="007C7926"/>
    <w:rsid w:val="007D005C"/>
    <w:rsid w:val="007D0C30"/>
    <w:rsid w:val="007D23C7"/>
    <w:rsid w:val="007D24C7"/>
    <w:rsid w:val="007D38A0"/>
    <w:rsid w:val="007D444F"/>
    <w:rsid w:val="007D4B03"/>
    <w:rsid w:val="007D5B1D"/>
    <w:rsid w:val="007D5E78"/>
    <w:rsid w:val="007D6473"/>
    <w:rsid w:val="007D6FFC"/>
    <w:rsid w:val="007E0A06"/>
    <w:rsid w:val="007E11AC"/>
    <w:rsid w:val="007E163A"/>
    <w:rsid w:val="007E247E"/>
    <w:rsid w:val="007E2838"/>
    <w:rsid w:val="007E2A60"/>
    <w:rsid w:val="007E3B30"/>
    <w:rsid w:val="007E59E9"/>
    <w:rsid w:val="007E5B1F"/>
    <w:rsid w:val="007F0058"/>
    <w:rsid w:val="007F3FE3"/>
    <w:rsid w:val="007F4374"/>
    <w:rsid w:val="007F45D8"/>
    <w:rsid w:val="007F71AD"/>
    <w:rsid w:val="007F7BCE"/>
    <w:rsid w:val="007F7D3E"/>
    <w:rsid w:val="007F7D6B"/>
    <w:rsid w:val="007F7FDA"/>
    <w:rsid w:val="008020D3"/>
    <w:rsid w:val="008022C9"/>
    <w:rsid w:val="00802D08"/>
    <w:rsid w:val="008040F7"/>
    <w:rsid w:val="00804580"/>
    <w:rsid w:val="008049DD"/>
    <w:rsid w:val="0080613B"/>
    <w:rsid w:val="008079F1"/>
    <w:rsid w:val="00810122"/>
    <w:rsid w:val="00810EAB"/>
    <w:rsid w:val="00811033"/>
    <w:rsid w:val="00811F88"/>
    <w:rsid w:val="00814A10"/>
    <w:rsid w:val="00815F46"/>
    <w:rsid w:val="00816CCD"/>
    <w:rsid w:val="00816FD4"/>
    <w:rsid w:val="00816FE7"/>
    <w:rsid w:val="0081761E"/>
    <w:rsid w:val="00817ADE"/>
    <w:rsid w:val="00820916"/>
    <w:rsid w:val="00820F1E"/>
    <w:rsid w:val="008217A5"/>
    <w:rsid w:val="0082535C"/>
    <w:rsid w:val="0082552F"/>
    <w:rsid w:val="00826446"/>
    <w:rsid w:val="00826F16"/>
    <w:rsid w:val="00827042"/>
    <w:rsid w:val="0082707F"/>
    <w:rsid w:val="0082785E"/>
    <w:rsid w:val="0083051D"/>
    <w:rsid w:val="00830889"/>
    <w:rsid w:val="00832300"/>
    <w:rsid w:val="008337DE"/>
    <w:rsid w:val="00833C17"/>
    <w:rsid w:val="00833C87"/>
    <w:rsid w:val="00835186"/>
    <w:rsid w:val="00835B24"/>
    <w:rsid w:val="00835C12"/>
    <w:rsid w:val="00837C42"/>
    <w:rsid w:val="00840693"/>
    <w:rsid w:val="00840723"/>
    <w:rsid w:val="00841CFB"/>
    <w:rsid w:val="0084218C"/>
    <w:rsid w:val="00843169"/>
    <w:rsid w:val="0084317B"/>
    <w:rsid w:val="00844486"/>
    <w:rsid w:val="00844BDF"/>
    <w:rsid w:val="00844C44"/>
    <w:rsid w:val="008456BF"/>
    <w:rsid w:val="0084577D"/>
    <w:rsid w:val="0084747B"/>
    <w:rsid w:val="008502E3"/>
    <w:rsid w:val="00850D6C"/>
    <w:rsid w:val="00850FA0"/>
    <w:rsid w:val="008562ED"/>
    <w:rsid w:val="00856A19"/>
    <w:rsid w:val="00856DAD"/>
    <w:rsid w:val="00857057"/>
    <w:rsid w:val="00857154"/>
    <w:rsid w:val="00860377"/>
    <w:rsid w:val="00860BBB"/>
    <w:rsid w:val="0086117A"/>
    <w:rsid w:val="00861D76"/>
    <w:rsid w:val="00862508"/>
    <w:rsid w:val="00862980"/>
    <w:rsid w:val="00863CA2"/>
    <w:rsid w:val="0086400C"/>
    <w:rsid w:val="00865411"/>
    <w:rsid w:val="00866B7C"/>
    <w:rsid w:val="008678C3"/>
    <w:rsid w:val="00870852"/>
    <w:rsid w:val="00870A78"/>
    <w:rsid w:val="0087103C"/>
    <w:rsid w:val="008710CB"/>
    <w:rsid w:val="00871100"/>
    <w:rsid w:val="0087287C"/>
    <w:rsid w:val="00872A95"/>
    <w:rsid w:val="00872B8B"/>
    <w:rsid w:val="0087720F"/>
    <w:rsid w:val="00877AFA"/>
    <w:rsid w:val="008809FE"/>
    <w:rsid w:val="00881918"/>
    <w:rsid w:val="00882D5B"/>
    <w:rsid w:val="00883434"/>
    <w:rsid w:val="0088369D"/>
    <w:rsid w:val="00883865"/>
    <w:rsid w:val="00883C2A"/>
    <w:rsid w:val="008858A5"/>
    <w:rsid w:val="0088605C"/>
    <w:rsid w:val="00886887"/>
    <w:rsid w:val="0088738A"/>
    <w:rsid w:val="00887580"/>
    <w:rsid w:val="008907E7"/>
    <w:rsid w:val="00893180"/>
    <w:rsid w:val="00893B01"/>
    <w:rsid w:val="00897AF7"/>
    <w:rsid w:val="00897F38"/>
    <w:rsid w:val="008A023C"/>
    <w:rsid w:val="008A039B"/>
    <w:rsid w:val="008A0BFB"/>
    <w:rsid w:val="008A0D47"/>
    <w:rsid w:val="008A1BB8"/>
    <w:rsid w:val="008A332D"/>
    <w:rsid w:val="008A43E5"/>
    <w:rsid w:val="008A4EF3"/>
    <w:rsid w:val="008A5950"/>
    <w:rsid w:val="008A6260"/>
    <w:rsid w:val="008A640A"/>
    <w:rsid w:val="008A7920"/>
    <w:rsid w:val="008B0191"/>
    <w:rsid w:val="008B08CA"/>
    <w:rsid w:val="008B2DC2"/>
    <w:rsid w:val="008B3D69"/>
    <w:rsid w:val="008B3DF4"/>
    <w:rsid w:val="008B4AAB"/>
    <w:rsid w:val="008B6966"/>
    <w:rsid w:val="008B794E"/>
    <w:rsid w:val="008C0070"/>
    <w:rsid w:val="008C051E"/>
    <w:rsid w:val="008C0A99"/>
    <w:rsid w:val="008C1D6D"/>
    <w:rsid w:val="008C67D7"/>
    <w:rsid w:val="008C6E6D"/>
    <w:rsid w:val="008C7274"/>
    <w:rsid w:val="008C7658"/>
    <w:rsid w:val="008C789B"/>
    <w:rsid w:val="008C7A56"/>
    <w:rsid w:val="008D02A4"/>
    <w:rsid w:val="008D0D40"/>
    <w:rsid w:val="008D2DEC"/>
    <w:rsid w:val="008D5172"/>
    <w:rsid w:val="008D5603"/>
    <w:rsid w:val="008D5DE3"/>
    <w:rsid w:val="008D68FD"/>
    <w:rsid w:val="008D7F3A"/>
    <w:rsid w:val="008E0019"/>
    <w:rsid w:val="008E086F"/>
    <w:rsid w:val="008E0D54"/>
    <w:rsid w:val="008E14A4"/>
    <w:rsid w:val="008E1843"/>
    <w:rsid w:val="008E245F"/>
    <w:rsid w:val="008E2683"/>
    <w:rsid w:val="008E38C7"/>
    <w:rsid w:val="008E3BCD"/>
    <w:rsid w:val="008E43BA"/>
    <w:rsid w:val="008E43C4"/>
    <w:rsid w:val="008E44ED"/>
    <w:rsid w:val="008E4BA3"/>
    <w:rsid w:val="008E69DD"/>
    <w:rsid w:val="008E7D16"/>
    <w:rsid w:val="008F057B"/>
    <w:rsid w:val="008F09F9"/>
    <w:rsid w:val="008F0C9C"/>
    <w:rsid w:val="008F4294"/>
    <w:rsid w:val="008F558C"/>
    <w:rsid w:val="008F66F4"/>
    <w:rsid w:val="008F6B35"/>
    <w:rsid w:val="008F73BB"/>
    <w:rsid w:val="008F7BB9"/>
    <w:rsid w:val="00900E49"/>
    <w:rsid w:val="00902AE3"/>
    <w:rsid w:val="009033E7"/>
    <w:rsid w:val="00904457"/>
    <w:rsid w:val="00906A8A"/>
    <w:rsid w:val="00912920"/>
    <w:rsid w:val="00912E70"/>
    <w:rsid w:val="009147F4"/>
    <w:rsid w:val="00914AD7"/>
    <w:rsid w:val="00914C44"/>
    <w:rsid w:val="0091577F"/>
    <w:rsid w:val="009171B4"/>
    <w:rsid w:val="00917532"/>
    <w:rsid w:val="00917DAC"/>
    <w:rsid w:val="00921119"/>
    <w:rsid w:val="00921747"/>
    <w:rsid w:val="00922816"/>
    <w:rsid w:val="0092581F"/>
    <w:rsid w:val="009313E1"/>
    <w:rsid w:val="00935038"/>
    <w:rsid w:val="0093751A"/>
    <w:rsid w:val="0093752A"/>
    <w:rsid w:val="00940BA4"/>
    <w:rsid w:val="00940C83"/>
    <w:rsid w:val="00943861"/>
    <w:rsid w:val="0094416B"/>
    <w:rsid w:val="00944D58"/>
    <w:rsid w:val="00946D00"/>
    <w:rsid w:val="009479F0"/>
    <w:rsid w:val="00947FFA"/>
    <w:rsid w:val="00950B70"/>
    <w:rsid w:val="00952F55"/>
    <w:rsid w:val="00953B43"/>
    <w:rsid w:val="009568D0"/>
    <w:rsid w:val="00956BF1"/>
    <w:rsid w:val="00963271"/>
    <w:rsid w:val="00963F20"/>
    <w:rsid w:val="009646AA"/>
    <w:rsid w:val="00964C57"/>
    <w:rsid w:val="00965071"/>
    <w:rsid w:val="00966623"/>
    <w:rsid w:val="0096722A"/>
    <w:rsid w:val="00970522"/>
    <w:rsid w:val="009714E3"/>
    <w:rsid w:val="009714EB"/>
    <w:rsid w:val="00972388"/>
    <w:rsid w:val="0097379C"/>
    <w:rsid w:val="00974828"/>
    <w:rsid w:val="00975F22"/>
    <w:rsid w:val="0097629C"/>
    <w:rsid w:val="0097632B"/>
    <w:rsid w:val="0098116E"/>
    <w:rsid w:val="0098362B"/>
    <w:rsid w:val="00983D95"/>
    <w:rsid w:val="00985572"/>
    <w:rsid w:val="009857E2"/>
    <w:rsid w:val="00987343"/>
    <w:rsid w:val="0099177D"/>
    <w:rsid w:val="009919BA"/>
    <w:rsid w:val="00992A7D"/>
    <w:rsid w:val="00992B9E"/>
    <w:rsid w:val="0099305F"/>
    <w:rsid w:val="009937BD"/>
    <w:rsid w:val="00993956"/>
    <w:rsid w:val="00993B2B"/>
    <w:rsid w:val="00996BF2"/>
    <w:rsid w:val="00996D69"/>
    <w:rsid w:val="00996DC4"/>
    <w:rsid w:val="00997810"/>
    <w:rsid w:val="00997AFB"/>
    <w:rsid w:val="009A0007"/>
    <w:rsid w:val="009A02DC"/>
    <w:rsid w:val="009A1949"/>
    <w:rsid w:val="009A1C87"/>
    <w:rsid w:val="009A1EE3"/>
    <w:rsid w:val="009A28DB"/>
    <w:rsid w:val="009A7365"/>
    <w:rsid w:val="009A7CB1"/>
    <w:rsid w:val="009B0E04"/>
    <w:rsid w:val="009B1777"/>
    <w:rsid w:val="009B1EAB"/>
    <w:rsid w:val="009B1ECE"/>
    <w:rsid w:val="009B43F3"/>
    <w:rsid w:val="009B5C6D"/>
    <w:rsid w:val="009B622C"/>
    <w:rsid w:val="009B735D"/>
    <w:rsid w:val="009B744C"/>
    <w:rsid w:val="009B77F8"/>
    <w:rsid w:val="009C2200"/>
    <w:rsid w:val="009C26C7"/>
    <w:rsid w:val="009C2D06"/>
    <w:rsid w:val="009C4326"/>
    <w:rsid w:val="009C4469"/>
    <w:rsid w:val="009C4AEB"/>
    <w:rsid w:val="009C74CA"/>
    <w:rsid w:val="009D0460"/>
    <w:rsid w:val="009D16B1"/>
    <w:rsid w:val="009D3C97"/>
    <w:rsid w:val="009D4F3F"/>
    <w:rsid w:val="009D5701"/>
    <w:rsid w:val="009D5912"/>
    <w:rsid w:val="009D6BAB"/>
    <w:rsid w:val="009D7B33"/>
    <w:rsid w:val="009E064E"/>
    <w:rsid w:val="009E0A58"/>
    <w:rsid w:val="009E157B"/>
    <w:rsid w:val="009E1668"/>
    <w:rsid w:val="009E2191"/>
    <w:rsid w:val="009E2F82"/>
    <w:rsid w:val="009E63EE"/>
    <w:rsid w:val="009F115C"/>
    <w:rsid w:val="009F272B"/>
    <w:rsid w:val="009F2DF3"/>
    <w:rsid w:val="009F3801"/>
    <w:rsid w:val="009F3DF3"/>
    <w:rsid w:val="009F4A00"/>
    <w:rsid w:val="009F4A9A"/>
    <w:rsid w:val="009F59F5"/>
    <w:rsid w:val="009F749C"/>
    <w:rsid w:val="009F74EB"/>
    <w:rsid w:val="00A00AE9"/>
    <w:rsid w:val="00A01BC7"/>
    <w:rsid w:val="00A02FB8"/>
    <w:rsid w:val="00A03D3A"/>
    <w:rsid w:val="00A05648"/>
    <w:rsid w:val="00A06C9D"/>
    <w:rsid w:val="00A06D6E"/>
    <w:rsid w:val="00A0740A"/>
    <w:rsid w:val="00A07766"/>
    <w:rsid w:val="00A07F66"/>
    <w:rsid w:val="00A07F77"/>
    <w:rsid w:val="00A11505"/>
    <w:rsid w:val="00A11679"/>
    <w:rsid w:val="00A11E43"/>
    <w:rsid w:val="00A122B4"/>
    <w:rsid w:val="00A163E4"/>
    <w:rsid w:val="00A166A9"/>
    <w:rsid w:val="00A20714"/>
    <w:rsid w:val="00A214CE"/>
    <w:rsid w:val="00A225B9"/>
    <w:rsid w:val="00A22919"/>
    <w:rsid w:val="00A2302E"/>
    <w:rsid w:val="00A2338B"/>
    <w:rsid w:val="00A27037"/>
    <w:rsid w:val="00A27583"/>
    <w:rsid w:val="00A27CBC"/>
    <w:rsid w:val="00A30AA4"/>
    <w:rsid w:val="00A3117A"/>
    <w:rsid w:val="00A331E8"/>
    <w:rsid w:val="00A33D8B"/>
    <w:rsid w:val="00A34809"/>
    <w:rsid w:val="00A351CF"/>
    <w:rsid w:val="00A3521E"/>
    <w:rsid w:val="00A362A4"/>
    <w:rsid w:val="00A37591"/>
    <w:rsid w:val="00A41EA0"/>
    <w:rsid w:val="00A4230E"/>
    <w:rsid w:val="00A438EF"/>
    <w:rsid w:val="00A46A89"/>
    <w:rsid w:val="00A50042"/>
    <w:rsid w:val="00A503EC"/>
    <w:rsid w:val="00A5146C"/>
    <w:rsid w:val="00A55858"/>
    <w:rsid w:val="00A55ABE"/>
    <w:rsid w:val="00A56A7D"/>
    <w:rsid w:val="00A60132"/>
    <w:rsid w:val="00A614A7"/>
    <w:rsid w:val="00A64219"/>
    <w:rsid w:val="00A645A9"/>
    <w:rsid w:val="00A645BD"/>
    <w:rsid w:val="00A65003"/>
    <w:rsid w:val="00A654EC"/>
    <w:rsid w:val="00A67E0B"/>
    <w:rsid w:val="00A70FED"/>
    <w:rsid w:val="00A71B18"/>
    <w:rsid w:val="00A72CEB"/>
    <w:rsid w:val="00A730FD"/>
    <w:rsid w:val="00A7514E"/>
    <w:rsid w:val="00A767ED"/>
    <w:rsid w:val="00A77968"/>
    <w:rsid w:val="00A81345"/>
    <w:rsid w:val="00A83031"/>
    <w:rsid w:val="00A831C7"/>
    <w:rsid w:val="00A83F0C"/>
    <w:rsid w:val="00A840D8"/>
    <w:rsid w:val="00A8411F"/>
    <w:rsid w:val="00A84DD0"/>
    <w:rsid w:val="00A86912"/>
    <w:rsid w:val="00A86DCF"/>
    <w:rsid w:val="00A87DD3"/>
    <w:rsid w:val="00A902BD"/>
    <w:rsid w:val="00A9307D"/>
    <w:rsid w:val="00A931C9"/>
    <w:rsid w:val="00A9379E"/>
    <w:rsid w:val="00A94F75"/>
    <w:rsid w:val="00A97432"/>
    <w:rsid w:val="00AA11DB"/>
    <w:rsid w:val="00AA13CE"/>
    <w:rsid w:val="00AA17EA"/>
    <w:rsid w:val="00AA1B1F"/>
    <w:rsid w:val="00AA1BC2"/>
    <w:rsid w:val="00AA34F8"/>
    <w:rsid w:val="00AA4BC6"/>
    <w:rsid w:val="00AB27F9"/>
    <w:rsid w:val="00AB2AD5"/>
    <w:rsid w:val="00AB2E61"/>
    <w:rsid w:val="00AB3158"/>
    <w:rsid w:val="00AB3ED0"/>
    <w:rsid w:val="00AB5866"/>
    <w:rsid w:val="00AB5FBB"/>
    <w:rsid w:val="00AB7068"/>
    <w:rsid w:val="00AB7F72"/>
    <w:rsid w:val="00AC0132"/>
    <w:rsid w:val="00AC2320"/>
    <w:rsid w:val="00AC5306"/>
    <w:rsid w:val="00AC5D07"/>
    <w:rsid w:val="00AC7F5F"/>
    <w:rsid w:val="00AD0C84"/>
    <w:rsid w:val="00AD1061"/>
    <w:rsid w:val="00AD367C"/>
    <w:rsid w:val="00AD3D93"/>
    <w:rsid w:val="00AD422E"/>
    <w:rsid w:val="00AD500B"/>
    <w:rsid w:val="00AD628E"/>
    <w:rsid w:val="00AD6373"/>
    <w:rsid w:val="00AD63AB"/>
    <w:rsid w:val="00AD7EB0"/>
    <w:rsid w:val="00AE1590"/>
    <w:rsid w:val="00AE2147"/>
    <w:rsid w:val="00AE25C3"/>
    <w:rsid w:val="00AE67C7"/>
    <w:rsid w:val="00AF0B17"/>
    <w:rsid w:val="00AF22D1"/>
    <w:rsid w:val="00AF3D2D"/>
    <w:rsid w:val="00AF50DD"/>
    <w:rsid w:val="00AF535D"/>
    <w:rsid w:val="00B00BA3"/>
    <w:rsid w:val="00B0258F"/>
    <w:rsid w:val="00B02C83"/>
    <w:rsid w:val="00B04F54"/>
    <w:rsid w:val="00B0511A"/>
    <w:rsid w:val="00B058AC"/>
    <w:rsid w:val="00B05C2B"/>
    <w:rsid w:val="00B07978"/>
    <w:rsid w:val="00B10400"/>
    <w:rsid w:val="00B10AF7"/>
    <w:rsid w:val="00B11BCF"/>
    <w:rsid w:val="00B11DB9"/>
    <w:rsid w:val="00B11F65"/>
    <w:rsid w:val="00B12219"/>
    <w:rsid w:val="00B13E65"/>
    <w:rsid w:val="00B13EF2"/>
    <w:rsid w:val="00B14E5D"/>
    <w:rsid w:val="00B15892"/>
    <w:rsid w:val="00B15A60"/>
    <w:rsid w:val="00B17656"/>
    <w:rsid w:val="00B17CCB"/>
    <w:rsid w:val="00B2209C"/>
    <w:rsid w:val="00B23579"/>
    <w:rsid w:val="00B236DC"/>
    <w:rsid w:val="00B2381B"/>
    <w:rsid w:val="00B238A4"/>
    <w:rsid w:val="00B23A1B"/>
    <w:rsid w:val="00B248DE"/>
    <w:rsid w:val="00B24BAA"/>
    <w:rsid w:val="00B24C63"/>
    <w:rsid w:val="00B256A5"/>
    <w:rsid w:val="00B27610"/>
    <w:rsid w:val="00B31EDA"/>
    <w:rsid w:val="00B322C3"/>
    <w:rsid w:val="00B34BE3"/>
    <w:rsid w:val="00B34D79"/>
    <w:rsid w:val="00B34E9A"/>
    <w:rsid w:val="00B351DF"/>
    <w:rsid w:val="00B354DD"/>
    <w:rsid w:val="00B36E43"/>
    <w:rsid w:val="00B375C9"/>
    <w:rsid w:val="00B40CA0"/>
    <w:rsid w:val="00B42F8E"/>
    <w:rsid w:val="00B44E7B"/>
    <w:rsid w:val="00B454AD"/>
    <w:rsid w:val="00B475BD"/>
    <w:rsid w:val="00B51E97"/>
    <w:rsid w:val="00B52957"/>
    <w:rsid w:val="00B53855"/>
    <w:rsid w:val="00B5561A"/>
    <w:rsid w:val="00B631C8"/>
    <w:rsid w:val="00B64545"/>
    <w:rsid w:val="00B647A8"/>
    <w:rsid w:val="00B667AE"/>
    <w:rsid w:val="00B67116"/>
    <w:rsid w:val="00B67638"/>
    <w:rsid w:val="00B67C09"/>
    <w:rsid w:val="00B70471"/>
    <w:rsid w:val="00B71747"/>
    <w:rsid w:val="00B723AE"/>
    <w:rsid w:val="00B7240F"/>
    <w:rsid w:val="00B72729"/>
    <w:rsid w:val="00B747B9"/>
    <w:rsid w:val="00B759B0"/>
    <w:rsid w:val="00B76660"/>
    <w:rsid w:val="00B770DB"/>
    <w:rsid w:val="00B80288"/>
    <w:rsid w:val="00B802CC"/>
    <w:rsid w:val="00B809AF"/>
    <w:rsid w:val="00B81118"/>
    <w:rsid w:val="00B822CF"/>
    <w:rsid w:val="00B85750"/>
    <w:rsid w:val="00B85A50"/>
    <w:rsid w:val="00B864A8"/>
    <w:rsid w:val="00B87121"/>
    <w:rsid w:val="00B87BF3"/>
    <w:rsid w:val="00B87C6D"/>
    <w:rsid w:val="00B92239"/>
    <w:rsid w:val="00B925C8"/>
    <w:rsid w:val="00B92961"/>
    <w:rsid w:val="00B9429B"/>
    <w:rsid w:val="00B95069"/>
    <w:rsid w:val="00B95B5F"/>
    <w:rsid w:val="00B961F9"/>
    <w:rsid w:val="00B96C34"/>
    <w:rsid w:val="00BA0457"/>
    <w:rsid w:val="00BA0B5D"/>
    <w:rsid w:val="00BA174E"/>
    <w:rsid w:val="00BA2106"/>
    <w:rsid w:val="00BA2C14"/>
    <w:rsid w:val="00BA4F67"/>
    <w:rsid w:val="00BA5BCF"/>
    <w:rsid w:val="00BA71EF"/>
    <w:rsid w:val="00BA7375"/>
    <w:rsid w:val="00BA797A"/>
    <w:rsid w:val="00BA7F73"/>
    <w:rsid w:val="00BB0824"/>
    <w:rsid w:val="00BB1A2C"/>
    <w:rsid w:val="00BB1DD3"/>
    <w:rsid w:val="00BB24D8"/>
    <w:rsid w:val="00BB2E8E"/>
    <w:rsid w:val="00BB3060"/>
    <w:rsid w:val="00BB362D"/>
    <w:rsid w:val="00BB3643"/>
    <w:rsid w:val="00BB5AD5"/>
    <w:rsid w:val="00BB5F67"/>
    <w:rsid w:val="00BB7B33"/>
    <w:rsid w:val="00BC0184"/>
    <w:rsid w:val="00BC07CE"/>
    <w:rsid w:val="00BC081B"/>
    <w:rsid w:val="00BC0E3D"/>
    <w:rsid w:val="00BC5370"/>
    <w:rsid w:val="00BC5AAA"/>
    <w:rsid w:val="00BC5D89"/>
    <w:rsid w:val="00BC6CA4"/>
    <w:rsid w:val="00BC7286"/>
    <w:rsid w:val="00BC7FA8"/>
    <w:rsid w:val="00BD01A7"/>
    <w:rsid w:val="00BD0ED6"/>
    <w:rsid w:val="00BD14B7"/>
    <w:rsid w:val="00BD20DD"/>
    <w:rsid w:val="00BD29A9"/>
    <w:rsid w:val="00BD3A4E"/>
    <w:rsid w:val="00BD7497"/>
    <w:rsid w:val="00BD7CB1"/>
    <w:rsid w:val="00BE0BBC"/>
    <w:rsid w:val="00BE0D15"/>
    <w:rsid w:val="00BE0E3B"/>
    <w:rsid w:val="00BE1321"/>
    <w:rsid w:val="00BE24EF"/>
    <w:rsid w:val="00BE2E1A"/>
    <w:rsid w:val="00BE3D49"/>
    <w:rsid w:val="00BE46F9"/>
    <w:rsid w:val="00BE51E0"/>
    <w:rsid w:val="00BE52F0"/>
    <w:rsid w:val="00BE77E4"/>
    <w:rsid w:val="00BE7992"/>
    <w:rsid w:val="00BE7B1A"/>
    <w:rsid w:val="00BF02DB"/>
    <w:rsid w:val="00BF10B1"/>
    <w:rsid w:val="00BF1DDA"/>
    <w:rsid w:val="00BF5298"/>
    <w:rsid w:val="00BF6C38"/>
    <w:rsid w:val="00BF750B"/>
    <w:rsid w:val="00BF78F3"/>
    <w:rsid w:val="00BF7AA8"/>
    <w:rsid w:val="00BF7B71"/>
    <w:rsid w:val="00C00688"/>
    <w:rsid w:val="00C0071E"/>
    <w:rsid w:val="00C01020"/>
    <w:rsid w:val="00C01D68"/>
    <w:rsid w:val="00C02663"/>
    <w:rsid w:val="00C02747"/>
    <w:rsid w:val="00C031B3"/>
    <w:rsid w:val="00C03F5F"/>
    <w:rsid w:val="00C06ABE"/>
    <w:rsid w:val="00C07CE3"/>
    <w:rsid w:val="00C1018B"/>
    <w:rsid w:val="00C1240C"/>
    <w:rsid w:val="00C129A5"/>
    <w:rsid w:val="00C148F9"/>
    <w:rsid w:val="00C1611C"/>
    <w:rsid w:val="00C161EC"/>
    <w:rsid w:val="00C1768D"/>
    <w:rsid w:val="00C21866"/>
    <w:rsid w:val="00C22548"/>
    <w:rsid w:val="00C23B2F"/>
    <w:rsid w:val="00C23F24"/>
    <w:rsid w:val="00C24957"/>
    <w:rsid w:val="00C25E6D"/>
    <w:rsid w:val="00C26C59"/>
    <w:rsid w:val="00C27A83"/>
    <w:rsid w:val="00C319CC"/>
    <w:rsid w:val="00C31DAF"/>
    <w:rsid w:val="00C31F1E"/>
    <w:rsid w:val="00C32A7B"/>
    <w:rsid w:val="00C33085"/>
    <w:rsid w:val="00C33520"/>
    <w:rsid w:val="00C340A7"/>
    <w:rsid w:val="00C34606"/>
    <w:rsid w:val="00C350BE"/>
    <w:rsid w:val="00C35496"/>
    <w:rsid w:val="00C36325"/>
    <w:rsid w:val="00C4078D"/>
    <w:rsid w:val="00C40DA2"/>
    <w:rsid w:val="00C40EE9"/>
    <w:rsid w:val="00C41A1B"/>
    <w:rsid w:val="00C42B4A"/>
    <w:rsid w:val="00C42CFE"/>
    <w:rsid w:val="00C430F9"/>
    <w:rsid w:val="00C432A5"/>
    <w:rsid w:val="00C43B53"/>
    <w:rsid w:val="00C45087"/>
    <w:rsid w:val="00C45C6F"/>
    <w:rsid w:val="00C46759"/>
    <w:rsid w:val="00C5239D"/>
    <w:rsid w:val="00C53DA5"/>
    <w:rsid w:val="00C548C0"/>
    <w:rsid w:val="00C55BD9"/>
    <w:rsid w:val="00C561E5"/>
    <w:rsid w:val="00C57249"/>
    <w:rsid w:val="00C572EC"/>
    <w:rsid w:val="00C60ED6"/>
    <w:rsid w:val="00C627FF"/>
    <w:rsid w:val="00C62B7B"/>
    <w:rsid w:val="00C65EFA"/>
    <w:rsid w:val="00C66002"/>
    <w:rsid w:val="00C674A4"/>
    <w:rsid w:val="00C675A6"/>
    <w:rsid w:val="00C67AD3"/>
    <w:rsid w:val="00C707C8"/>
    <w:rsid w:val="00C707E0"/>
    <w:rsid w:val="00C717CC"/>
    <w:rsid w:val="00C73192"/>
    <w:rsid w:val="00C74B76"/>
    <w:rsid w:val="00C74F91"/>
    <w:rsid w:val="00C76019"/>
    <w:rsid w:val="00C77AC3"/>
    <w:rsid w:val="00C77F1E"/>
    <w:rsid w:val="00C807DD"/>
    <w:rsid w:val="00C825BF"/>
    <w:rsid w:val="00C831F0"/>
    <w:rsid w:val="00C83667"/>
    <w:rsid w:val="00C84F4E"/>
    <w:rsid w:val="00C861E6"/>
    <w:rsid w:val="00C86B72"/>
    <w:rsid w:val="00C87A4D"/>
    <w:rsid w:val="00C90629"/>
    <w:rsid w:val="00C90BC8"/>
    <w:rsid w:val="00C91034"/>
    <w:rsid w:val="00C92074"/>
    <w:rsid w:val="00C928F6"/>
    <w:rsid w:val="00C92974"/>
    <w:rsid w:val="00C9300A"/>
    <w:rsid w:val="00C93438"/>
    <w:rsid w:val="00C937AB"/>
    <w:rsid w:val="00C93E3E"/>
    <w:rsid w:val="00C95AEA"/>
    <w:rsid w:val="00C95C6A"/>
    <w:rsid w:val="00C95D66"/>
    <w:rsid w:val="00C9642D"/>
    <w:rsid w:val="00C97D53"/>
    <w:rsid w:val="00CA0ED8"/>
    <w:rsid w:val="00CA10D6"/>
    <w:rsid w:val="00CA1301"/>
    <w:rsid w:val="00CA2F61"/>
    <w:rsid w:val="00CA3D2F"/>
    <w:rsid w:val="00CA44FC"/>
    <w:rsid w:val="00CA480E"/>
    <w:rsid w:val="00CA4B82"/>
    <w:rsid w:val="00CA6673"/>
    <w:rsid w:val="00CA6FE7"/>
    <w:rsid w:val="00CA7928"/>
    <w:rsid w:val="00CB123F"/>
    <w:rsid w:val="00CB1DA4"/>
    <w:rsid w:val="00CB253C"/>
    <w:rsid w:val="00CB2F03"/>
    <w:rsid w:val="00CB3724"/>
    <w:rsid w:val="00CB374D"/>
    <w:rsid w:val="00CB4602"/>
    <w:rsid w:val="00CB4986"/>
    <w:rsid w:val="00CB7191"/>
    <w:rsid w:val="00CC107C"/>
    <w:rsid w:val="00CC1DC0"/>
    <w:rsid w:val="00CC2333"/>
    <w:rsid w:val="00CC5354"/>
    <w:rsid w:val="00CC540B"/>
    <w:rsid w:val="00CD2E2C"/>
    <w:rsid w:val="00CD2F42"/>
    <w:rsid w:val="00CD3747"/>
    <w:rsid w:val="00CD37E4"/>
    <w:rsid w:val="00CD459C"/>
    <w:rsid w:val="00CD4D24"/>
    <w:rsid w:val="00CD7397"/>
    <w:rsid w:val="00CD78E4"/>
    <w:rsid w:val="00CE0739"/>
    <w:rsid w:val="00CE174A"/>
    <w:rsid w:val="00CE28F0"/>
    <w:rsid w:val="00CE2CCF"/>
    <w:rsid w:val="00CE540A"/>
    <w:rsid w:val="00CE6244"/>
    <w:rsid w:val="00CE68D8"/>
    <w:rsid w:val="00CE7433"/>
    <w:rsid w:val="00CE79E0"/>
    <w:rsid w:val="00CF1261"/>
    <w:rsid w:val="00CF13EE"/>
    <w:rsid w:val="00CF145F"/>
    <w:rsid w:val="00CF1CCF"/>
    <w:rsid w:val="00CF20E9"/>
    <w:rsid w:val="00CF25B6"/>
    <w:rsid w:val="00CF271A"/>
    <w:rsid w:val="00CF34CD"/>
    <w:rsid w:val="00CF6A11"/>
    <w:rsid w:val="00CF70B1"/>
    <w:rsid w:val="00D008CE"/>
    <w:rsid w:val="00D00E4A"/>
    <w:rsid w:val="00D01219"/>
    <w:rsid w:val="00D02D68"/>
    <w:rsid w:val="00D04AA0"/>
    <w:rsid w:val="00D04B27"/>
    <w:rsid w:val="00D074E6"/>
    <w:rsid w:val="00D07A20"/>
    <w:rsid w:val="00D110E1"/>
    <w:rsid w:val="00D11467"/>
    <w:rsid w:val="00D11E65"/>
    <w:rsid w:val="00D121AA"/>
    <w:rsid w:val="00D1250E"/>
    <w:rsid w:val="00D13D25"/>
    <w:rsid w:val="00D14BD7"/>
    <w:rsid w:val="00D15690"/>
    <w:rsid w:val="00D163E4"/>
    <w:rsid w:val="00D164ED"/>
    <w:rsid w:val="00D16A56"/>
    <w:rsid w:val="00D17569"/>
    <w:rsid w:val="00D17884"/>
    <w:rsid w:val="00D21EE0"/>
    <w:rsid w:val="00D23349"/>
    <w:rsid w:val="00D24557"/>
    <w:rsid w:val="00D25217"/>
    <w:rsid w:val="00D256B2"/>
    <w:rsid w:val="00D26094"/>
    <w:rsid w:val="00D26F1A"/>
    <w:rsid w:val="00D27811"/>
    <w:rsid w:val="00D27B1E"/>
    <w:rsid w:val="00D27ED4"/>
    <w:rsid w:val="00D31309"/>
    <w:rsid w:val="00D32880"/>
    <w:rsid w:val="00D33033"/>
    <w:rsid w:val="00D33AD9"/>
    <w:rsid w:val="00D34333"/>
    <w:rsid w:val="00D357F2"/>
    <w:rsid w:val="00D3660D"/>
    <w:rsid w:val="00D37F8E"/>
    <w:rsid w:val="00D4082E"/>
    <w:rsid w:val="00D42842"/>
    <w:rsid w:val="00D430C7"/>
    <w:rsid w:val="00D43674"/>
    <w:rsid w:val="00D45207"/>
    <w:rsid w:val="00D463AF"/>
    <w:rsid w:val="00D46EE9"/>
    <w:rsid w:val="00D47AFA"/>
    <w:rsid w:val="00D47E63"/>
    <w:rsid w:val="00D5059C"/>
    <w:rsid w:val="00D5098B"/>
    <w:rsid w:val="00D51C55"/>
    <w:rsid w:val="00D51D76"/>
    <w:rsid w:val="00D523CE"/>
    <w:rsid w:val="00D527FD"/>
    <w:rsid w:val="00D534C2"/>
    <w:rsid w:val="00D53FBA"/>
    <w:rsid w:val="00D54313"/>
    <w:rsid w:val="00D54FCE"/>
    <w:rsid w:val="00D550CC"/>
    <w:rsid w:val="00D555CF"/>
    <w:rsid w:val="00D55924"/>
    <w:rsid w:val="00D57942"/>
    <w:rsid w:val="00D60046"/>
    <w:rsid w:val="00D60526"/>
    <w:rsid w:val="00D62380"/>
    <w:rsid w:val="00D62D3D"/>
    <w:rsid w:val="00D65512"/>
    <w:rsid w:val="00D6581E"/>
    <w:rsid w:val="00D66348"/>
    <w:rsid w:val="00D66592"/>
    <w:rsid w:val="00D67C21"/>
    <w:rsid w:val="00D70100"/>
    <w:rsid w:val="00D70F45"/>
    <w:rsid w:val="00D711F0"/>
    <w:rsid w:val="00D72D1D"/>
    <w:rsid w:val="00D73263"/>
    <w:rsid w:val="00D74C5E"/>
    <w:rsid w:val="00D75853"/>
    <w:rsid w:val="00D76C5D"/>
    <w:rsid w:val="00D774B3"/>
    <w:rsid w:val="00D77DDE"/>
    <w:rsid w:val="00D8084B"/>
    <w:rsid w:val="00D824DB"/>
    <w:rsid w:val="00D82809"/>
    <w:rsid w:val="00D83E52"/>
    <w:rsid w:val="00D840DF"/>
    <w:rsid w:val="00D848BB"/>
    <w:rsid w:val="00D87DC0"/>
    <w:rsid w:val="00D90294"/>
    <w:rsid w:val="00D940EA"/>
    <w:rsid w:val="00D94BA1"/>
    <w:rsid w:val="00D95874"/>
    <w:rsid w:val="00D959EE"/>
    <w:rsid w:val="00D95A0A"/>
    <w:rsid w:val="00D96C60"/>
    <w:rsid w:val="00D977C2"/>
    <w:rsid w:val="00DA1529"/>
    <w:rsid w:val="00DA1C0A"/>
    <w:rsid w:val="00DA2204"/>
    <w:rsid w:val="00DA2B80"/>
    <w:rsid w:val="00DA4BC6"/>
    <w:rsid w:val="00DA4D4C"/>
    <w:rsid w:val="00DA5131"/>
    <w:rsid w:val="00DB0218"/>
    <w:rsid w:val="00DB039C"/>
    <w:rsid w:val="00DB0780"/>
    <w:rsid w:val="00DB0F98"/>
    <w:rsid w:val="00DB135E"/>
    <w:rsid w:val="00DB1D3C"/>
    <w:rsid w:val="00DB2439"/>
    <w:rsid w:val="00DB300F"/>
    <w:rsid w:val="00DB572E"/>
    <w:rsid w:val="00DB5EE5"/>
    <w:rsid w:val="00DB6233"/>
    <w:rsid w:val="00DB6494"/>
    <w:rsid w:val="00DB6586"/>
    <w:rsid w:val="00DB750A"/>
    <w:rsid w:val="00DC0124"/>
    <w:rsid w:val="00DC0957"/>
    <w:rsid w:val="00DC3A4B"/>
    <w:rsid w:val="00DC47DC"/>
    <w:rsid w:val="00DC5570"/>
    <w:rsid w:val="00DC5AD8"/>
    <w:rsid w:val="00DC73EC"/>
    <w:rsid w:val="00DD1E2C"/>
    <w:rsid w:val="00DD35DA"/>
    <w:rsid w:val="00DD3618"/>
    <w:rsid w:val="00DD46BF"/>
    <w:rsid w:val="00DD50EE"/>
    <w:rsid w:val="00DD7D2D"/>
    <w:rsid w:val="00DE0914"/>
    <w:rsid w:val="00DE20BD"/>
    <w:rsid w:val="00DE34FD"/>
    <w:rsid w:val="00DE3F6D"/>
    <w:rsid w:val="00DE4068"/>
    <w:rsid w:val="00DE442D"/>
    <w:rsid w:val="00DE4BA7"/>
    <w:rsid w:val="00DE5201"/>
    <w:rsid w:val="00DE642E"/>
    <w:rsid w:val="00DE75B1"/>
    <w:rsid w:val="00DF05D3"/>
    <w:rsid w:val="00DF067D"/>
    <w:rsid w:val="00DF075A"/>
    <w:rsid w:val="00DF0CF6"/>
    <w:rsid w:val="00DF4A1B"/>
    <w:rsid w:val="00DF5711"/>
    <w:rsid w:val="00DF585B"/>
    <w:rsid w:val="00DF68D8"/>
    <w:rsid w:val="00DF6E59"/>
    <w:rsid w:val="00E00500"/>
    <w:rsid w:val="00E03511"/>
    <w:rsid w:val="00E04825"/>
    <w:rsid w:val="00E04F31"/>
    <w:rsid w:val="00E06916"/>
    <w:rsid w:val="00E07D9D"/>
    <w:rsid w:val="00E121C8"/>
    <w:rsid w:val="00E12450"/>
    <w:rsid w:val="00E133E5"/>
    <w:rsid w:val="00E142D0"/>
    <w:rsid w:val="00E1524F"/>
    <w:rsid w:val="00E1702F"/>
    <w:rsid w:val="00E17A72"/>
    <w:rsid w:val="00E21F00"/>
    <w:rsid w:val="00E22DBC"/>
    <w:rsid w:val="00E23BAE"/>
    <w:rsid w:val="00E240DE"/>
    <w:rsid w:val="00E25C52"/>
    <w:rsid w:val="00E26653"/>
    <w:rsid w:val="00E26E53"/>
    <w:rsid w:val="00E27AFB"/>
    <w:rsid w:val="00E27D1B"/>
    <w:rsid w:val="00E30993"/>
    <w:rsid w:val="00E30D2C"/>
    <w:rsid w:val="00E31306"/>
    <w:rsid w:val="00E31A54"/>
    <w:rsid w:val="00E31D9B"/>
    <w:rsid w:val="00E321D5"/>
    <w:rsid w:val="00E32C76"/>
    <w:rsid w:val="00E3352A"/>
    <w:rsid w:val="00E34429"/>
    <w:rsid w:val="00E34DEE"/>
    <w:rsid w:val="00E375E7"/>
    <w:rsid w:val="00E413AD"/>
    <w:rsid w:val="00E42577"/>
    <w:rsid w:val="00E43D56"/>
    <w:rsid w:val="00E444DD"/>
    <w:rsid w:val="00E461DC"/>
    <w:rsid w:val="00E47E4F"/>
    <w:rsid w:val="00E50E35"/>
    <w:rsid w:val="00E50F8F"/>
    <w:rsid w:val="00E51F59"/>
    <w:rsid w:val="00E5222A"/>
    <w:rsid w:val="00E5344A"/>
    <w:rsid w:val="00E54389"/>
    <w:rsid w:val="00E5508E"/>
    <w:rsid w:val="00E55503"/>
    <w:rsid w:val="00E56B2C"/>
    <w:rsid w:val="00E57CC2"/>
    <w:rsid w:val="00E60C29"/>
    <w:rsid w:val="00E60E3E"/>
    <w:rsid w:val="00E6138D"/>
    <w:rsid w:val="00E61A7B"/>
    <w:rsid w:val="00E6249C"/>
    <w:rsid w:val="00E636B8"/>
    <w:rsid w:val="00E64FC6"/>
    <w:rsid w:val="00E6540B"/>
    <w:rsid w:val="00E65844"/>
    <w:rsid w:val="00E65AB9"/>
    <w:rsid w:val="00E65F77"/>
    <w:rsid w:val="00E70434"/>
    <w:rsid w:val="00E70F9A"/>
    <w:rsid w:val="00E7301C"/>
    <w:rsid w:val="00E733BF"/>
    <w:rsid w:val="00E74A8C"/>
    <w:rsid w:val="00E74C36"/>
    <w:rsid w:val="00E854C7"/>
    <w:rsid w:val="00E85F3D"/>
    <w:rsid w:val="00E86004"/>
    <w:rsid w:val="00E86AB3"/>
    <w:rsid w:val="00E873AB"/>
    <w:rsid w:val="00E878DE"/>
    <w:rsid w:val="00E90E28"/>
    <w:rsid w:val="00E910D4"/>
    <w:rsid w:val="00E934E2"/>
    <w:rsid w:val="00E93D6E"/>
    <w:rsid w:val="00E9434E"/>
    <w:rsid w:val="00E94CDE"/>
    <w:rsid w:val="00E94E22"/>
    <w:rsid w:val="00E9636A"/>
    <w:rsid w:val="00E96B52"/>
    <w:rsid w:val="00E96D10"/>
    <w:rsid w:val="00E979D9"/>
    <w:rsid w:val="00E97C4F"/>
    <w:rsid w:val="00E97CEF"/>
    <w:rsid w:val="00EA1117"/>
    <w:rsid w:val="00EA1124"/>
    <w:rsid w:val="00EA41B6"/>
    <w:rsid w:val="00EA4BC4"/>
    <w:rsid w:val="00EA66A6"/>
    <w:rsid w:val="00EA768B"/>
    <w:rsid w:val="00EB1436"/>
    <w:rsid w:val="00EB2441"/>
    <w:rsid w:val="00EB2BB0"/>
    <w:rsid w:val="00EB320C"/>
    <w:rsid w:val="00EB394D"/>
    <w:rsid w:val="00EB3D32"/>
    <w:rsid w:val="00EB443F"/>
    <w:rsid w:val="00EB5011"/>
    <w:rsid w:val="00EB5F63"/>
    <w:rsid w:val="00EB72E9"/>
    <w:rsid w:val="00EC0459"/>
    <w:rsid w:val="00EC067E"/>
    <w:rsid w:val="00EC1C74"/>
    <w:rsid w:val="00EC21F8"/>
    <w:rsid w:val="00EC2214"/>
    <w:rsid w:val="00EC291D"/>
    <w:rsid w:val="00EC330E"/>
    <w:rsid w:val="00EC4056"/>
    <w:rsid w:val="00EC4FCB"/>
    <w:rsid w:val="00ED00BC"/>
    <w:rsid w:val="00ED278B"/>
    <w:rsid w:val="00ED2FF7"/>
    <w:rsid w:val="00ED4CAB"/>
    <w:rsid w:val="00ED598E"/>
    <w:rsid w:val="00ED5FF3"/>
    <w:rsid w:val="00ED643A"/>
    <w:rsid w:val="00ED64DE"/>
    <w:rsid w:val="00EE14D0"/>
    <w:rsid w:val="00EE154A"/>
    <w:rsid w:val="00EE305C"/>
    <w:rsid w:val="00EE331E"/>
    <w:rsid w:val="00EE3AAA"/>
    <w:rsid w:val="00EE4426"/>
    <w:rsid w:val="00EE61C2"/>
    <w:rsid w:val="00EE63E0"/>
    <w:rsid w:val="00EE6A8D"/>
    <w:rsid w:val="00EF0160"/>
    <w:rsid w:val="00EF1012"/>
    <w:rsid w:val="00EF1E9A"/>
    <w:rsid w:val="00EF29C6"/>
    <w:rsid w:val="00EF3362"/>
    <w:rsid w:val="00EF3B77"/>
    <w:rsid w:val="00EF637B"/>
    <w:rsid w:val="00EF6404"/>
    <w:rsid w:val="00EF6507"/>
    <w:rsid w:val="00EF7872"/>
    <w:rsid w:val="00F01236"/>
    <w:rsid w:val="00F01405"/>
    <w:rsid w:val="00F02CCA"/>
    <w:rsid w:val="00F04AFB"/>
    <w:rsid w:val="00F05062"/>
    <w:rsid w:val="00F05674"/>
    <w:rsid w:val="00F07143"/>
    <w:rsid w:val="00F07232"/>
    <w:rsid w:val="00F0735D"/>
    <w:rsid w:val="00F073E3"/>
    <w:rsid w:val="00F07C80"/>
    <w:rsid w:val="00F11CD0"/>
    <w:rsid w:val="00F1241E"/>
    <w:rsid w:val="00F1327A"/>
    <w:rsid w:val="00F13ADB"/>
    <w:rsid w:val="00F14695"/>
    <w:rsid w:val="00F150F0"/>
    <w:rsid w:val="00F16FF1"/>
    <w:rsid w:val="00F17E6D"/>
    <w:rsid w:val="00F20C59"/>
    <w:rsid w:val="00F21B08"/>
    <w:rsid w:val="00F228BD"/>
    <w:rsid w:val="00F231C9"/>
    <w:rsid w:val="00F23CFD"/>
    <w:rsid w:val="00F242BD"/>
    <w:rsid w:val="00F25230"/>
    <w:rsid w:val="00F25AD9"/>
    <w:rsid w:val="00F25EB9"/>
    <w:rsid w:val="00F2652A"/>
    <w:rsid w:val="00F318B7"/>
    <w:rsid w:val="00F31A00"/>
    <w:rsid w:val="00F327A2"/>
    <w:rsid w:val="00F35683"/>
    <w:rsid w:val="00F3618F"/>
    <w:rsid w:val="00F424A2"/>
    <w:rsid w:val="00F424A3"/>
    <w:rsid w:val="00F42729"/>
    <w:rsid w:val="00F428B7"/>
    <w:rsid w:val="00F42DAC"/>
    <w:rsid w:val="00F431AF"/>
    <w:rsid w:val="00F4329A"/>
    <w:rsid w:val="00F45B7C"/>
    <w:rsid w:val="00F46811"/>
    <w:rsid w:val="00F509B0"/>
    <w:rsid w:val="00F5227B"/>
    <w:rsid w:val="00F52726"/>
    <w:rsid w:val="00F52A78"/>
    <w:rsid w:val="00F52EA8"/>
    <w:rsid w:val="00F52F75"/>
    <w:rsid w:val="00F532FC"/>
    <w:rsid w:val="00F53BE9"/>
    <w:rsid w:val="00F53FF8"/>
    <w:rsid w:val="00F54365"/>
    <w:rsid w:val="00F5520B"/>
    <w:rsid w:val="00F55764"/>
    <w:rsid w:val="00F56EAE"/>
    <w:rsid w:val="00F57504"/>
    <w:rsid w:val="00F57678"/>
    <w:rsid w:val="00F57CF0"/>
    <w:rsid w:val="00F63B4B"/>
    <w:rsid w:val="00F63EE3"/>
    <w:rsid w:val="00F642AD"/>
    <w:rsid w:val="00F659BC"/>
    <w:rsid w:val="00F662F6"/>
    <w:rsid w:val="00F67A3A"/>
    <w:rsid w:val="00F732A3"/>
    <w:rsid w:val="00F74A6E"/>
    <w:rsid w:val="00F765AD"/>
    <w:rsid w:val="00F76AEA"/>
    <w:rsid w:val="00F76DB9"/>
    <w:rsid w:val="00F7726C"/>
    <w:rsid w:val="00F773E5"/>
    <w:rsid w:val="00F80088"/>
    <w:rsid w:val="00F80F52"/>
    <w:rsid w:val="00F815D6"/>
    <w:rsid w:val="00F833D0"/>
    <w:rsid w:val="00F83E36"/>
    <w:rsid w:val="00F8589A"/>
    <w:rsid w:val="00F8630B"/>
    <w:rsid w:val="00F86A43"/>
    <w:rsid w:val="00F875E3"/>
    <w:rsid w:val="00F9192A"/>
    <w:rsid w:val="00F93CF8"/>
    <w:rsid w:val="00F93F05"/>
    <w:rsid w:val="00F93FF1"/>
    <w:rsid w:val="00F9595D"/>
    <w:rsid w:val="00F964CB"/>
    <w:rsid w:val="00F96943"/>
    <w:rsid w:val="00F97847"/>
    <w:rsid w:val="00F97990"/>
    <w:rsid w:val="00F979B5"/>
    <w:rsid w:val="00FA05AE"/>
    <w:rsid w:val="00FA1340"/>
    <w:rsid w:val="00FA1718"/>
    <w:rsid w:val="00FA4AA4"/>
    <w:rsid w:val="00FA55F7"/>
    <w:rsid w:val="00FA6271"/>
    <w:rsid w:val="00FA6B32"/>
    <w:rsid w:val="00FA77BB"/>
    <w:rsid w:val="00FB163A"/>
    <w:rsid w:val="00FB23D2"/>
    <w:rsid w:val="00FB25EC"/>
    <w:rsid w:val="00FB2BBD"/>
    <w:rsid w:val="00FB321E"/>
    <w:rsid w:val="00FB662E"/>
    <w:rsid w:val="00FB7A62"/>
    <w:rsid w:val="00FB7C3B"/>
    <w:rsid w:val="00FC1880"/>
    <w:rsid w:val="00FC4C88"/>
    <w:rsid w:val="00FC56E9"/>
    <w:rsid w:val="00FD0376"/>
    <w:rsid w:val="00FD05A4"/>
    <w:rsid w:val="00FD0BFC"/>
    <w:rsid w:val="00FD0E05"/>
    <w:rsid w:val="00FD20F3"/>
    <w:rsid w:val="00FD2E1A"/>
    <w:rsid w:val="00FD39DF"/>
    <w:rsid w:val="00FD473F"/>
    <w:rsid w:val="00FD54B2"/>
    <w:rsid w:val="00FD7902"/>
    <w:rsid w:val="00FE1DF4"/>
    <w:rsid w:val="00FE1F98"/>
    <w:rsid w:val="00FE2AD2"/>
    <w:rsid w:val="00FE2C36"/>
    <w:rsid w:val="00FE3EF2"/>
    <w:rsid w:val="00FE3EFD"/>
    <w:rsid w:val="00FE49DE"/>
    <w:rsid w:val="00FE4BAF"/>
    <w:rsid w:val="00FE52A1"/>
    <w:rsid w:val="00FE73AD"/>
    <w:rsid w:val="00FE76FC"/>
    <w:rsid w:val="00FE7F5F"/>
    <w:rsid w:val="00FF19BF"/>
    <w:rsid w:val="00FF24D8"/>
    <w:rsid w:val="00FF3873"/>
    <w:rsid w:val="00FF3CC9"/>
    <w:rsid w:val="00FF519E"/>
    <w:rsid w:val="00FF558E"/>
    <w:rsid w:val="00FF59F3"/>
    <w:rsid w:val="00FF7C0B"/>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3BC634"/>
  <w15:chartTrackingRefBased/>
  <w15:docId w15:val="{1E600928-5934-4A9C-96A0-1E339D1B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513"/>
    <w:pPr>
      <w:spacing w:before="120" w:after="120"/>
    </w:pPr>
    <w:rPr>
      <w:rFonts w:ascii="Segoe UI" w:hAnsi="Segoe UI"/>
      <w:sz w:val="20"/>
    </w:rPr>
  </w:style>
  <w:style w:type="paragraph" w:styleId="Heading1">
    <w:name w:val="heading 1"/>
    <w:aliases w:val="H1,h1,Part"/>
    <w:basedOn w:val="Normal"/>
    <w:next w:val="L1-Step-QS"/>
    <w:link w:val="Heading1Char"/>
    <w:uiPriority w:val="21"/>
    <w:locked/>
    <w:rsid w:val="004A7513"/>
    <w:pPr>
      <w:keepNext/>
      <w:numPr>
        <w:numId w:val="10"/>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4A7513"/>
    <w:pPr>
      <w:keepNext/>
      <w:numPr>
        <w:ilvl w:val="1"/>
        <w:numId w:val="10"/>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4A7513"/>
    <w:pPr>
      <w:keepNext/>
      <w:numPr>
        <w:ilvl w:val="2"/>
        <w:numId w:val="10"/>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4A7513"/>
    <w:pPr>
      <w:keepNext/>
      <w:keepLines/>
      <w:numPr>
        <w:ilvl w:val="3"/>
        <w:numId w:val="10"/>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4A7513"/>
    <w:pPr>
      <w:keepNext/>
      <w:keepLines/>
      <w:numPr>
        <w:ilvl w:val="4"/>
        <w:numId w:val="10"/>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4A7513"/>
    <w:pPr>
      <w:keepNext/>
      <w:keepLines/>
      <w:numPr>
        <w:ilvl w:val="5"/>
        <w:numId w:val="10"/>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4A7513"/>
    <w:pPr>
      <w:keepNext/>
      <w:keepLines/>
      <w:numPr>
        <w:ilvl w:val="6"/>
        <w:numId w:val="10"/>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4A7513"/>
    <w:pPr>
      <w:keepNext/>
      <w:keepLines/>
      <w:numPr>
        <w:ilvl w:val="7"/>
        <w:numId w:val="10"/>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4A7513"/>
    <w:pPr>
      <w:keepNext/>
      <w:keepLines/>
      <w:numPr>
        <w:ilvl w:val="8"/>
        <w:numId w:val="10"/>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4A7513"/>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4A7513"/>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4A7513"/>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4A7513"/>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4A7513"/>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4A7513"/>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4A7513"/>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4A7513"/>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4A7513"/>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4A75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4A7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4A7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4A7513"/>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4A7513"/>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4A7513"/>
    <w:rPr>
      <w:rFonts w:ascii="Segoe UI" w:hAnsi="Segoe UI"/>
      <w:i/>
      <w:iCs/>
      <w:color w:val="404040" w:themeColor="text1" w:themeTint="BF"/>
      <w:sz w:val="20"/>
    </w:rPr>
  </w:style>
  <w:style w:type="paragraph" w:styleId="ListParagraph">
    <w:name w:val="List Paragraph"/>
    <w:basedOn w:val="Normal"/>
    <w:link w:val="ListParagraphChar"/>
    <w:uiPriority w:val="34"/>
    <w:rsid w:val="004A7513"/>
    <w:pPr>
      <w:ind w:left="720"/>
      <w:contextualSpacing/>
    </w:pPr>
  </w:style>
  <w:style w:type="character" w:styleId="IntenseEmphasis">
    <w:name w:val="Intense Emphasis"/>
    <w:basedOn w:val="DefaultParagraphFont"/>
    <w:uiPriority w:val="21"/>
    <w:semiHidden/>
    <w:rsid w:val="004A7513"/>
    <w:rPr>
      <w:i/>
      <w:iCs/>
      <w:color w:val="0F4761" w:themeColor="accent1" w:themeShade="BF"/>
    </w:rPr>
  </w:style>
  <w:style w:type="paragraph" w:styleId="IntenseQuote">
    <w:name w:val="Intense Quote"/>
    <w:basedOn w:val="Normal"/>
    <w:next w:val="Normal"/>
    <w:link w:val="IntenseQuoteChar"/>
    <w:uiPriority w:val="30"/>
    <w:semiHidden/>
    <w:rsid w:val="004A7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4A7513"/>
    <w:rPr>
      <w:rFonts w:ascii="Segoe UI" w:hAnsi="Segoe UI"/>
      <w:i/>
      <w:iCs/>
      <w:color w:val="0F4761" w:themeColor="accent1" w:themeShade="BF"/>
      <w:sz w:val="20"/>
    </w:rPr>
  </w:style>
  <w:style w:type="character" w:styleId="IntenseReference">
    <w:name w:val="Intense Reference"/>
    <w:basedOn w:val="DefaultParagraphFont"/>
    <w:uiPriority w:val="32"/>
    <w:semiHidden/>
    <w:rsid w:val="004A7513"/>
    <w:rPr>
      <w:b/>
      <w:bCs/>
      <w:smallCaps/>
      <w:color w:val="0F4761" w:themeColor="accent1" w:themeShade="BF"/>
      <w:spacing w:val="5"/>
    </w:rPr>
  </w:style>
  <w:style w:type="table" w:styleId="TableGrid">
    <w:name w:val="Table Grid"/>
    <w:basedOn w:val="TableNormal"/>
    <w:uiPriority w:val="39"/>
    <w:rsid w:val="004A7513"/>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4A7513"/>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4A7513"/>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4A7513"/>
    <w:rPr>
      <w:sz w:val="24"/>
    </w:rPr>
  </w:style>
  <w:style w:type="paragraph" w:customStyle="1" w:styleId="H2-QS">
    <w:name w:val="H2-QS"/>
    <w:basedOn w:val="Heading2"/>
    <w:next w:val="L2-Step-QS"/>
    <w:link w:val="H2-QSChar"/>
    <w:uiPriority w:val="29"/>
    <w:qFormat/>
    <w:rsid w:val="004A7513"/>
    <w:rPr>
      <w:sz w:val="22"/>
    </w:rPr>
  </w:style>
  <w:style w:type="paragraph" w:customStyle="1" w:styleId="TableTxt-QS">
    <w:name w:val="TableTxt-QS"/>
    <w:link w:val="TableTxt-QSChar"/>
    <w:uiPriority w:val="3"/>
    <w:qFormat/>
    <w:rsid w:val="004A7513"/>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4A7513"/>
    <w:pPr>
      <w:numPr>
        <w:numId w:val="11"/>
      </w:numPr>
      <w:ind w:left="360"/>
    </w:pPr>
  </w:style>
  <w:style w:type="character" w:styleId="UnresolvedMention">
    <w:name w:val="Unresolved Mention"/>
    <w:basedOn w:val="DefaultParagraphFont"/>
    <w:uiPriority w:val="99"/>
    <w:semiHidden/>
    <w:unhideWhenUsed/>
    <w:rsid w:val="004A7513"/>
    <w:rPr>
      <w:color w:val="605E5C"/>
      <w:shd w:val="clear" w:color="auto" w:fill="E1DFDD"/>
    </w:rPr>
  </w:style>
  <w:style w:type="paragraph" w:customStyle="1" w:styleId="BodyBulletLIst">
    <w:name w:val="BodyBulletLIst"/>
    <w:uiPriority w:val="3"/>
    <w:semiHidden/>
    <w:qFormat/>
    <w:rsid w:val="004A7513"/>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4A7513"/>
  </w:style>
  <w:style w:type="paragraph" w:customStyle="1" w:styleId="TableHeader-QS">
    <w:name w:val="TableHeader-QS"/>
    <w:basedOn w:val="Normal"/>
    <w:uiPriority w:val="7"/>
    <w:qFormat/>
    <w:rsid w:val="004A7513"/>
    <w:pPr>
      <w:keepNext/>
      <w:spacing w:before="20" w:after="20"/>
      <w:jc w:val="center"/>
    </w:pPr>
    <w:rPr>
      <w:rFonts w:cs="Segoe UI"/>
      <w:b/>
      <w:bCs/>
      <w:szCs w:val="20"/>
    </w:rPr>
  </w:style>
  <w:style w:type="paragraph" w:customStyle="1" w:styleId="TableTxt-num-QS">
    <w:name w:val="TableTxt-num-QS"/>
    <w:basedOn w:val="TableTxt-alpha-QS"/>
    <w:uiPriority w:val="17"/>
    <w:qFormat/>
    <w:rsid w:val="004A7513"/>
    <w:pPr>
      <w:numPr>
        <w:numId w:val="12"/>
      </w:numPr>
    </w:pPr>
  </w:style>
  <w:style w:type="paragraph" w:customStyle="1" w:styleId="TableTxt-Bullet2-QS">
    <w:name w:val="TableTxt-Bullet(2)-QS"/>
    <w:basedOn w:val="TableTxt-Bullet-QS"/>
    <w:uiPriority w:val="14"/>
    <w:qFormat/>
    <w:rsid w:val="004A7513"/>
    <w:pPr>
      <w:numPr>
        <w:numId w:val="13"/>
      </w:numPr>
    </w:pPr>
  </w:style>
  <w:style w:type="paragraph" w:customStyle="1" w:styleId="H1-Txt-QS">
    <w:name w:val="H1-Txt-QS"/>
    <w:basedOn w:val="H1-QS"/>
    <w:uiPriority w:val="1"/>
    <w:semiHidden/>
    <w:unhideWhenUsed/>
    <w:rsid w:val="004A7513"/>
    <w:pPr>
      <w:keepNext w:val="0"/>
      <w:numPr>
        <w:numId w:val="0"/>
      </w:numPr>
      <w:spacing w:before="120" w:after="120"/>
    </w:pPr>
    <w:rPr>
      <w:b w:val="0"/>
      <w:sz w:val="20"/>
    </w:rPr>
  </w:style>
  <w:style w:type="paragraph" w:styleId="Header">
    <w:name w:val="header"/>
    <w:basedOn w:val="Normal"/>
    <w:link w:val="HeaderChar"/>
    <w:uiPriority w:val="99"/>
    <w:unhideWhenUsed/>
    <w:rsid w:val="004A7513"/>
    <w:pPr>
      <w:tabs>
        <w:tab w:val="center" w:pos="4680"/>
        <w:tab w:val="right" w:pos="9360"/>
      </w:tabs>
      <w:spacing w:after="0"/>
    </w:pPr>
  </w:style>
  <w:style w:type="character" w:customStyle="1" w:styleId="HeaderChar">
    <w:name w:val="Header Char"/>
    <w:basedOn w:val="DefaultParagraphFont"/>
    <w:link w:val="Header"/>
    <w:uiPriority w:val="99"/>
    <w:rsid w:val="004A7513"/>
    <w:rPr>
      <w:rFonts w:ascii="Segoe UI" w:hAnsi="Segoe UI"/>
      <w:sz w:val="20"/>
    </w:rPr>
  </w:style>
  <w:style w:type="paragraph" w:styleId="Footer">
    <w:name w:val="footer"/>
    <w:basedOn w:val="Normal"/>
    <w:link w:val="FooterChar"/>
    <w:uiPriority w:val="99"/>
    <w:unhideWhenUsed/>
    <w:rsid w:val="004A7513"/>
    <w:pPr>
      <w:tabs>
        <w:tab w:val="center" w:pos="4680"/>
        <w:tab w:val="right" w:pos="9360"/>
      </w:tabs>
      <w:spacing w:after="0"/>
    </w:pPr>
  </w:style>
  <w:style w:type="character" w:customStyle="1" w:styleId="FooterChar">
    <w:name w:val="Footer Char"/>
    <w:basedOn w:val="DefaultParagraphFont"/>
    <w:link w:val="Footer"/>
    <w:uiPriority w:val="99"/>
    <w:rsid w:val="004A7513"/>
    <w:rPr>
      <w:rFonts w:ascii="Segoe UI" w:hAnsi="Segoe UI"/>
      <w:sz w:val="20"/>
    </w:rPr>
  </w:style>
  <w:style w:type="paragraph" w:customStyle="1" w:styleId="QS-NOTE-Style">
    <w:name w:val="QS-NOTE-Style"/>
    <w:next w:val="Normal"/>
    <w:semiHidden/>
    <w:rsid w:val="004A7513"/>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4A7513"/>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4A7513"/>
    <w:pPr>
      <w:numPr>
        <w:numId w:val="0"/>
      </w:numPr>
      <w:spacing w:afterLines="60" w:after="144"/>
      <w:ind w:left="1080" w:hanging="720"/>
    </w:pPr>
  </w:style>
  <w:style w:type="paragraph" w:styleId="Revision">
    <w:name w:val="Revision"/>
    <w:hidden/>
    <w:uiPriority w:val="99"/>
    <w:semiHidden/>
    <w:rsid w:val="004A7513"/>
  </w:style>
  <w:style w:type="paragraph" w:styleId="TOCHeading">
    <w:name w:val="TOC Heading"/>
    <w:basedOn w:val="Heading1"/>
    <w:next w:val="Normal"/>
    <w:uiPriority w:val="46"/>
    <w:qFormat/>
    <w:rsid w:val="004A7513"/>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A7513"/>
    <w:rPr>
      <w:color w:val="467886" w:themeColor="hyperlink"/>
      <w:u w:val="single"/>
    </w:rPr>
  </w:style>
  <w:style w:type="character" w:customStyle="1" w:styleId="BodyTxt-QSChar">
    <w:name w:val="BodyTxt-QS Char"/>
    <w:basedOn w:val="DefaultParagraphFont"/>
    <w:link w:val="BodyTxt-QS"/>
    <w:uiPriority w:val="2"/>
    <w:rsid w:val="004A751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4A7513"/>
    <w:pPr>
      <w:keepNext w:val="0"/>
      <w:spacing w:before="60"/>
    </w:pPr>
    <w:rPr>
      <w:rFonts w:cs="Segoe UI"/>
    </w:rPr>
  </w:style>
  <w:style w:type="paragraph" w:customStyle="1" w:styleId="H0-QSNotinTOC">
    <w:name w:val="H0-QS (Not in TOC)"/>
    <w:basedOn w:val="H0-QS"/>
    <w:link w:val="H0-QSNotinTOCChar"/>
    <w:qFormat/>
    <w:rsid w:val="004A7513"/>
  </w:style>
  <w:style w:type="paragraph" w:styleId="Caption">
    <w:name w:val="caption"/>
    <w:next w:val="Normal"/>
    <w:uiPriority w:val="35"/>
    <w:qFormat/>
    <w:rsid w:val="004A7513"/>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4A7513"/>
    <w:rPr>
      <w:sz w:val="16"/>
      <w:szCs w:val="16"/>
    </w:rPr>
  </w:style>
  <w:style w:type="paragraph" w:styleId="CommentText">
    <w:name w:val="annotation text"/>
    <w:basedOn w:val="Normal"/>
    <w:link w:val="CommentTextChar"/>
    <w:uiPriority w:val="99"/>
    <w:unhideWhenUsed/>
    <w:rsid w:val="004A7513"/>
    <w:rPr>
      <w:szCs w:val="20"/>
    </w:rPr>
  </w:style>
  <w:style w:type="character" w:customStyle="1" w:styleId="CommentTextChar">
    <w:name w:val="Comment Text Char"/>
    <w:basedOn w:val="DefaultParagraphFont"/>
    <w:link w:val="CommentText"/>
    <w:uiPriority w:val="99"/>
    <w:rsid w:val="004A7513"/>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4A7513"/>
    <w:rPr>
      <w:b/>
      <w:bCs/>
    </w:rPr>
  </w:style>
  <w:style w:type="character" w:customStyle="1" w:styleId="CommentSubjectChar">
    <w:name w:val="Comment Subject Char"/>
    <w:basedOn w:val="CommentTextChar"/>
    <w:link w:val="CommentSubject"/>
    <w:uiPriority w:val="99"/>
    <w:semiHidden/>
    <w:rsid w:val="004A7513"/>
    <w:rPr>
      <w:rFonts w:ascii="Segoe UI" w:hAnsi="Segoe UI"/>
      <w:b/>
      <w:bCs/>
      <w:sz w:val="20"/>
      <w:szCs w:val="20"/>
    </w:rPr>
  </w:style>
  <w:style w:type="table" w:styleId="PlainTable2">
    <w:name w:val="Plain Table 2"/>
    <w:basedOn w:val="TableNormal"/>
    <w:uiPriority w:val="42"/>
    <w:rsid w:val="004A751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4A7513"/>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4A7513"/>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4A7513"/>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4A7513"/>
    <w:rPr>
      <w:rFonts w:ascii="Segoe UI" w:hAnsi="Segoe UI" w:cs="Segoe UI"/>
      <w:b/>
      <w:bCs/>
      <w:noProof/>
      <w:kern w:val="0"/>
      <w:sz w:val="20"/>
      <w:szCs w:val="28"/>
      <w14:ligatures w14:val="none"/>
    </w:rPr>
  </w:style>
  <w:style w:type="paragraph" w:styleId="TOC2">
    <w:name w:val="toc 2"/>
    <w:basedOn w:val="Normal"/>
    <w:next w:val="Normal"/>
    <w:autoRedefine/>
    <w:uiPriority w:val="39"/>
    <w:rsid w:val="004A7513"/>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4A7513"/>
    <w:pPr>
      <w:spacing w:after="100"/>
      <w:ind w:left="400"/>
    </w:pPr>
    <w:rPr>
      <w:rFonts w:cs="Arial"/>
      <w:szCs w:val="20"/>
    </w:rPr>
  </w:style>
  <w:style w:type="paragraph" w:customStyle="1" w:styleId="H0-QS">
    <w:name w:val="H0-QS"/>
    <w:basedOn w:val="Normal"/>
    <w:next w:val="BodyTxt-QS"/>
    <w:link w:val="H0-QSChar"/>
    <w:uiPriority w:val="1"/>
    <w:qFormat/>
    <w:rsid w:val="004A7513"/>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4A7513"/>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4A751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4A7513"/>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4A7513"/>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4A751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4A751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4A7513"/>
    <w:pPr>
      <w:numPr>
        <w:numId w:val="2"/>
      </w:numPr>
      <w:spacing w:before="120" w:after="12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4A7513"/>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4A751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4A751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7513"/>
    <w:rPr>
      <w:color w:val="96607D" w:themeColor="followedHyperlink"/>
      <w:u w:val="single"/>
    </w:rPr>
  </w:style>
  <w:style w:type="paragraph" w:customStyle="1" w:styleId="L1-Step-QS">
    <w:name w:val="L1-Step#-QS"/>
    <w:basedOn w:val="Heading2"/>
    <w:uiPriority w:val="19"/>
    <w:rsid w:val="004A751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4A751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4A7513"/>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4A7513"/>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4A7513"/>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4A7513"/>
    <w:pPr>
      <w:keepLines/>
      <w:numPr>
        <w:ilvl w:val="1"/>
        <w:numId w:val="8"/>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4A7513"/>
  </w:style>
  <w:style w:type="paragraph" w:customStyle="1" w:styleId="L1-num-QS">
    <w:name w:val="L1-num-QS"/>
    <w:basedOn w:val="Normal"/>
    <w:uiPriority w:val="26"/>
    <w:rsid w:val="004A7513"/>
    <w:pPr>
      <w:keepLines/>
      <w:numPr>
        <w:numId w:val="43"/>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4A7513"/>
    <w:pPr>
      <w:keepLines/>
      <w:numPr>
        <w:numId w:val="7"/>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4A7513"/>
    <w:pPr>
      <w:keepLines/>
      <w:numPr>
        <w:ilvl w:val="2"/>
        <w:numId w:val="8"/>
      </w:numPr>
    </w:pPr>
    <w:rPr>
      <w:rFonts w:eastAsia="Times New Roman" w:cs="Segoe UI"/>
      <w:kern w:val="0"/>
      <w:szCs w:val="20"/>
      <w14:ligatures w14:val="none"/>
    </w:rPr>
  </w:style>
  <w:style w:type="paragraph" w:customStyle="1" w:styleId="L2-num-QS">
    <w:name w:val="L2-num-QS"/>
    <w:basedOn w:val="Normal"/>
    <w:uiPriority w:val="35"/>
    <w:rsid w:val="004A7513"/>
    <w:pPr>
      <w:keepLines/>
      <w:numPr>
        <w:numId w:val="9"/>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4A7513"/>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4A7513"/>
    <w:pPr>
      <w:numPr>
        <w:numId w:val="16"/>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4A7513"/>
    <w:rPr>
      <w:i/>
      <w:iCs/>
      <w:color w:val="404040" w:themeColor="text1" w:themeTint="BF"/>
    </w:rPr>
  </w:style>
  <w:style w:type="paragraph" w:customStyle="1" w:styleId="TableTxt-Bullet3-QS">
    <w:name w:val="TableTxt-Bullet(3)-QS"/>
    <w:basedOn w:val="BodyTxt-Bullet3-QS"/>
    <w:uiPriority w:val="14"/>
    <w:qFormat/>
    <w:rsid w:val="004A7513"/>
    <w:pPr>
      <w:tabs>
        <w:tab w:val="clear" w:pos="1800"/>
        <w:tab w:val="left" w:pos="1118"/>
      </w:tabs>
      <w:ind w:left="1118"/>
    </w:pPr>
  </w:style>
  <w:style w:type="paragraph" w:customStyle="1" w:styleId="TableTxt-alpha-Bullet-QS">
    <w:name w:val="TableTxt-alpha-Bullet-QS"/>
    <w:basedOn w:val="ListParagraph"/>
    <w:uiPriority w:val="16"/>
    <w:qFormat/>
    <w:rsid w:val="004A7513"/>
    <w:pPr>
      <w:numPr>
        <w:numId w:val="17"/>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4A7513"/>
    <w:pPr>
      <w:numPr>
        <w:numId w:val="14"/>
      </w:numPr>
    </w:pPr>
    <w:rPr>
      <w:rFonts w:cs="Times New Roman"/>
      <w:kern w:val="0"/>
      <w:szCs w:val="20"/>
      <w14:ligatures w14:val="none"/>
    </w:rPr>
  </w:style>
  <w:style w:type="paragraph" w:customStyle="1" w:styleId="L2-alpha-Bullet-QS">
    <w:name w:val="L2-alpha-Bullet-QS"/>
    <w:basedOn w:val="ListParagraph"/>
    <w:uiPriority w:val="35"/>
    <w:qFormat/>
    <w:rsid w:val="004A7513"/>
    <w:pPr>
      <w:numPr>
        <w:numId w:val="19"/>
      </w:numPr>
      <w:ind w:left="2160"/>
      <w:contextualSpacing w:val="0"/>
    </w:pPr>
  </w:style>
  <w:style w:type="paragraph" w:customStyle="1" w:styleId="L2-num-Bullet-QS">
    <w:name w:val="L2-num-Bullet-QS"/>
    <w:basedOn w:val="ListParagraph"/>
    <w:uiPriority w:val="36"/>
    <w:qFormat/>
    <w:rsid w:val="004A7513"/>
    <w:pPr>
      <w:numPr>
        <w:numId w:val="20"/>
      </w:numPr>
      <w:ind w:left="2520"/>
      <w:contextualSpacing w:val="0"/>
    </w:pPr>
  </w:style>
  <w:style w:type="paragraph" w:customStyle="1" w:styleId="L1-alpha-Bullet-QS">
    <w:name w:val="L1-alpha-Bullet-QS"/>
    <w:basedOn w:val="ListParagraph"/>
    <w:uiPriority w:val="24"/>
    <w:qFormat/>
    <w:rsid w:val="004A7513"/>
    <w:pPr>
      <w:numPr>
        <w:numId w:val="18"/>
      </w:numPr>
      <w:ind w:left="1440"/>
    </w:pPr>
  </w:style>
  <w:style w:type="paragraph" w:customStyle="1" w:styleId="L1-num-Bullet-QS">
    <w:name w:val="L1-num-Bullet-QS"/>
    <w:basedOn w:val="ListParagraph"/>
    <w:uiPriority w:val="27"/>
    <w:qFormat/>
    <w:rsid w:val="004A7513"/>
    <w:pPr>
      <w:numPr>
        <w:numId w:val="15"/>
      </w:numPr>
      <w:ind w:left="1800"/>
    </w:pPr>
  </w:style>
  <w:style w:type="paragraph" w:customStyle="1" w:styleId="H2-SA-QS">
    <w:name w:val="H2-S/A#-QS"/>
    <w:basedOn w:val="Heading3"/>
    <w:uiPriority w:val="29"/>
    <w:qFormat/>
    <w:rsid w:val="004A7513"/>
    <w:pPr>
      <w:keepNext w:val="0"/>
      <w:tabs>
        <w:tab w:val="clear" w:pos="1530"/>
        <w:tab w:val="left" w:pos="0"/>
      </w:tabs>
      <w:spacing w:before="120" w:after="120"/>
      <w:ind w:left="0" w:firstLine="0"/>
    </w:pPr>
    <w:rPr>
      <w:b w:val="0"/>
    </w:rPr>
  </w:style>
  <w:style w:type="paragraph" w:customStyle="1" w:styleId="Normal000">
    <w:name w:val="Normal0/0"/>
    <w:basedOn w:val="Normal"/>
    <w:rsid w:val="004A7513"/>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4A7513"/>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4A7513"/>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4A7513"/>
    <w:pPr>
      <w:numPr>
        <w:numId w:val="21"/>
      </w:numPr>
    </w:pPr>
  </w:style>
  <w:style w:type="character" w:customStyle="1" w:styleId="H0-BodyTxt-Bullet-QSChar">
    <w:name w:val="H0-BodyTxt-Bullet-QS Char"/>
    <w:basedOn w:val="H0-BodyTextChar"/>
    <w:link w:val="H0-BodyTxt-Bullet-QS"/>
    <w:uiPriority w:val="4"/>
    <w:rsid w:val="004A7513"/>
    <w:rPr>
      <w:rFonts w:ascii="Segoe UI" w:hAnsi="Segoe UI" w:cs="Segoe UI"/>
      <w:kern w:val="0"/>
      <w:sz w:val="20"/>
      <w:szCs w:val="20"/>
      <w14:ligatures w14:val="none"/>
    </w:rPr>
  </w:style>
  <w:style w:type="paragraph" w:customStyle="1" w:styleId="SOPTitle">
    <w:name w:val="SOP Title"/>
    <w:next w:val="Normal"/>
    <w:semiHidden/>
    <w:locked/>
    <w:rsid w:val="004A7513"/>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4A7513"/>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Example">
    <w:name w:val="Example"/>
    <w:basedOn w:val="Normal"/>
    <w:link w:val="ExampleChar"/>
    <w:qFormat/>
    <w:rsid w:val="009937BD"/>
    <w:pPr>
      <w:keepLines/>
    </w:pPr>
    <w:rPr>
      <w:rFonts w:eastAsia="Times New Roman" w:cstheme="minorHAnsi"/>
      <w:color w:val="196B24" w:themeColor="accent3"/>
      <w:kern w:val="0"/>
      <w:szCs w:val="20"/>
      <w:lang w:val="en-GB" w:eastAsia="ko-KR"/>
      <w14:ligatures w14:val="none"/>
    </w:rPr>
  </w:style>
  <w:style w:type="character" w:customStyle="1" w:styleId="ExampleChar">
    <w:name w:val="Example Char"/>
    <w:basedOn w:val="DefaultParagraphFont"/>
    <w:link w:val="Example"/>
    <w:rsid w:val="009937BD"/>
    <w:rPr>
      <w:rFonts w:ascii="Segoe UI" w:eastAsia="Times New Roman" w:hAnsi="Segoe UI" w:cstheme="minorHAnsi"/>
      <w:color w:val="196B24" w:themeColor="accent3"/>
      <w:kern w:val="0"/>
      <w:sz w:val="20"/>
      <w:szCs w:val="20"/>
      <w:lang w:val="en-GB" w:eastAsia="ko-KR"/>
      <w14:ligatures w14:val="none"/>
    </w:rPr>
  </w:style>
  <w:style w:type="character" w:customStyle="1" w:styleId="ListParagraphChar">
    <w:name w:val="List Paragraph Char"/>
    <w:basedOn w:val="DefaultParagraphFont"/>
    <w:link w:val="ListParagraph"/>
    <w:uiPriority w:val="34"/>
    <w:locked/>
    <w:rsid w:val="00402EE5"/>
    <w:rPr>
      <w:rFonts w:ascii="Segoe UI" w:hAnsi="Segoe UI"/>
      <w:sz w:val="20"/>
    </w:rPr>
  </w:style>
  <w:style w:type="paragraph" w:customStyle="1" w:styleId="DocumentInstructions">
    <w:name w:val="Document Instructions"/>
    <w:next w:val="Normal"/>
    <w:link w:val="DocumentInstructionsChar"/>
    <w:rsid w:val="00402EE5"/>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402EE5"/>
    <w:rPr>
      <w:rFonts w:ascii="Calibri" w:eastAsia="Times New Roman" w:hAnsi="Calibri" w:cs="Times New Roman"/>
      <w:i/>
      <w:color w:val="FF0000"/>
      <w:kern w:val="0"/>
      <w:sz w:val="20"/>
      <w:szCs w:val="20"/>
      <w:lang w:val="en-GB"/>
      <w14:ligatures w14:val="none"/>
    </w:rPr>
  </w:style>
  <w:style w:type="paragraph" w:customStyle="1" w:styleId="TableHeadersLeft">
    <w:name w:val="Table Headers + Left"/>
    <w:basedOn w:val="Normal"/>
    <w:rsid w:val="00570454"/>
    <w:rPr>
      <w:rFonts w:ascii="Calibri" w:eastAsia="Times New Roman" w:hAnsi="Calibri" w:cs="Times New Roman"/>
      <w:kern w:val="0"/>
      <w:szCs w:val="20"/>
      <w:lang w:val="en-GB"/>
      <w14:ligatures w14:val="none"/>
    </w:rPr>
  </w:style>
  <w:style w:type="character" w:customStyle="1" w:styleId="OldInstructions">
    <w:name w:val="Old Instructions"/>
    <w:uiPriority w:val="1"/>
    <w:rsid w:val="00D66592"/>
    <w:rPr>
      <w:rFonts w:asciiTheme="minorHAnsi" w:hAnsiTheme="minorHAnsi"/>
      <w:i/>
      <w:color w:val="FF0000"/>
      <w:sz w:val="20"/>
    </w:rPr>
  </w:style>
  <w:style w:type="paragraph" w:customStyle="1" w:styleId="Instructions">
    <w:name w:val="Instructions"/>
    <w:basedOn w:val="H0-BodyText"/>
    <w:link w:val="InstructionsChar"/>
    <w:qFormat/>
    <w:rsid w:val="00850D6C"/>
    <w:rPr>
      <w:rFonts w:eastAsiaTheme="minorEastAsia"/>
      <w:i/>
      <w:color w:val="B50708"/>
    </w:rPr>
  </w:style>
  <w:style w:type="character" w:customStyle="1" w:styleId="InstructionsChar">
    <w:name w:val="Instructions Char"/>
    <w:basedOn w:val="DefaultParagraphFont"/>
    <w:link w:val="Instructions"/>
    <w:rsid w:val="00850D6C"/>
    <w:rPr>
      <w:rFonts w:ascii="Segoe UI" w:eastAsiaTheme="minorEastAsia" w:hAnsi="Segoe UI" w:cs="Segoe UI"/>
      <w:i/>
      <w:color w:val="B50708"/>
      <w:kern w:val="0"/>
      <w:sz w:val="20"/>
      <w:szCs w:val="20"/>
      <w14:ligatures w14:val="none"/>
    </w:rPr>
  </w:style>
  <w:style w:type="paragraph" w:customStyle="1" w:styleId="Instruction">
    <w:name w:val="Instruction"/>
    <w:basedOn w:val="H0-BodyText"/>
    <w:link w:val="InstructionChar"/>
    <w:qFormat/>
    <w:rsid w:val="00D26094"/>
    <w:rPr>
      <w:rFonts w:eastAsiaTheme="minorHAnsi"/>
      <w:bCs/>
      <w:i/>
      <w:color w:val="B50708"/>
      <w:lang w:val="en-GB"/>
    </w:rPr>
  </w:style>
  <w:style w:type="character" w:customStyle="1" w:styleId="InstructionChar">
    <w:name w:val="Instruction Char"/>
    <w:basedOn w:val="H0-BodyTextChar"/>
    <w:link w:val="Instruction"/>
    <w:rsid w:val="00D26094"/>
    <w:rPr>
      <w:rFonts w:ascii="Segoe UI" w:eastAsiaTheme="minorHAnsi" w:hAnsi="Segoe UI" w:cs="Segoe UI"/>
      <w:bCs/>
      <w:i/>
      <w:color w:val="B50708"/>
      <w:kern w:val="0"/>
      <w:sz w:val="20"/>
      <w:szCs w:val="20"/>
      <w:lang w:val="en-GB"/>
      <w14:ligatures w14:val="none"/>
    </w:rPr>
  </w:style>
  <w:style w:type="character" w:customStyle="1" w:styleId="H0-QSNotinTOCChar">
    <w:name w:val="H0-QS (Not in TOC) Char"/>
    <w:basedOn w:val="H0-QSChar"/>
    <w:link w:val="H0-QSNotinTOC"/>
    <w:rsid w:val="00886887"/>
    <w:rPr>
      <w:rFonts w:ascii="Segoe UI" w:hAnsi="Segoe UI" w:cs="Segoe UI"/>
      <w:b/>
      <w:bCs/>
      <w:caps/>
      <w:color w:val="000000" w:themeColor="text1"/>
      <w:kern w:val="0"/>
      <w:szCs w:val="28"/>
      <w14:ligatures w14:val="none"/>
    </w:rPr>
  </w:style>
  <w:style w:type="table" w:styleId="GridTable4-Accent1">
    <w:name w:val="Grid Table 4 Accent 1"/>
    <w:basedOn w:val="TableNormal"/>
    <w:uiPriority w:val="49"/>
    <w:rsid w:val="009937B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BodyTxtInstructions">
    <w:name w:val="BodyTxt Instructions"/>
    <w:basedOn w:val="BodyTxt-QS"/>
    <w:next w:val="BodyTxt-QS"/>
    <w:qFormat/>
    <w:rsid w:val="00E96B52"/>
    <w:rPr>
      <w:rFonts w:eastAsiaTheme="minorHAnsi"/>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26" Type="http://schemas.openxmlformats.org/officeDocument/2006/relationships/hyperlink" Target="https://collab.lilly.com/sites/Lilly_Legal_Hold/SitePages/Home.aspx" TargetMode="External"/><Relationship Id="rId3" Type="http://schemas.openxmlformats.org/officeDocument/2006/relationships/customXml" Target="../customXml/item3.xml"/><Relationship Id="rId21" Type="http://schemas.openxmlformats.org/officeDocument/2006/relationships/hyperlink" Target="mailto:compliance_litigation_legal@lilly.com"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hyperlink" Target="https://collab.lilly.com/sites/Lilly_Legal_Hold/SitePages/Home.aspx"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collab.lilly.com/sites/Lilly_Legal_Hold/SitePages/Home.asp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lab.lilly.com/sites/Lilly_Legal_Hold/SitePages/Home.aspx"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mailto:compliance_litigation_legal@lilly.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ollab.lilly.com/sites/Lilly_Legal_Hold/SitePages/Home.aspx" TargetMode="External"/><Relationship Id="rId27" Type="http://schemas.openxmlformats.org/officeDocument/2006/relationships/hyperlink" Target="https://lilly.service-now.com/ess/deep_link.do?sysparm_content_url=%2Fcom.glideapp.servicecatalog_cat_item_view.do%3Fv%3D1%26sysparm_id%3Dd7dbf85b0f47b90028ed6509b1050e56"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rnawat004\OneDrive%20-%20PwC\Downloads\Quality%20Procedure%20Template_10NOV2025%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52A688-C117-4FAB-986C-7EF905B99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C:\Users\skarnawat004\OneDrive - PwC\Downloads\Quality Procedure Template_10NOV2025 (2).dotx</Template>
  <TotalTime>3671</TotalTime>
  <Pages>25</Pages>
  <Words>8187</Words>
  <Characters>44216</Characters>
  <Application>Microsoft Office Word</Application>
  <DocSecurity>0</DocSecurity>
  <Lines>1028</Lines>
  <Paragraphs>782</Paragraphs>
  <ScaleCrop>false</ScaleCrop>
  <HeadingPairs>
    <vt:vector size="2" baseType="variant">
      <vt:variant>
        <vt:lpstr>Title</vt:lpstr>
      </vt:variant>
      <vt:variant>
        <vt:i4>1</vt:i4>
      </vt:variant>
    </vt:vector>
  </HeadingPairs>
  <TitlesOfParts>
    <vt:vector size="1" baseType="lpstr">
      <vt:lpstr>System Retirement Plan</vt:lpstr>
    </vt:vector>
  </TitlesOfParts>
  <Manager/>
  <Company>Eli Lilly and Company</Company>
  <LinksUpToDate>false</LinksUpToDate>
  <CharactersWithSpaces>51621</CharactersWithSpaces>
  <SharedDoc>false</SharedDoc>
  <HyperlinkBase/>
  <HLinks>
    <vt:vector size="168" baseType="variant">
      <vt:variant>
        <vt:i4>1179697</vt:i4>
      </vt:variant>
      <vt:variant>
        <vt:i4>155</vt:i4>
      </vt:variant>
      <vt:variant>
        <vt:i4>0</vt:i4>
      </vt:variant>
      <vt:variant>
        <vt:i4>5</vt:i4>
      </vt:variant>
      <vt:variant>
        <vt:lpwstr/>
      </vt:variant>
      <vt:variant>
        <vt:lpwstr>_Toc220604359</vt:lpwstr>
      </vt:variant>
      <vt:variant>
        <vt:i4>1179697</vt:i4>
      </vt:variant>
      <vt:variant>
        <vt:i4>149</vt:i4>
      </vt:variant>
      <vt:variant>
        <vt:i4>0</vt:i4>
      </vt:variant>
      <vt:variant>
        <vt:i4>5</vt:i4>
      </vt:variant>
      <vt:variant>
        <vt:lpwstr/>
      </vt:variant>
      <vt:variant>
        <vt:lpwstr>_Toc220604358</vt:lpwstr>
      </vt:variant>
      <vt:variant>
        <vt:i4>1179697</vt:i4>
      </vt:variant>
      <vt:variant>
        <vt:i4>143</vt:i4>
      </vt:variant>
      <vt:variant>
        <vt:i4>0</vt:i4>
      </vt:variant>
      <vt:variant>
        <vt:i4>5</vt:i4>
      </vt:variant>
      <vt:variant>
        <vt:lpwstr/>
      </vt:variant>
      <vt:variant>
        <vt:lpwstr>_Toc220604357</vt:lpwstr>
      </vt:variant>
      <vt:variant>
        <vt:i4>1179697</vt:i4>
      </vt:variant>
      <vt:variant>
        <vt:i4>137</vt:i4>
      </vt:variant>
      <vt:variant>
        <vt:i4>0</vt:i4>
      </vt:variant>
      <vt:variant>
        <vt:i4>5</vt:i4>
      </vt:variant>
      <vt:variant>
        <vt:lpwstr/>
      </vt:variant>
      <vt:variant>
        <vt:lpwstr>_Toc220604356</vt:lpwstr>
      </vt:variant>
      <vt:variant>
        <vt:i4>1179697</vt:i4>
      </vt:variant>
      <vt:variant>
        <vt:i4>131</vt:i4>
      </vt:variant>
      <vt:variant>
        <vt:i4>0</vt:i4>
      </vt:variant>
      <vt:variant>
        <vt:i4>5</vt:i4>
      </vt:variant>
      <vt:variant>
        <vt:lpwstr/>
      </vt:variant>
      <vt:variant>
        <vt:lpwstr>_Toc220604355</vt:lpwstr>
      </vt:variant>
      <vt:variant>
        <vt:i4>1179697</vt:i4>
      </vt:variant>
      <vt:variant>
        <vt:i4>125</vt:i4>
      </vt:variant>
      <vt:variant>
        <vt:i4>0</vt:i4>
      </vt:variant>
      <vt:variant>
        <vt:i4>5</vt:i4>
      </vt:variant>
      <vt:variant>
        <vt:lpwstr/>
      </vt:variant>
      <vt:variant>
        <vt:lpwstr>_Toc220604354</vt:lpwstr>
      </vt:variant>
      <vt:variant>
        <vt:i4>1179697</vt:i4>
      </vt:variant>
      <vt:variant>
        <vt:i4>119</vt:i4>
      </vt:variant>
      <vt:variant>
        <vt:i4>0</vt:i4>
      </vt:variant>
      <vt:variant>
        <vt:i4>5</vt:i4>
      </vt:variant>
      <vt:variant>
        <vt:lpwstr/>
      </vt:variant>
      <vt:variant>
        <vt:lpwstr>_Toc220604353</vt:lpwstr>
      </vt:variant>
      <vt:variant>
        <vt:i4>1179697</vt:i4>
      </vt:variant>
      <vt:variant>
        <vt:i4>113</vt:i4>
      </vt:variant>
      <vt:variant>
        <vt:i4>0</vt:i4>
      </vt:variant>
      <vt:variant>
        <vt:i4>5</vt:i4>
      </vt:variant>
      <vt:variant>
        <vt:lpwstr/>
      </vt:variant>
      <vt:variant>
        <vt:lpwstr>_Toc220604352</vt:lpwstr>
      </vt:variant>
      <vt:variant>
        <vt:i4>1179697</vt:i4>
      </vt:variant>
      <vt:variant>
        <vt:i4>107</vt:i4>
      </vt:variant>
      <vt:variant>
        <vt:i4>0</vt:i4>
      </vt:variant>
      <vt:variant>
        <vt:i4>5</vt:i4>
      </vt:variant>
      <vt:variant>
        <vt:lpwstr/>
      </vt:variant>
      <vt:variant>
        <vt:lpwstr>_Toc220604351</vt:lpwstr>
      </vt:variant>
      <vt:variant>
        <vt:i4>1179697</vt:i4>
      </vt:variant>
      <vt:variant>
        <vt:i4>101</vt:i4>
      </vt:variant>
      <vt:variant>
        <vt:i4>0</vt:i4>
      </vt:variant>
      <vt:variant>
        <vt:i4>5</vt:i4>
      </vt:variant>
      <vt:variant>
        <vt:lpwstr/>
      </vt:variant>
      <vt:variant>
        <vt:lpwstr>_Toc220604350</vt:lpwstr>
      </vt:variant>
      <vt:variant>
        <vt:i4>1245233</vt:i4>
      </vt:variant>
      <vt:variant>
        <vt:i4>95</vt:i4>
      </vt:variant>
      <vt:variant>
        <vt:i4>0</vt:i4>
      </vt:variant>
      <vt:variant>
        <vt:i4>5</vt:i4>
      </vt:variant>
      <vt:variant>
        <vt:lpwstr/>
      </vt:variant>
      <vt:variant>
        <vt:lpwstr>_Toc220604349</vt:lpwstr>
      </vt:variant>
      <vt:variant>
        <vt:i4>1245233</vt:i4>
      </vt:variant>
      <vt:variant>
        <vt:i4>89</vt:i4>
      </vt:variant>
      <vt:variant>
        <vt:i4>0</vt:i4>
      </vt:variant>
      <vt:variant>
        <vt:i4>5</vt:i4>
      </vt:variant>
      <vt:variant>
        <vt:lpwstr/>
      </vt:variant>
      <vt:variant>
        <vt:lpwstr>_Toc220604348</vt:lpwstr>
      </vt:variant>
      <vt:variant>
        <vt:i4>1245233</vt:i4>
      </vt:variant>
      <vt:variant>
        <vt:i4>83</vt:i4>
      </vt:variant>
      <vt:variant>
        <vt:i4>0</vt:i4>
      </vt:variant>
      <vt:variant>
        <vt:i4>5</vt:i4>
      </vt:variant>
      <vt:variant>
        <vt:lpwstr/>
      </vt:variant>
      <vt:variant>
        <vt:lpwstr>_Toc220604347</vt:lpwstr>
      </vt:variant>
      <vt:variant>
        <vt:i4>1245233</vt:i4>
      </vt:variant>
      <vt:variant>
        <vt:i4>77</vt:i4>
      </vt:variant>
      <vt:variant>
        <vt:i4>0</vt:i4>
      </vt:variant>
      <vt:variant>
        <vt:i4>5</vt:i4>
      </vt:variant>
      <vt:variant>
        <vt:lpwstr/>
      </vt:variant>
      <vt:variant>
        <vt:lpwstr>_Toc220604346</vt:lpwstr>
      </vt:variant>
      <vt:variant>
        <vt:i4>1245233</vt:i4>
      </vt:variant>
      <vt:variant>
        <vt:i4>71</vt:i4>
      </vt:variant>
      <vt:variant>
        <vt:i4>0</vt:i4>
      </vt:variant>
      <vt:variant>
        <vt:i4>5</vt:i4>
      </vt:variant>
      <vt:variant>
        <vt:lpwstr/>
      </vt:variant>
      <vt:variant>
        <vt:lpwstr>_Toc220604345</vt:lpwstr>
      </vt:variant>
      <vt:variant>
        <vt:i4>1245233</vt:i4>
      </vt:variant>
      <vt:variant>
        <vt:i4>65</vt:i4>
      </vt:variant>
      <vt:variant>
        <vt:i4>0</vt:i4>
      </vt:variant>
      <vt:variant>
        <vt:i4>5</vt:i4>
      </vt:variant>
      <vt:variant>
        <vt:lpwstr/>
      </vt:variant>
      <vt:variant>
        <vt:lpwstr>_Toc220604344</vt:lpwstr>
      </vt:variant>
      <vt:variant>
        <vt:i4>1245233</vt:i4>
      </vt:variant>
      <vt:variant>
        <vt:i4>59</vt:i4>
      </vt:variant>
      <vt:variant>
        <vt:i4>0</vt:i4>
      </vt:variant>
      <vt:variant>
        <vt:i4>5</vt:i4>
      </vt:variant>
      <vt:variant>
        <vt:lpwstr/>
      </vt:variant>
      <vt:variant>
        <vt:lpwstr>_Toc220604343</vt:lpwstr>
      </vt:variant>
      <vt:variant>
        <vt:i4>1245233</vt:i4>
      </vt:variant>
      <vt:variant>
        <vt:i4>53</vt:i4>
      </vt:variant>
      <vt:variant>
        <vt:i4>0</vt:i4>
      </vt:variant>
      <vt:variant>
        <vt:i4>5</vt:i4>
      </vt:variant>
      <vt:variant>
        <vt:lpwstr/>
      </vt:variant>
      <vt:variant>
        <vt:lpwstr>_Toc220604342</vt:lpwstr>
      </vt:variant>
      <vt:variant>
        <vt:i4>1245233</vt:i4>
      </vt:variant>
      <vt:variant>
        <vt:i4>47</vt:i4>
      </vt:variant>
      <vt:variant>
        <vt:i4>0</vt:i4>
      </vt:variant>
      <vt:variant>
        <vt:i4>5</vt:i4>
      </vt:variant>
      <vt:variant>
        <vt:lpwstr/>
      </vt:variant>
      <vt:variant>
        <vt:lpwstr>_Toc220604341</vt:lpwstr>
      </vt:variant>
      <vt:variant>
        <vt:i4>1245233</vt:i4>
      </vt:variant>
      <vt:variant>
        <vt:i4>41</vt:i4>
      </vt:variant>
      <vt:variant>
        <vt:i4>0</vt:i4>
      </vt:variant>
      <vt:variant>
        <vt:i4>5</vt:i4>
      </vt:variant>
      <vt:variant>
        <vt:lpwstr/>
      </vt:variant>
      <vt:variant>
        <vt:lpwstr>_Toc220604340</vt:lpwstr>
      </vt:variant>
      <vt:variant>
        <vt:i4>1310769</vt:i4>
      </vt:variant>
      <vt:variant>
        <vt:i4>35</vt:i4>
      </vt:variant>
      <vt:variant>
        <vt:i4>0</vt:i4>
      </vt:variant>
      <vt:variant>
        <vt:i4>5</vt:i4>
      </vt:variant>
      <vt:variant>
        <vt:lpwstr/>
      </vt:variant>
      <vt:variant>
        <vt:lpwstr>_Toc220604339</vt:lpwstr>
      </vt:variant>
      <vt:variant>
        <vt:i4>1310769</vt:i4>
      </vt:variant>
      <vt:variant>
        <vt:i4>29</vt:i4>
      </vt:variant>
      <vt:variant>
        <vt:i4>0</vt:i4>
      </vt:variant>
      <vt:variant>
        <vt:i4>5</vt:i4>
      </vt:variant>
      <vt:variant>
        <vt:lpwstr/>
      </vt:variant>
      <vt:variant>
        <vt:lpwstr>_Toc220604338</vt:lpwstr>
      </vt:variant>
      <vt:variant>
        <vt:i4>1310769</vt:i4>
      </vt:variant>
      <vt:variant>
        <vt:i4>23</vt:i4>
      </vt:variant>
      <vt:variant>
        <vt:i4>0</vt:i4>
      </vt:variant>
      <vt:variant>
        <vt:i4>5</vt:i4>
      </vt:variant>
      <vt:variant>
        <vt:lpwstr/>
      </vt:variant>
      <vt:variant>
        <vt:lpwstr>_Toc220604337</vt:lpwstr>
      </vt:variant>
      <vt:variant>
        <vt:i4>1310769</vt:i4>
      </vt:variant>
      <vt:variant>
        <vt:i4>17</vt:i4>
      </vt:variant>
      <vt:variant>
        <vt:i4>0</vt:i4>
      </vt:variant>
      <vt:variant>
        <vt:i4>5</vt:i4>
      </vt:variant>
      <vt:variant>
        <vt:lpwstr/>
      </vt:variant>
      <vt:variant>
        <vt:lpwstr>_Toc220604336</vt:lpwstr>
      </vt:variant>
      <vt:variant>
        <vt:i4>1310769</vt:i4>
      </vt:variant>
      <vt:variant>
        <vt:i4>11</vt:i4>
      </vt:variant>
      <vt:variant>
        <vt:i4>0</vt:i4>
      </vt:variant>
      <vt:variant>
        <vt:i4>5</vt:i4>
      </vt:variant>
      <vt:variant>
        <vt:lpwstr/>
      </vt:variant>
      <vt:variant>
        <vt:lpwstr>_Toc220604335</vt:lpwstr>
      </vt:variant>
      <vt:variant>
        <vt:i4>7602236</vt:i4>
      </vt:variant>
      <vt:variant>
        <vt:i4>6</vt:i4>
      </vt:variant>
      <vt:variant>
        <vt:i4>0</vt:i4>
      </vt:variant>
      <vt:variant>
        <vt:i4>5</vt:i4>
      </vt:variant>
      <vt:variant>
        <vt:lpwstr>https://lsef.lilly.com/stage/Design</vt:lpwstr>
      </vt:variant>
      <vt:variant>
        <vt:lpwstr/>
      </vt:variant>
      <vt:variant>
        <vt:i4>5046396</vt:i4>
      </vt:variant>
      <vt:variant>
        <vt:i4>3</vt:i4>
      </vt:variant>
      <vt:variant>
        <vt:i4>0</vt:i4>
      </vt:variant>
      <vt:variant>
        <vt:i4>5</vt:i4>
      </vt:variant>
      <vt:variant>
        <vt:lpwstr>https://lilly-qualitydocs.veevavault.com/ui/</vt:lpwstr>
      </vt:variant>
      <vt:variant>
        <vt:lpwstr>doc_info/283509/2/0</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Retirement Plan</dc:title>
  <dc:subject/>
  <dc:creator>Andrea V Allen</dc:creator>
  <cp:keywords/>
  <dc:description/>
  <cp:lastModifiedBy>Andrea V Allen</cp:lastModifiedBy>
  <cp:revision>458</cp:revision>
  <cp:lastPrinted>2025-04-20T07:28:00Z</cp:lastPrinted>
  <dcterms:created xsi:type="dcterms:W3CDTF">2026-02-05T02:35:00Z</dcterms:created>
  <dcterms:modified xsi:type="dcterms:W3CDTF">2026-05-28T16:50:00Z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81300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