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509B" w14:textId="6C9313F3" w:rsidR="008A47DF" w:rsidRPr="00EB510C" w:rsidRDefault="008A47DF" w:rsidP="008A47DF">
      <w:pPr>
        <w:pStyle w:val="Instructions"/>
      </w:pPr>
      <w:bookmarkStart w:id="0" w:name="_Toc207383571"/>
      <w:bookmarkStart w:id="1" w:name="_Toc209441255"/>
      <w:bookmarkStart w:id="2" w:name="_Toc207383565"/>
      <w:r w:rsidRPr="00511BED">
        <w:rPr>
          <w:b/>
        </w:rPr>
        <w:t>Note</w:t>
      </w:r>
      <w:r w:rsidRPr="00FB68E5">
        <w:t xml:space="preserve">: The </w:t>
      </w:r>
      <w:r>
        <w:t>Validation Plan</w:t>
      </w:r>
      <w:r w:rsidRPr="00FB68E5">
        <w:t xml:space="preserve"> and </w:t>
      </w:r>
      <w:r>
        <w:t>Test Plan</w:t>
      </w:r>
      <w:r w:rsidRPr="00FB68E5">
        <w:t xml:space="preserve"> can be created as a combined artifact. Adjust this template to meet the specific documentation needs of the</w:t>
      </w:r>
      <w:r>
        <w:t xml:space="preserve"> system. See </w:t>
      </w:r>
      <w:hyperlink r:id="rId11" w:anchor="doc_info/7820754" w:history="1">
        <w:r w:rsidRPr="00E50889">
          <w:rPr>
            <w:rStyle w:val="Hyperlink"/>
          </w:rPr>
          <w:t>GSOP-1201.2, CSV Roles and Responsibilities</w:t>
        </w:r>
      </w:hyperlink>
      <w:r>
        <w:t xml:space="preserve"> for required approvers for each artifact</w:t>
      </w:r>
      <w:r w:rsidR="00F7340B">
        <w:t>.</w:t>
      </w:r>
      <w:r w:rsidR="007854BE">
        <w:t xml:space="preserve"> </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8A47DF" w:rsidRPr="00E53741" w14:paraId="1CDE30B7" w14:textId="77777777" w:rsidTr="00C56D2F">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465DF072" w14:textId="77777777" w:rsidR="008A47DF" w:rsidRPr="00E53741" w:rsidRDefault="008A47DF" w:rsidP="00C56D2F">
            <w:pPr>
              <w:keepNext/>
              <w:spacing w:before="20" w:after="20"/>
              <w:jc w:val="center"/>
              <w:rPr>
                <w:rFonts w:cs="Segoe UI"/>
                <w:b/>
                <w:bCs/>
                <w:sz w:val="24"/>
                <w:szCs w:val="24"/>
              </w:rPr>
            </w:pPr>
            <w:r w:rsidRPr="00E53741">
              <w:rPr>
                <w:rFonts w:cs="Segoe UI"/>
                <w:b/>
                <w:bCs/>
                <w:sz w:val="24"/>
                <w:szCs w:val="24"/>
              </w:rPr>
              <w:t>INSTRUCTIONS – DELETE THIS PAGE BEFORE REVIEW</w:t>
            </w:r>
          </w:p>
        </w:tc>
      </w:tr>
      <w:tr w:rsidR="008A47DF" w:rsidRPr="00E53741" w14:paraId="73D73378" w14:textId="77777777" w:rsidTr="00C56D2F">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12FF9428" w14:textId="77777777" w:rsidR="008A47DF" w:rsidRPr="00E53741" w:rsidRDefault="008A47DF" w:rsidP="00C56D2F">
            <w:pPr>
              <w:keepNext/>
              <w:spacing w:before="360" w:after="60"/>
              <w:ind w:left="792" w:hanging="734"/>
              <w:rPr>
                <w:rFonts w:cs="Segoe UI"/>
                <w:b/>
                <w:bCs/>
                <w:caps/>
                <w:sz w:val="24"/>
                <w:szCs w:val="28"/>
              </w:rPr>
            </w:pPr>
            <w:r w:rsidRPr="00E53741">
              <w:rPr>
                <w:rFonts w:cs="Segoe UI"/>
                <w:b/>
                <w:bCs/>
                <w:caps/>
                <w:noProof/>
                <w:sz w:val="24"/>
                <w:szCs w:val="28"/>
              </w:rPr>
              <w:drawing>
                <wp:inline distT="0" distB="0" distL="0" distR="0" wp14:anchorId="2F76473B" wp14:editId="6797724E">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E53741">
              <w:rPr>
                <w:rFonts w:cs="Segoe UI"/>
                <w:b/>
                <w:bCs/>
                <w:caps/>
                <w:sz w:val="24"/>
                <w:szCs w:val="28"/>
              </w:rPr>
              <w:t>CREATING NEW DOCUMENTS</w:t>
            </w:r>
          </w:p>
          <w:p w14:paraId="71E3746E" w14:textId="77777777" w:rsidR="008A47DF" w:rsidRPr="00E53741" w:rsidRDefault="008A47DF" w:rsidP="00C56D2F">
            <w:pPr>
              <w:ind w:left="58"/>
              <w:rPr>
                <w:rFonts w:cs="Segoe UI"/>
              </w:rPr>
            </w:pPr>
            <w:r w:rsidRPr="00E53741">
              <w:rPr>
                <w:rFonts w:cs="Segoe UI"/>
                <w:b/>
                <w:u w:val="single"/>
              </w:rPr>
              <w:t>STOP</w:t>
            </w:r>
            <w:r w:rsidRPr="00E53741">
              <w:rPr>
                <w:rFonts w:cs="Segoe UI"/>
                <w:b/>
              </w:rPr>
              <w:t>! DO NOT CREATE A DRAFT OF THIS TEMPLATE.</w:t>
            </w:r>
            <w:r w:rsidRPr="00E53741">
              <w:rPr>
                <w:rFonts w:cs="Segoe UI"/>
              </w:rPr>
              <w:t xml:space="preserve"> To create a new document from this template, use </w:t>
            </w:r>
            <w:r w:rsidRPr="00E53741">
              <w:rPr>
                <w:rFonts w:cs="Segoe UI"/>
                <w:b/>
                <w:bCs/>
              </w:rPr>
              <w:t>one</w:t>
            </w:r>
            <w:r w:rsidRPr="00E53741">
              <w:rPr>
                <w:rFonts w:cs="Segoe UI"/>
              </w:rPr>
              <w:t xml:space="preserve"> of the following options:</w:t>
            </w:r>
          </w:p>
          <w:p w14:paraId="3DF69F1D" w14:textId="77777777" w:rsidR="008A47DF" w:rsidRPr="00E53741" w:rsidRDefault="008A47DF" w:rsidP="00C56D2F">
            <w:pPr>
              <w:numPr>
                <w:ilvl w:val="0"/>
                <w:numId w:val="22"/>
              </w:numPr>
              <w:ind w:left="810"/>
              <w:rPr>
                <w:rFonts w:cs="Segoe UI"/>
              </w:rPr>
            </w:pPr>
            <w:r w:rsidRPr="00E53741">
              <w:rPr>
                <w:rFonts w:cs="Segoe UI"/>
                <w:b/>
                <w:bCs/>
              </w:rPr>
              <w:t>Make a copy</w:t>
            </w:r>
            <w:r w:rsidRPr="00E53741">
              <w:rPr>
                <w:rFonts w:cs="Segoe UI"/>
              </w:rPr>
              <w:t xml:space="preserve"> - Make a copy functionality allows the user to copy metadata, including document type, from the Lilly designated template. The metadata can be updated as needed for the new document.</w:t>
            </w:r>
          </w:p>
          <w:p w14:paraId="3942FED1" w14:textId="77777777" w:rsidR="008A47DF" w:rsidRPr="00E53741" w:rsidRDefault="008A47DF" w:rsidP="00C56D2F">
            <w:pPr>
              <w:numPr>
                <w:ilvl w:val="0"/>
                <w:numId w:val="22"/>
              </w:numPr>
              <w:ind w:left="810"/>
              <w:rPr>
                <w:rFonts w:cs="Segoe UI"/>
              </w:rPr>
            </w:pPr>
            <w:r w:rsidRPr="00E53741">
              <w:rPr>
                <w:rFonts w:cs="Segoe UI"/>
                <w:b/>
                <w:bCs/>
              </w:rPr>
              <w:t>+Create</w:t>
            </w:r>
            <w:r w:rsidRPr="00E53741">
              <w:rPr>
                <w:rFonts w:cs="Segoe UI"/>
              </w:rPr>
              <w:t xml:space="preserve"> - Create document from upload creates a new document from a Lilly designated template. When using this method, download the Lilly designated template source file, upload the new document, and populate the metadata.</w:t>
            </w:r>
          </w:p>
          <w:p w14:paraId="5A366540" w14:textId="524A1920" w:rsidR="008A47DF" w:rsidRPr="00E53741" w:rsidRDefault="008A47DF" w:rsidP="00C56D2F">
            <w:pPr>
              <w:ind w:left="58"/>
              <w:rPr>
                <w:rFonts w:cs="Segoe UI"/>
              </w:rPr>
            </w:pPr>
            <w:r w:rsidRPr="00E53741">
              <w:rPr>
                <w:rFonts w:cs="Segoe UI"/>
              </w:rPr>
              <w:t xml:space="preserve">Refer to </w:t>
            </w:r>
            <w:hyperlink r:id="rId14" w:anchor="doc_info/52303/?state_type=steady_state__v" w:history="1">
              <w:proofErr w:type="spellStart"/>
              <w:r w:rsidRPr="00E53741">
                <w:rPr>
                  <w:rFonts w:cs="Segoe UI"/>
                  <w:iCs/>
                  <w:color w:val="467886" w:themeColor="hyperlink"/>
                  <w:u w:val="single"/>
                </w:rPr>
                <w:t>T</w:t>
              </w:r>
              <w:r w:rsidRPr="00E53741">
                <w:rPr>
                  <w:rFonts w:cs="Segoe UI"/>
                  <w:color w:val="467886" w:themeColor="hyperlink"/>
                  <w:u w:val="single"/>
                </w:rPr>
                <w:t>ech@Lilly</w:t>
              </w:r>
              <w:proofErr w:type="spellEnd"/>
              <w:r w:rsidRPr="00E53741">
                <w:rPr>
                  <w:rFonts w:cs="Segoe UI"/>
                  <w:color w:val="467886" w:themeColor="hyperlink"/>
                  <w:u w:val="single"/>
                </w:rPr>
                <w:t xml:space="preserve"> (IDS) </w:t>
              </w:r>
              <w:r w:rsidRPr="00E53741">
                <w:rPr>
                  <w:rFonts w:cs="Segoe UI"/>
                  <w:iCs/>
                  <w:color w:val="467886" w:themeColor="hyperlink"/>
                  <w:u w:val="single"/>
                </w:rPr>
                <w:t xml:space="preserve">Validation Deliverable Mapping for </w:t>
              </w:r>
              <w:proofErr w:type="spellStart"/>
              <w:r w:rsidRPr="00E53741">
                <w:rPr>
                  <w:rFonts w:cs="Segoe UI"/>
                  <w:iCs/>
                  <w:color w:val="467886" w:themeColor="hyperlink"/>
                  <w:u w:val="single"/>
                </w:rPr>
                <w:t>QualityDocs</w:t>
              </w:r>
              <w:proofErr w:type="spellEnd"/>
            </w:hyperlink>
            <w:r w:rsidRPr="00E53741">
              <w:rPr>
                <w:rFonts w:cs="Segoe UI"/>
              </w:rPr>
              <w:t xml:space="preserve"> for metadata guidance.</w:t>
            </w:r>
          </w:p>
        </w:tc>
      </w:tr>
      <w:tr w:rsidR="008A47DF" w:rsidRPr="00E53741" w14:paraId="514A6E4C" w14:textId="77777777" w:rsidTr="00C56D2F">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21DE8007" w14:textId="77777777" w:rsidR="008A47DF" w:rsidRPr="00E53741" w:rsidRDefault="008A47DF" w:rsidP="00C56D2F">
            <w:pPr>
              <w:keepNext/>
              <w:spacing w:before="360" w:after="60"/>
              <w:ind w:left="792" w:hanging="734"/>
              <w:rPr>
                <w:rFonts w:cs="Segoe UI"/>
                <w:b/>
                <w:bCs/>
                <w:caps/>
                <w:color w:val="FF0000"/>
                <w:sz w:val="24"/>
                <w:szCs w:val="28"/>
                <w:lang w:val="en-GB"/>
              </w:rPr>
            </w:pPr>
            <w:r w:rsidRPr="00E53741">
              <w:rPr>
                <w:rFonts w:cs="Segoe UI"/>
                <w:b/>
                <w:bCs/>
                <w:caps/>
                <w:noProof/>
                <w:sz w:val="24"/>
                <w:szCs w:val="28"/>
              </w:rPr>
              <w:drawing>
                <wp:inline distT="0" distB="0" distL="0" distR="0" wp14:anchorId="38090C4D" wp14:editId="4E29CA60">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E53741">
              <w:rPr>
                <w:rFonts w:cs="Segoe UI"/>
                <w:b/>
                <w:bCs/>
                <w:i/>
                <w:caps/>
                <w:sz w:val="24"/>
                <w:szCs w:val="28"/>
              </w:rPr>
              <w:t xml:space="preserve"> </w:t>
            </w:r>
            <w:r w:rsidRPr="00E53741">
              <w:rPr>
                <w:rFonts w:cs="Segoe UI"/>
                <w:b/>
                <w:bCs/>
                <w:caps/>
                <w:sz w:val="24"/>
                <w:szCs w:val="28"/>
                <w:lang w:val="en-GB"/>
              </w:rPr>
              <w:t>text color</w:t>
            </w:r>
            <w:r w:rsidRPr="00E53741">
              <w:rPr>
                <w:rFonts w:cs="Segoe UI"/>
                <w:b/>
                <w:bCs/>
                <w:caps/>
                <w:color w:val="FF0000"/>
                <w:sz w:val="24"/>
                <w:szCs w:val="28"/>
                <w:lang w:val="en-GB"/>
              </w:rPr>
              <w:tab/>
            </w:r>
          </w:p>
          <w:p w14:paraId="6FE24290" w14:textId="77777777" w:rsidR="008A47DF" w:rsidRPr="00E53741" w:rsidRDefault="008A47DF" w:rsidP="00C56D2F">
            <w:pPr>
              <w:numPr>
                <w:ilvl w:val="0"/>
                <w:numId w:val="41"/>
              </w:numPr>
              <w:rPr>
                <w:rFonts w:cs="Segoe UI"/>
                <w:lang w:val="en-GB"/>
              </w:rPr>
            </w:pPr>
            <w:r w:rsidRPr="00E53741">
              <w:rPr>
                <w:b/>
                <w:bCs/>
                <w:i/>
                <w:color w:val="B50708"/>
                <w:lang w:val="en-GB"/>
              </w:rPr>
              <w:t>Red Italics</w:t>
            </w:r>
            <w:r w:rsidRPr="00E53741">
              <w:rPr>
                <w:rFonts w:cs="Segoe UI"/>
                <w:b/>
                <w:bCs/>
                <w:i/>
                <w:iCs/>
                <w:lang w:val="en-GB"/>
              </w:rPr>
              <w:t xml:space="preserve"> </w:t>
            </w:r>
            <w:r w:rsidRPr="00E53741">
              <w:rPr>
                <w:rFonts w:cs="Segoe UI"/>
                <w:lang w:val="en-GB"/>
              </w:rPr>
              <w:t xml:space="preserve">= instructions and guidance. DELETE prior to document review. </w:t>
            </w:r>
          </w:p>
          <w:p w14:paraId="56208D17" w14:textId="77777777" w:rsidR="008A47DF" w:rsidRPr="00E53741" w:rsidRDefault="008A47DF" w:rsidP="00C56D2F">
            <w:pPr>
              <w:numPr>
                <w:ilvl w:val="0"/>
                <w:numId w:val="41"/>
              </w:numPr>
              <w:rPr>
                <w:rFonts w:cs="Segoe UI"/>
                <w:lang w:val="en-GB"/>
              </w:rPr>
            </w:pPr>
            <w:r w:rsidRPr="00E53741">
              <w:rPr>
                <w:rFonts w:cs="Segoe UI"/>
                <w:b/>
                <w:bCs/>
                <w:lang w:val="en-GB"/>
              </w:rPr>
              <w:t>Black</w:t>
            </w:r>
            <w:r w:rsidRPr="00E53741">
              <w:rPr>
                <w:rFonts w:cs="Segoe UI"/>
                <w:lang w:val="en-GB"/>
              </w:rPr>
              <w:t xml:space="preserve"> = recommended. REVIEW and MODIFY with applicable content.</w:t>
            </w:r>
          </w:p>
          <w:p w14:paraId="39D19215" w14:textId="77777777" w:rsidR="008A47DF" w:rsidRPr="00E53741" w:rsidRDefault="008A47DF" w:rsidP="00C56D2F">
            <w:pPr>
              <w:numPr>
                <w:ilvl w:val="0"/>
                <w:numId w:val="41"/>
              </w:numPr>
              <w:rPr>
                <w:rFonts w:cs="Segoe UI"/>
                <w:lang w:val="en-GB"/>
              </w:rPr>
            </w:pPr>
            <w:r w:rsidRPr="00E53741">
              <w:rPr>
                <w:rFonts w:cs="Segoe UI"/>
                <w:b/>
                <w:bCs/>
                <w:lang w:val="en-GB"/>
              </w:rPr>
              <w:t>Black and set off by &lt; &gt;</w:t>
            </w:r>
            <w:r w:rsidRPr="00E53741">
              <w:rPr>
                <w:rFonts w:cs="Segoe UI"/>
                <w:lang w:val="en-GB"/>
              </w:rPr>
              <w:t>= REPLACE text with applicable content.</w:t>
            </w:r>
          </w:p>
          <w:p w14:paraId="37DE0A98" w14:textId="77777777" w:rsidR="008A47DF" w:rsidRPr="00E53741" w:rsidRDefault="008A47DF" w:rsidP="00C56D2F">
            <w:pPr>
              <w:numPr>
                <w:ilvl w:val="0"/>
                <w:numId w:val="41"/>
              </w:numPr>
              <w:rPr>
                <w:rFonts w:cs="Segoe UI"/>
                <w:lang w:val="en-GB"/>
              </w:rPr>
            </w:pPr>
            <w:r w:rsidRPr="00E53741">
              <w:rPr>
                <w:rFonts w:cstheme="minorHAnsi"/>
                <w:b/>
                <w:bCs/>
                <w:color w:val="096F3C"/>
                <w:lang w:val="en-GB" w:eastAsia="ko-KR"/>
              </w:rPr>
              <w:t>Green</w:t>
            </w:r>
            <w:r w:rsidRPr="00E53741">
              <w:rPr>
                <w:rFonts w:cs="Segoe UI"/>
                <w:color w:val="0070C0"/>
                <w:lang w:val="en-GB"/>
              </w:rPr>
              <w:t xml:space="preserve"> </w:t>
            </w:r>
            <w:r w:rsidRPr="00E53741">
              <w:rPr>
                <w:rFonts w:cs="Segoe UI"/>
                <w:lang w:val="en-GB"/>
              </w:rPr>
              <w:t>= examples. REVIEW, MODIFY or DELETE if not needed.</w:t>
            </w:r>
          </w:p>
          <w:p w14:paraId="5C493053" w14:textId="77777777" w:rsidR="008A47DF" w:rsidRPr="00E53741" w:rsidRDefault="008A47DF" w:rsidP="00C56D2F">
            <w:pPr>
              <w:keepNext/>
              <w:spacing w:before="360" w:after="60"/>
              <w:ind w:left="792" w:hanging="734"/>
              <w:rPr>
                <w:rFonts w:cs="Segoe UI"/>
                <w:b/>
                <w:bCs/>
                <w:caps/>
                <w:sz w:val="24"/>
                <w:szCs w:val="28"/>
                <w:lang w:val="en-GB"/>
              </w:rPr>
            </w:pPr>
            <w:r w:rsidRPr="00E53741">
              <w:rPr>
                <w:rFonts w:cs="Segoe UI"/>
                <w:b/>
                <w:bCs/>
                <w:caps/>
                <w:noProof/>
                <w:sz w:val="24"/>
                <w:szCs w:val="28"/>
                <w:lang w:val="en-GB"/>
              </w:rPr>
              <w:drawing>
                <wp:inline distT="0" distB="0" distL="0" distR="0" wp14:anchorId="3445AE00" wp14:editId="703109C4">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E53741">
              <w:rPr>
                <w:rFonts w:cs="Segoe UI"/>
                <w:b/>
                <w:bCs/>
                <w:i/>
                <w:caps/>
                <w:color w:val="000000" w:themeColor="text1"/>
                <w:sz w:val="24"/>
                <w:szCs w:val="28"/>
              </w:rPr>
              <w:t xml:space="preserve"> </w:t>
            </w:r>
            <w:r w:rsidRPr="00E53741">
              <w:rPr>
                <w:rFonts w:cs="Segoe UI"/>
                <w:b/>
                <w:bCs/>
                <w:caps/>
                <w:sz w:val="24"/>
                <w:szCs w:val="28"/>
                <w:lang w:val="en-GB"/>
              </w:rPr>
              <w:t>REQUIRED SECTIONS</w:t>
            </w:r>
          </w:p>
          <w:p w14:paraId="7ECFC873" w14:textId="77777777" w:rsidR="008A47DF" w:rsidRPr="00E53741" w:rsidRDefault="008A47DF" w:rsidP="00C56D2F">
            <w:pPr>
              <w:ind w:left="58"/>
              <w:rPr>
                <w:rFonts w:cs="Segoe UI"/>
              </w:rPr>
            </w:pPr>
            <w:r w:rsidRPr="00E53741">
              <w:rPr>
                <w:rFonts w:cs="Segoe UI"/>
              </w:rPr>
              <w:t>Sections indicated by this purple icon must be completed to comply with the applicable GSOP. If the section is not applicable, a rationale must be included in the section.</w:t>
            </w:r>
          </w:p>
          <w:p w14:paraId="0449DDFD" w14:textId="77777777" w:rsidR="008A47DF" w:rsidRPr="00E53741" w:rsidRDefault="008A47DF" w:rsidP="00C56D2F">
            <w:pPr>
              <w:keepNext/>
              <w:spacing w:before="360" w:after="60"/>
              <w:ind w:left="792" w:hanging="734"/>
              <w:rPr>
                <w:rFonts w:cs="Segoe UI"/>
                <w:b/>
                <w:bCs/>
                <w:caps/>
                <w:sz w:val="24"/>
                <w:szCs w:val="28"/>
              </w:rPr>
            </w:pPr>
            <w:r w:rsidRPr="00E53741">
              <w:rPr>
                <w:rFonts w:cs="Segoe UI"/>
                <w:b/>
                <w:bCs/>
                <w:i/>
                <w:caps/>
                <w:noProof/>
                <w:color w:val="000000" w:themeColor="text1"/>
                <w:sz w:val="24"/>
                <w:szCs w:val="28"/>
              </w:rPr>
              <w:drawing>
                <wp:inline distT="0" distB="0" distL="0" distR="0" wp14:anchorId="2450A741" wp14:editId="452D369D">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E53741">
              <w:rPr>
                <w:rFonts w:cs="Segoe UI"/>
                <w:b/>
                <w:bCs/>
                <w:i/>
                <w:caps/>
                <w:color w:val="000000" w:themeColor="text1"/>
                <w:sz w:val="24"/>
                <w:szCs w:val="28"/>
              </w:rPr>
              <w:t xml:space="preserve"> </w:t>
            </w:r>
            <w:r w:rsidRPr="00E53741">
              <w:rPr>
                <w:rFonts w:cs="Segoe UI"/>
                <w:b/>
                <w:bCs/>
                <w:caps/>
                <w:sz w:val="24"/>
                <w:szCs w:val="28"/>
                <w:lang w:val="en-GB"/>
              </w:rPr>
              <w:t>THINGS</w:t>
            </w:r>
            <w:r w:rsidRPr="00E53741">
              <w:rPr>
                <w:rFonts w:cs="Segoe UI"/>
                <w:b/>
                <w:bCs/>
                <w:caps/>
                <w:sz w:val="24"/>
                <w:szCs w:val="28"/>
              </w:rPr>
              <w:t xml:space="preserve"> TO CONSIDER</w:t>
            </w:r>
          </w:p>
          <w:p w14:paraId="20D5F047" w14:textId="77777777" w:rsidR="008A47DF" w:rsidRPr="00E53741" w:rsidRDefault="008A47DF" w:rsidP="00C56D2F">
            <w:pPr>
              <w:ind w:left="58"/>
              <w:rPr>
                <w:rFonts w:cs="Segoe UI"/>
                <w:color w:val="000000"/>
              </w:rPr>
            </w:pPr>
            <w:r w:rsidRPr="00E53741">
              <w:rPr>
                <w:rFonts w:cs="Segoe UI"/>
                <w:lang w:val="en-GB"/>
              </w:rPr>
              <w:t xml:space="preserve">Sections indicated by this orange icon are optional for a system/platform. </w:t>
            </w:r>
            <w:r w:rsidRPr="00E53741">
              <w:rPr>
                <w:rFonts w:cs="Segoe UI"/>
                <w:color w:val="000000"/>
              </w:rPr>
              <w:t>Include information only if it enhances the document's completeness. Remove sections that do not apply.</w:t>
            </w:r>
          </w:p>
          <w:p w14:paraId="4A6FA491" w14:textId="77777777" w:rsidR="008A47DF" w:rsidRPr="00E53741" w:rsidRDefault="008A47DF" w:rsidP="00C56D2F">
            <w:pPr>
              <w:keepNext/>
              <w:spacing w:before="360" w:after="60"/>
              <w:ind w:left="792" w:hanging="734"/>
              <w:rPr>
                <w:rFonts w:cs="Segoe UI"/>
                <w:b/>
                <w:bCs/>
                <w:iCs/>
                <w:caps/>
                <w:color w:val="000000" w:themeColor="text1"/>
                <w:sz w:val="24"/>
                <w:szCs w:val="28"/>
                <w:lang w:val="en-GB"/>
              </w:rPr>
            </w:pPr>
            <w:r w:rsidRPr="00E53741">
              <w:rPr>
                <w:rFonts w:cs="Segoe UI"/>
                <w:b/>
                <w:bCs/>
                <w:iCs/>
                <w:caps/>
                <w:noProof/>
                <w:color w:val="000000" w:themeColor="text1"/>
                <w:sz w:val="24"/>
                <w:szCs w:val="28"/>
              </w:rPr>
              <w:drawing>
                <wp:inline distT="0" distB="0" distL="0" distR="0" wp14:anchorId="7295023E" wp14:editId="5984033A">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E53741">
              <w:rPr>
                <w:rFonts w:cs="Segoe UI"/>
                <w:b/>
                <w:bCs/>
                <w:iCs/>
                <w:caps/>
                <w:noProof/>
                <w:color w:val="000000" w:themeColor="text1"/>
                <w:sz w:val="24"/>
                <w:szCs w:val="28"/>
              </w:rPr>
              <w:t xml:space="preserve"> COMPLETING TABLES</w:t>
            </w:r>
          </w:p>
          <w:p w14:paraId="3809212C" w14:textId="77777777" w:rsidR="008A47DF" w:rsidRPr="00E53741" w:rsidRDefault="008A47DF" w:rsidP="00C56D2F">
            <w:pPr>
              <w:ind w:left="58"/>
              <w:rPr>
                <w:rFonts w:cs="Segoe UI"/>
                <w:color w:val="FF0000"/>
                <w:lang w:val="en-GB"/>
              </w:rPr>
            </w:pPr>
            <w:r w:rsidRPr="00E53741">
              <w:rPr>
                <w:rFonts w:cs="Segoe UI"/>
                <w:lang w:val="en-GB"/>
              </w:rPr>
              <w:t xml:space="preserve"> This symbol at the bottom of the various tables in this template means that are instructions provided on how to complete the table.</w:t>
            </w:r>
          </w:p>
        </w:tc>
      </w:tr>
    </w:tbl>
    <w:p w14:paraId="37087022" w14:textId="6A710F35" w:rsidR="007854BE" w:rsidRPr="00EB510C" w:rsidRDefault="007854BE" w:rsidP="008A47DF">
      <w:pPr>
        <w:pStyle w:val="Instructions"/>
      </w:pPr>
    </w:p>
    <w:p w14:paraId="6C12F5C1" w14:textId="77777777" w:rsidR="007854BE" w:rsidRPr="00CF3051" w:rsidRDefault="007854BE" w:rsidP="0083377C"/>
    <w:bookmarkEnd w:id="0"/>
    <w:bookmarkEnd w:id="1"/>
    <w:p w14:paraId="5B426B0F" w14:textId="13A1B962" w:rsidR="006849BF" w:rsidRPr="00FB68E5" w:rsidRDefault="006849BF" w:rsidP="006849BF">
      <w:pPr>
        <w:pStyle w:val="Instructions"/>
        <w:rPr>
          <w:lang w:val="en-US"/>
        </w:rPr>
      </w:pPr>
      <w:r w:rsidRPr="00FB68E5">
        <w:rPr>
          <w:lang w:val="en-US"/>
        </w:rPr>
        <w:lastRenderedPageBreak/>
        <w:t xml:space="preserve">Add or remove roles as required. See </w:t>
      </w:r>
      <w:hyperlink r:id="rId20" w:anchor="doc_info/7820754/?state_type=steady_state__v" w:history="1">
        <w:r w:rsidRPr="00FB68E5">
          <w:rPr>
            <w:rStyle w:val="Hyperlink"/>
            <w:i w:val="0"/>
            <w:iCs/>
            <w:lang w:val="en-US"/>
          </w:rPr>
          <w:t>GSOP-1201.2, CSV Roles and Responsibilities</w:t>
        </w:r>
      </w:hyperlink>
      <w:r w:rsidRPr="00FB68E5">
        <w:rPr>
          <w:lang w:val="en-US"/>
        </w:rPr>
        <w:t xml:space="preserve"> for required approval or agreement roles.</w:t>
      </w:r>
    </w:p>
    <w:p w14:paraId="4756E32D" w14:textId="649E58E6" w:rsidR="00352C76" w:rsidRPr="00D23CF5" w:rsidRDefault="00352C76" w:rsidP="00445EA6">
      <w:pPr>
        <w:pStyle w:val="H0-QSNotinTOC"/>
        <w:ind w:left="0" w:firstLine="0"/>
      </w:pPr>
      <w:r w:rsidRPr="00D23CF5">
        <w:t>Reviewers</w:t>
      </w:r>
    </w:p>
    <w:p w14:paraId="60748BE4" w14:textId="77777777" w:rsidR="00352C76" w:rsidRDefault="00352C76" w:rsidP="00352C76">
      <w:pPr>
        <w:pStyle w:val="H0-BodyText"/>
      </w:pPr>
      <w:r w:rsidRPr="00EB510C">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7B7455" w:rsidRPr="001141F4" w14:paraId="419FC614" w14:textId="77777777" w:rsidTr="00753C4D">
        <w:trPr>
          <w:trHeight w:val="284"/>
          <w:tblHeader/>
          <w:jc w:val="center"/>
        </w:trPr>
        <w:tc>
          <w:tcPr>
            <w:tcW w:w="3680" w:type="dxa"/>
            <w:tcBorders>
              <w:top w:val="single" w:sz="8" w:space="0" w:color="auto"/>
              <w:left w:val="single" w:sz="8" w:space="0" w:color="auto"/>
            </w:tcBorders>
            <w:shd w:val="clear" w:color="auto" w:fill="D9D9D9"/>
            <w:vAlign w:val="center"/>
          </w:tcPr>
          <w:p w14:paraId="39831F7E" w14:textId="77777777" w:rsidR="007B7455" w:rsidRPr="001141F4" w:rsidRDefault="007B7455" w:rsidP="00753C4D">
            <w:pPr>
              <w:pStyle w:val="TableHeader-QS"/>
              <w:jc w:val="left"/>
            </w:pPr>
            <w:r>
              <w:t>Role</w:t>
            </w:r>
          </w:p>
        </w:tc>
        <w:tc>
          <w:tcPr>
            <w:tcW w:w="7087" w:type="dxa"/>
            <w:tcBorders>
              <w:top w:val="single" w:sz="8" w:space="0" w:color="auto"/>
              <w:left w:val="single" w:sz="8" w:space="0" w:color="auto"/>
            </w:tcBorders>
            <w:shd w:val="clear" w:color="auto" w:fill="D9D9D9"/>
          </w:tcPr>
          <w:p w14:paraId="765BFA57" w14:textId="77777777" w:rsidR="007B7455" w:rsidRPr="001141F4" w:rsidRDefault="007B7455" w:rsidP="00753C4D">
            <w:pPr>
              <w:pStyle w:val="TableHeader-QS"/>
              <w:jc w:val="left"/>
            </w:pPr>
            <w:r>
              <w:t>Name</w:t>
            </w:r>
          </w:p>
        </w:tc>
      </w:tr>
      <w:tr w:rsidR="007B7455" w:rsidRPr="001141F4" w14:paraId="1376CDBC" w14:textId="77777777" w:rsidTr="00753C4D">
        <w:trPr>
          <w:trHeight w:val="477"/>
          <w:jc w:val="center"/>
        </w:trPr>
        <w:tc>
          <w:tcPr>
            <w:tcW w:w="3680" w:type="dxa"/>
            <w:tcBorders>
              <w:left w:val="single" w:sz="8" w:space="0" w:color="auto"/>
            </w:tcBorders>
            <w:vAlign w:val="center"/>
          </w:tcPr>
          <w:p w14:paraId="297ECB74" w14:textId="77777777" w:rsidR="007B7455" w:rsidRPr="001141F4" w:rsidRDefault="007B7455" w:rsidP="00753C4D">
            <w:pPr>
              <w:pStyle w:val="TableTxt-QS"/>
            </w:pPr>
            <w:r>
              <w:t>Technical Subject Matter Expert (TSME)</w:t>
            </w:r>
          </w:p>
        </w:tc>
        <w:tc>
          <w:tcPr>
            <w:tcW w:w="7087" w:type="dxa"/>
            <w:tcBorders>
              <w:left w:val="single" w:sz="8" w:space="0" w:color="auto"/>
            </w:tcBorders>
            <w:vAlign w:val="center"/>
          </w:tcPr>
          <w:p w14:paraId="004FE0FC" w14:textId="77777777" w:rsidR="007B7455" w:rsidRPr="001141F4" w:rsidRDefault="007B7455" w:rsidP="00753C4D">
            <w:pPr>
              <w:pStyle w:val="TableTxt-QS"/>
            </w:pPr>
            <w:r>
              <w:t>&lt;Name&gt;</w:t>
            </w:r>
          </w:p>
        </w:tc>
      </w:tr>
      <w:tr w:rsidR="007B7455" w14:paraId="7A9E74CB" w14:textId="77777777" w:rsidTr="00753C4D">
        <w:trPr>
          <w:trHeight w:val="477"/>
          <w:jc w:val="center"/>
        </w:trPr>
        <w:tc>
          <w:tcPr>
            <w:tcW w:w="3680" w:type="dxa"/>
            <w:tcBorders>
              <w:left w:val="single" w:sz="8" w:space="0" w:color="auto"/>
            </w:tcBorders>
            <w:vAlign w:val="center"/>
          </w:tcPr>
          <w:p w14:paraId="4FBF62E4" w14:textId="77777777" w:rsidR="007B7455" w:rsidRDefault="007B7455" w:rsidP="00753C4D">
            <w:pPr>
              <w:pStyle w:val="TableTxt-QS"/>
            </w:pPr>
            <w:r>
              <w:t>Business Subject Matter Expert (BSME)</w:t>
            </w:r>
          </w:p>
        </w:tc>
        <w:tc>
          <w:tcPr>
            <w:tcW w:w="7087" w:type="dxa"/>
            <w:tcBorders>
              <w:left w:val="single" w:sz="8" w:space="0" w:color="auto"/>
            </w:tcBorders>
            <w:vAlign w:val="center"/>
          </w:tcPr>
          <w:p w14:paraId="7C419282" w14:textId="77777777" w:rsidR="007B7455" w:rsidRDefault="007B7455" w:rsidP="00753C4D">
            <w:pPr>
              <w:pStyle w:val="TableTxt-QS"/>
            </w:pPr>
            <w:r>
              <w:t>&lt;Name&gt;</w:t>
            </w:r>
          </w:p>
        </w:tc>
      </w:tr>
    </w:tbl>
    <w:p w14:paraId="42210D49" w14:textId="77777777" w:rsidR="00213240" w:rsidRDefault="00213240" w:rsidP="00FB6CF8"/>
    <w:p w14:paraId="22FF4F82" w14:textId="77777777" w:rsidR="00B96BF1" w:rsidRPr="00FB68E5" w:rsidRDefault="00B96BF1" w:rsidP="00B96BF1">
      <w:pPr>
        <w:pStyle w:val="Instructions"/>
        <w:rPr>
          <w:lang w:val="en-US"/>
        </w:rPr>
      </w:pPr>
      <w:r w:rsidRPr="00FB68E5">
        <w:rPr>
          <w:b/>
          <w:bCs/>
          <w:lang w:val="en-US"/>
        </w:rPr>
        <w:t>Note</w:t>
      </w:r>
      <w:r w:rsidRPr="00FB68E5">
        <w:rPr>
          <w:lang w:val="en-US"/>
        </w:rPr>
        <w:t xml:space="preserve">: Approvals are required for </w:t>
      </w:r>
      <w:proofErr w:type="spellStart"/>
      <w:r w:rsidRPr="00FB68E5">
        <w:rPr>
          <w:lang w:val="en-US"/>
        </w:rPr>
        <w:t>GxP</w:t>
      </w:r>
      <w:proofErr w:type="spellEnd"/>
      <w:r w:rsidRPr="00FB68E5">
        <w:rPr>
          <w:lang w:val="en-US"/>
        </w:rPr>
        <w:t xml:space="preserve"> Regulated systems or systems requiring Quality Oversight. Remove</w:t>
      </w:r>
      <w:r>
        <w:rPr>
          <w:lang w:val="en-US"/>
        </w:rPr>
        <w:t xml:space="preserve"> this section</w:t>
      </w:r>
      <w:r w:rsidRPr="00FB68E5">
        <w:rPr>
          <w:lang w:val="en-US"/>
        </w:rPr>
        <w:t xml:space="preserve"> if the system is Other Regulated or does not require Quality Oversight.</w:t>
      </w:r>
    </w:p>
    <w:p w14:paraId="682AFD7B" w14:textId="77777777" w:rsidR="00352C76" w:rsidRPr="00D23CF5" w:rsidRDefault="00352C76" w:rsidP="00D23CF5">
      <w:pPr>
        <w:pStyle w:val="H0-QSNotinTOC"/>
      </w:pPr>
      <w:r w:rsidRPr="00D23CF5">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C65E01" w:rsidRPr="0038089A" w14:paraId="77F19DAB" w14:textId="77777777" w:rsidTr="00753C4D">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5559E289" w14:textId="77777777" w:rsidR="00C65E01" w:rsidRPr="001141F4" w:rsidRDefault="00C65E01" w:rsidP="00753C4D">
            <w:pPr>
              <w:pStyle w:val="TableHeader-QS"/>
              <w:jc w:val="left"/>
            </w:pPr>
            <w:r>
              <w:t>Role</w:t>
            </w:r>
          </w:p>
        </w:tc>
        <w:tc>
          <w:tcPr>
            <w:tcW w:w="3060" w:type="dxa"/>
            <w:tcBorders>
              <w:top w:val="single" w:sz="8" w:space="0" w:color="auto"/>
              <w:left w:val="single" w:sz="8" w:space="0" w:color="auto"/>
              <w:bottom w:val="single" w:sz="4" w:space="0" w:color="auto"/>
            </w:tcBorders>
            <w:shd w:val="clear" w:color="auto" w:fill="D9D9D9"/>
          </w:tcPr>
          <w:p w14:paraId="745485B9" w14:textId="77777777" w:rsidR="00C65E01" w:rsidRPr="001141F4" w:rsidRDefault="00C65E01" w:rsidP="00753C4D">
            <w:pPr>
              <w:pStyle w:val="TableHeader-QS"/>
              <w:jc w:val="left"/>
            </w:pPr>
            <w:r>
              <w:t>Name, Job Title</w:t>
            </w:r>
          </w:p>
        </w:tc>
        <w:tc>
          <w:tcPr>
            <w:tcW w:w="4816" w:type="dxa"/>
            <w:tcBorders>
              <w:top w:val="single" w:sz="8" w:space="0" w:color="auto"/>
              <w:bottom w:val="single" w:sz="4" w:space="0" w:color="auto"/>
            </w:tcBorders>
            <w:shd w:val="clear" w:color="auto" w:fill="D9D9D9"/>
          </w:tcPr>
          <w:p w14:paraId="699AEFE2" w14:textId="77777777" w:rsidR="00C65E01" w:rsidRPr="0038089A" w:rsidRDefault="00C65E01" w:rsidP="00753C4D">
            <w:pPr>
              <w:pStyle w:val="TableHeader-QS"/>
              <w:jc w:val="left"/>
            </w:pPr>
            <w:r>
              <w:t>Approval Signifies</w:t>
            </w:r>
          </w:p>
        </w:tc>
      </w:tr>
      <w:tr w:rsidR="00C65E01" w:rsidRPr="00FE7F6B" w14:paraId="232006B4" w14:textId="77777777" w:rsidTr="00753C4D">
        <w:trPr>
          <w:trHeight w:val="469"/>
          <w:jc w:val="center"/>
        </w:trPr>
        <w:tc>
          <w:tcPr>
            <w:tcW w:w="2960" w:type="dxa"/>
            <w:tcBorders>
              <w:top w:val="single" w:sz="4" w:space="0" w:color="auto"/>
              <w:left w:val="single" w:sz="8" w:space="0" w:color="auto"/>
              <w:bottom w:val="single" w:sz="4" w:space="0" w:color="auto"/>
            </w:tcBorders>
          </w:tcPr>
          <w:p w14:paraId="42DF3D72" w14:textId="77777777" w:rsidR="00C65E01" w:rsidRDefault="00C65E01" w:rsidP="00753C4D">
            <w:pPr>
              <w:pStyle w:val="TableTxt-QS"/>
            </w:pPr>
            <w:r>
              <w:t>Technical System Owner (TSO)</w:t>
            </w:r>
          </w:p>
          <w:p w14:paraId="0B3AB0E5" w14:textId="66964C5F" w:rsidR="00445EA6" w:rsidRPr="001141F4" w:rsidRDefault="00445EA6" w:rsidP="00753C4D">
            <w:pPr>
              <w:pStyle w:val="TableTxt-QS"/>
            </w:pPr>
          </w:p>
        </w:tc>
        <w:tc>
          <w:tcPr>
            <w:tcW w:w="3060" w:type="dxa"/>
            <w:tcBorders>
              <w:top w:val="single" w:sz="4" w:space="0" w:color="auto"/>
              <w:left w:val="single" w:sz="8" w:space="0" w:color="auto"/>
              <w:bottom w:val="single" w:sz="4" w:space="0" w:color="auto"/>
            </w:tcBorders>
          </w:tcPr>
          <w:p w14:paraId="65A0F9C3" w14:textId="77777777" w:rsidR="00C65E01" w:rsidRPr="001141F4" w:rsidRDefault="00C65E01" w:rsidP="00753C4D">
            <w:pPr>
              <w:pStyle w:val="TableTxt-QS"/>
            </w:pPr>
            <w:r>
              <w:t>&lt;Name, Job Title&gt;</w:t>
            </w:r>
          </w:p>
        </w:tc>
        <w:tc>
          <w:tcPr>
            <w:tcW w:w="4816" w:type="dxa"/>
            <w:tcBorders>
              <w:top w:val="single" w:sz="4" w:space="0" w:color="auto"/>
              <w:bottom w:val="single" w:sz="4" w:space="0" w:color="auto"/>
            </w:tcBorders>
          </w:tcPr>
          <w:p w14:paraId="6B9A8CFF" w14:textId="5AFBD34B" w:rsidR="00C65E01" w:rsidRPr="0083555D" w:rsidRDefault="00C65E01" w:rsidP="0083555D">
            <w:pPr>
              <w:pStyle w:val="TableTxt-QS"/>
            </w:pPr>
            <w:r w:rsidRPr="0083555D">
              <w:t>Understanding of responsibilities for extent of validation; agreement to provide necessary resources</w:t>
            </w:r>
            <w:r w:rsidR="00417B2D" w:rsidRPr="0083555D">
              <w:t>; ensuring the appropriate people have reviewed the validation artifact</w:t>
            </w:r>
            <w:r w:rsidRPr="0083555D">
              <w:t>.</w:t>
            </w:r>
            <w:r w:rsidR="000C2613" w:rsidRPr="0083555D">
              <w:t xml:space="preserve"> </w:t>
            </w:r>
          </w:p>
        </w:tc>
      </w:tr>
      <w:tr w:rsidR="00C65E01" w14:paraId="7967B134" w14:textId="77777777" w:rsidTr="00753C4D">
        <w:trPr>
          <w:trHeight w:val="469"/>
          <w:jc w:val="center"/>
        </w:trPr>
        <w:tc>
          <w:tcPr>
            <w:tcW w:w="2960" w:type="dxa"/>
            <w:tcBorders>
              <w:top w:val="single" w:sz="4" w:space="0" w:color="auto"/>
              <w:left w:val="single" w:sz="8" w:space="0" w:color="auto"/>
              <w:bottom w:val="single" w:sz="4" w:space="0" w:color="auto"/>
            </w:tcBorders>
          </w:tcPr>
          <w:p w14:paraId="0AEFCA94" w14:textId="62C651E1" w:rsidR="00445EA6" w:rsidRDefault="00C65E01" w:rsidP="00753C4D">
            <w:pPr>
              <w:pStyle w:val="TableTxt-QS"/>
            </w:pPr>
            <w:r>
              <w:t>Computer System Quality Assurance (CSQA)</w:t>
            </w:r>
            <w:r w:rsidR="0083555D">
              <w:t xml:space="preserve"> </w:t>
            </w:r>
            <w:r w:rsidR="00445EA6" w:rsidRPr="00665361">
              <w:rPr>
                <w:rStyle w:val="InstructionsChar"/>
                <w:rFonts w:eastAsiaTheme="minorHAnsi"/>
              </w:rPr>
              <w:t xml:space="preserve">(For </w:t>
            </w:r>
            <w:proofErr w:type="spellStart"/>
            <w:r w:rsidR="00445EA6">
              <w:rPr>
                <w:rStyle w:val="InstructionsChar"/>
                <w:rFonts w:eastAsiaTheme="minorHAnsi"/>
              </w:rPr>
              <w:t>GxP</w:t>
            </w:r>
            <w:proofErr w:type="spellEnd"/>
            <w:r w:rsidR="00445EA6">
              <w:rPr>
                <w:rStyle w:val="InstructionsChar"/>
                <w:rFonts w:eastAsiaTheme="minorHAnsi"/>
              </w:rPr>
              <w:t xml:space="preserve"> Computer</w:t>
            </w:r>
            <w:r w:rsidR="00445EA6" w:rsidRPr="00665361">
              <w:rPr>
                <w:rStyle w:val="InstructionsChar"/>
                <w:rFonts w:eastAsiaTheme="minorHAnsi"/>
              </w:rPr>
              <w:t xml:space="preserve"> </w:t>
            </w:r>
            <w:r w:rsidR="00445EA6">
              <w:rPr>
                <w:rStyle w:val="InstructionsChar"/>
                <w:rFonts w:eastAsiaTheme="minorHAnsi"/>
              </w:rPr>
              <w:t>S</w:t>
            </w:r>
            <w:r w:rsidR="00445EA6" w:rsidRPr="00665361">
              <w:rPr>
                <w:rStyle w:val="InstructionsChar"/>
                <w:rFonts w:eastAsiaTheme="minorHAnsi"/>
              </w:rPr>
              <w:t>ystems</w:t>
            </w:r>
            <w:r w:rsidR="00B01E09">
              <w:rPr>
                <w:rStyle w:val="InstructionsChar"/>
                <w:rFonts w:eastAsiaTheme="minorHAnsi"/>
              </w:rPr>
              <w:t xml:space="preserve"> </w:t>
            </w:r>
            <w:r w:rsidR="00445EA6">
              <w:rPr>
                <w:rStyle w:val="InstructionsChar"/>
                <w:rFonts w:eastAsiaTheme="minorHAnsi"/>
              </w:rPr>
              <w:t xml:space="preserve">with CSV Quality </w:t>
            </w:r>
            <w:proofErr w:type="gramStart"/>
            <w:r w:rsidR="00445EA6">
              <w:rPr>
                <w:rStyle w:val="InstructionsChar"/>
                <w:rFonts w:eastAsiaTheme="minorHAnsi"/>
              </w:rPr>
              <w:t>Oversight</w:t>
            </w:r>
            <w:r w:rsidR="00445EA6" w:rsidRPr="00665361">
              <w:rPr>
                <w:rStyle w:val="InstructionsChar"/>
                <w:rFonts w:eastAsiaTheme="minorHAnsi"/>
              </w:rPr>
              <w:t xml:space="preserve">  –</w:t>
            </w:r>
            <w:proofErr w:type="gramEnd"/>
            <w:r w:rsidR="00445EA6" w:rsidRPr="00665361">
              <w:rPr>
                <w:rStyle w:val="InstructionsChar"/>
                <w:rFonts w:eastAsiaTheme="minorHAnsi"/>
              </w:rPr>
              <w:t xml:space="preserve"> remove if not applicable)</w:t>
            </w:r>
          </w:p>
        </w:tc>
        <w:tc>
          <w:tcPr>
            <w:tcW w:w="3060" w:type="dxa"/>
            <w:tcBorders>
              <w:top w:val="single" w:sz="4" w:space="0" w:color="auto"/>
              <w:left w:val="single" w:sz="8" w:space="0" w:color="auto"/>
              <w:bottom w:val="single" w:sz="4" w:space="0" w:color="auto"/>
            </w:tcBorders>
          </w:tcPr>
          <w:p w14:paraId="2C3B3934" w14:textId="77777777" w:rsidR="00C65E01" w:rsidRDefault="00C65E01" w:rsidP="00753C4D">
            <w:pPr>
              <w:pStyle w:val="TableTxt-QS"/>
            </w:pPr>
            <w:r w:rsidRPr="006C4F40">
              <w:t>&lt;Name, Job Title&gt;</w:t>
            </w:r>
          </w:p>
        </w:tc>
        <w:tc>
          <w:tcPr>
            <w:tcW w:w="4816" w:type="dxa"/>
            <w:tcBorders>
              <w:top w:val="single" w:sz="4" w:space="0" w:color="auto"/>
              <w:bottom w:val="single" w:sz="4" w:space="0" w:color="auto"/>
            </w:tcBorders>
          </w:tcPr>
          <w:p w14:paraId="770E4486" w14:textId="5E8C020A" w:rsidR="00C65E01" w:rsidRPr="0083555D" w:rsidRDefault="00C65E01" w:rsidP="0083555D">
            <w:pPr>
              <w:pStyle w:val="TableTxt-QS"/>
            </w:pPr>
            <w:r w:rsidRPr="0083555D">
              <w:t xml:space="preserve">System complies with applicable computer system standard and </w:t>
            </w:r>
            <w:r w:rsidR="00090764">
              <w:t>procedures</w:t>
            </w:r>
            <w:r w:rsidRPr="0083555D">
              <w:t xml:space="preserve">. </w:t>
            </w:r>
          </w:p>
        </w:tc>
      </w:tr>
      <w:tr w:rsidR="00C25F09" w14:paraId="67D828CE" w14:textId="77777777" w:rsidTr="00753C4D">
        <w:trPr>
          <w:trHeight w:val="469"/>
          <w:jc w:val="center"/>
        </w:trPr>
        <w:tc>
          <w:tcPr>
            <w:tcW w:w="2960" w:type="dxa"/>
            <w:tcBorders>
              <w:top w:val="single" w:sz="4" w:space="0" w:color="auto"/>
              <w:left w:val="single" w:sz="8" w:space="0" w:color="auto"/>
              <w:bottom w:val="single" w:sz="4" w:space="0" w:color="auto"/>
            </w:tcBorders>
          </w:tcPr>
          <w:p w14:paraId="178AF3D6" w14:textId="77777777" w:rsidR="00C25F09" w:rsidRPr="00B01E09" w:rsidRDefault="00C02C25" w:rsidP="00753C4D">
            <w:pPr>
              <w:pStyle w:val="TableTxt-QS"/>
              <w:rPr>
                <w:color w:val="000000" w:themeColor="text1"/>
              </w:rPr>
            </w:pPr>
            <w:r w:rsidRPr="00B01E09">
              <w:rPr>
                <w:color w:val="000000" w:themeColor="text1"/>
              </w:rPr>
              <w:t>Business Process Owner (BPO)</w:t>
            </w:r>
          </w:p>
          <w:p w14:paraId="6BC34BB1" w14:textId="0111F6E7" w:rsidR="00082B48" w:rsidRDefault="004363D7" w:rsidP="00B01E09">
            <w:pPr>
              <w:pStyle w:val="Instructions"/>
            </w:pPr>
            <w:r>
              <w:t>(If Acceptance Testing details are listed within this document – remove if not applicable)</w:t>
            </w:r>
          </w:p>
        </w:tc>
        <w:tc>
          <w:tcPr>
            <w:tcW w:w="3060" w:type="dxa"/>
            <w:tcBorders>
              <w:top w:val="single" w:sz="4" w:space="0" w:color="auto"/>
              <w:left w:val="single" w:sz="8" w:space="0" w:color="auto"/>
              <w:bottom w:val="single" w:sz="4" w:space="0" w:color="auto"/>
            </w:tcBorders>
          </w:tcPr>
          <w:p w14:paraId="3E3BA55C" w14:textId="5531707E" w:rsidR="00C25F09" w:rsidRPr="006C4F40" w:rsidRDefault="00C02C25" w:rsidP="00753C4D">
            <w:pPr>
              <w:pStyle w:val="TableTxt-QS"/>
            </w:pPr>
            <w:r>
              <w:t>&lt;Name, Job Titl</w:t>
            </w:r>
            <w:r w:rsidR="00082B48">
              <w:t>e&gt;</w:t>
            </w:r>
          </w:p>
        </w:tc>
        <w:tc>
          <w:tcPr>
            <w:tcW w:w="4816" w:type="dxa"/>
            <w:tcBorders>
              <w:top w:val="single" w:sz="4" w:space="0" w:color="auto"/>
              <w:bottom w:val="single" w:sz="4" w:space="0" w:color="auto"/>
            </w:tcBorders>
          </w:tcPr>
          <w:p w14:paraId="11438F2B" w14:textId="16A7BF41" w:rsidR="00C25F09" w:rsidRPr="0083555D" w:rsidRDefault="0006571A" w:rsidP="0083555D">
            <w:pPr>
              <w:pStyle w:val="TableTxt-QS"/>
            </w:pPr>
            <w:r w:rsidRPr="0083555D">
              <w:t xml:space="preserve">The Acceptance Testing </w:t>
            </w:r>
            <w:r w:rsidR="00D2546A" w:rsidRPr="0083555D">
              <w:t>decision</w:t>
            </w:r>
            <w:r w:rsidRPr="0083555D">
              <w:t>s</w:t>
            </w:r>
            <w:r w:rsidR="00D2546A" w:rsidRPr="0083555D">
              <w:t xml:space="preserve"> and supporting rationale/strategy including any reliance on other testing results </w:t>
            </w:r>
            <w:r w:rsidRPr="0083555D">
              <w:t>meet</w:t>
            </w:r>
            <w:r w:rsidR="00D2546A" w:rsidRPr="0083555D">
              <w:t xml:space="preserve"> business expectations.</w:t>
            </w:r>
          </w:p>
        </w:tc>
      </w:tr>
      <w:tr w:rsidR="00082B48" w14:paraId="42C0E4D0" w14:textId="77777777" w:rsidTr="00753C4D">
        <w:trPr>
          <w:trHeight w:val="469"/>
          <w:jc w:val="center"/>
        </w:trPr>
        <w:tc>
          <w:tcPr>
            <w:tcW w:w="2960" w:type="dxa"/>
            <w:tcBorders>
              <w:top w:val="single" w:sz="4" w:space="0" w:color="auto"/>
              <w:left w:val="single" w:sz="8" w:space="0" w:color="auto"/>
              <w:bottom w:val="single" w:sz="4" w:space="0" w:color="auto"/>
            </w:tcBorders>
          </w:tcPr>
          <w:p w14:paraId="5E2DCF12" w14:textId="56CDB708" w:rsidR="004363D7" w:rsidRPr="00852236" w:rsidRDefault="00082B48" w:rsidP="00852236">
            <w:pPr>
              <w:pStyle w:val="TableTxt-QS"/>
              <w:rPr>
                <w:color w:val="000000" w:themeColor="text1"/>
                <w:bdr w:val="none" w:sz="0" w:space="0" w:color="auto" w:frame="1"/>
              </w:rPr>
            </w:pPr>
            <w:r w:rsidRPr="00B01E09">
              <w:rPr>
                <w:rStyle w:val="normaltextrun"/>
                <w:color w:val="000000" w:themeColor="text1"/>
                <w:bdr w:val="none" w:sz="0" w:space="0" w:color="auto" w:frame="1"/>
              </w:rPr>
              <w:t>Business Quality Assurance (BQA)</w:t>
            </w:r>
            <w:r w:rsidR="00852236">
              <w:t xml:space="preserve"> </w:t>
            </w:r>
            <w:r w:rsidR="004363D7" w:rsidRPr="00852236">
              <w:rPr>
                <w:rFonts w:eastAsia="Times New Roman" w:cs="Times New Roman"/>
                <w:i/>
                <w:color w:val="B50708"/>
                <w:lang w:val="en-GB"/>
              </w:rPr>
              <w:t>(If Acceptance Testing details are listed within this document – remove if not applicable)</w:t>
            </w:r>
          </w:p>
        </w:tc>
        <w:tc>
          <w:tcPr>
            <w:tcW w:w="3060" w:type="dxa"/>
            <w:tcBorders>
              <w:top w:val="single" w:sz="4" w:space="0" w:color="auto"/>
              <w:left w:val="single" w:sz="8" w:space="0" w:color="auto"/>
              <w:bottom w:val="single" w:sz="4" w:space="0" w:color="auto"/>
            </w:tcBorders>
          </w:tcPr>
          <w:p w14:paraId="1E6DD6D5" w14:textId="33C80889" w:rsidR="00082B48" w:rsidRDefault="00082B48" w:rsidP="00753C4D">
            <w:pPr>
              <w:pStyle w:val="TableTxt-QS"/>
            </w:pPr>
            <w:r w:rsidRPr="006C4F40">
              <w:t>&lt;Name, Job Title&gt;</w:t>
            </w:r>
          </w:p>
        </w:tc>
        <w:tc>
          <w:tcPr>
            <w:tcW w:w="4816" w:type="dxa"/>
            <w:tcBorders>
              <w:top w:val="single" w:sz="4" w:space="0" w:color="auto"/>
              <w:bottom w:val="single" w:sz="4" w:space="0" w:color="auto"/>
            </w:tcBorders>
          </w:tcPr>
          <w:p w14:paraId="76D7756E" w14:textId="2639FB88" w:rsidR="00082B48" w:rsidRPr="0083555D" w:rsidRDefault="00D25E05" w:rsidP="0083555D">
            <w:pPr>
              <w:pStyle w:val="TableTxt-QS"/>
            </w:pPr>
            <w:r w:rsidRPr="0083555D">
              <w:t>The Acceptance Testing decisions and supporting rationale/strategy including any reliance on other testing results meet business expectations.</w:t>
            </w:r>
          </w:p>
        </w:tc>
      </w:tr>
    </w:tbl>
    <w:p w14:paraId="5ED3FB7B" w14:textId="77777777" w:rsidR="00E00560" w:rsidRDefault="00E00560" w:rsidP="00A80CFF">
      <w:pPr>
        <w:pStyle w:val="Instructions"/>
        <w:rPr>
          <w:snapToGrid w:val="0"/>
        </w:rPr>
      </w:pPr>
    </w:p>
    <w:p w14:paraId="055B4C9D" w14:textId="77777777" w:rsidR="004F17B3" w:rsidRDefault="004F17B3" w:rsidP="00B444B8">
      <w:pPr>
        <w:pStyle w:val="Instructions"/>
        <w:rPr>
          <w:b/>
          <w:bCs/>
          <w:lang w:val="en-US"/>
        </w:rPr>
      </w:pPr>
    </w:p>
    <w:p w14:paraId="1F9A9A48" w14:textId="698A9AA3" w:rsidR="00B444B8" w:rsidRPr="00FB68E5" w:rsidRDefault="00B444B8" w:rsidP="00B444B8">
      <w:pPr>
        <w:pStyle w:val="Instructions"/>
        <w:rPr>
          <w:lang w:val="en-US"/>
        </w:rPr>
      </w:pPr>
      <w:r w:rsidRPr="00FB68E5">
        <w:rPr>
          <w:b/>
          <w:bCs/>
          <w:lang w:val="en-US"/>
        </w:rPr>
        <w:lastRenderedPageBreak/>
        <w:t>Note</w:t>
      </w:r>
      <w:r w:rsidRPr="00FB68E5">
        <w:rPr>
          <w:lang w:val="en-US"/>
        </w:rPr>
        <w:t>: Agreements are required for Other Regulated systems. Remove</w:t>
      </w:r>
      <w:r>
        <w:rPr>
          <w:lang w:val="en-US"/>
        </w:rPr>
        <w:t xml:space="preserve"> this</w:t>
      </w:r>
      <w:r w:rsidRPr="00FB68E5">
        <w:rPr>
          <w:lang w:val="en-US"/>
        </w:rPr>
        <w:t xml:space="preserve"> section if the system is </w:t>
      </w:r>
      <w:proofErr w:type="spellStart"/>
      <w:r w:rsidRPr="00FB68E5">
        <w:rPr>
          <w:lang w:val="en-US"/>
        </w:rPr>
        <w:t>GxP</w:t>
      </w:r>
      <w:proofErr w:type="spellEnd"/>
      <w:r w:rsidRPr="00FB68E5">
        <w:rPr>
          <w:lang w:val="en-US"/>
        </w:rPr>
        <w:t xml:space="preserve"> Regulated or requires Quality Oversight.</w:t>
      </w:r>
    </w:p>
    <w:p w14:paraId="48BD2D5B" w14:textId="77777777" w:rsidR="00BE7E5B" w:rsidRDefault="00BE7E5B" w:rsidP="00BE7E5B">
      <w:pPr>
        <w:pStyle w:val="H0-QSNotinTOC"/>
      </w:pPr>
      <w:r>
        <w:t>AGREEMENTS</w:t>
      </w:r>
    </w:p>
    <w:p w14:paraId="1C81E87B" w14:textId="78FF4E43" w:rsidR="00BE7E5B" w:rsidRDefault="00BE7E5B" w:rsidP="00BE7E5B">
      <w:pPr>
        <w:pStyle w:val="H0-BodyText"/>
      </w:pPr>
      <w:r w:rsidRPr="009378D7">
        <w:t xml:space="preserve">The following individuals have </w:t>
      </w:r>
      <w:r>
        <w:t>agreed with the contents of this artifact</w:t>
      </w:r>
      <w:r w:rsidR="00A96BD6">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5760"/>
        <w:gridCol w:w="2116"/>
      </w:tblGrid>
      <w:tr w:rsidR="00BE7E5B" w:rsidRPr="0038089A" w14:paraId="4EF41CFB" w14:textId="77777777" w:rsidTr="00DF6E25">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3EC08A27" w14:textId="77777777" w:rsidR="00BE7E5B" w:rsidRPr="001141F4" w:rsidRDefault="00BE7E5B" w:rsidP="008C0EAD">
            <w:pPr>
              <w:pStyle w:val="TableHeader-QS"/>
              <w:jc w:val="left"/>
            </w:pPr>
            <w:r>
              <w:t>Role</w:t>
            </w:r>
          </w:p>
        </w:tc>
        <w:tc>
          <w:tcPr>
            <w:tcW w:w="5760" w:type="dxa"/>
            <w:tcBorders>
              <w:top w:val="single" w:sz="8" w:space="0" w:color="auto"/>
              <w:left w:val="single" w:sz="8" w:space="0" w:color="auto"/>
              <w:bottom w:val="single" w:sz="4" w:space="0" w:color="auto"/>
            </w:tcBorders>
            <w:shd w:val="clear" w:color="auto" w:fill="D9D9D9"/>
          </w:tcPr>
          <w:p w14:paraId="7B80E157" w14:textId="77777777" w:rsidR="00BE7E5B" w:rsidRPr="001141F4" w:rsidRDefault="00BE7E5B" w:rsidP="008C0EAD">
            <w:pPr>
              <w:pStyle w:val="TableHeader-QS"/>
              <w:jc w:val="left"/>
            </w:pPr>
            <w:r>
              <w:t>Name, Job Title</w:t>
            </w:r>
          </w:p>
        </w:tc>
        <w:tc>
          <w:tcPr>
            <w:tcW w:w="2116" w:type="dxa"/>
            <w:tcBorders>
              <w:top w:val="single" w:sz="8" w:space="0" w:color="auto"/>
              <w:bottom w:val="single" w:sz="4" w:space="0" w:color="auto"/>
              <w:right w:val="single" w:sz="8" w:space="0" w:color="auto"/>
            </w:tcBorders>
            <w:shd w:val="clear" w:color="auto" w:fill="D9D9D9"/>
          </w:tcPr>
          <w:p w14:paraId="1A51CB62" w14:textId="77777777" w:rsidR="00BE7E5B" w:rsidRPr="0038089A" w:rsidRDefault="00BE7E5B" w:rsidP="008C0EAD">
            <w:pPr>
              <w:pStyle w:val="TableHeader-QS"/>
              <w:jc w:val="left"/>
            </w:pPr>
            <w:r>
              <w:t>Agreement Date</w:t>
            </w:r>
          </w:p>
        </w:tc>
      </w:tr>
      <w:tr w:rsidR="00BE7E5B" w:rsidRPr="00FE7F6B" w14:paraId="3920F7EF" w14:textId="77777777" w:rsidTr="00DF6E25">
        <w:trPr>
          <w:trHeight w:val="469"/>
          <w:jc w:val="center"/>
        </w:trPr>
        <w:tc>
          <w:tcPr>
            <w:tcW w:w="2960" w:type="dxa"/>
            <w:tcBorders>
              <w:top w:val="single" w:sz="4" w:space="0" w:color="auto"/>
              <w:left w:val="single" w:sz="8" w:space="0" w:color="auto"/>
              <w:bottom w:val="single" w:sz="4" w:space="0" w:color="auto"/>
            </w:tcBorders>
          </w:tcPr>
          <w:p w14:paraId="0608B3BC" w14:textId="77777777" w:rsidR="00BE7E5B" w:rsidRPr="001141F4" w:rsidRDefault="00BE7E5B" w:rsidP="008C0EAD">
            <w:pPr>
              <w:pStyle w:val="TableTxt-QS"/>
            </w:pPr>
            <w:r>
              <w:t>Technical System Owner (TSO)</w:t>
            </w:r>
          </w:p>
        </w:tc>
        <w:tc>
          <w:tcPr>
            <w:tcW w:w="5760" w:type="dxa"/>
            <w:tcBorders>
              <w:top w:val="single" w:sz="4" w:space="0" w:color="auto"/>
              <w:left w:val="single" w:sz="8" w:space="0" w:color="auto"/>
              <w:bottom w:val="single" w:sz="4" w:space="0" w:color="auto"/>
            </w:tcBorders>
          </w:tcPr>
          <w:p w14:paraId="16E3F204" w14:textId="77777777" w:rsidR="00BE7E5B" w:rsidRPr="001141F4" w:rsidRDefault="00BE7E5B" w:rsidP="008C0EAD">
            <w:pPr>
              <w:pStyle w:val="TableTxt-QS"/>
            </w:pPr>
            <w:r>
              <w:t>&lt;Name, Job Title&gt;</w:t>
            </w:r>
          </w:p>
        </w:tc>
        <w:tc>
          <w:tcPr>
            <w:tcW w:w="2116" w:type="dxa"/>
            <w:tcBorders>
              <w:top w:val="single" w:sz="4" w:space="0" w:color="auto"/>
              <w:bottom w:val="single" w:sz="4" w:space="0" w:color="auto"/>
              <w:right w:val="single" w:sz="8" w:space="0" w:color="auto"/>
            </w:tcBorders>
          </w:tcPr>
          <w:p w14:paraId="41C83834" w14:textId="77777777" w:rsidR="00BE7E5B" w:rsidRPr="00FE7F6B" w:rsidRDefault="00BE7E5B" w:rsidP="008C0EAD">
            <w:pPr>
              <w:pStyle w:val="TableTxt-QS"/>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r w:rsidR="00BE7E5B" w14:paraId="5E9C08C0" w14:textId="77777777" w:rsidTr="00DF6E25">
        <w:trPr>
          <w:trHeight w:val="469"/>
          <w:jc w:val="center"/>
        </w:trPr>
        <w:tc>
          <w:tcPr>
            <w:tcW w:w="2960" w:type="dxa"/>
            <w:tcBorders>
              <w:top w:val="single" w:sz="4" w:space="0" w:color="auto"/>
              <w:left w:val="single" w:sz="8" w:space="0" w:color="auto"/>
              <w:bottom w:val="single" w:sz="4" w:space="0" w:color="auto"/>
            </w:tcBorders>
          </w:tcPr>
          <w:p w14:paraId="40D46BE2" w14:textId="77777777" w:rsidR="00BE7E5B" w:rsidRDefault="00BE7E5B" w:rsidP="008C0EAD">
            <w:pPr>
              <w:pStyle w:val="TableTxt-QS"/>
            </w:pPr>
            <w:r>
              <w:t>Business Process Owner (BPO)</w:t>
            </w:r>
          </w:p>
        </w:tc>
        <w:tc>
          <w:tcPr>
            <w:tcW w:w="5760" w:type="dxa"/>
            <w:tcBorders>
              <w:top w:val="single" w:sz="4" w:space="0" w:color="auto"/>
              <w:left w:val="single" w:sz="8" w:space="0" w:color="auto"/>
              <w:bottom w:val="single" w:sz="4" w:space="0" w:color="auto"/>
            </w:tcBorders>
          </w:tcPr>
          <w:p w14:paraId="303B91B2" w14:textId="77777777" w:rsidR="00BE7E5B" w:rsidRDefault="00BE7E5B" w:rsidP="008C0EAD">
            <w:pPr>
              <w:pStyle w:val="TableTxt-QS"/>
            </w:pPr>
            <w:r>
              <w:t>&lt;Name, Job Title&gt;</w:t>
            </w:r>
          </w:p>
        </w:tc>
        <w:tc>
          <w:tcPr>
            <w:tcW w:w="2116" w:type="dxa"/>
            <w:tcBorders>
              <w:top w:val="single" w:sz="4" w:space="0" w:color="auto"/>
              <w:bottom w:val="single" w:sz="4" w:space="0" w:color="auto"/>
              <w:right w:val="single" w:sz="8" w:space="0" w:color="auto"/>
            </w:tcBorders>
          </w:tcPr>
          <w:p w14:paraId="78513646" w14:textId="77777777" w:rsidR="00BE7E5B" w:rsidRDefault="00BE7E5B" w:rsidP="008C0EAD">
            <w:pPr>
              <w:pStyle w:val="TableTxt-QS"/>
              <w:rPr>
                <w:color w:val="000000"/>
                <w:sz w:val="19"/>
                <w:szCs w:val="19"/>
                <w:shd w:val="clear" w:color="auto" w:fill="FFFFFF"/>
              </w:rPr>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bl>
    <w:p w14:paraId="24C9D8D2" w14:textId="3A3930AF" w:rsidR="00352C76" w:rsidRPr="00EB510C" w:rsidRDefault="00352C76" w:rsidP="004807EA">
      <w:pPr>
        <w:pStyle w:val="H0-BodyTxt-Bullet-QS"/>
        <w:numPr>
          <w:ilvl w:val="0"/>
          <w:numId w:val="0"/>
        </w:numPr>
        <w:ind w:left="418"/>
      </w:pPr>
    </w:p>
    <w:p w14:paraId="28CFA455" w14:textId="77777777" w:rsidR="004F17B3" w:rsidRDefault="004F17B3">
      <w:pPr>
        <w:spacing w:before="0" w:after="0"/>
        <w:rPr>
          <w:rFonts w:cs="Segoe UI"/>
          <w:b/>
          <w:bCs/>
          <w:caps/>
          <w:color w:val="000000" w:themeColor="text1"/>
          <w:kern w:val="0"/>
          <w:sz w:val="24"/>
          <w:szCs w:val="28"/>
          <w14:ligatures w14:val="none"/>
        </w:rPr>
      </w:pPr>
      <w:r>
        <w:br w:type="page"/>
      </w:r>
    </w:p>
    <w:p w14:paraId="270C2E06" w14:textId="1A96DE02" w:rsidR="00352C76" w:rsidRPr="00D23CF5" w:rsidRDefault="00352C76" w:rsidP="00D23CF5">
      <w:pPr>
        <w:pStyle w:val="H0-QSNotinTOC"/>
      </w:pPr>
      <w:r w:rsidRPr="00D23CF5">
        <w:lastRenderedPageBreak/>
        <w:t>PURPOSE</w:t>
      </w:r>
    </w:p>
    <w:p w14:paraId="6AC85BEC" w14:textId="0715EB56" w:rsidR="00CC3B98" w:rsidRDefault="00FA2FD3" w:rsidP="0001641C">
      <w:pPr>
        <w:pStyle w:val="H0-BodyText"/>
        <w:ind w:left="0"/>
      </w:pPr>
      <w:r>
        <w:t xml:space="preserve">This </w:t>
      </w:r>
      <w:r w:rsidR="00B86407">
        <w:t>Test</w:t>
      </w:r>
      <w:r>
        <w:t xml:space="preserve"> Plan defines the </w:t>
      </w:r>
      <w:r w:rsidR="003949D9">
        <w:t>testing</w:t>
      </w:r>
      <w:r>
        <w:t xml:space="preserve"> </w:t>
      </w:r>
      <w:r w:rsidR="007405EE">
        <w:t>strategy</w:t>
      </w:r>
      <w:r>
        <w:t xml:space="preserve">, scope, </w:t>
      </w:r>
      <w:r w:rsidR="00AF5BEB">
        <w:t xml:space="preserve">test levels, test documentation, types, </w:t>
      </w:r>
      <w:r>
        <w:t xml:space="preserve">acceptance </w:t>
      </w:r>
      <w:r w:rsidR="0060785C">
        <w:t>pass/fail criteria</w:t>
      </w:r>
      <w:r>
        <w:t xml:space="preserve">, and responsibilities for </w:t>
      </w:r>
      <w:r w:rsidRPr="0077061C">
        <w:t xml:space="preserve">&lt;System Name&gt;. </w:t>
      </w:r>
      <w:r w:rsidR="00285445" w:rsidRPr="00285445">
        <w:t>Testing is performed per GSOP-1201.1 Computer System Validation, and GSOP-1201.2 CSV Roles and Responsibilities.</w:t>
      </w:r>
    </w:p>
    <w:p w14:paraId="6D4426D6" w14:textId="57444E22" w:rsidR="00352C76" w:rsidRPr="00EB510C" w:rsidRDefault="00352C76" w:rsidP="00B86407">
      <w:pPr>
        <w:pStyle w:val="H0-BodyText"/>
      </w:pPr>
      <w:r w:rsidRPr="00690995">
        <w:t xml:space="preserve">This document will become historical at system acceptance. Any departures from this plan will be explained in the </w:t>
      </w:r>
      <w:r w:rsidR="0077061C" w:rsidRPr="0001641C">
        <w:t>&lt;</w:t>
      </w:r>
      <w:r w:rsidRPr="0001641C">
        <w:t>System Name</w:t>
      </w:r>
      <w:r w:rsidR="0077061C" w:rsidRPr="0001641C">
        <w:t>&gt;</w:t>
      </w:r>
      <w:r w:rsidRPr="0001641C">
        <w:t xml:space="preserve"> </w:t>
      </w:r>
      <w:r w:rsidRPr="00690995">
        <w:t>Test Summary Report.</w:t>
      </w:r>
    </w:p>
    <w:p w14:paraId="6A92DE98" w14:textId="77777777" w:rsidR="00352C76" w:rsidRPr="00D23CF5" w:rsidRDefault="00352C76" w:rsidP="00D23CF5">
      <w:pPr>
        <w:pStyle w:val="H0-QSNotinTOC"/>
      </w:pPr>
      <w:r w:rsidRPr="00D23CF5">
        <w:t>IN SCOPE</w:t>
      </w:r>
    </w:p>
    <w:tbl>
      <w:tblPr>
        <w:tblW w:w="4897" w:type="pct"/>
        <w:tblLook w:val="0000" w:firstRow="0" w:lastRow="0" w:firstColumn="0" w:lastColumn="0" w:noHBand="0" w:noVBand="0"/>
      </w:tblPr>
      <w:tblGrid>
        <w:gridCol w:w="10578"/>
      </w:tblGrid>
      <w:tr w:rsidR="00352C76" w:rsidRPr="00EB510C" w14:paraId="011979B9" w14:textId="77777777" w:rsidTr="00C922E0">
        <w:trPr>
          <w:cantSplit/>
        </w:trPr>
        <w:tc>
          <w:tcPr>
            <w:tcW w:w="10578" w:type="dxa"/>
            <w:tcBorders>
              <w:left w:val="nil"/>
            </w:tcBorders>
            <w:tcMar>
              <w:top w:w="43" w:type="dxa"/>
              <w:left w:w="115" w:type="dxa"/>
              <w:bottom w:w="130" w:type="dxa"/>
              <w:right w:w="115" w:type="dxa"/>
            </w:tcMar>
          </w:tcPr>
          <w:p w14:paraId="1F725AFE" w14:textId="4716C5E9" w:rsidR="00352C76" w:rsidRPr="00EF6914" w:rsidRDefault="00055965" w:rsidP="00C2696C">
            <w:pPr>
              <w:spacing w:before="40" w:after="40"/>
              <w:rPr>
                <w:rFonts w:eastAsia="Segoe UI" w:cs="Segoe UI"/>
                <w:szCs w:val="20"/>
              </w:rPr>
            </w:pPr>
            <w:r w:rsidRPr="00C2696C">
              <w:rPr>
                <w:rStyle w:val="InstructionsChar"/>
                <w:rFonts w:eastAsia="Segoe UI"/>
              </w:rPr>
              <w:t>Define features, modules, and integrations to be tested. If modular classification is used per GSOP-1201.1-TL.1, align test boundaries with module boundaries</w:t>
            </w:r>
            <w:r w:rsidRPr="00C2696C">
              <w:rPr>
                <w:rFonts w:eastAsia="Segoe UI" w:cs="Segoe UI"/>
                <w:color w:val="D52B1E"/>
                <w:kern w:val="0"/>
                <w:szCs w:val="20"/>
                <w14:ligatures w14:val="none"/>
              </w:rPr>
              <w:t>.</w:t>
            </w:r>
          </w:p>
        </w:tc>
      </w:tr>
    </w:tbl>
    <w:p w14:paraId="495F7191" w14:textId="77777777" w:rsidR="00352C76" w:rsidRDefault="00352C76" w:rsidP="0083333C">
      <w:pPr>
        <w:pStyle w:val="H0-BodyText"/>
        <w:ind w:left="0"/>
      </w:pPr>
      <w:r w:rsidRPr="00EB510C">
        <w:t>The following are in scope:</w:t>
      </w:r>
    </w:p>
    <w:p w14:paraId="17C1324E" w14:textId="6C0BF846" w:rsidR="00B238EA" w:rsidRPr="00EB510C" w:rsidRDefault="00B238EA" w:rsidP="00370685">
      <w:pPr>
        <w:pStyle w:val="H0-BodyText"/>
        <w:numPr>
          <w:ilvl w:val="0"/>
          <w:numId w:val="40"/>
        </w:numPr>
      </w:pPr>
      <w:r>
        <w:t>&lt;Describe in-scope test items&gt;</w:t>
      </w:r>
    </w:p>
    <w:p w14:paraId="7BB72E8F" w14:textId="77777777" w:rsidR="00352C76" w:rsidRPr="00D23CF5" w:rsidRDefault="00352C76" w:rsidP="00D23CF5">
      <w:pPr>
        <w:pStyle w:val="H0-QSNotinTOC"/>
      </w:pPr>
      <w:r w:rsidRPr="00D23CF5">
        <w:t>OUT OF SCOPE</w:t>
      </w:r>
    </w:p>
    <w:p w14:paraId="3D82135E" w14:textId="77777777" w:rsidR="00352C76" w:rsidRPr="00EB510C" w:rsidRDefault="00352C76" w:rsidP="00352C76">
      <w:pPr>
        <w:pStyle w:val="H0-BodyText"/>
      </w:pPr>
      <w:r w:rsidRPr="00EB510C">
        <w:t>The following are out of scope:</w:t>
      </w:r>
    </w:p>
    <w:p w14:paraId="3918AC52" w14:textId="3D4F669C" w:rsidR="00FC13B3" w:rsidRDefault="003C1077" w:rsidP="005A5431">
      <w:pPr>
        <w:pStyle w:val="H0-BodyTxt-Bullet-QS"/>
      </w:pPr>
      <w:r>
        <w:t>&lt;Describe out-of-scope test items&gt;</w:t>
      </w:r>
    </w:p>
    <w:p w14:paraId="4306FC50" w14:textId="49F51F82" w:rsidR="00523A38" w:rsidRPr="00E931A1" w:rsidRDefault="00F424A3" w:rsidP="000F2309">
      <w:pPr>
        <w:pStyle w:val="H0-QSNotinTOC"/>
      </w:pPr>
      <w:r w:rsidRPr="00EB510C">
        <w:t>TABLE OF CONTENTS</w:t>
      </w:r>
      <w:bookmarkEnd w:id="2"/>
    </w:p>
    <w:bookmarkStart w:id="3" w:name="_Toc205591647"/>
    <w:p w14:paraId="47DCC46D" w14:textId="46AB8711" w:rsidR="002B1D85" w:rsidRDefault="00AA1B1F">
      <w:pPr>
        <w:pStyle w:val="TOC1"/>
        <w:rPr>
          <w:rFonts w:asciiTheme="minorHAnsi" w:eastAsiaTheme="minorEastAsia" w:hAnsiTheme="minorHAnsi" w:cstheme="minorBidi"/>
          <w:kern w:val="2"/>
          <w:sz w:val="24"/>
          <w14:ligatures w14:val="standardContextual"/>
        </w:rPr>
      </w:pPr>
      <w:r w:rsidRPr="00EB510C">
        <w:rPr>
          <w:rFonts w:cs="Segoe UI"/>
          <w:szCs w:val="20"/>
        </w:rPr>
        <w:fldChar w:fldCharType="begin"/>
      </w:r>
      <w:r w:rsidRPr="00EB510C">
        <w:rPr>
          <w:rFonts w:cs="Segoe UI"/>
          <w:szCs w:val="20"/>
        </w:rPr>
        <w:instrText xml:space="preserve"> TOC \h \z \t "H1-QS,1,H2-QS,2,Generic Heading,1,H0-QS,1" </w:instrText>
      </w:r>
      <w:r w:rsidRPr="00EB510C">
        <w:rPr>
          <w:rFonts w:cs="Segoe UI"/>
          <w:szCs w:val="20"/>
        </w:rPr>
        <w:fldChar w:fldCharType="separate"/>
      </w:r>
      <w:hyperlink w:anchor="_Toc230822655" w:history="1">
        <w:r w:rsidR="002B1D85" w:rsidRPr="000E665C">
          <w:rPr>
            <w:rStyle w:val="Hyperlink"/>
          </w:rPr>
          <w:t>1.0</w:t>
        </w:r>
        <w:r w:rsidR="002B1D85">
          <w:rPr>
            <w:rFonts w:asciiTheme="minorHAnsi" w:eastAsiaTheme="minorEastAsia" w:hAnsiTheme="minorHAnsi" w:cstheme="minorBidi"/>
            <w:kern w:val="2"/>
            <w:sz w:val="24"/>
            <w14:ligatures w14:val="standardContextual"/>
          </w:rPr>
          <w:tab/>
        </w:r>
        <w:r w:rsidR="002B1D85" w:rsidRPr="000E665C">
          <w:rPr>
            <w:rStyle w:val="Hyperlink"/>
          </w:rPr>
          <w:t>Test Plan</w:t>
        </w:r>
        <w:r w:rsidR="002B1D85">
          <w:rPr>
            <w:webHidden/>
          </w:rPr>
          <w:tab/>
        </w:r>
        <w:r w:rsidR="002B1D85">
          <w:rPr>
            <w:webHidden/>
          </w:rPr>
          <w:fldChar w:fldCharType="begin"/>
        </w:r>
        <w:r w:rsidR="002B1D85">
          <w:rPr>
            <w:webHidden/>
          </w:rPr>
          <w:instrText xml:space="preserve"> PAGEREF _Toc230822655 \h </w:instrText>
        </w:r>
        <w:r w:rsidR="002B1D85">
          <w:rPr>
            <w:webHidden/>
          </w:rPr>
        </w:r>
        <w:r w:rsidR="002B1D85">
          <w:rPr>
            <w:webHidden/>
          </w:rPr>
          <w:fldChar w:fldCharType="separate"/>
        </w:r>
        <w:r w:rsidR="002B1D85">
          <w:rPr>
            <w:webHidden/>
          </w:rPr>
          <w:t>5</w:t>
        </w:r>
        <w:r w:rsidR="002B1D85">
          <w:rPr>
            <w:webHidden/>
          </w:rPr>
          <w:fldChar w:fldCharType="end"/>
        </w:r>
      </w:hyperlink>
    </w:p>
    <w:p w14:paraId="7B68665B" w14:textId="13B0DAA4" w:rsidR="002B1D85" w:rsidRDefault="002B1D85">
      <w:pPr>
        <w:pStyle w:val="TOC2"/>
        <w:rPr>
          <w:rFonts w:asciiTheme="minorHAnsi" w:eastAsiaTheme="minorEastAsia" w:hAnsiTheme="minorHAnsi" w:cstheme="minorBidi"/>
          <w:noProof/>
          <w:sz w:val="24"/>
          <w:szCs w:val="24"/>
        </w:rPr>
      </w:pPr>
      <w:hyperlink w:anchor="_Toc230822656" w:history="1">
        <w:r w:rsidRPr="000E665C">
          <w:rPr>
            <w:rStyle w:val="Hyperlink"/>
            <w:noProof/>
          </w:rPr>
          <w:t>1.1</w:t>
        </w:r>
        <w:r>
          <w:rPr>
            <w:rFonts w:asciiTheme="minorHAnsi" w:eastAsiaTheme="minorEastAsia" w:hAnsiTheme="minorHAnsi" w:cstheme="minorBidi"/>
            <w:noProof/>
            <w:sz w:val="24"/>
            <w:szCs w:val="24"/>
          </w:rPr>
          <w:tab/>
        </w:r>
        <w:r w:rsidRPr="000E665C">
          <w:rPr>
            <w:rStyle w:val="Hyperlink"/>
            <w:noProof/>
          </w:rPr>
          <w:t>Testing Risks</w:t>
        </w:r>
        <w:r>
          <w:rPr>
            <w:noProof/>
            <w:webHidden/>
          </w:rPr>
          <w:tab/>
        </w:r>
        <w:r>
          <w:rPr>
            <w:noProof/>
            <w:webHidden/>
          </w:rPr>
          <w:fldChar w:fldCharType="begin"/>
        </w:r>
        <w:r>
          <w:rPr>
            <w:noProof/>
            <w:webHidden/>
          </w:rPr>
          <w:instrText xml:space="preserve"> PAGEREF _Toc230822656 \h </w:instrText>
        </w:r>
        <w:r>
          <w:rPr>
            <w:noProof/>
            <w:webHidden/>
          </w:rPr>
        </w:r>
        <w:r>
          <w:rPr>
            <w:noProof/>
            <w:webHidden/>
          </w:rPr>
          <w:fldChar w:fldCharType="separate"/>
        </w:r>
        <w:r>
          <w:rPr>
            <w:noProof/>
            <w:webHidden/>
          </w:rPr>
          <w:t>5</w:t>
        </w:r>
        <w:r>
          <w:rPr>
            <w:noProof/>
            <w:webHidden/>
          </w:rPr>
          <w:fldChar w:fldCharType="end"/>
        </w:r>
      </w:hyperlink>
    </w:p>
    <w:p w14:paraId="6F2BAC50" w14:textId="2FCAFEE9" w:rsidR="002B1D85" w:rsidRDefault="002B1D85">
      <w:pPr>
        <w:pStyle w:val="TOC2"/>
        <w:rPr>
          <w:rFonts w:asciiTheme="minorHAnsi" w:eastAsiaTheme="minorEastAsia" w:hAnsiTheme="minorHAnsi" w:cstheme="minorBidi"/>
          <w:noProof/>
          <w:sz w:val="24"/>
          <w:szCs w:val="24"/>
        </w:rPr>
      </w:pPr>
      <w:hyperlink w:anchor="_Toc230822657" w:history="1">
        <w:r w:rsidRPr="000E665C">
          <w:rPr>
            <w:rStyle w:val="Hyperlink"/>
            <w:noProof/>
          </w:rPr>
          <w:t>1.2</w:t>
        </w:r>
        <w:r>
          <w:rPr>
            <w:rFonts w:asciiTheme="minorHAnsi" w:eastAsiaTheme="minorEastAsia" w:hAnsiTheme="minorHAnsi" w:cstheme="minorBidi"/>
            <w:noProof/>
            <w:sz w:val="24"/>
            <w:szCs w:val="24"/>
          </w:rPr>
          <w:tab/>
        </w:r>
        <w:r w:rsidRPr="000E665C">
          <w:rPr>
            <w:rStyle w:val="Hyperlink"/>
            <w:noProof/>
          </w:rPr>
          <w:t>Development Testing</w:t>
        </w:r>
        <w:r>
          <w:rPr>
            <w:noProof/>
            <w:webHidden/>
          </w:rPr>
          <w:tab/>
        </w:r>
        <w:r>
          <w:rPr>
            <w:noProof/>
            <w:webHidden/>
          </w:rPr>
          <w:fldChar w:fldCharType="begin"/>
        </w:r>
        <w:r>
          <w:rPr>
            <w:noProof/>
            <w:webHidden/>
          </w:rPr>
          <w:instrText xml:space="preserve"> PAGEREF _Toc230822657 \h </w:instrText>
        </w:r>
        <w:r>
          <w:rPr>
            <w:noProof/>
            <w:webHidden/>
          </w:rPr>
        </w:r>
        <w:r>
          <w:rPr>
            <w:noProof/>
            <w:webHidden/>
          </w:rPr>
          <w:fldChar w:fldCharType="separate"/>
        </w:r>
        <w:r>
          <w:rPr>
            <w:noProof/>
            <w:webHidden/>
          </w:rPr>
          <w:t>5</w:t>
        </w:r>
        <w:r>
          <w:rPr>
            <w:noProof/>
            <w:webHidden/>
          </w:rPr>
          <w:fldChar w:fldCharType="end"/>
        </w:r>
      </w:hyperlink>
    </w:p>
    <w:p w14:paraId="797E719E" w14:textId="76C43360" w:rsidR="002B1D85" w:rsidRDefault="002B1D85">
      <w:pPr>
        <w:pStyle w:val="TOC2"/>
        <w:rPr>
          <w:rFonts w:asciiTheme="minorHAnsi" w:eastAsiaTheme="minorEastAsia" w:hAnsiTheme="minorHAnsi" w:cstheme="minorBidi"/>
          <w:noProof/>
          <w:sz w:val="24"/>
          <w:szCs w:val="24"/>
        </w:rPr>
      </w:pPr>
      <w:hyperlink w:anchor="_Toc230822658" w:history="1">
        <w:r w:rsidRPr="000E665C">
          <w:rPr>
            <w:rStyle w:val="Hyperlink"/>
            <w:noProof/>
          </w:rPr>
          <w:t>1.3</w:t>
        </w:r>
        <w:r>
          <w:rPr>
            <w:rFonts w:asciiTheme="minorHAnsi" w:eastAsiaTheme="minorEastAsia" w:hAnsiTheme="minorHAnsi" w:cstheme="minorBidi"/>
            <w:noProof/>
            <w:sz w:val="24"/>
            <w:szCs w:val="24"/>
          </w:rPr>
          <w:tab/>
        </w:r>
        <w:r w:rsidRPr="000E665C">
          <w:rPr>
            <w:rStyle w:val="Hyperlink"/>
            <w:noProof/>
          </w:rPr>
          <w:t>System Testing</w:t>
        </w:r>
        <w:r>
          <w:rPr>
            <w:noProof/>
            <w:webHidden/>
          </w:rPr>
          <w:tab/>
        </w:r>
        <w:r>
          <w:rPr>
            <w:noProof/>
            <w:webHidden/>
          </w:rPr>
          <w:fldChar w:fldCharType="begin"/>
        </w:r>
        <w:r>
          <w:rPr>
            <w:noProof/>
            <w:webHidden/>
          </w:rPr>
          <w:instrText xml:space="preserve"> PAGEREF _Toc230822658 \h </w:instrText>
        </w:r>
        <w:r>
          <w:rPr>
            <w:noProof/>
            <w:webHidden/>
          </w:rPr>
        </w:r>
        <w:r>
          <w:rPr>
            <w:noProof/>
            <w:webHidden/>
          </w:rPr>
          <w:fldChar w:fldCharType="separate"/>
        </w:r>
        <w:r>
          <w:rPr>
            <w:noProof/>
            <w:webHidden/>
          </w:rPr>
          <w:t>5</w:t>
        </w:r>
        <w:r>
          <w:rPr>
            <w:noProof/>
            <w:webHidden/>
          </w:rPr>
          <w:fldChar w:fldCharType="end"/>
        </w:r>
      </w:hyperlink>
    </w:p>
    <w:p w14:paraId="02D9C4A5" w14:textId="2BDDADA3" w:rsidR="002B1D85" w:rsidRDefault="002B1D85">
      <w:pPr>
        <w:pStyle w:val="TOC2"/>
        <w:rPr>
          <w:rFonts w:asciiTheme="minorHAnsi" w:eastAsiaTheme="minorEastAsia" w:hAnsiTheme="minorHAnsi" w:cstheme="minorBidi"/>
          <w:noProof/>
          <w:sz w:val="24"/>
          <w:szCs w:val="24"/>
        </w:rPr>
      </w:pPr>
      <w:hyperlink w:anchor="_Toc230822659" w:history="1">
        <w:r w:rsidRPr="000E665C">
          <w:rPr>
            <w:rStyle w:val="Hyperlink"/>
            <w:noProof/>
          </w:rPr>
          <w:t>1.4</w:t>
        </w:r>
        <w:r>
          <w:rPr>
            <w:rFonts w:asciiTheme="minorHAnsi" w:eastAsiaTheme="minorEastAsia" w:hAnsiTheme="minorHAnsi" w:cstheme="minorBidi"/>
            <w:noProof/>
            <w:sz w:val="24"/>
            <w:szCs w:val="24"/>
          </w:rPr>
          <w:tab/>
        </w:r>
        <w:r w:rsidRPr="000E665C">
          <w:rPr>
            <w:rStyle w:val="Hyperlink"/>
            <w:noProof/>
          </w:rPr>
          <w:t>Acceptance Testing</w:t>
        </w:r>
        <w:r>
          <w:rPr>
            <w:noProof/>
            <w:webHidden/>
          </w:rPr>
          <w:tab/>
        </w:r>
        <w:r>
          <w:rPr>
            <w:noProof/>
            <w:webHidden/>
          </w:rPr>
          <w:fldChar w:fldCharType="begin"/>
        </w:r>
        <w:r>
          <w:rPr>
            <w:noProof/>
            <w:webHidden/>
          </w:rPr>
          <w:instrText xml:space="preserve"> PAGEREF _Toc230822659 \h </w:instrText>
        </w:r>
        <w:r>
          <w:rPr>
            <w:noProof/>
            <w:webHidden/>
          </w:rPr>
        </w:r>
        <w:r>
          <w:rPr>
            <w:noProof/>
            <w:webHidden/>
          </w:rPr>
          <w:fldChar w:fldCharType="separate"/>
        </w:r>
        <w:r>
          <w:rPr>
            <w:noProof/>
            <w:webHidden/>
          </w:rPr>
          <w:t>8</w:t>
        </w:r>
        <w:r>
          <w:rPr>
            <w:noProof/>
            <w:webHidden/>
          </w:rPr>
          <w:fldChar w:fldCharType="end"/>
        </w:r>
      </w:hyperlink>
    </w:p>
    <w:p w14:paraId="7759A65C" w14:textId="2A85464E" w:rsidR="002B1D85" w:rsidRDefault="002B1D85">
      <w:pPr>
        <w:pStyle w:val="TOC2"/>
        <w:rPr>
          <w:rFonts w:asciiTheme="minorHAnsi" w:eastAsiaTheme="minorEastAsia" w:hAnsiTheme="minorHAnsi" w:cstheme="minorBidi"/>
          <w:noProof/>
          <w:sz w:val="24"/>
          <w:szCs w:val="24"/>
        </w:rPr>
      </w:pPr>
      <w:hyperlink w:anchor="_Toc230822660" w:history="1">
        <w:r w:rsidRPr="000E665C">
          <w:rPr>
            <w:rStyle w:val="Hyperlink"/>
            <w:noProof/>
          </w:rPr>
          <w:t>1.5</w:t>
        </w:r>
        <w:r>
          <w:rPr>
            <w:rFonts w:asciiTheme="minorHAnsi" w:eastAsiaTheme="minorEastAsia" w:hAnsiTheme="minorHAnsi" w:cstheme="minorBidi"/>
            <w:noProof/>
            <w:sz w:val="24"/>
            <w:szCs w:val="24"/>
          </w:rPr>
          <w:tab/>
        </w:r>
        <w:r w:rsidRPr="000E665C">
          <w:rPr>
            <w:rStyle w:val="Hyperlink"/>
            <w:noProof/>
          </w:rPr>
          <w:t>Other Types of Testing</w:t>
        </w:r>
        <w:r>
          <w:rPr>
            <w:noProof/>
            <w:webHidden/>
          </w:rPr>
          <w:tab/>
        </w:r>
        <w:r>
          <w:rPr>
            <w:noProof/>
            <w:webHidden/>
          </w:rPr>
          <w:fldChar w:fldCharType="begin"/>
        </w:r>
        <w:r>
          <w:rPr>
            <w:noProof/>
            <w:webHidden/>
          </w:rPr>
          <w:instrText xml:space="preserve"> PAGEREF _Toc230822660 \h </w:instrText>
        </w:r>
        <w:r>
          <w:rPr>
            <w:noProof/>
            <w:webHidden/>
          </w:rPr>
        </w:r>
        <w:r>
          <w:rPr>
            <w:noProof/>
            <w:webHidden/>
          </w:rPr>
          <w:fldChar w:fldCharType="separate"/>
        </w:r>
        <w:r>
          <w:rPr>
            <w:noProof/>
            <w:webHidden/>
          </w:rPr>
          <w:t>10</w:t>
        </w:r>
        <w:r>
          <w:rPr>
            <w:noProof/>
            <w:webHidden/>
          </w:rPr>
          <w:fldChar w:fldCharType="end"/>
        </w:r>
      </w:hyperlink>
    </w:p>
    <w:p w14:paraId="45500F02" w14:textId="180DF08F" w:rsidR="002B1D85" w:rsidRDefault="002B1D85">
      <w:pPr>
        <w:pStyle w:val="TOC2"/>
        <w:rPr>
          <w:rFonts w:asciiTheme="minorHAnsi" w:eastAsiaTheme="minorEastAsia" w:hAnsiTheme="minorHAnsi" w:cstheme="minorBidi"/>
          <w:noProof/>
          <w:sz w:val="24"/>
          <w:szCs w:val="24"/>
        </w:rPr>
      </w:pPr>
      <w:hyperlink w:anchor="_Toc230822661" w:history="1">
        <w:r w:rsidRPr="000E665C">
          <w:rPr>
            <w:rStyle w:val="Hyperlink"/>
            <w:noProof/>
          </w:rPr>
          <w:t>1.6</w:t>
        </w:r>
        <w:r>
          <w:rPr>
            <w:rFonts w:asciiTheme="minorHAnsi" w:eastAsiaTheme="minorEastAsia" w:hAnsiTheme="minorHAnsi" w:cstheme="minorBidi"/>
            <w:noProof/>
            <w:sz w:val="24"/>
            <w:szCs w:val="24"/>
          </w:rPr>
          <w:tab/>
        </w:r>
        <w:r w:rsidRPr="000E665C">
          <w:rPr>
            <w:rStyle w:val="Hyperlink"/>
            <w:noProof/>
          </w:rPr>
          <w:t>Test Data</w:t>
        </w:r>
        <w:r>
          <w:rPr>
            <w:noProof/>
            <w:webHidden/>
          </w:rPr>
          <w:tab/>
        </w:r>
        <w:r>
          <w:rPr>
            <w:noProof/>
            <w:webHidden/>
          </w:rPr>
          <w:fldChar w:fldCharType="begin"/>
        </w:r>
        <w:r>
          <w:rPr>
            <w:noProof/>
            <w:webHidden/>
          </w:rPr>
          <w:instrText xml:space="preserve"> PAGEREF _Toc230822661 \h </w:instrText>
        </w:r>
        <w:r>
          <w:rPr>
            <w:noProof/>
            <w:webHidden/>
          </w:rPr>
        </w:r>
        <w:r>
          <w:rPr>
            <w:noProof/>
            <w:webHidden/>
          </w:rPr>
          <w:fldChar w:fldCharType="separate"/>
        </w:r>
        <w:r>
          <w:rPr>
            <w:noProof/>
            <w:webHidden/>
          </w:rPr>
          <w:t>11</w:t>
        </w:r>
        <w:r>
          <w:rPr>
            <w:noProof/>
            <w:webHidden/>
          </w:rPr>
          <w:fldChar w:fldCharType="end"/>
        </w:r>
      </w:hyperlink>
    </w:p>
    <w:p w14:paraId="2B5CAC99" w14:textId="44FD8F19" w:rsidR="002B1D85" w:rsidRDefault="002B1D85">
      <w:pPr>
        <w:pStyle w:val="TOC2"/>
        <w:rPr>
          <w:rFonts w:asciiTheme="minorHAnsi" w:eastAsiaTheme="minorEastAsia" w:hAnsiTheme="minorHAnsi" w:cstheme="minorBidi"/>
          <w:noProof/>
          <w:sz w:val="24"/>
          <w:szCs w:val="24"/>
        </w:rPr>
      </w:pPr>
      <w:hyperlink w:anchor="_Toc230822662" w:history="1">
        <w:r w:rsidRPr="000E665C">
          <w:rPr>
            <w:rStyle w:val="Hyperlink"/>
            <w:noProof/>
          </w:rPr>
          <w:t>1.7</w:t>
        </w:r>
        <w:r>
          <w:rPr>
            <w:rFonts w:asciiTheme="minorHAnsi" w:eastAsiaTheme="minorEastAsia" w:hAnsiTheme="minorHAnsi" w:cstheme="minorBidi"/>
            <w:noProof/>
            <w:sz w:val="24"/>
            <w:szCs w:val="24"/>
          </w:rPr>
          <w:tab/>
        </w:r>
        <w:r w:rsidRPr="000E665C">
          <w:rPr>
            <w:rStyle w:val="Hyperlink"/>
            <w:noProof/>
          </w:rPr>
          <w:t>Test Sequence and Dependencies</w:t>
        </w:r>
        <w:r>
          <w:rPr>
            <w:noProof/>
            <w:webHidden/>
          </w:rPr>
          <w:tab/>
        </w:r>
        <w:r>
          <w:rPr>
            <w:noProof/>
            <w:webHidden/>
          </w:rPr>
          <w:fldChar w:fldCharType="begin"/>
        </w:r>
        <w:r>
          <w:rPr>
            <w:noProof/>
            <w:webHidden/>
          </w:rPr>
          <w:instrText xml:space="preserve"> PAGEREF _Toc230822662 \h </w:instrText>
        </w:r>
        <w:r>
          <w:rPr>
            <w:noProof/>
            <w:webHidden/>
          </w:rPr>
        </w:r>
        <w:r>
          <w:rPr>
            <w:noProof/>
            <w:webHidden/>
          </w:rPr>
          <w:fldChar w:fldCharType="separate"/>
        </w:r>
        <w:r>
          <w:rPr>
            <w:noProof/>
            <w:webHidden/>
          </w:rPr>
          <w:t>12</w:t>
        </w:r>
        <w:r>
          <w:rPr>
            <w:noProof/>
            <w:webHidden/>
          </w:rPr>
          <w:fldChar w:fldCharType="end"/>
        </w:r>
      </w:hyperlink>
    </w:p>
    <w:p w14:paraId="1D564080" w14:textId="73A982D6" w:rsidR="002B1D85" w:rsidRDefault="002B1D85">
      <w:pPr>
        <w:pStyle w:val="TOC1"/>
        <w:rPr>
          <w:rFonts w:asciiTheme="minorHAnsi" w:eastAsiaTheme="minorEastAsia" w:hAnsiTheme="minorHAnsi" w:cstheme="minorBidi"/>
          <w:kern w:val="2"/>
          <w:sz w:val="24"/>
          <w14:ligatures w14:val="standardContextual"/>
        </w:rPr>
      </w:pPr>
      <w:hyperlink w:anchor="_Toc230822663" w:history="1">
        <w:r w:rsidRPr="000E665C">
          <w:rPr>
            <w:rStyle w:val="Hyperlink"/>
          </w:rPr>
          <w:t>TERMS AND DEFINITIONS</w:t>
        </w:r>
        <w:r>
          <w:rPr>
            <w:webHidden/>
          </w:rPr>
          <w:tab/>
        </w:r>
        <w:r>
          <w:rPr>
            <w:webHidden/>
          </w:rPr>
          <w:fldChar w:fldCharType="begin"/>
        </w:r>
        <w:r>
          <w:rPr>
            <w:webHidden/>
          </w:rPr>
          <w:instrText xml:space="preserve"> PAGEREF _Toc230822663 \h </w:instrText>
        </w:r>
        <w:r>
          <w:rPr>
            <w:webHidden/>
          </w:rPr>
        </w:r>
        <w:r>
          <w:rPr>
            <w:webHidden/>
          </w:rPr>
          <w:fldChar w:fldCharType="separate"/>
        </w:r>
        <w:r>
          <w:rPr>
            <w:webHidden/>
          </w:rPr>
          <w:t>12</w:t>
        </w:r>
        <w:r>
          <w:rPr>
            <w:webHidden/>
          </w:rPr>
          <w:fldChar w:fldCharType="end"/>
        </w:r>
      </w:hyperlink>
    </w:p>
    <w:p w14:paraId="10F53CF4" w14:textId="1DEDD740" w:rsidR="002B1D85" w:rsidRDefault="002B1D85">
      <w:pPr>
        <w:pStyle w:val="TOC1"/>
        <w:rPr>
          <w:rFonts w:asciiTheme="minorHAnsi" w:eastAsiaTheme="minorEastAsia" w:hAnsiTheme="minorHAnsi" w:cstheme="minorBidi"/>
          <w:kern w:val="2"/>
          <w:sz w:val="24"/>
          <w14:ligatures w14:val="standardContextual"/>
        </w:rPr>
      </w:pPr>
      <w:hyperlink w:anchor="_Toc230822664" w:history="1">
        <w:r w:rsidRPr="000E665C">
          <w:rPr>
            <w:rStyle w:val="Hyperlink"/>
          </w:rPr>
          <w:t>REFERENCED DOCUMENTS</w:t>
        </w:r>
        <w:r>
          <w:rPr>
            <w:webHidden/>
          </w:rPr>
          <w:tab/>
        </w:r>
        <w:r>
          <w:rPr>
            <w:webHidden/>
          </w:rPr>
          <w:fldChar w:fldCharType="begin"/>
        </w:r>
        <w:r>
          <w:rPr>
            <w:webHidden/>
          </w:rPr>
          <w:instrText xml:space="preserve"> PAGEREF _Toc230822664 \h </w:instrText>
        </w:r>
        <w:r>
          <w:rPr>
            <w:webHidden/>
          </w:rPr>
        </w:r>
        <w:r>
          <w:rPr>
            <w:webHidden/>
          </w:rPr>
          <w:fldChar w:fldCharType="separate"/>
        </w:r>
        <w:r>
          <w:rPr>
            <w:webHidden/>
          </w:rPr>
          <w:t>12</w:t>
        </w:r>
        <w:r>
          <w:rPr>
            <w:webHidden/>
          </w:rPr>
          <w:fldChar w:fldCharType="end"/>
        </w:r>
      </w:hyperlink>
    </w:p>
    <w:p w14:paraId="2B3016F0" w14:textId="438AED2A" w:rsidR="002B1D85" w:rsidRDefault="002B1D85">
      <w:pPr>
        <w:pStyle w:val="TOC1"/>
        <w:rPr>
          <w:rFonts w:asciiTheme="minorHAnsi" w:eastAsiaTheme="minorEastAsia" w:hAnsiTheme="minorHAnsi" w:cstheme="minorBidi"/>
          <w:kern w:val="2"/>
          <w:sz w:val="24"/>
          <w14:ligatures w14:val="standardContextual"/>
        </w:rPr>
      </w:pPr>
      <w:hyperlink w:anchor="_Toc230822665" w:history="1">
        <w:r w:rsidRPr="000E665C">
          <w:rPr>
            <w:rStyle w:val="Hyperlink"/>
          </w:rPr>
          <w:t>REVISION HISTORY</w:t>
        </w:r>
        <w:r>
          <w:rPr>
            <w:webHidden/>
          </w:rPr>
          <w:tab/>
        </w:r>
        <w:r>
          <w:rPr>
            <w:webHidden/>
          </w:rPr>
          <w:fldChar w:fldCharType="begin"/>
        </w:r>
        <w:r>
          <w:rPr>
            <w:webHidden/>
          </w:rPr>
          <w:instrText xml:space="preserve"> PAGEREF _Toc230822665 \h </w:instrText>
        </w:r>
        <w:r>
          <w:rPr>
            <w:webHidden/>
          </w:rPr>
        </w:r>
        <w:r>
          <w:rPr>
            <w:webHidden/>
          </w:rPr>
          <w:fldChar w:fldCharType="separate"/>
        </w:r>
        <w:r>
          <w:rPr>
            <w:webHidden/>
          </w:rPr>
          <w:t>13</w:t>
        </w:r>
        <w:r>
          <w:rPr>
            <w:webHidden/>
          </w:rPr>
          <w:fldChar w:fldCharType="end"/>
        </w:r>
      </w:hyperlink>
    </w:p>
    <w:p w14:paraId="034CB78B" w14:textId="6EECB4CD" w:rsidR="00BE46F9" w:rsidRPr="00EB510C" w:rsidRDefault="00AA1B1F" w:rsidP="003A44C5">
      <w:pPr>
        <w:spacing w:before="0" w:after="0"/>
        <w:rPr>
          <w:rFonts w:cs="Segoe UI"/>
        </w:rPr>
      </w:pPr>
      <w:r w:rsidRPr="00EB510C">
        <w:rPr>
          <w:rFonts w:eastAsia="Times New Roman" w:cs="Segoe UI"/>
          <w:noProof/>
          <w:szCs w:val="20"/>
        </w:rPr>
        <w:fldChar w:fldCharType="end"/>
      </w:r>
    </w:p>
    <w:p w14:paraId="1515D882" w14:textId="77777777" w:rsidR="00E32702" w:rsidRDefault="00E32702">
      <w:pPr>
        <w:spacing w:before="0" w:after="0"/>
        <w:rPr>
          <w:rFonts w:eastAsia="Times New Roman" w:cs="Segoe UI"/>
          <w:b/>
          <w:bCs/>
          <w:kern w:val="32"/>
          <w:sz w:val="24"/>
          <w:highlight w:val="lightGray"/>
          <w14:ligatures w14:val="none"/>
        </w:rPr>
      </w:pPr>
      <w:bookmarkStart w:id="4" w:name="_Toc225929518"/>
      <w:bookmarkStart w:id="5" w:name="_Toc225929519"/>
      <w:bookmarkStart w:id="6" w:name="_Toc225929520"/>
      <w:bookmarkStart w:id="7" w:name="_Toc225929521"/>
      <w:bookmarkStart w:id="8" w:name="_Toc225929524"/>
      <w:bookmarkStart w:id="9" w:name="_Toc225929534"/>
      <w:bookmarkStart w:id="10" w:name="_Toc225929535"/>
      <w:bookmarkStart w:id="11" w:name="_Toc225929536"/>
      <w:bookmarkStart w:id="12" w:name="_Toc225929537"/>
      <w:bookmarkStart w:id="13" w:name="_Toc225929538"/>
      <w:bookmarkStart w:id="14" w:name="_Toc225929539"/>
      <w:bookmarkStart w:id="15" w:name="_Toc225929540"/>
      <w:bookmarkStart w:id="16" w:name="_Toc225929541"/>
      <w:bookmarkStart w:id="17" w:name="_Toc225929542"/>
      <w:bookmarkStart w:id="18" w:name="_Toc225929543"/>
      <w:bookmarkStart w:id="19" w:name="_Toc225929544"/>
      <w:bookmarkStart w:id="20" w:name="_Toc225929545"/>
      <w:bookmarkStart w:id="21" w:name="_Toc225929562"/>
      <w:bookmarkStart w:id="22" w:name="_Toc225929563"/>
      <w:bookmarkStart w:id="23" w:name="_Toc225929564"/>
      <w:bookmarkStart w:id="24" w:name="_Toc225929565"/>
      <w:bookmarkStart w:id="25" w:name="_Toc225929566"/>
      <w:bookmarkStart w:id="26" w:name="_Toc225929567"/>
      <w:bookmarkStart w:id="27" w:name="_Toc225929568"/>
      <w:bookmarkStart w:id="28" w:name="_Toc225929569"/>
      <w:bookmarkStart w:id="29" w:name="_Toc225929570"/>
      <w:bookmarkStart w:id="30" w:name="_Toc225929571"/>
      <w:bookmarkStart w:id="31" w:name="_Toc225929572"/>
      <w:bookmarkStart w:id="32" w:name="_Toc225929573"/>
      <w:bookmarkStart w:id="33" w:name="_Toc225929574"/>
      <w:bookmarkStart w:id="34" w:name="_Toc225929585"/>
      <w:bookmarkStart w:id="35" w:name="_Toc225929586"/>
      <w:bookmarkStart w:id="36" w:name="_Toc225929587"/>
      <w:bookmarkStart w:id="37" w:name="_Toc225929588"/>
      <w:bookmarkStart w:id="38" w:name="_Toc225929589"/>
      <w:bookmarkStart w:id="39" w:name="_Toc225929590"/>
      <w:bookmarkStart w:id="40" w:name="_Toc225929845"/>
      <w:bookmarkStart w:id="41" w:name="_Toc225929846"/>
      <w:bookmarkStart w:id="42" w:name="_Toc225929847"/>
      <w:bookmarkStart w:id="43" w:name="_Toc225929854"/>
      <w:bookmarkStart w:id="44" w:name="_Toc225929855"/>
      <w:bookmarkStart w:id="45" w:name="_Toc225929856"/>
      <w:bookmarkStart w:id="46" w:name="_Toc225929857"/>
      <w:bookmarkStart w:id="47" w:name="_Toc225929858"/>
      <w:bookmarkStart w:id="48" w:name="_Toc225929859"/>
      <w:bookmarkStart w:id="49" w:name="_Toc225929860"/>
      <w:bookmarkStart w:id="50" w:name="_Toc225929861"/>
      <w:bookmarkStart w:id="51" w:name="_Toc225929862"/>
      <w:bookmarkStart w:id="52" w:name="_Toc225929863"/>
      <w:bookmarkStart w:id="53" w:name="_Toc225929864"/>
      <w:bookmarkStart w:id="54" w:name="_Toc225929879"/>
      <w:bookmarkStart w:id="55" w:name="_Toc225929880"/>
      <w:bookmarkStart w:id="56" w:name="_Toc225929881"/>
      <w:bookmarkStart w:id="57" w:name="_Toc225929882"/>
      <w:bookmarkStart w:id="58" w:name="_Toc225929883"/>
      <w:bookmarkStart w:id="59" w:name="_Toc225929884"/>
      <w:bookmarkStart w:id="60" w:name="_Toc225929885"/>
      <w:bookmarkStart w:id="61" w:name="_Toc225929886"/>
      <w:bookmarkStart w:id="62" w:name="_Toc225929887"/>
      <w:bookmarkStart w:id="63" w:name="_Toc225929888"/>
      <w:bookmarkStart w:id="64" w:name="_Toc225929889"/>
      <w:bookmarkStart w:id="65" w:name="_Toc225929890"/>
      <w:bookmarkStart w:id="66" w:name="_Toc225929891"/>
      <w:bookmarkStart w:id="67" w:name="_Toc225929892"/>
      <w:bookmarkStart w:id="68" w:name="_Toc225929893"/>
      <w:bookmarkStart w:id="69" w:name="_Toc225929894"/>
      <w:bookmarkStart w:id="70" w:name="_Toc225929895"/>
      <w:bookmarkStart w:id="71" w:name="_Toc225929896"/>
      <w:bookmarkStart w:id="72" w:name="_Toc225929897"/>
      <w:bookmarkStart w:id="73" w:name="_Toc225929898"/>
      <w:bookmarkStart w:id="74" w:name="_Toc225929899"/>
      <w:bookmarkStart w:id="75" w:name="_Toc225929900"/>
      <w:bookmarkStart w:id="76" w:name="_Toc225929901"/>
      <w:bookmarkStart w:id="77" w:name="_Toc225929902"/>
      <w:bookmarkStart w:id="78" w:name="_Toc225929903"/>
      <w:bookmarkStart w:id="79" w:name="_Toc225929904"/>
      <w:bookmarkStart w:id="80" w:name="_Toc225929905"/>
      <w:bookmarkStart w:id="81" w:name="_Toc225929906"/>
      <w:bookmarkStart w:id="82" w:name="_Toc225929907"/>
      <w:bookmarkStart w:id="83" w:name="_Toc225929910"/>
      <w:bookmarkStart w:id="84" w:name="_Toc225929911"/>
      <w:bookmarkStart w:id="85" w:name="_Toc225929912"/>
      <w:bookmarkStart w:id="86" w:name="_Toc225929913"/>
      <w:bookmarkStart w:id="87" w:name="_Toc225929914"/>
      <w:bookmarkStart w:id="88" w:name="_Toc225929915"/>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Pr>
          <w:highlight w:val="lightGray"/>
        </w:rPr>
        <w:br w:type="page"/>
      </w:r>
    </w:p>
    <w:p w14:paraId="65EFF12E" w14:textId="4262A169" w:rsidR="00FA1340" w:rsidRPr="00EB510C" w:rsidRDefault="002F1107" w:rsidP="00E32702">
      <w:pPr>
        <w:pStyle w:val="H1-QS"/>
      </w:pPr>
      <w:bookmarkStart w:id="89" w:name="_Toc230822655"/>
      <w:r w:rsidRPr="00EB510C">
        <w:lastRenderedPageBreak/>
        <w:t xml:space="preserve">Test </w:t>
      </w:r>
      <w:r w:rsidR="003C47DE">
        <w:t>P</w:t>
      </w:r>
      <w:r w:rsidRPr="00EB510C">
        <w:t>lan</w:t>
      </w:r>
      <w:bookmarkStart w:id="90" w:name="_Toc205591654"/>
      <w:bookmarkStart w:id="91" w:name="_Toc207383575"/>
      <w:bookmarkEnd w:id="89"/>
    </w:p>
    <w:p w14:paraId="05552537" w14:textId="090AC010" w:rsidR="007F139A" w:rsidRPr="00EB510C" w:rsidRDefault="00B8163F" w:rsidP="00B8163F">
      <w:pPr>
        <w:pStyle w:val="H2-QS"/>
      </w:pPr>
      <w:bookmarkStart w:id="92" w:name="_Toc230822656"/>
      <w:r w:rsidRPr="00EB510C">
        <w:t>Testing Risks</w:t>
      </w:r>
      <w:bookmarkEnd w:id="92"/>
    </w:p>
    <w:p w14:paraId="1C8C4DF9" w14:textId="3547D8B8" w:rsidR="00A477D7" w:rsidRPr="00EB510C" w:rsidRDefault="00134DF8" w:rsidP="00C0631D">
      <w:pPr>
        <w:pStyle w:val="BodyTxtInstructions"/>
      </w:pPr>
      <w:r w:rsidRPr="00EB510C">
        <w:t>Describe any risks that impact the ability to fully test the system. For example, limitations that result in an inability to test all critical requirements, decisions made on testing scope, and risks to executing and completing the test levels addressed in this Test Plan.</w:t>
      </w:r>
    </w:p>
    <w:p w14:paraId="4D981A4E" w14:textId="4B5253F3" w:rsidR="00A477D7" w:rsidRPr="00EB510C" w:rsidRDefault="00A477D7" w:rsidP="00BB5AD5">
      <w:pPr>
        <w:pStyle w:val="CaptionTable-QS"/>
        <w:rPr>
          <w:rFonts w:cs="Segoe UI"/>
        </w:rPr>
      </w:pPr>
      <w:r w:rsidRPr="00EB510C">
        <w:rPr>
          <w:rFonts w:cs="Segoe UI"/>
        </w:rPr>
        <w:t xml:space="preserve">Table </w:t>
      </w:r>
      <w:r w:rsidRPr="00EB510C">
        <w:rPr>
          <w:rFonts w:cs="Segoe UI"/>
        </w:rPr>
        <w:fldChar w:fldCharType="begin"/>
      </w:r>
      <w:r w:rsidRPr="00EB510C">
        <w:rPr>
          <w:rFonts w:cs="Segoe UI"/>
        </w:rPr>
        <w:instrText xml:space="preserve"> SEQ Table \* ARABIC </w:instrText>
      </w:r>
      <w:r w:rsidRPr="00EB510C">
        <w:rPr>
          <w:rFonts w:cs="Segoe UI"/>
        </w:rPr>
        <w:fldChar w:fldCharType="separate"/>
      </w:r>
      <w:r w:rsidR="002B1D85">
        <w:rPr>
          <w:rFonts w:cs="Segoe UI"/>
        </w:rPr>
        <w:t>1</w:t>
      </w:r>
      <w:r w:rsidRPr="00EB510C">
        <w:rPr>
          <w:rFonts w:cs="Segoe UI"/>
        </w:rPr>
        <w:fldChar w:fldCharType="end"/>
      </w:r>
      <w:r w:rsidRPr="00EB510C">
        <w:rPr>
          <w:rFonts w:cs="Segoe UI"/>
        </w:rPr>
        <w:t>: Testing Risks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699"/>
        <w:gridCol w:w="2699"/>
        <w:gridCol w:w="2699"/>
        <w:gridCol w:w="2700"/>
      </w:tblGrid>
      <w:tr w:rsidR="000B7848" w:rsidRPr="00EB510C" w14:paraId="43D7BF77" w14:textId="77777777">
        <w:trPr>
          <w:trHeight w:val="288"/>
          <w:tblHeader/>
          <w:jc w:val="center"/>
        </w:trPr>
        <w:tc>
          <w:tcPr>
            <w:tcW w:w="2699" w:type="dxa"/>
            <w:tcBorders>
              <w:top w:val="single" w:sz="8" w:space="0" w:color="auto"/>
              <w:left w:val="single" w:sz="8" w:space="0" w:color="auto"/>
              <w:bottom w:val="single" w:sz="4" w:space="0" w:color="auto"/>
            </w:tcBorders>
            <w:shd w:val="clear" w:color="auto" w:fill="D9D9D9"/>
          </w:tcPr>
          <w:p w14:paraId="3B38C692" w14:textId="312B3A47" w:rsidR="000B7848" w:rsidRPr="00EB510C" w:rsidRDefault="000B7848" w:rsidP="000B7848">
            <w:pPr>
              <w:pStyle w:val="TableHeader-QS"/>
            </w:pPr>
            <w:r w:rsidRPr="00EB510C">
              <w:t>Test Risk</w:t>
            </w:r>
          </w:p>
        </w:tc>
        <w:tc>
          <w:tcPr>
            <w:tcW w:w="2699" w:type="dxa"/>
            <w:tcBorders>
              <w:top w:val="single" w:sz="8" w:space="0" w:color="auto"/>
              <w:left w:val="single" w:sz="8" w:space="0" w:color="auto"/>
              <w:bottom w:val="single" w:sz="4" w:space="0" w:color="auto"/>
            </w:tcBorders>
            <w:shd w:val="clear" w:color="auto" w:fill="D9D9D9"/>
          </w:tcPr>
          <w:p w14:paraId="5F35FBCC" w14:textId="40230069" w:rsidR="000B7848" w:rsidRPr="00EB510C" w:rsidRDefault="000B7848" w:rsidP="000B7848">
            <w:pPr>
              <w:pStyle w:val="TableHeader-QS"/>
            </w:pPr>
            <w:r w:rsidRPr="00EB510C">
              <w:t>Associated Test Level</w:t>
            </w:r>
            <w:r w:rsidRPr="00EB510C">
              <w:rPr>
                <w:i/>
                <w:iCs/>
                <w:color w:val="FF0000"/>
              </w:rPr>
              <w:t> </w:t>
            </w:r>
          </w:p>
        </w:tc>
        <w:tc>
          <w:tcPr>
            <w:tcW w:w="2699" w:type="dxa"/>
            <w:tcBorders>
              <w:top w:val="single" w:sz="8" w:space="0" w:color="auto"/>
              <w:bottom w:val="single" w:sz="4" w:space="0" w:color="auto"/>
            </w:tcBorders>
            <w:shd w:val="clear" w:color="auto" w:fill="D9D9D9"/>
          </w:tcPr>
          <w:p w14:paraId="3509BCAB" w14:textId="3F78F50E" w:rsidR="000B7848" w:rsidRPr="00EB510C" w:rsidRDefault="000B7848" w:rsidP="000B7848">
            <w:pPr>
              <w:pStyle w:val="TableHeader-QS"/>
            </w:pPr>
            <w:r w:rsidRPr="00EB510C">
              <w:t xml:space="preserve">Probability </w:t>
            </w:r>
            <w:r w:rsidR="00A96BD6">
              <w:t>/</w:t>
            </w:r>
            <w:r w:rsidR="00E127DD" w:rsidRPr="00EB510C">
              <w:t>Impact</w:t>
            </w:r>
            <w:r w:rsidRPr="00EB510C">
              <w:t xml:space="preserve"> </w:t>
            </w:r>
          </w:p>
        </w:tc>
        <w:tc>
          <w:tcPr>
            <w:tcW w:w="2700" w:type="dxa"/>
            <w:tcBorders>
              <w:top w:val="single" w:sz="8" w:space="0" w:color="auto"/>
              <w:bottom w:val="single" w:sz="4" w:space="0" w:color="auto"/>
              <w:right w:val="single" w:sz="8" w:space="0" w:color="auto"/>
            </w:tcBorders>
            <w:shd w:val="clear" w:color="auto" w:fill="D9D9D9"/>
          </w:tcPr>
          <w:p w14:paraId="5197B3C0" w14:textId="589DD671" w:rsidR="000B7848" w:rsidRPr="00EB510C" w:rsidRDefault="000B7848" w:rsidP="000B7848">
            <w:pPr>
              <w:pStyle w:val="TableHeader-QS"/>
            </w:pPr>
            <w:r w:rsidRPr="00EB510C">
              <w:t>Mitigation</w:t>
            </w:r>
            <w:r w:rsidRPr="00EB510C">
              <w:rPr>
                <w:i/>
                <w:iCs/>
                <w:color w:val="FF0000"/>
              </w:rPr>
              <w:t> </w:t>
            </w:r>
          </w:p>
        </w:tc>
      </w:tr>
      <w:tr w:rsidR="00C958A3" w:rsidRPr="00EB510C" w14:paraId="26615F7C" w14:textId="77777777">
        <w:trPr>
          <w:trHeight w:val="484"/>
          <w:jc w:val="center"/>
        </w:trPr>
        <w:tc>
          <w:tcPr>
            <w:tcW w:w="2699" w:type="dxa"/>
            <w:tcBorders>
              <w:top w:val="single" w:sz="4" w:space="0" w:color="auto"/>
              <w:left w:val="single" w:sz="8" w:space="0" w:color="auto"/>
              <w:bottom w:val="single" w:sz="4" w:space="0" w:color="auto"/>
            </w:tcBorders>
          </w:tcPr>
          <w:p w14:paraId="49316A21" w14:textId="527503C2" w:rsidR="00C958A3" w:rsidRPr="00EB510C" w:rsidRDefault="00C958A3" w:rsidP="00E57C26">
            <w:pPr>
              <w:pStyle w:val="Instructions"/>
            </w:pPr>
            <w:r w:rsidRPr="00EB510C">
              <w:t>A</w:t>
            </w:r>
            <w:r w:rsidRPr="00EB510C">
              <w:rPr>
                <w:rStyle w:val="Instructionsexamples"/>
                <w:rFonts w:ascii="Segoe UI" w:hAnsi="Segoe UI"/>
              </w:rPr>
              <w:t xml:space="preserve"> </w:t>
            </w:r>
            <w:r w:rsidRPr="00EB510C">
              <w:t xml:space="preserve">brief description of the risk being documented. Risks should be specific to the system and testing effort, not project risks. For example, the same code being called through multiple functions but only testing it once. </w:t>
            </w:r>
          </w:p>
        </w:tc>
        <w:tc>
          <w:tcPr>
            <w:tcW w:w="2699" w:type="dxa"/>
            <w:tcBorders>
              <w:top w:val="single" w:sz="4" w:space="0" w:color="auto"/>
              <w:left w:val="single" w:sz="8" w:space="0" w:color="auto"/>
              <w:bottom w:val="single" w:sz="4" w:space="0" w:color="auto"/>
            </w:tcBorders>
          </w:tcPr>
          <w:p w14:paraId="46D91597" w14:textId="59E17E65" w:rsidR="00C958A3" w:rsidRPr="008C6152" w:rsidRDefault="008C6152" w:rsidP="00E57C26">
            <w:pPr>
              <w:pStyle w:val="Instructions"/>
            </w:pPr>
            <w:r w:rsidRPr="008C6152">
              <w:t>Document the test level the risk is associated with Acceptance Testing, System Testing, and so on.</w:t>
            </w:r>
          </w:p>
        </w:tc>
        <w:tc>
          <w:tcPr>
            <w:tcW w:w="2699" w:type="dxa"/>
            <w:tcBorders>
              <w:top w:val="single" w:sz="4" w:space="0" w:color="auto"/>
              <w:bottom w:val="single" w:sz="4" w:space="0" w:color="auto"/>
            </w:tcBorders>
          </w:tcPr>
          <w:p w14:paraId="68E2E25A" w14:textId="5AA2358C" w:rsidR="00C958A3" w:rsidRDefault="008C6152" w:rsidP="00BF1C27">
            <w:pPr>
              <w:pStyle w:val="Instructions"/>
            </w:pPr>
            <w:r w:rsidRPr="008C6152">
              <w:t xml:space="preserve">Document the probability of the risk occurring (Low, Medium, High) </w:t>
            </w:r>
            <w:r w:rsidR="007A68F8">
              <w:t xml:space="preserve">and </w:t>
            </w:r>
            <w:r w:rsidR="00DC4D06">
              <w:t xml:space="preserve">the </w:t>
            </w:r>
            <w:r w:rsidR="00DC4D06" w:rsidRPr="008C6152">
              <w:t>impact</w:t>
            </w:r>
            <w:r w:rsidRPr="008C6152">
              <w:t xml:space="preserve"> to test success (Low, Medium, High).</w:t>
            </w:r>
          </w:p>
          <w:p w14:paraId="1AB48425" w14:textId="77777777" w:rsidR="008A7688" w:rsidRDefault="008A7688" w:rsidP="008A7688">
            <w:pPr>
              <w:rPr>
                <w:lang w:val="en-GB"/>
              </w:rPr>
            </w:pPr>
            <w:r w:rsidRPr="002E3938">
              <w:rPr>
                <w:b/>
                <w:bCs/>
                <w:lang w:val="en-GB"/>
              </w:rPr>
              <w:t>Probability</w:t>
            </w:r>
            <w:r>
              <w:rPr>
                <w:lang w:val="en-GB"/>
              </w:rPr>
              <w:t>: &lt;Low, Medium, High&gt;</w:t>
            </w:r>
          </w:p>
          <w:p w14:paraId="111E2823" w14:textId="1A3E46A0" w:rsidR="00993FA8" w:rsidRPr="004F60E5" w:rsidRDefault="008A7688" w:rsidP="008A7688">
            <w:pPr>
              <w:rPr>
                <w:lang w:val="en-GB"/>
              </w:rPr>
            </w:pPr>
            <w:r w:rsidRPr="002E3938">
              <w:rPr>
                <w:b/>
                <w:bCs/>
                <w:lang w:val="en-GB"/>
              </w:rPr>
              <w:t>Impact</w:t>
            </w:r>
            <w:r>
              <w:rPr>
                <w:lang w:val="en-GB"/>
              </w:rPr>
              <w:t>: &lt;Low, Medium, High&gt;</w:t>
            </w:r>
          </w:p>
        </w:tc>
        <w:tc>
          <w:tcPr>
            <w:tcW w:w="2700" w:type="dxa"/>
            <w:tcBorders>
              <w:top w:val="single" w:sz="4" w:space="0" w:color="auto"/>
              <w:bottom w:val="single" w:sz="4" w:space="0" w:color="auto"/>
              <w:right w:val="single" w:sz="8" w:space="0" w:color="auto"/>
            </w:tcBorders>
          </w:tcPr>
          <w:p w14:paraId="4CF677DE" w14:textId="5BCDBDA0" w:rsidR="00C958A3" w:rsidRPr="008C6152" w:rsidRDefault="008C6152" w:rsidP="00E57C26">
            <w:pPr>
              <w:pStyle w:val="Instructions"/>
            </w:pPr>
            <w:r w:rsidRPr="008C6152">
              <w:t>Document what actions will be taken to minimize the effect of realized risk. Note: If the probability of a risk occurring is high and the impact is high the mitigation strategy should be more detailed than a low probability/low impact risk.</w:t>
            </w:r>
          </w:p>
        </w:tc>
      </w:tr>
      <w:tr w:rsidR="00C958A3" w:rsidRPr="00EB510C" w14:paraId="681C11F1" w14:textId="77777777">
        <w:trPr>
          <w:trHeight w:val="484"/>
          <w:jc w:val="center"/>
        </w:trPr>
        <w:tc>
          <w:tcPr>
            <w:tcW w:w="2699" w:type="dxa"/>
            <w:tcBorders>
              <w:top w:val="single" w:sz="4" w:space="0" w:color="auto"/>
              <w:left w:val="single" w:sz="8" w:space="0" w:color="auto"/>
              <w:bottom w:val="single" w:sz="4" w:space="0" w:color="auto"/>
            </w:tcBorders>
          </w:tcPr>
          <w:p w14:paraId="54AA0514" w14:textId="68173642" w:rsidR="00C958A3" w:rsidRPr="00EB510C" w:rsidRDefault="001C70CC" w:rsidP="00C958A3">
            <w:pPr>
              <w:pStyle w:val="TableTxt-QS"/>
            </w:pPr>
            <w:r>
              <w:rPr>
                <w:bCs/>
              </w:rPr>
              <w:t>&lt;</w:t>
            </w:r>
            <w:r w:rsidR="00C958A3" w:rsidRPr="00EB510C">
              <w:rPr>
                <w:bCs/>
              </w:rPr>
              <w:t>Risk Description</w:t>
            </w:r>
            <w:r>
              <w:rPr>
                <w:bCs/>
              </w:rPr>
              <w:t>&gt;</w:t>
            </w:r>
          </w:p>
        </w:tc>
        <w:tc>
          <w:tcPr>
            <w:tcW w:w="2699" w:type="dxa"/>
            <w:tcBorders>
              <w:top w:val="single" w:sz="4" w:space="0" w:color="auto"/>
              <w:left w:val="single" w:sz="8" w:space="0" w:color="auto"/>
              <w:bottom w:val="single" w:sz="4" w:space="0" w:color="auto"/>
            </w:tcBorders>
          </w:tcPr>
          <w:p w14:paraId="1991C036" w14:textId="7DCD52EA" w:rsidR="00C958A3" w:rsidRPr="00EB510C" w:rsidRDefault="001C70CC" w:rsidP="00C958A3">
            <w:pPr>
              <w:pStyle w:val="TableTxt-QS"/>
            </w:pPr>
            <w:r>
              <w:t>&lt;</w:t>
            </w:r>
            <w:r w:rsidR="00C958A3" w:rsidRPr="00EB510C">
              <w:t>Test Level</w:t>
            </w:r>
            <w:r>
              <w:t>&gt;</w:t>
            </w:r>
          </w:p>
        </w:tc>
        <w:tc>
          <w:tcPr>
            <w:tcW w:w="2699" w:type="dxa"/>
            <w:tcBorders>
              <w:top w:val="single" w:sz="4" w:space="0" w:color="auto"/>
              <w:bottom w:val="single" w:sz="4" w:space="0" w:color="auto"/>
            </w:tcBorders>
          </w:tcPr>
          <w:p w14:paraId="1F605882" w14:textId="77777777" w:rsidR="008A7688" w:rsidRDefault="008A7688" w:rsidP="008A7688">
            <w:pPr>
              <w:rPr>
                <w:lang w:val="en-GB"/>
              </w:rPr>
            </w:pPr>
            <w:r w:rsidRPr="002E3938">
              <w:rPr>
                <w:b/>
                <w:bCs/>
                <w:lang w:val="en-GB"/>
              </w:rPr>
              <w:t>Probability</w:t>
            </w:r>
            <w:r>
              <w:rPr>
                <w:lang w:val="en-GB"/>
              </w:rPr>
              <w:t>: &lt;Low, Medium, High&gt;</w:t>
            </w:r>
          </w:p>
          <w:p w14:paraId="07879955" w14:textId="4A7285E3" w:rsidR="00C958A3" w:rsidRPr="00EB510C" w:rsidRDefault="008A7688" w:rsidP="008A7688">
            <w:pPr>
              <w:pStyle w:val="TableTxt-QS"/>
            </w:pPr>
            <w:r w:rsidRPr="002E3938">
              <w:rPr>
                <w:b/>
                <w:bCs/>
                <w:lang w:val="en-GB"/>
              </w:rPr>
              <w:t>Impact</w:t>
            </w:r>
            <w:r>
              <w:rPr>
                <w:lang w:val="en-GB"/>
              </w:rPr>
              <w:t>: &lt;Low, Medium, High&gt;</w:t>
            </w:r>
          </w:p>
        </w:tc>
        <w:tc>
          <w:tcPr>
            <w:tcW w:w="2700" w:type="dxa"/>
            <w:tcBorders>
              <w:top w:val="single" w:sz="4" w:space="0" w:color="auto"/>
              <w:bottom w:val="single" w:sz="4" w:space="0" w:color="auto"/>
              <w:right w:val="single" w:sz="8" w:space="0" w:color="auto"/>
            </w:tcBorders>
          </w:tcPr>
          <w:p w14:paraId="781210D1" w14:textId="757D7917" w:rsidR="00C958A3" w:rsidRPr="00EB510C" w:rsidRDefault="00C87EEB" w:rsidP="00C958A3">
            <w:pPr>
              <w:pStyle w:val="TableTxt-QS"/>
              <w:keepNext/>
            </w:pPr>
            <w:r>
              <w:t>&lt;</w:t>
            </w:r>
            <w:r w:rsidR="00C958A3" w:rsidRPr="00EB510C">
              <w:t>Mitigation</w:t>
            </w:r>
            <w:r>
              <w:t>&gt;</w:t>
            </w:r>
          </w:p>
        </w:tc>
      </w:tr>
    </w:tbl>
    <w:p w14:paraId="2546C883" w14:textId="77777777" w:rsidR="00747B72" w:rsidRPr="00EB510C" w:rsidRDefault="00747B72" w:rsidP="00747B72">
      <w:pPr>
        <w:pStyle w:val="H2-QS"/>
      </w:pPr>
      <w:bookmarkStart w:id="93" w:name="_Toc216447258"/>
      <w:bookmarkStart w:id="94" w:name="_Toc230822657"/>
      <w:r w:rsidRPr="00EB510C">
        <w:t>Development Testing</w:t>
      </w:r>
      <w:bookmarkEnd w:id="93"/>
      <w:bookmarkEnd w:id="94"/>
    </w:p>
    <w:p w14:paraId="27871A24" w14:textId="3D5BD99F" w:rsidR="00747B72" w:rsidRPr="00EB510C" w:rsidRDefault="00747B72" w:rsidP="006A330C">
      <w:pPr>
        <w:pStyle w:val="BodyTxtInstructions"/>
      </w:pPr>
      <w:r w:rsidRPr="00EB510C">
        <w:t xml:space="preserve">If the system is custom developed or is a </w:t>
      </w:r>
      <w:r w:rsidR="007178F7">
        <w:t>Commercial Off-the-Shelf</w:t>
      </w:r>
      <w:r w:rsidR="00D14391">
        <w:t>/Software as a Service (</w:t>
      </w:r>
      <w:r w:rsidRPr="00EB510C">
        <w:t>COTS/SaaS</w:t>
      </w:r>
      <w:r w:rsidR="00D14391">
        <w:t>)</w:t>
      </w:r>
      <w:r w:rsidRPr="00EB510C">
        <w:t xml:space="preserve"> system with custom components, describe any unit and integration</w:t>
      </w:r>
      <w:r w:rsidR="00B5347A">
        <w:t>/interface</w:t>
      </w:r>
      <w:r w:rsidR="005F3AF3">
        <w:t xml:space="preserve"> level</w:t>
      </w:r>
      <w:r w:rsidRPr="00EB510C">
        <w:t xml:space="preserve"> testing that will be performed for the system. If methods such as code inspection will be used to verify code, then describe those methods and how they will be conducted</w:t>
      </w:r>
      <w:r w:rsidRPr="00B1254D">
        <w:t xml:space="preserve">. </w:t>
      </w:r>
      <w:r w:rsidR="001E04FA" w:rsidRPr="00C87EEB">
        <w:t>Documentation at this level is optional; retain evidence if it is intended to be used as formal testing (for example, pipeline logs, peer reviews)</w:t>
      </w:r>
      <w:r w:rsidR="00CD3256" w:rsidRPr="00C87EEB">
        <w:t xml:space="preserve"> or </w:t>
      </w:r>
      <w:r w:rsidR="00FB085D" w:rsidRPr="00C87EEB">
        <w:t xml:space="preserve">if </w:t>
      </w:r>
      <w:r w:rsidR="00074FF9">
        <w:t xml:space="preserve">informal </w:t>
      </w:r>
      <w:r w:rsidR="00D60381">
        <w:t xml:space="preserve">testing is </w:t>
      </w:r>
      <w:r w:rsidR="00EE058A">
        <w:t>intended</w:t>
      </w:r>
      <w:r w:rsidR="00D60381">
        <w:t xml:space="preserve"> </w:t>
      </w:r>
      <w:r w:rsidR="00AD0EC5">
        <w:t xml:space="preserve">then </w:t>
      </w:r>
      <w:r w:rsidR="00FB085D" w:rsidRPr="00C87EEB">
        <w:t>no</w:t>
      </w:r>
      <w:r w:rsidR="00A518C9">
        <w:t xml:space="preserve"> evidence will be retained and</w:t>
      </w:r>
      <w:r w:rsidR="00B1254D" w:rsidRPr="00C87EEB">
        <w:t xml:space="preserve"> confirmation of successful completion is acceptable.</w:t>
      </w:r>
    </w:p>
    <w:p w14:paraId="050294AC" w14:textId="5B0E92FD" w:rsidR="00747B72" w:rsidRPr="00EB510C" w:rsidRDefault="00747B72" w:rsidP="00DE537E">
      <w:pPr>
        <w:pStyle w:val="examples"/>
        <w:ind w:left="720"/>
        <w:rPr>
          <w:rStyle w:val="Instructionsexamples"/>
          <w:rFonts w:ascii="Segoe UI" w:hAnsi="Segoe UI"/>
          <w:i w:val="0"/>
          <w:color w:val="0070C0"/>
        </w:rPr>
      </w:pPr>
      <w:r w:rsidRPr="00EB510C">
        <w:t xml:space="preserve">Development testing will consist of Unit and Integration testing. Unit and Integration testing will be conducted in the </w:t>
      </w:r>
      <w:r w:rsidR="00025DF1" w:rsidRPr="00EB510C">
        <w:t xml:space="preserve">development </w:t>
      </w:r>
      <w:r w:rsidRPr="00EB510C">
        <w:t xml:space="preserve">(DEV) environment to detect errors as early as possible in the software development lifecycle. Any test artifacts created during </w:t>
      </w:r>
      <w:r w:rsidR="00E10475">
        <w:t>U</w:t>
      </w:r>
      <w:r w:rsidR="00025DF1" w:rsidRPr="00EB510C">
        <w:t>nit</w:t>
      </w:r>
      <w:r w:rsidRPr="00EB510C">
        <w:t xml:space="preserve"> and Integration testing will not be approved or retained</w:t>
      </w:r>
      <w:r w:rsidR="008D5CDE">
        <w:t>.</w:t>
      </w:r>
    </w:p>
    <w:p w14:paraId="4F0E49CC" w14:textId="7DF64757" w:rsidR="00747B72" w:rsidRDefault="00747B72" w:rsidP="005F337F">
      <w:pPr>
        <w:pStyle w:val="H2-QS"/>
      </w:pPr>
      <w:bookmarkStart w:id="95" w:name="_Toc216447259"/>
      <w:bookmarkStart w:id="96" w:name="_Toc230822658"/>
      <w:r w:rsidRPr="00EB510C">
        <w:t>System Testing</w:t>
      </w:r>
      <w:bookmarkEnd w:id="95"/>
      <w:bookmarkEnd w:id="96"/>
    </w:p>
    <w:p w14:paraId="40AAC848" w14:textId="1BF47368" w:rsidR="008C6152" w:rsidRPr="00534FDB" w:rsidRDefault="008C6152" w:rsidP="00DE537E">
      <w:pPr>
        <w:pStyle w:val="BodyTxtInstructions"/>
      </w:pPr>
      <w:r w:rsidRPr="00534FDB">
        <w:t xml:space="preserve">Describe the system testing strategy </w:t>
      </w:r>
      <w:r w:rsidR="00076342">
        <w:t xml:space="preserve">and rationale </w:t>
      </w:r>
      <w:r w:rsidR="00F15516">
        <w:t>to support the types of testing</w:t>
      </w:r>
      <w:r w:rsidR="008C4BF1">
        <w:t xml:space="preserve"> as well as </w:t>
      </w:r>
      <w:r w:rsidR="005B04B2">
        <w:t>detail rationale for what is not included</w:t>
      </w:r>
      <w:r w:rsidRPr="00534FDB">
        <w:t>. System testing is required and includes:</w:t>
      </w:r>
    </w:p>
    <w:p w14:paraId="207DA813" w14:textId="51D45D69" w:rsidR="008C6152" w:rsidRPr="00534FDB" w:rsidRDefault="008C6152" w:rsidP="002B1D85">
      <w:pPr>
        <w:pStyle w:val="BodyTxtInstructions"/>
        <w:numPr>
          <w:ilvl w:val="0"/>
          <w:numId w:val="70"/>
        </w:numPr>
      </w:pPr>
      <w:r w:rsidRPr="00534FDB">
        <w:t>Both the normal path (what the system was designed to do) as well as the negative p</w:t>
      </w:r>
      <w:r w:rsidR="00BB0AD4">
        <w:t>a</w:t>
      </w:r>
      <w:r w:rsidRPr="00534FDB">
        <w:t xml:space="preserve">th. </w:t>
      </w:r>
    </w:p>
    <w:p w14:paraId="0FA599A0" w14:textId="5282E992" w:rsidR="008C6152" w:rsidRPr="00534FDB" w:rsidRDefault="008C6152" w:rsidP="002B1D85">
      <w:pPr>
        <w:pStyle w:val="BodyTxtInstructions"/>
        <w:numPr>
          <w:ilvl w:val="0"/>
          <w:numId w:val="70"/>
        </w:numPr>
      </w:pPr>
      <w:r w:rsidRPr="00534FDB">
        <w:lastRenderedPageBreak/>
        <w:t>Negative testing includes items such as unexpected/invalid inputs or conditions, boundary</w:t>
      </w:r>
      <w:r w:rsidR="001F33A0">
        <w:t>/limit</w:t>
      </w:r>
      <w:r w:rsidR="001A678A">
        <w:t xml:space="preserve"> checks</w:t>
      </w:r>
      <w:r w:rsidRPr="00534FDB">
        <w:t xml:space="preserve">, error </w:t>
      </w:r>
      <w:r w:rsidR="00AC35DD">
        <w:t xml:space="preserve">and alarm </w:t>
      </w:r>
      <w:r w:rsidRPr="00534FDB">
        <w:t>conditions, and stress conditions.</w:t>
      </w:r>
    </w:p>
    <w:p w14:paraId="5F0355DB" w14:textId="77777777" w:rsidR="008C6152" w:rsidRDefault="008C6152" w:rsidP="002B1D85">
      <w:pPr>
        <w:pStyle w:val="BodyTxtInstructions"/>
        <w:numPr>
          <w:ilvl w:val="0"/>
          <w:numId w:val="70"/>
        </w:numPr>
      </w:pPr>
      <w:r w:rsidRPr="00534FDB">
        <w:t xml:space="preserve">Testing of security access controls against security requirements. </w:t>
      </w:r>
    </w:p>
    <w:p w14:paraId="368DF40F" w14:textId="5672A1FD" w:rsidR="00BE3F58" w:rsidRPr="00EB510C" w:rsidRDefault="00BE3F58" w:rsidP="00BB5AD5">
      <w:pPr>
        <w:pStyle w:val="CaptionTable-QS"/>
        <w:rPr>
          <w:rFonts w:cs="Segoe UI"/>
        </w:rPr>
      </w:pPr>
      <w:r w:rsidRPr="00EB510C">
        <w:rPr>
          <w:rFonts w:cs="Segoe UI"/>
        </w:rPr>
        <w:t xml:space="preserve">Table </w:t>
      </w:r>
      <w:r w:rsidRPr="00EB510C">
        <w:rPr>
          <w:rFonts w:cs="Segoe UI"/>
        </w:rPr>
        <w:fldChar w:fldCharType="begin"/>
      </w:r>
      <w:r w:rsidRPr="00EB510C">
        <w:rPr>
          <w:rFonts w:cs="Segoe UI"/>
        </w:rPr>
        <w:instrText xml:space="preserve"> SEQ Table \* ARABIC </w:instrText>
      </w:r>
      <w:r w:rsidRPr="00EB510C">
        <w:rPr>
          <w:rFonts w:cs="Segoe UI"/>
        </w:rPr>
        <w:fldChar w:fldCharType="separate"/>
      </w:r>
      <w:r w:rsidR="002B1D85">
        <w:rPr>
          <w:rFonts w:cs="Segoe UI"/>
        </w:rPr>
        <w:t>2</w:t>
      </w:r>
      <w:r w:rsidRPr="00EB510C">
        <w:rPr>
          <w:rFonts w:cs="Segoe UI"/>
        </w:rPr>
        <w:fldChar w:fldCharType="end"/>
      </w:r>
      <w:r w:rsidRPr="00EB510C">
        <w:rPr>
          <w:rFonts w:cs="Segoe UI"/>
        </w:rPr>
        <w:t xml:space="preserve">: </w:t>
      </w:r>
      <w:r w:rsidR="0044586A" w:rsidRPr="00EB510C">
        <w:rPr>
          <w:rFonts w:cs="Segoe UI"/>
        </w:rPr>
        <w:t>Sys</w:t>
      </w:r>
      <w:r w:rsidR="003F00ED">
        <w:rPr>
          <w:rFonts w:cs="Segoe UI"/>
        </w:rPr>
        <w:t>t</w:t>
      </w:r>
      <w:r w:rsidR="0044586A" w:rsidRPr="00EB510C">
        <w:rPr>
          <w:rFonts w:cs="Segoe UI"/>
        </w:rPr>
        <w:t>em Testing</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7199"/>
      </w:tblGrid>
      <w:tr w:rsidR="000964EE" w:rsidRPr="00EB510C" w14:paraId="04A5CC9D" w14:textId="77777777" w:rsidTr="00562367">
        <w:trPr>
          <w:cantSplit w:val="0"/>
          <w:trHeight w:val="288"/>
          <w:tblHeader/>
          <w:jc w:val="center"/>
        </w:trPr>
        <w:tc>
          <w:tcPr>
            <w:tcW w:w="10797" w:type="dxa"/>
            <w:gridSpan w:val="2"/>
            <w:tcBorders>
              <w:top w:val="single" w:sz="8" w:space="0" w:color="auto"/>
              <w:left w:val="single" w:sz="8" w:space="0" w:color="auto"/>
              <w:bottom w:val="single" w:sz="4" w:space="0" w:color="auto"/>
              <w:right w:val="single" w:sz="8" w:space="0" w:color="auto"/>
            </w:tcBorders>
            <w:shd w:val="clear" w:color="auto" w:fill="D9D9D9"/>
            <w:vAlign w:val="center"/>
          </w:tcPr>
          <w:p w14:paraId="124F3B62" w14:textId="611867CC" w:rsidR="000964EE" w:rsidRPr="00EB510C" w:rsidRDefault="00A830CB" w:rsidP="00E22526">
            <w:pPr>
              <w:pStyle w:val="TableHeader-QS"/>
            </w:pPr>
            <w:r w:rsidRPr="00EB510C">
              <w:t xml:space="preserve">System </w:t>
            </w:r>
            <w:r w:rsidRPr="00E22526">
              <w:t>Testing</w:t>
            </w:r>
            <w:r w:rsidRPr="00EB510C">
              <w:t xml:space="preserve"> Strategy</w:t>
            </w:r>
          </w:p>
        </w:tc>
      </w:tr>
      <w:tr w:rsidR="00C5462E" w:rsidRPr="00EB510C" w14:paraId="6BDD7316"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67A74460" w14:textId="012302B8" w:rsidR="00C5462E" w:rsidRPr="00EB510C" w:rsidRDefault="00811B34" w:rsidP="00D824DB">
            <w:pPr>
              <w:pStyle w:val="TableTxt-QS"/>
            </w:pPr>
            <w:r w:rsidRPr="00EB510C">
              <w:t>Testing Prerequisites</w:t>
            </w:r>
          </w:p>
        </w:tc>
        <w:tc>
          <w:tcPr>
            <w:tcW w:w="7199" w:type="dxa"/>
            <w:tcBorders>
              <w:top w:val="single" w:sz="4" w:space="0" w:color="auto"/>
              <w:bottom w:val="single" w:sz="4" w:space="0" w:color="auto"/>
              <w:right w:val="single" w:sz="8" w:space="0" w:color="auto"/>
            </w:tcBorders>
            <w:vAlign w:val="center"/>
          </w:tcPr>
          <w:p w14:paraId="25746BF3" w14:textId="77777777" w:rsidR="00B169F7" w:rsidRPr="00EB510C" w:rsidRDefault="00B169F7" w:rsidP="00E57C26">
            <w:pPr>
              <w:pStyle w:val="Instructions"/>
            </w:pPr>
            <w:r w:rsidRPr="00EB510C">
              <w:t>State prerequisites that must be met before starting system testing.</w:t>
            </w:r>
          </w:p>
          <w:p w14:paraId="7E5E1E18" w14:textId="71B39AF2" w:rsidR="00B169F7" w:rsidRDefault="00B169F7" w:rsidP="006414EE">
            <w:pPr>
              <w:pStyle w:val="examples"/>
              <w:numPr>
                <w:ilvl w:val="0"/>
                <w:numId w:val="43"/>
              </w:numPr>
            </w:pPr>
            <w:r w:rsidRPr="00EB510C">
              <w:t>Disposition of issues identified during source code review.</w:t>
            </w:r>
          </w:p>
          <w:p w14:paraId="007B4BC8" w14:textId="6105DC73" w:rsidR="00603850" w:rsidRDefault="00C61A1A" w:rsidP="006414EE">
            <w:pPr>
              <w:pStyle w:val="examples"/>
              <w:numPr>
                <w:ilvl w:val="0"/>
                <w:numId w:val="43"/>
              </w:numPr>
            </w:pPr>
            <w:r>
              <w:t>Associated requirements for the scope of testing being executed must be approved</w:t>
            </w:r>
            <w:r w:rsidR="009277CC">
              <w:t xml:space="preserve"> or a</w:t>
            </w:r>
            <w:r w:rsidR="007938B3">
              <w:t>greed</w:t>
            </w:r>
            <w:r w:rsidR="006414EE">
              <w:t xml:space="preserve"> to.</w:t>
            </w:r>
          </w:p>
          <w:p w14:paraId="7AE75BDC" w14:textId="18706C07" w:rsidR="00A73FD7" w:rsidRPr="00EB510C" w:rsidRDefault="00A73FD7" w:rsidP="006414EE">
            <w:pPr>
              <w:pStyle w:val="examples"/>
              <w:numPr>
                <w:ilvl w:val="0"/>
                <w:numId w:val="43"/>
              </w:numPr>
            </w:pPr>
            <w:r>
              <w:t>Associated test script &amp; cases</w:t>
            </w:r>
            <w:r w:rsidR="00713AEF">
              <w:t xml:space="preserve"> for the scope of testing being executed must be approved or agreed</w:t>
            </w:r>
            <w:r w:rsidR="006414EE">
              <w:t xml:space="preserve"> to</w:t>
            </w:r>
            <w:r w:rsidR="006A2567">
              <w:t>.</w:t>
            </w:r>
          </w:p>
          <w:p w14:paraId="7BB5703B" w14:textId="0FED5846" w:rsidR="00B169F7" w:rsidRPr="00EB510C" w:rsidRDefault="00B169F7" w:rsidP="00E57C26">
            <w:pPr>
              <w:pStyle w:val="examples"/>
              <w:numPr>
                <w:ilvl w:val="0"/>
                <w:numId w:val="43"/>
              </w:numPr>
            </w:pPr>
            <w:r w:rsidRPr="00EB510C">
              <w:t>Testers trained on computer system functionality to be tested.</w:t>
            </w:r>
          </w:p>
          <w:p w14:paraId="7A9F8ED3" w14:textId="47503AFA" w:rsidR="00B169F7" w:rsidRPr="00EB510C" w:rsidRDefault="00B169F7" w:rsidP="00E57C26">
            <w:pPr>
              <w:pStyle w:val="examples"/>
              <w:numPr>
                <w:ilvl w:val="0"/>
                <w:numId w:val="43"/>
              </w:numPr>
            </w:pPr>
            <w:r w:rsidRPr="00EB510C">
              <w:t>Test data is setup.</w:t>
            </w:r>
          </w:p>
          <w:p w14:paraId="1F431731" w14:textId="76167CCB" w:rsidR="00C5462E" w:rsidRPr="00EB510C" w:rsidRDefault="00B169F7" w:rsidP="00E57C26">
            <w:pPr>
              <w:pStyle w:val="examples"/>
              <w:numPr>
                <w:ilvl w:val="0"/>
                <w:numId w:val="43"/>
              </w:numPr>
            </w:pPr>
            <w:r w:rsidRPr="00EB510C">
              <w:t>Environment is qualified.</w:t>
            </w:r>
          </w:p>
        </w:tc>
      </w:tr>
      <w:tr w:rsidR="00E276E2" w:rsidRPr="00EB510C" w14:paraId="2810353E"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3F20293F" w14:textId="1E637623" w:rsidR="00E276E2" w:rsidRPr="00EB510C" w:rsidRDefault="00EF2B8E" w:rsidP="00D824DB">
            <w:pPr>
              <w:pStyle w:val="TableTxt-QS"/>
            </w:pPr>
            <w:r w:rsidRPr="00EB510C">
              <w:t>Test Environment</w:t>
            </w:r>
          </w:p>
        </w:tc>
        <w:tc>
          <w:tcPr>
            <w:tcW w:w="7199" w:type="dxa"/>
            <w:tcBorders>
              <w:top w:val="single" w:sz="4" w:space="0" w:color="auto"/>
              <w:bottom w:val="single" w:sz="4" w:space="0" w:color="auto"/>
              <w:right w:val="single" w:sz="8" w:space="0" w:color="auto"/>
            </w:tcBorders>
            <w:vAlign w:val="center"/>
          </w:tcPr>
          <w:p w14:paraId="015C291E" w14:textId="77777777" w:rsidR="009D3D39" w:rsidRPr="00EB510C" w:rsidRDefault="009D3D39" w:rsidP="00E57C26">
            <w:pPr>
              <w:pStyle w:val="Instructions"/>
              <w:rPr>
                <w:lang w:eastAsia="ko-KR"/>
              </w:rPr>
            </w:pPr>
            <w:r w:rsidRPr="00EB510C">
              <w:rPr>
                <w:lang w:eastAsia="ko-KR"/>
              </w:rPr>
              <w:t>System testing must be done on a Quality Assurance (QA) or test environment that is equivalent and simulates the production environment, or in the qualified production environment.</w:t>
            </w:r>
          </w:p>
          <w:p w14:paraId="4FDB386B" w14:textId="4B669588" w:rsidR="00E276E2" w:rsidRPr="00217C22" w:rsidRDefault="009D3D39" w:rsidP="00E57C26">
            <w:pPr>
              <w:pStyle w:val="examples"/>
              <w:numPr>
                <w:ilvl w:val="0"/>
                <w:numId w:val="52"/>
              </w:numPr>
              <w:rPr>
                <w:rStyle w:val="Hyperlink"/>
                <w:color w:val="096F3C"/>
                <w:u w:val="none"/>
              </w:rPr>
            </w:pPr>
            <w:r w:rsidRPr="00217C22">
              <w:rPr>
                <w:rStyle w:val="Hyperlink"/>
                <w:color w:val="096F3C"/>
                <w:u w:val="none"/>
              </w:rPr>
              <w:t>http:</w:t>
            </w:r>
            <w:r w:rsidR="005C663C" w:rsidRPr="00217C22">
              <w:rPr>
                <w:rStyle w:val="Hyperlink"/>
                <w:color w:val="096F3C"/>
                <w:u w:val="none"/>
              </w:rPr>
              <w:t>//</w:t>
            </w:r>
            <w:r w:rsidRPr="00217C22">
              <w:rPr>
                <w:rStyle w:val="Hyperlink"/>
                <w:color w:val="096F3C"/>
                <w:u w:val="none"/>
              </w:rPr>
              <w:t>system-qa.am.lilly.com</w:t>
            </w:r>
          </w:p>
        </w:tc>
      </w:tr>
      <w:tr w:rsidR="003A59BE" w:rsidRPr="00EB510C" w14:paraId="580AE353"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479BB25A" w14:textId="25564EB2" w:rsidR="003A59BE" w:rsidRPr="00EB510C" w:rsidRDefault="003A59BE" w:rsidP="003A59BE">
            <w:pPr>
              <w:pStyle w:val="TableTxt-QS"/>
            </w:pPr>
            <w:r w:rsidRPr="00EB510C">
              <w:t>Test Artifact Approach</w:t>
            </w:r>
          </w:p>
        </w:tc>
        <w:tc>
          <w:tcPr>
            <w:tcW w:w="7199" w:type="dxa"/>
            <w:tcBorders>
              <w:top w:val="single" w:sz="4" w:space="0" w:color="auto"/>
              <w:bottom w:val="single" w:sz="4" w:space="0" w:color="auto"/>
              <w:right w:val="single" w:sz="8" w:space="0" w:color="auto"/>
            </w:tcBorders>
          </w:tcPr>
          <w:p w14:paraId="06959B7D" w14:textId="327133B3" w:rsidR="003A59BE" w:rsidRPr="00EB510C" w:rsidRDefault="003A59BE" w:rsidP="00E57C26">
            <w:pPr>
              <w:pStyle w:val="Instructions"/>
            </w:pPr>
            <w:r w:rsidRPr="00EB510C">
              <w:t>State the approach for creating and managing test artifacts. This includes a description of test documentation levels (</w:t>
            </w:r>
            <w:r w:rsidR="00936CFC">
              <w:t>for example</w:t>
            </w:r>
            <w:r w:rsidRPr="00EB510C">
              <w:t>, robust scripted, limited scripted</w:t>
            </w:r>
            <w:r w:rsidR="002A3471">
              <w:t>, unscripted</w:t>
            </w:r>
            <w:r w:rsidRPr="00EB510C">
              <w:t xml:space="preserve">). This can also include test artifact location, artifact structure, or other relevant information. The verbiage below is an example aligned with CSA. CSA concepts are optional. If testing is based on the system’s </w:t>
            </w:r>
            <w:r w:rsidR="002D19A7">
              <w:t>regulatory rating</w:t>
            </w:r>
            <w:r w:rsidRPr="00EB510C">
              <w:t xml:space="preserve"> the documentation approach must still be addressed.</w:t>
            </w:r>
            <w:r w:rsidR="0060342C">
              <w:t xml:space="preserve"> Refer to </w:t>
            </w:r>
            <w:r w:rsidR="002D6533">
              <w:t xml:space="preserve">GSOP-1201.2 CSV Roles and </w:t>
            </w:r>
            <w:r w:rsidR="005F4D43">
              <w:t>Responsibilities</w:t>
            </w:r>
            <w:r w:rsidR="002D6533">
              <w:t xml:space="preserve"> for </w:t>
            </w:r>
            <w:r w:rsidR="00A2433B">
              <w:t xml:space="preserve">test artifacts </w:t>
            </w:r>
            <w:r w:rsidR="005F4D43">
              <w:t>approval/</w:t>
            </w:r>
            <w:r w:rsidR="007C7D94">
              <w:t>agreement.</w:t>
            </w:r>
            <w:r w:rsidR="00AF10C0">
              <w:t xml:space="preserve"> </w:t>
            </w:r>
          </w:p>
          <w:p w14:paraId="347AB040" w14:textId="77777777" w:rsidR="003A59BE" w:rsidRPr="00EB510C" w:rsidRDefault="003A59BE" w:rsidP="00E57C26">
            <w:pPr>
              <w:pStyle w:val="examples"/>
              <w:numPr>
                <w:ilvl w:val="0"/>
                <w:numId w:val="53"/>
              </w:numPr>
            </w:pPr>
            <w:r w:rsidRPr="00EB510C">
              <w:t>System test scripts will be maintained in Jira.</w:t>
            </w:r>
          </w:p>
          <w:p w14:paraId="61C856AC" w14:textId="77777777" w:rsidR="003A59BE" w:rsidRPr="00EB510C" w:rsidRDefault="003A59BE" w:rsidP="00E57C26">
            <w:pPr>
              <w:pStyle w:val="examples"/>
              <w:numPr>
                <w:ilvl w:val="0"/>
                <w:numId w:val="53"/>
              </w:numPr>
            </w:pPr>
            <w:r w:rsidRPr="00EB510C">
              <w:t>System test scripts will be structured as follows:</w:t>
            </w:r>
          </w:p>
          <w:p w14:paraId="5DB1F301" w14:textId="7CD4A2DC" w:rsidR="003A59BE" w:rsidRPr="00EB510C" w:rsidRDefault="003A59BE" w:rsidP="004374EE">
            <w:pPr>
              <w:pStyle w:val="examples"/>
              <w:numPr>
                <w:ilvl w:val="0"/>
                <w:numId w:val="54"/>
              </w:numPr>
            </w:pPr>
            <w:r w:rsidRPr="00EB510C">
              <w:t>Robust scripted tests will test High Process Risk requirements. These scripts will include test steps with expected results and instructions for which steps require test evidence (</w:t>
            </w:r>
            <w:r w:rsidR="00936CFC">
              <w:t>for example</w:t>
            </w:r>
            <w:r w:rsidRPr="00EB510C">
              <w:t>, screen shots to support the pass</w:t>
            </w:r>
            <w:r w:rsidR="00A96BD6">
              <w:t>/</w:t>
            </w:r>
            <w:r w:rsidRPr="00EB510C">
              <w:t>fail status of the step). These scripts will be approved by a subject matter expert prior to execution.</w:t>
            </w:r>
          </w:p>
          <w:p w14:paraId="0EC44422" w14:textId="77777777" w:rsidR="003A59BE" w:rsidRPr="00EB510C" w:rsidRDefault="003A59BE" w:rsidP="004374EE">
            <w:pPr>
              <w:pStyle w:val="examples"/>
              <w:numPr>
                <w:ilvl w:val="0"/>
                <w:numId w:val="54"/>
              </w:numPr>
            </w:pPr>
            <w:r w:rsidRPr="00EB510C">
              <w:t xml:space="preserve">Limited scripted tests will test Medium Process Risk requirements. These scripts will include test steps with expected results. These scripts will be agreed to by a SME prior to execution. </w:t>
            </w:r>
          </w:p>
          <w:p w14:paraId="1A768CDE" w14:textId="28FF945C" w:rsidR="003A59BE" w:rsidRPr="00EB510C" w:rsidRDefault="003A59BE" w:rsidP="004374EE">
            <w:pPr>
              <w:pStyle w:val="examples"/>
              <w:numPr>
                <w:ilvl w:val="0"/>
                <w:numId w:val="54"/>
              </w:numPr>
            </w:pPr>
            <w:r w:rsidRPr="00EB510C">
              <w:lastRenderedPageBreak/>
              <w:t>Unscripted system tests will test Low Process Risk requirements. These tests will be conducted in an ad-hoc manner, based on the tester’s knowledge of the system and requirements being tested. There will not be a pre-approved</w:t>
            </w:r>
            <w:r w:rsidR="00A96BD6">
              <w:t>/</w:t>
            </w:r>
            <w:r w:rsidRPr="00EB510C">
              <w:t>pre-agreed test artifact created for these tests.</w:t>
            </w:r>
          </w:p>
          <w:p w14:paraId="56E8B3DE" w14:textId="77777777" w:rsidR="00025B0B" w:rsidRPr="00EB510C" w:rsidRDefault="003A59BE" w:rsidP="00E57C26">
            <w:pPr>
              <w:pStyle w:val="examples"/>
              <w:numPr>
                <w:ilvl w:val="0"/>
                <w:numId w:val="44"/>
              </w:numPr>
            </w:pPr>
            <w:r w:rsidRPr="00EB510C">
              <w:t>If requirements are revised in a manner that impacts test scripts during system testing, the affected system test scripts will be updated during the testing effort and re-approved for execution.</w:t>
            </w:r>
          </w:p>
          <w:p w14:paraId="3B160D59" w14:textId="6E33DE6B" w:rsidR="003A59BE" w:rsidRPr="00EB510C" w:rsidRDefault="003A59BE" w:rsidP="00E57C26">
            <w:pPr>
              <w:pStyle w:val="examples"/>
              <w:numPr>
                <w:ilvl w:val="0"/>
                <w:numId w:val="44"/>
              </w:numPr>
            </w:pPr>
            <w:r w:rsidRPr="00EB510C">
              <w:t xml:space="preserve">System tests will be traced to requirements in Jira. </w:t>
            </w:r>
          </w:p>
        </w:tc>
      </w:tr>
      <w:tr w:rsidR="003A59BE" w:rsidRPr="00EB510C" w14:paraId="5291B9A5"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34BFD8BF" w14:textId="13D069A3" w:rsidR="003A59BE" w:rsidRPr="00EB510C" w:rsidRDefault="003A59BE" w:rsidP="003A59BE">
            <w:pPr>
              <w:pStyle w:val="TableTxt-QS"/>
            </w:pPr>
            <w:r w:rsidRPr="00EB510C">
              <w:lastRenderedPageBreak/>
              <w:t>Test Execution Approach</w:t>
            </w:r>
          </w:p>
        </w:tc>
        <w:tc>
          <w:tcPr>
            <w:tcW w:w="7199" w:type="dxa"/>
            <w:tcBorders>
              <w:top w:val="single" w:sz="4" w:space="0" w:color="auto"/>
              <w:bottom w:val="single" w:sz="4" w:space="0" w:color="auto"/>
              <w:right w:val="single" w:sz="8" w:space="0" w:color="auto"/>
            </w:tcBorders>
          </w:tcPr>
          <w:p w14:paraId="4E897611" w14:textId="4CECAC3E" w:rsidR="003A59BE" w:rsidRPr="00EB510C" w:rsidRDefault="003A59BE" w:rsidP="00E57C26">
            <w:pPr>
              <w:pStyle w:val="Instructions"/>
            </w:pPr>
            <w:r w:rsidRPr="00EB510C">
              <w:t>Describe the approach to test execution. This can include how results will be captured, whether test evidence is required, or other relevant information. The verbiage below is an example aligned with CSA. CSA concepts are optional</w:t>
            </w:r>
            <w:r w:rsidR="00124475">
              <w:t>.</w:t>
            </w:r>
            <w:r w:rsidR="005E27BB" w:rsidRPr="00EB510C">
              <w:t xml:space="preserve"> If testing is based on the system’s </w:t>
            </w:r>
            <w:r w:rsidR="005E27BB">
              <w:t xml:space="preserve">regulatory </w:t>
            </w:r>
            <w:r w:rsidR="00F73148">
              <w:t>status</w:t>
            </w:r>
            <w:r w:rsidR="005E27BB" w:rsidRPr="00EB510C">
              <w:t xml:space="preserve"> the documentation approach must still be addressed.</w:t>
            </w:r>
            <w:r w:rsidR="005E27BB">
              <w:t xml:space="preserve"> </w:t>
            </w:r>
            <w:r w:rsidR="00AA1B45">
              <w:t xml:space="preserve">Refer to GSOP-1201.2 CSV Roles and Responsibilities for </w:t>
            </w:r>
            <w:r w:rsidR="003E6F54">
              <w:t xml:space="preserve">test execution </w:t>
            </w:r>
            <w:r w:rsidR="00AA1B45">
              <w:t>approval/agreement.</w:t>
            </w:r>
            <w:r w:rsidR="005E27BB">
              <w:t xml:space="preserve"> </w:t>
            </w:r>
          </w:p>
          <w:p w14:paraId="0A833EB3" w14:textId="77777777" w:rsidR="003A59BE" w:rsidRPr="00EB510C" w:rsidRDefault="003A59BE" w:rsidP="00E57C26">
            <w:pPr>
              <w:pStyle w:val="examples"/>
              <w:numPr>
                <w:ilvl w:val="0"/>
                <w:numId w:val="55"/>
              </w:numPr>
            </w:pPr>
            <w:r w:rsidRPr="00EB510C">
              <w:t xml:space="preserve">System test execution will be documented in Jira. </w:t>
            </w:r>
          </w:p>
          <w:p w14:paraId="6809084E" w14:textId="77777777" w:rsidR="003A59BE" w:rsidRPr="00EB510C" w:rsidRDefault="003A59BE" w:rsidP="00E57C26">
            <w:pPr>
              <w:pStyle w:val="examples"/>
              <w:numPr>
                <w:ilvl w:val="0"/>
                <w:numId w:val="55"/>
              </w:numPr>
            </w:pPr>
            <w:r w:rsidRPr="00EB510C">
              <w:t>Robust scripted test execution will be documented as follows:</w:t>
            </w:r>
          </w:p>
          <w:p w14:paraId="3D9089C7" w14:textId="77777777" w:rsidR="003A59BE" w:rsidRPr="00EB510C" w:rsidRDefault="003A59BE" w:rsidP="00E57C26">
            <w:pPr>
              <w:pStyle w:val="examples"/>
              <w:numPr>
                <w:ilvl w:val="0"/>
                <w:numId w:val="56"/>
              </w:numPr>
            </w:pPr>
            <w:r w:rsidRPr="00EB510C">
              <w:t>An observed actual result will be recorded for each step.</w:t>
            </w:r>
          </w:p>
          <w:p w14:paraId="6D027148" w14:textId="33F6B1BF" w:rsidR="003A59BE" w:rsidRPr="00EB510C" w:rsidRDefault="003A59BE" w:rsidP="00E57C26">
            <w:pPr>
              <w:pStyle w:val="examples"/>
              <w:numPr>
                <w:ilvl w:val="0"/>
                <w:numId w:val="56"/>
              </w:numPr>
            </w:pPr>
            <w:r w:rsidRPr="00EB510C">
              <w:t>Screen shots or reports will be attached as instructed by each step to support the overall pass</w:t>
            </w:r>
            <w:r w:rsidR="00A96BD6">
              <w:t>/</w:t>
            </w:r>
            <w:r w:rsidRPr="00EB510C">
              <w:t>fail status of the step.</w:t>
            </w:r>
          </w:p>
          <w:p w14:paraId="11C0B6C5" w14:textId="77777777" w:rsidR="003A59BE" w:rsidRPr="00EB510C" w:rsidRDefault="003A59BE" w:rsidP="00E57C26">
            <w:pPr>
              <w:pStyle w:val="examples"/>
              <w:numPr>
                <w:ilvl w:val="0"/>
                <w:numId w:val="56"/>
              </w:numPr>
            </w:pPr>
            <w:r w:rsidRPr="00EB510C">
              <w:t xml:space="preserve">The tester will approve the test, indicating the script was executed correctly. </w:t>
            </w:r>
          </w:p>
          <w:p w14:paraId="47C6E608" w14:textId="77777777" w:rsidR="00BD079E" w:rsidRPr="00EB510C" w:rsidRDefault="003A59BE" w:rsidP="00E57C26">
            <w:pPr>
              <w:pStyle w:val="examples"/>
              <w:numPr>
                <w:ilvl w:val="0"/>
                <w:numId w:val="56"/>
              </w:numPr>
            </w:pPr>
            <w:r w:rsidRPr="00EB510C">
              <w:t xml:space="preserve">A SME will approve the executed tests, post-execution. </w:t>
            </w:r>
          </w:p>
          <w:p w14:paraId="3D3AA1AC" w14:textId="6134F5CF" w:rsidR="003A59BE" w:rsidRPr="00EB510C" w:rsidRDefault="003A59BE" w:rsidP="00E57C26">
            <w:pPr>
              <w:pStyle w:val="examples"/>
              <w:numPr>
                <w:ilvl w:val="0"/>
                <w:numId w:val="57"/>
              </w:numPr>
            </w:pPr>
            <w:r w:rsidRPr="00EB510C">
              <w:t xml:space="preserve">Limited scripted test execution will be documented as follows: </w:t>
            </w:r>
          </w:p>
          <w:p w14:paraId="0D590832" w14:textId="1CF076F4" w:rsidR="003A59BE" w:rsidRPr="00EB510C" w:rsidRDefault="003A59BE" w:rsidP="00E57C26">
            <w:pPr>
              <w:pStyle w:val="examples"/>
              <w:numPr>
                <w:ilvl w:val="0"/>
                <w:numId w:val="56"/>
              </w:numPr>
            </w:pPr>
            <w:r w:rsidRPr="00EB510C">
              <w:t>Test evidence will not be captured; only pass</w:t>
            </w:r>
            <w:r w:rsidR="00A96BD6">
              <w:t>/</w:t>
            </w:r>
            <w:r w:rsidRPr="00EB510C">
              <w:t xml:space="preserve">fail for each step will be recorded. </w:t>
            </w:r>
          </w:p>
          <w:p w14:paraId="2B9C2F4C" w14:textId="77777777" w:rsidR="003A59BE" w:rsidRPr="00EB510C" w:rsidRDefault="003A59BE" w:rsidP="00E57C26">
            <w:pPr>
              <w:pStyle w:val="examples"/>
              <w:numPr>
                <w:ilvl w:val="0"/>
                <w:numId w:val="56"/>
              </w:numPr>
            </w:pPr>
            <w:r w:rsidRPr="00EB510C">
              <w:t>The tester will provide agreement on the test, indicating it was executed correctly.</w:t>
            </w:r>
          </w:p>
          <w:p w14:paraId="21CF34E1" w14:textId="77777777" w:rsidR="003A59BE" w:rsidRPr="00EB510C" w:rsidRDefault="003A59BE" w:rsidP="00E57C26">
            <w:pPr>
              <w:pStyle w:val="examples"/>
              <w:numPr>
                <w:ilvl w:val="0"/>
                <w:numId w:val="56"/>
              </w:numPr>
            </w:pPr>
            <w:r w:rsidRPr="00EB510C">
              <w:t>A SME will provide agreement on the test post-execution.</w:t>
            </w:r>
          </w:p>
          <w:p w14:paraId="252C4D0B" w14:textId="77777777" w:rsidR="003A59BE" w:rsidRPr="00EB510C" w:rsidRDefault="003A59BE" w:rsidP="00E57C26">
            <w:pPr>
              <w:pStyle w:val="examples"/>
              <w:numPr>
                <w:ilvl w:val="0"/>
                <w:numId w:val="58"/>
              </w:numPr>
            </w:pPr>
            <w:r w:rsidRPr="00EB510C">
              <w:t>Unscripted test execution will be documented as follows:</w:t>
            </w:r>
          </w:p>
          <w:p w14:paraId="2F946667" w14:textId="53F5A4AE" w:rsidR="003A59BE" w:rsidRPr="00EB510C" w:rsidRDefault="003A59BE" w:rsidP="00E57C26">
            <w:pPr>
              <w:pStyle w:val="examples"/>
              <w:numPr>
                <w:ilvl w:val="0"/>
                <w:numId w:val="56"/>
              </w:numPr>
            </w:pPr>
            <w:r w:rsidRPr="00EB510C">
              <w:t>The tester will provide a summary of what was tested and provide a conclusion statement (</w:t>
            </w:r>
            <w:r w:rsidR="00936CFC">
              <w:t>for example</w:t>
            </w:r>
            <w:r w:rsidRPr="00EB510C">
              <w:t xml:space="preserve">, pass or fail). </w:t>
            </w:r>
          </w:p>
          <w:p w14:paraId="3EEAD8F3" w14:textId="6B295B3A" w:rsidR="003A59BE" w:rsidRPr="00EB510C" w:rsidRDefault="003A59BE" w:rsidP="00E57C26">
            <w:pPr>
              <w:pStyle w:val="examples"/>
              <w:numPr>
                <w:ilvl w:val="0"/>
                <w:numId w:val="56"/>
              </w:numPr>
            </w:pPr>
            <w:r w:rsidRPr="00EB510C">
              <w:t>The tester will provide agreement indicating the summary and conclusion statement are accurate.</w:t>
            </w:r>
          </w:p>
        </w:tc>
      </w:tr>
      <w:tr w:rsidR="003A59BE" w:rsidRPr="00EB510C" w14:paraId="79A564BC"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55E1017E" w14:textId="16CE6101" w:rsidR="003A59BE" w:rsidRPr="00EB510C" w:rsidRDefault="003A59BE" w:rsidP="003A59BE">
            <w:pPr>
              <w:pStyle w:val="TableTxt-QS"/>
            </w:pPr>
            <w:r w:rsidRPr="00EB510C">
              <w:t>Test Problem</w:t>
            </w:r>
            <w:r w:rsidR="00A96BD6">
              <w:t>/</w:t>
            </w:r>
            <w:r w:rsidRPr="00EB510C">
              <w:t>Defect Reporting</w:t>
            </w:r>
          </w:p>
        </w:tc>
        <w:tc>
          <w:tcPr>
            <w:tcW w:w="7199" w:type="dxa"/>
            <w:tcBorders>
              <w:top w:val="single" w:sz="4" w:space="0" w:color="auto"/>
              <w:bottom w:val="single" w:sz="4" w:space="0" w:color="auto"/>
              <w:right w:val="single" w:sz="8" w:space="0" w:color="auto"/>
            </w:tcBorders>
          </w:tcPr>
          <w:p w14:paraId="6C5CFA81" w14:textId="7BEE8530" w:rsidR="003A59BE" w:rsidRPr="00EB510C" w:rsidRDefault="003A59BE" w:rsidP="00E57C26">
            <w:pPr>
              <w:pStyle w:val="Instructions"/>
            </w:pPr>
            <w:r w:rsidRPr="00EB510C">
              <w:t>State the approach to capturing problems</w:t>
            </w:r>
            <w:r w:rsidR="00A96BD6">
              <w:t>/</w:t>
            </w:r>
            <w:r w:rsidRPr="00EB510C">
              <w:t>defects found during the testing.</w:t>
            </w:r>
          </w:p>
          <w:p w14:paraId="5C0796E2" w14:textId="77777777" w:rsidR="007178D3" w:rsidRPr="00EB510C" w:rsidRDefault="003A59BE" w:rsidP="00E57C26">
            <w:pPr>
              <w:pStyle w:val="examples"/>
              <w:numPr>
                <w:ilvl w:val="0"/>
                <w:numId w:val="59"/>
              </w:numPr>
            </w:pPr>
            <w:r w:rsidRPr="00EB510C">
              <w:lastRenderedPageBreak/>
              <w:t>Test execution results that do not meet expected results will be logged as defects in Jira. These may be script errors or functionality issues.</w:t>
            </w:r>
          </w:p>
          <w:p w14:paraId="34033217" w14:textId="114CE9EF" w:rsidR="000E7B0D" w:rsidRPr="00EB510C" w:rsidRDefault="003A59BE" w:rsidP="00E57C26">
            <w:pPr>
              <w:pStyle w:val="examples"/>
              <w:numPr>
                <w:ilvl w:val="0"/>
                <w:numId w:val="59"/>
              </w:numPr>
            </w:pPr>
            <w:r w:rsidRPr="00EB510C">
              <w:t>If script errors are encountered during execution, the error will be assessed to determine its impact to successfully completing the script and the ability to independently confirm the overall pass</w:t>
            </w:r>
            <w:r w:rsidR="00A96BD6">
              <w:t>/</w:t>
            </w:r>
            <w:r w:rsidRPr="00EB510C">
              <w:t>fail status of the script. If the error is deemed immaterial, it will be noted in the execution notes and updated later. If the error is deemed material, the test will be stopped, the script updated, and the script re-approved for execution before testing resumes.</w:t>
            </w:r>
          </w:p>
        </w:tc>
      </w:tr>
      <w:tr w:rsidR="003A59BE" w:rsidRPr="00EB510C" w14:paraId="3D837B34"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59166BF8" w14:textId="2CF282BB" w:rsidR="003A59BE" w:rsidRPr="00EB510C" w:rsidRDefault="003A59BE" w:rsidP="003A59BE">
            <w:pPr>
              <w:pStyle w:val="TableTxt-QS"/>
            </w:pPr>
            <w:r w:rsidRPr="00EB510C">
              <w:lastRenderedPageBreak/>
              <w:t>Test Completion Criteria</w:t>
            </w:r>
          </w:p>
        </w:tc>
        <w:tc>
          <w:tcPr>
            <w:tcW w:w="7199" w:type="dxa"/>
            <w:tcBorders>
              <w:top w:val="single" w:sz="4" w:space="0" w:color="auto"/>
              <w:bottom w:val="single" w:sz="4" w:space="0" w:color="auto"/>
              <w:right w:val="single" w:sz="8" w:space="0" w:color="auto"/>
            </w:tcBorders>
          </w:tcPr>
          <w:p w14:paraId="12390637" w14:textId="4CC514FA" w:rsidR="003A59BE" w:rsidRPr="00EB510C" w:rsidRDefault="003A59BE" w:rsidP="00C91FCF">
            <w:pPr>
              <w:pStyle w:val="Instructions"/>
              <w:rPr>
                <w:color w:val="FF0000"/>
              </w:rPr>
            </w:pPr>
            <w:r w:rsidRPr="00EB510C">
              <w:t>State criteria that must be met for system testing to be complete.</w:t>
            </w:r>
            <w:r w:rsidRPr="00EB510C">
              <w:rPr>
                <w:color w:val="FF0000"/>
              </w:rPr>
              <w:t xml:space="preserve"> </w:t>
            </w:r>
          </w:p>
          <w:p w14:paraId="30B021DB" w14:textId="77777777" w:rsidR="003A59BE" w:rsidRPr="00EB510C" w:rsidRDefault="003A59BE" w:rsidP="00E57C26">
            <w:pPr>
              <w:pStyle w:val="examples"/>
              <w:numPr>
                <w:ilvl w:val="0"/>
                <w:numId w:val="60"/>
              </w:numPr>
            </w:pPr>
            <w:r w:rsidRPr="00EB510C">
              <w:t>All system tests are executed, and results documented.</w:t>
            </w:r>
          </w:p>
          <w:p w14:paraId="700F9909" w14:textId="77777777" w:rsidR="003A59BE" w:rsidRPr="00EB510C" w:rsidRDefault="003A59BE" w:rsidP="00E57C26">
            <w:pPr>
              <w:pStyle w:val="examples"/>
              <w:numPr>
                <w:ilvl w:val="0"/>
                <w:numId w:val="60"/>
              </w:numPr>
            </w:pPr>
            <w:r w:rsidRPr="00EB510C">
              <w:t>All test results reviewed to ensure they support the test activity.</w:t>
            </w:r>
          </w:p>
          <w:p w14:paraId="0DA89A5A" w14:textId="6398A211" w:rsidR="000E7B0D" w:rsidRPr="00EB510C" w:rsidRDefault="003A59BE" w:rsidP="00E57C26">
            <w:pPr>
              <w:pStyle w:val="examples"/>
              <w:numPr>
                <w:ilvl w:val="0"/>
                <w:numId w:val="60"/>
              </w:numPr>
            </w:pPr>
            <w:r w:rsidRPr="00EB510C">
              <w:t>All identified defects resolved</w:t>
            </w:r>
            <w:r w:rsidR="00A96BD6">
              <w:t>/</w:t>
            </w:r>
            <w:r w:rsidRPr="00EB510C">
              <w:t>retested, closed, or agreed to defer.</w:t>
            </w:r>
          </w:p>
          <w:p w14:paraId="4C38E3AE" w14:textId="1DBE18F5" w:rsidR="003A59BE" w:rsidRPr="00EB510C" w:rsidRDefault="003A59BE" w:rsidP="00C91FCF">
            <w:pPr>
              <w:pStyle w:val="examples"/>
            </w:pPr>
          </w:p>
        </w:tc>
      </w:tr>
    </w:tbl>
    <w:p w14:paraId="3DED6413" w14:textId="0F4094FA" w:rsidR="009566BC" w:rsidRPr="00165255" w:rsidRDefault="009566BC" w:rsidP="00165255">
      <w:pPr>
        <w:pStyle w:val="Heading3"/>
        <w:ind w:left="1440"/>
        <w:rPr>
          <w:sz w:val="20"/>
          <w:szCs w:val="20"/>
        </w:rPr>
      </w:pPr>
      <w:r w:rsidRPr="00165255">
        <w:rPr>
          <w:sz w:val="20"/>
          <w:szCs w:val="20"/>
        </w:rPr>
        <w:t xml:space="preserve">System Testing of </w:t>
      </w:r>
      <w:r w:rsidR="003461FD" w:rsidRPr="00165255">
        <w:rPr>
          <w:sz w:val="20"/>
          <w:szCs w:val="20"/>
        </w:rPr>
        <w:t>AI/</w:t>
      </w:r>
      <w:r w:rsidRPr="00165255">
        <w:rPr>
          <w:sz w:val="20"/>
          <w:szCs w:val="20"/>
        </w:rPr>
        <w:t xml:space="preserve">ML </w:t>
      </w:r>
    </w:p>
    <w:p w14:paraId="66C4B8BA" w14:textId="0DE10A2F" w:rsidR="00277A8C" w:rsidRPr="00EB510C" w:rsidRDefault="00277A8C" w:rsidP="00165255">
      <w:pPr>
        <w:pStyle w:val="Instructions"/>
        <w:ind w:left="720"/>
      </w:pPr>
      <w:r w:rsidRPr="00EB510C">
        <w:t>If the system does not contain AI/ML delete this section.</w:t>
      </w:r>
    </w:p>
    <w:p w14:paraId="23EF95FB" w14:textId="17536FF0" w:rsidR="00277A8C" w:rsidRPr="00EB510C" w:rsidRDefault="00277A8C" w:rsidP="00165255">
      <w:pPr>
        <w:pStyle w:val="Instructions"/>
        <w:numPr>
          <w:ilvl w:val="0"/>
          <w:numId w:val="48"/>
        </w:numPr>
        <w:ind w:left="1080"/>
      </w:pPr>
      <w:r w:rsidRPr="00EB510C">
        <w:t>If the system contains a trained machine learning model or custom training of a pre-trained model, provide an overview of the testing approach for the Machine Learning Model(s).</w:t>
      </w:r>
    </w:p>
    <w:p w14:paraId="0098D7BD" w14:textId="6E6E7FF1" w:rsidR="00A477D7" w:rsidRPr="00EB510C" w:rsidRDefault="00277A8C" w:rsidP="00165255">
      <w:pPr>
        <w:pStyle w:val="Instructions"/>
        <w:numPr>
          <w:ilvl w:val="0"/>
          <w:numId w:val="48"/>
        </w:numPr>
        <w:ind w:left="1080"/>
      </w:pPr>
      <w:r w:rsidRPr="00EB510C">
        <w:t>For AI/ML enabled systems, formal system testing must include performance metrics. If the AI/ML solution is externally facing, acknowledgement page(s) to users clarifying the AI use in alignment with legal approved content must also be tested</w:t>
      </w:r>
      <w:r w:rsidR="00A96BD6">
        <w:t xml:space="preserve">. </w:t>
      </w:r>
    </w:p>
    <w:p w14:paraId="7E9C7035" w14:textId="77777777" w:rsidR="00577738" w:rsidRPr="00EB510C" w:rsidRDefault="00577738" w:rsidP="0000243B">
      <w:pPr>
        <w:pStyle w:val="H2-QS"/>
      </w:pPr>
      <w:bookmarkStart w:id="97" w:name="_Toc230822659"/>
      <w:r w:rsidRPr="00EB510C">
        <w:t>Acceptance Testing</w:t>
      </w:r>
      <w:bookmarkEnd w:id="97"/>
      <w:r w:rsidRPr="00EB510C">
        <w:t xml:space="preserve"> </w:t>
      </w:r>
    </w:p>
    <w:p w14:paraId="3057F928" w14:textId="5C9A9C99" w:rsidR="00784C07" w:rsidRPr="00EB510C" w:rsidRDefault="00784C07" w:rsidP="006E3ADC">
      <w:pPr>
        <w:pStyle w:val="BodyTxtInstructions"/>
      </w:pPr>
      <w:r w:rsidRPr="00EB510C">
        <w:t xml:space="preserve">Acceptance testing must be conducted for </w:t>
      </w:r>
      <w:proofErr w:type="spellStart"/>
      <w:r w:rsidR="00F15029">
        <w:t>G</w:t>
      </w:r>
      <w:r w:rsidR="005C7845">
        <w:t>xP</w:t>
      </w:r>
      <w:proofErr w:type="spellEnd"/>
      <w:r w:rsidRPr="00EB510C">
        <w:t xml:space="preserve"> systems. </w:t>
      </w:r>
      <w:r w:rsidR="006E6D36">
        <w:t>BPO</w:t>
      </w:r>
      <w:r w:rsidRPr="00EB510C">
        <w:t xml:space="preserve"> </w:t>
      </w:r>
      <w:r w:rsidR="00735E0A">
        <w:t xml:space="preserve">is accountable for acceptance testing </w:t>
      </w:r>
      <w:r w:rsidRPr="00EB510C">
        <w:t xml:space="preserve">and </w:t>
      </w:r>
      <w:r w:rsidR="000E062F">
        <w:t>ensures</w:t>
      </w:r>
      <w:r w:rsidR="000E062F" w:rsidRPr="00EB510C">
        <w:t xml:space="preserve"> </w:t>
      </w:r>
      <w:r w:rsidRPr="00EB510C">
        <w:t xml:space="preserve">the system meets business </w:t>
      </w:r>
      <w:r w:rsidR="000E062F">
        <w:t xml:space="preserve">process </w:t>
      </w:r>
      <w:r w:rsidRPr="00EB510C">
        <w:t xml:space="preserve">objectives and end-user needs as described by the requirements. </w:t>
      </w:r>
    </w:p>
    <w:p w14:paraId="39FE43DB" w14:textId="55377402" w:rsidR="00784C07" w:rsidRPr="00EB510C" w:rsidRDefault="00784C07" w:rsidP="006E3ADC">
      <w:pPr>
        <w:pStyle w:val="BodyTxtInstructions"/>
      </w:pPr>
      <w:r w:rsidRPr="00EB510C">
        <w:t xml:space="preserve">Considerations when planning the scope and approach for Acceptance testing </w:t>
      </w:r>
      <w:r w:rsidR="00595CB2">
        <w:t xml:space="preserve">must </w:t>
      </w:r>
      <w:r w:rsidRPr="00EB510C">
        <w:t>include:</w:t>
      </w:r>
    </w:p>
    <w:p w14:paraId="583F1D74" w14:textId="7AB40384" w:rsidR="00595CB2" w:rsidRDefault="00595CB2" w:rsidP="006E3ADC">
      <w:pPr>
        <w:pStyle w:val="BodyTxtInstructions"/>
        <w:numPr>
          <w:ilvl w:val="0"/>
          <w:numId w:val="70"/>
        </w:numPr>
      </w:pPr>
      <w:r>
        <w:t>Scale extent of testing based on business process risk and complexity</w:t>
      </w:r>
      <w:r w:rsidR="00CF79AF">
        <w:t>.</w:t>
      </w:r>
    </w:p>
    <w:p w14:paraId="4C1BA482" w14:textId="7A34BFDF" w:rsidR="00506EAB" w:rsidRDefault="00993899" w:rsidP="006E3ADC">
      <w:pPr>
        <w:pStyle w:val="BodyTxtInstructions"/>
        <w:numPr>
          <w:ilvl w:val="0"/>
          <w:numId w:val="70"/>
        </w:numPr>
      </w:pPr>
      <w:r>
        <w:t>R</w:t>
      </w:r>
      <w:r w:rsidR="00506EAB">
        <w:t>ationale for scope, including negative testing</w:t>
      </w:r>
      <w:r w:rsidR="0029488B">
        <w:t xml:space="preserve"> (for example, invalid inputs, boundary</w:t>
      </w:r>
      <w:r w:rsidR="00A96BD6">
        <w:t>/</w:t>
      </w:r>
      <w:r w:rsidR="0029488B">
        <w:t>limit checks, alarm and error conditions, stress/throughput</w:t>
      </w:r>
      <w:r w:rsidR="004E3B43">
        <w:t>)</w:t>
      </w:r>
      <w:r w:rsidR="00CF79AF">
        <w:t>.</w:t>
      </w:r>
    </w:p>
    <w:p w14:paraId="24A3A570" w14:textId="2820D7DF" w:rsidR="00D81AF2" w:rsidRPr="004321B9" w:rsidRDefault="00D81AF2" w:rsidP="006E3ADC">
      <w:pPr>
        <w:pStyle w:val="BodyTxtInstructions"/>
      </w:pPr>
      <w:r w:rsidRPr="004321B9">
        <w:t xml:space="preserve">Evaluate realistic usage. Executes business procedures, human system interactions, workflows, calculations, and system to system transactions to ensure test coverage where failures would matter most during execution of the business process. </w:t>
      </w:r>
    </w:p>
    <w:p w14:paraId="5481ACEF" w14:textId="127A0064" w:rsidR="00DA40E0" w:rsidRPr="00DA40E0" w:rsidRDefault="00DA40E0" w:rsidP="006E3ADC">
      <w:pPr>
        <w:pStyle w:val="BodyTxtInstructions"/>
        <w:numPr>
          <w:ilvl w:val="0"/>
          <w:numId w:val="71"/>
        </w:numPr>
      </w:pPr>
      <w:r w:rsidRPr="00DA40E0">
        <w:t>Set prerequisites. Define readiness criteria (for example, disposition of SCR issues, tester training, seeded test data, environment readiness) that must be met before execution</w:t>
      </w:r>
      <w:r w:rsidR="00F902E0">
        <w:t>.</w:t>
      </w:r>
      <w:r w:rsidRPr="00DA40E0">
        <w:t xml:space="preserve"> </w:t>
      </w:r>
    </w:p>
    <w:p w14:paraId="75B6441B" w14:textId="25053BF3" w:rsidR="00C15E9F" w:rsidRDefault="00C15E9F" w:rsidP="006E3ADC">
      <w:pPr>
        <w:pStyle w:val="BodyTxtInstructions"/>
        <w:numPr>
          <w:ilvl w:val="0"/>
          <w:numId w:val="71"/>
        </w:numPr>
      </w:pPr>
      <w:r>
        <w:t xml:space="preserve">Approvals must be captured in accordance with </w:t>
      </w:r>
      <w:hyperlink r:id="rId21" w:anchor="doc_info/7820754" w:history="1">
        <w:r w:rsidRPr="00C50F3E">
          <w:rPr>
            <w:rStyle w:val="Hyperlink"/>
          </w:rPr>
          <w:t>GSOP-1201.2 CSV Roles and Responsibilities</w:t>
        </w:r>
      </w:hyperlink>
      <w:r>
        <w:t>.</w:t>
      </w:r>
    </w:p>
    <w:p w14:paraId="5DE0A20C" w14:textId="77777777" w:rsidR="00BB3F1A" w:rsidRDefault="00E7483F" w:rsidP="006E3ADC">
      <w:pPr>
        <w:pStyle w:val="BodyTxtInstructions"/>
        <w:numPr>
          <w:ilvl w:val="0"/>
          <w:numId w:val="71"/>
        </w:numPr>
      </w:pPr>
      <w:r>
        <w:lastRenderedPageBreak/>
        <w:t>Documented evidence of acceptance testing is required for GMP/GCP systems</w:t>
      </w:r>
      <w:r w:rsidR="00F902E0">
        <w:t>.</w:t>
      </w:r>
    </w:p>
    <w:p w14:paraId="6FC51E4B" w14:textId="4D1F3CF4" w:rsidR="008E1E90" w:rsidRDefault="00E75CA0" w:rsidP="006E3ADC">
      <w:pPr>
        <w:pStyle w:val="BodyTxtInstructions"/>
        <w:numPr>
          <w:ilvl w:val="0"/>
          <w:numId w:val="71"/>
        </w:numPr>
      </w:pPr>
      <w:r>
        <w:t>A</w:t>
      </w:r>
      <w:r w:rsidR="0003341E">
        <w:t xml:space="preserve">ddress </w:t>
      </w:r>
      <w:r w:rsidR="0003341E" w:rsidRPr="00CE07E5">
        <w:t>the Business SME</w:t>
      </w:r>
      <w:r w:rsidR="0003341E" w:rsidRPr="001F58E2">
        <w:t xml:space="preserve"> responsibilities in develop</w:t>
      </w:r>
      <w:r w:rsidR="007B50C0" w:rsidRPr="001F58E2">
        <w:t>ing</w:t>
      </w:r>
      <w:r w:rsidR="0003341E" w:rsidRPr="001F58E2">
        <w:t xml:space="preserve"> and execut</w:t>
      </w:r>
      <w:r w:rsidR="007B50C0" w:rsidRPr="001F58E2">
        <w:t>ing</w:t>
      </w:r>
      <w:r w:rsidR="0003341E" w:rsidRPr="001F58E2">
        <w:t xml:space="preserve"> user acceptance test cases that reflect actual business workflows and support the BPO in acceptance decisions</w:t>
      </w:r>
      <w:r w:rsidR="00A96BD6">
        <w:t xml:space="preserve">. </w:t>
      </w:r>
    </w:p>
    <w:p w14:paraId="197508B6" w14:textId="5A6D9D5B" w:rsidR="00784C07" w:rsidRPr="00EB510C" w:rsidRDefault="009E4696" w:rsidP="006E3ADC">
      <w:pPr>
        <w:pStyle w:val="BodyTxtInstructions"/>
        <w:numPr>
          <w:ilvl w:val="0"/>
          <w:numId w:val="71"/>
        </w:numPr>
      </w:pPr>
      <w:r>
        <w:t>Acceptance testing can be integrated into the test</w:t>
      </w:r>
      <w:r w:rsidR="003B4B6D">
        <w:t>ing</w:t>
      </w:r>
      <w:r w:rsidR="001F463E">
        <w:t xml:space="preserve"> defined in this plan, or a standalone </w:t>
      </w:r>
      <w:r w:rsidR="00513109">
        <w:t>document</w:t>
      </w:r>
      <w:r w:rsidR="0061576A">
        <w:t xml:space="preserve"> </w:t>
      </w:r>
      <w:r w:rsidR="00447249">
        <w:t>can be</w:t>
      </w:r>
      <w:r w:rsidR="000D2C85">
        <w:t xml:space="preserve"> </w:t>
      </w:r>
      <w:r w:rsidR="00447249">
        <w:t>generated. If integrated into this test</w:t>
      </w:r>
      <w:r w:rsidR="00093AE7">
        <w:t xml:space="preserve"> plan, document the decision and supporting rationale</w:t>
      </w:r>
      <w:r w:rsidR="00013427">
        <w:t>/strategy</w:t>
      </w:r>
      <w:r w:rsidR="00096BD5" w:rsidRPr="00096BD5">
        <w:t xml:space="preserve"> </w:t>
      </w:r>
      <w:r w:rsidR="00582C98">
        <w:t xml:space="preserve">including </w:t>
      </w:r>
      <w:r w:rsidR="00096BD5">
        <w:t xml:space="preserve">any reliance on </w:t>
      </w:r>
      <w:r w:rsidR="003A68EF">
        <w:t>other testing</w:t>
      </w:r>
      <w:r w:rsidR="00096BD5">
        <w:t xml:space="preserve"> results to confirm business expectations</w:t>
      </w:r>
      <w:r w:rsidR="00093AE7">
        <w:t xml:space="preserve"> in this section. </w:t>
      </w:r>
      <w:r w:rsidR="00C1573E">
        <w:t xml:space="preserve">If a standalone plan is to </w:t>
      </w:r>
      <w:r w:rsidR="00BB3F1A">
        <w:t>be generated</w:t>
      </w:r>
      <w:r w:rsidR="00962DC9">
        <w:t>,</w:t>
      </w:r>
      <w:r w:rsidR="00A84635">
        <w:t xml:space="preserve"> </w:t>
      </w:r>
      <w:r w:rsidR="00FF4390">
        <w:t xml:space="preserve">ensure the plan addresses the </w:t>
      </w:r>
      <w:r w:rsidR="004B2F52">
        <w:t>Acceptance test considerations, and obtain approval</w:t>
      </w:r>
      <w:r w:rsidR="00323AE4">
        <w:t xml:space="preserve"> from the BPO and BQA.</w:t>
      </w:r>
    </w:p>
    <w:p w14:paraId="19331DD3" w14:textId="3D74F260" w:rsidR="0088603B" w:rsidRPr="00165255" w:rsidRDefault="005B7456" w:rsidP="00165255">
      <w:pPr>
        <w:pStyle w:val="CaptionTable-QS"/>
        <w:numPr>
          <w:ilvl w:val="0"/>
          <w:numId w:val="62"/>
        </w:numPr>
        <w:spacing w:after="60"/>
        <w:rPr>
          <w:rFonts w:cs="Segoe UI"/>
          <w:color w:val="FF0000"/>
        </w:rPr>
      </w:pPr>
      <w:r w:rsidRPr="00EB510C">
        <w:rPr>
          <w:rFonts w:cs="Segoe UI"/>
        </w:rPr>
        <w:t xml:space="preserve">Table </w:t>
      </w:r>
      <w:r>
        <w:rPr>
          <w:rFonts w:cs="Segoe UI"/>
        </w:rPr>
        <w:t>3</w:t>
      </w:r>
      <w:r w:rsidRPr="00EB510C">
        <w:rPr>
          <w:rFonts w:cs="Segoe UI"/>
        </w:rPr>
        <w:t xml:space="preserve">: </w:t>
      </w:r>
      <w:r w:rsidR="002E3B66">
        <w:rPr>
          <w:rFonts w:cs="Segoe UI"/>
        </w:rPr>
        <w:t xml:space="preserve">Acceptance </w:t>
      </w:r>
      <w:r w:rsidRPr="00EB510C">
        <w:rPr>
          <w:rFonts w:cs="Segoe UI"/>
        </w:rPr>
        <w:t>Testing</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7199"/>
      </w:tblGrid>
      <w:tr w:rsidR="00EC2C7D" w:rsidRPr="00EB510C" w14:paraId="7F6D8326" w14:textId="44DAC319">
        <w:trPr>
          <w:trHeight w:val="288"/>
          <w:tblHeader/>
          <w:jc w:val="center"/>
        </w:trPr>
        <w:tc>
          <w:tcPr>
            <w:tcW w:w="10797" w:type="dxa"/>
            <w:gridSpan w:val="2"/>
            <w:tcBorders>
              <w:top w:val="single" w:sz="8" w:space="0" w:color="auto"/>
              <w:left w:val="single" w:sz="8" w:space="0" w:color="auto"/>
              <w:bottom w:val="single" w:sz="4" w:space="0" w:color="auto"/>
              <w:right w:val="single" w:sz="8" w:space="0" w:color="auto"/>
            </w:tcBorders>
            <w:shd w:val="clear" w:color="auto" w:fill="D9D9D9"/>
            <w:vAlign w:val="center"/>
          </w:tcPr>
          <w:p w14:paraId="70441884" w14:textId="7269186B" w:rsidR="00EC2C7D" w:rsidRPr="00EB510C" w:rsidRDefault="00EC2C7D" w:rsidP="009564E6">
            <w:pPr>
              <w:pStyle w:val="TableHeader-QS"/>
            </w:pPr>
            <w:bookmarkStart w:id="98" w:name="_Hlk205591135"/>
            <w:r w:rsidRPr="00EB510C">
              <w:t>Acceptance Testing Strategy</w:t>
            </w:r>
          </w:p>
        </w:tc>
      </w:tr>
      <w:tr w:rsidR="00357625" w:rsidRPr="00EB510C" w14:paraId="0AFE6836" w14:textId="0809EBA8">
        <w:trPr>
          <w:trHeight w:val="484"/>
          <w:jc w:val="center"/>
        </w:trPr>
        <w:tc>
          <w:tcPr>
            <w:tcW w:w="3598" w:type="dxa"/>
            <w:tcBorders>
              <w:top w:val="single" w:sz="4" w:space="0" w:color="auto"/>
              <w:left w:val="single" w:sz="8" w:space="0" w:color="auto"/>
              <w:bottom w:val="single" w:sz="4" w:space="0" w:color="auto"/>
            </w:tcBorders>
          </w:tcPr>
          <w:p w14:paraId="274D4B1B" w14:textId="73C11694" w:rsidR="00357625" w:rsidRPr="00EB510C" w:rsidRDefault="00357625" w:rsidP="00357625">
            <w:pPr>
              <w:pStyle w:val="TableTxt-QS"/>
            </w:pPr>
            <w:r w:rsidRPr="00EB510C">
              <w:t>Testing Prerequisites</w:t>
            </w:r>
          </w:p>
        </w:tc>
        <w:tc>
          <w:tcPr>
            <w:tcW w:w="7199" w:type="dxa"/>
            <w:tcBorders>
              <w:top w:val="single" w:sz="4" w:space="0" w:color="auto"/>
              <w:bottom w:val="single" w:sz="4" w:space="0" w:color="auto"/>
              <w:right w:val="single" w:sz="8" w:space="0" w:color="auto"/>
            </w:tcBorders>
            <w:vAlign w:val="center"/>
          </w:tcPr>
          <w:p w14:paraId="348A3011" w14:textId="02058B0F" w:rsidR="00203D40" w:rsidRPr="00EB510C" w:rsidRDefault="00203D40" w:rsidP="00203D40">
            <w:pPr>
              <w:pStyle w:val="Instructions"/>
            </w:pPr>
            <w:r w:rsidRPr="00EB510C">
              <w:t xml:space="preserve">State prerequisites that must be met before starting </w:t>
            </w:r>
            <w:r w:rsidR="00562000">
              <w:t>acceptance</w:t>
            </w:r>
            <w:r w:rsidRPr="00EB510C">
              <w:t xml:space="preserve"> testing.</w:t>
            </w:r>
          </w:p>
          <w:p w14:paraId="3462C768" w14:textId="77777777" w:rsidR="00203D40" w:rsidRPr="0047170D" w:rsidRDefault="00203D40" w:rsidP="00595617">
            <w:pPr>
              <w:pStyle w:val="examples"/>
              <w:numPr>
                <w:ilvl w:val="0"/>
                <w:numId w:val="63"/>
              </w:numPr>
            </w:pPr>
            <w:r w:rsidRPr="0047170D">
              <w:t>Disposition of issues identified during source code review.</w:t>
            </w:r>
          </w:p>
          <w:p w14:paraId="4C88A258" w14:textId="77777777" w:rsidR="00203D40" w:rsidRPr="0047170D" w:rsidRDefault="00203D40" w:rsidP="00595617">
            <w:pPr>
              <w:pStyle w:val="examples"/>
              <w:numPr>
                <w:ilvl w:val="0"/>
                <w:numId w:val="63"/>
              </w:numPr>
            </w:pPr>
            <w:r w:rsidRPr="0047170D">
              <w:t>Associated requirements for the scope of testing being executed must be approved or agreed to.</w:t>
            </w:r>
          </w:p>
          <w:p w14:paraId="30C8E156" w14:textId="77777777" w:rsidR="00203D40" w:rsidRPr="0047170D" w:rsidRDefault="00203D40" w:rsidP="00595617">
            <w:pPr>
              <w:pStyle w:val="examples"/>
              <w:numPr>
                <w:ilvl w:val="0"/>
                <w:numId w:val="63"/>
              </w:numPr>
            </w:pPr>
            <w:r w:rsidRPr="0047170D">
              <w:t>Associated test script &amp; cases for the scope of testing being executed must be approved or agreed to.</w:t>
            </w:r>
          </w:p>
          <w:p w14:paraId="25797224" w14:textId="77777777" w:rsidR="00203D40" w:rsidRPr="0047170D" w:rsidRDefault="00203D40" w:rsidP="00595617">
            <w:pPr>
              <w:pStyle w:val="examples"/>
              <w:numPr>
                <w:ilvl w:val="0"/>
                <w:numId w:val="63"/>
              </w:numPr>
            </w:pPr>
            <w:r w:rsidRPr="0047170D">
              <w:t>Testers trained on computer system functionality to be tested.</w:t>
            </w:r>
          </w:p>
          <w:p w14:paraId="3F1C9702" w14:textId="77777777" w:rsidR="00203D40" w:rsidRPr="0047170D" w:rsidRDefault="00203D40" w:rsidP="00595617">
            <w:pPr>
              <w:pStyle w:val="examples"/>
              <w:numPr>
                <w:ilvl w:val="0"/>
                <w:numId w:val="63"/>
              </w:numPr>
            </w:pPr>
            <w:r w:rsidRPr="0047170D">
              <w:t>Test data is setup.</w:t>
            </w:r>
          </w:p>
          <w:p w14:paraId="529DCE41" w14:textId="46DA0FF4" w:rsidR="00357625" w:rsidRPr="00EB510C" w:rsidRDefault="00203D40" w:rsidP="0047170D">
            <w:pPr>
              <w:pStyle w:val="examples"/>
              <w:numPr>
                <w:ilvl w:val="0"/>
                <w:numId w:val="63"/>
              </w:numPr>
            </w:pPr>
            <w:r w:rsidRPr="0047170D">
              <w:t>Environment is qualified.</w:t>
            </w:r>
          </w:p>
        </w:tc>
      </w:tr>
      <w:tr w:rsidR="00357625" w:rsidRPr="00EB510C" w14:paraId="4EDC98B9" w14:textId="69B08700">
        <w:trPr>
          <w:trHeight w:val="484"/>
          <w:jc w:val="center"/>
        </w:trPr>
        <w:tc>
          <w:tcPr>
            <w:tcW w:w="3598" w:type="dxa"/>
            <w:tcBorders>
              <w:top w:val="single" w:sz="4" w:space="0" w:color="auto"/>
              <w:left w:val="single" w:sz="8" w:space="0" w:color="auto"/>
              <w:bottom w:val="single" w:sz="4" w:space="0" w:color="auto"/>
            </w:tcBorders>
          </w:tcPr>
          <w:p w14:paraId="4250E50E" w14:textId="0F3186FA" w:rsidR="00357625" w:rsidRPr="00EB510C" w:rsidRDefault="00357625" w:rsidP="00357625">
            <w:pPr>
              <w:pStyle w:val="TableTxt-QS"/>
            </w:pPr>
            <w:r w:rsidRPr="00EB510C">
              <w:t xml:space="preserve">Test Environment </w:t>
            </w:r>
          </w:p>
        </w:tc>
        <w:tc>
          <w:tcPr>
            <w:tcW w:w="7199" w:type="dxa"/>
            <w:tcBorders>
              <w:top w:val="single" w:sz="4" w:space="0" w:color="auto"/>
              <w:bottom w:val="single" w:sz="4" w:space="0" w:color="auto"/>
              <w:right w:val="single" w:sz="8" w:space="0" w:color="auto"/>
            </w:tcBorders>
            <w:vAlign w:val="center"/>
          </w:tcPr>
          <w:p w14:paraId="425D7A5E" w14:textId="77777777" w:rsidR="0047170D" w:rsidRPr="00EB510C" w:rsidRDefault="0047170D" w:rsidP="0047170D">
            <w:pPr>
              <w:pStyle w:val="Instructions"/>
              <w:rPr>
                <w:lang w:eastAsia="ko-KR"/>
              </w:rPr>
            </w:pPr>
            <w:r w:rsidRPr="00EB510C">
              <w:rPr>
                <w:lang w:eastAsia="ko-KR"/>
              </w:rPr>
              <w:t>System testing must be done on a Quality Assurance (QA) or test environment that is equivalent and simulates the production environment, or in the qualified production environment.</w:t>
            </w:r>
          </w:p>
          <w:p w14:paraId="34702F8A" w14:textId="172C3BD9" w:rsidR="00357625" w:rsidRPr="0047170D" w:rsidRDefault="0047170D" w:rsidP="0047170D">
            <w:pPr>
              <w:pStyle w:val="examples"/>
              <w:numPr>
                <w:ilvl w:val="0"/>
                <w:numId w:val="65"/>
              </w:numPr>
            </w:pPr>
            <w:r w:rsidRPr="0047170D">
              <w:rPr>
                <w:rStyle w:val="Hyperlink"/>
                <w:color w:val="096F3C"/>
                <w:u w:val="none"/>
              </w:rPr>
              <w:t>http://system-qa.am.lilly.com</w:t>
            </w:r>
          </w:p>
        </w:tc>
      </w:tr>
      <w:tr w:rsidR="00357625" w:rsidRPr="00EB510C" w14:paraId="61EEDC38" w14:textId="01110015">
        <w:trPr>
          <w:trHeight w:val="484"/>
          <w:jc w:val="center"/>
        </w:trPr>
        <w:tc>
          <w:tcPr>
            <w:tcW w:w="3598" w:type="dxa"/>
            <w:tcBorders>
              <w:top w:val="single" w:sz="4" w:space="0" w:color="auto"/>
              <w:left w:val="single" w:sz="8" w:space="0" w:color="auto"/>
              <w:bottom w:val="single" w:sz="4" w:space="0" w:color="auto"/>
            </w:tcBorders>
          </w:tcPr>
          <w:p w14:paraId="3DD86475" w14:textId="607250D8" w:rsidR="00357625" w:rsidRPr="00EB510C" w:rsidRDefault="00357625" w:rsidP="00357625">
            <w:pPr>
              <w:pStyle w:val="TableTxt-QS"/>
            </w:pPr>
            <w:r w:rsidRPr="00EB510C">
              <w:t>Test Artifact Approach</w:t>
            </w:r>
          </w:p>
        </w:tc>
        <w:tc>
          <w:tcPr>
            <w:tcW w:w="7199" w:type="dxa"/>
            <w:tcBorders>
              <w:top w:val="single" w:sz="4" w:space="0" w:color="auto"/>
              <w:bottom w:val="single" w:sz="4" w:space="0" w:color="auto"/>
              <w:right w:val="single" w:sz="8" w:space="0" w:color="auto"/>
            </w:tcBorders>
            <w:vAlign w:val="center"/>
          </w:tcPr>
          <w:p w14:paraId="30C6F227" w14:textId="77777777" w:rsidR="00357625" w:rsidRDefault="008674ED" w:rsidP="008674ED">
            <w:pPr>
              <w:pStyle w:val="Instructions"/>
            </w:pPr>
            <w:r w:rsidRPr="00EB510C">
              <w:t>State the approach for creating and managing test artifacts.</w:t>
            </w:r>
          </w:p>
          <w:p w14:paraId="1C54822A" w14:textId="038DF7AF" w:rsidR="008A05D4" w:rsidRPr="00AA1B66" w:rsidRDefault="00F15883" w:rsidP="00595617">
            <w:pPr>
              <w:pStyle w:val="examples"/>
              <w:numPr>
                <w:ilvl w:val="0"/>
                <w:numId w:val="66"/>
              </w:numPr>
            </w:pPr>
            <w:r w:rsidRPr="00AA1B66">
              <w:t>Acceptance</w:t>
            </w:r>
            <w:r w:rsidR="008A05D4" w:rsidRPr="00AA1B66">
              <w:t xml:space="preserve"> test scripts will be maintained in Jira.</w:t>
            </w:r>
          </w:p>
          <w:p w14:paraId="112AEBB4" w14:textId="373A37E5" w:rsidR="00076E48" w:rsidRPr="00AA1B66" w:rsidRDefault="00F15883" w:rsidP="00595617">
            <w:pPr>
              <w:pStyle w:val="examples"/>
              <w:numPr>
                <w:ilvl w:val="0"/>
                <w:numId w:val="66"/>
              </w:numPr>
            </w:pPr>
            <w:r w:rsidRPr="00AA1B66">
              <w:t>Acceptance</w:t>
            </w:r>
            <w:r w:rsidR="008A05D4" w:rsidRPr="00AA1B66">
              <w:t xml:space="preserve"> test scripts </w:t>
            </w:r>
            <w:r w:rsidR="006A6BF2" w:rsidRPr="00AA1B66">
              <w:t>creat</w:t>
            </w:r>
            <w:r w:rsidR="000B528F" w:rsidRPr="00AA1B66">
              <w:t>ion</w:t>
            </w:r>
            <w:r w:rsidR="008A05D4" w:rsidRPr="00AA1B66">
              <w:t>:</w:t>
            </w:r>
          </w:p>
          <w:p w14:paraId="3192A5C9" w14:textId="77A23DB4" w:rsidR="00B20AEC" w:rsidRPr="00076E48" w:rsidRDefault="000B528F" w:rsidP="00595617">
            <w:pPr>
              <w:pStyle w:val="examples"/>
              <w:ind w:left="418"/>
            </w:pPr>
            <w:r w:rsidRPr="00AA1B66">
              <w:t>Acceptance tests</w:t>
            </w:r>
            <w:r w:rsidR="008A05D4" w:rsidRPr="00AA1B66">
              <w:t xml:space="preserve"> will </w:t>
            </w:r>
            <w:r w:rsidR="00AE2149" w:rsidRPr="00AA1B66">
              <w:t>include rationale</w:t>
            </w:r>
            <w:r w:rsidR="00D1489F" w:rsidRPr="00AA1B66">
              <w:t xml:space="preserve"> for scope, including negative testing (for example, invalid inputs, boundary/limit checks, alarm and e</w:t>
            </w:r>
            <w:r w:rsidR="0014447E" w:rsidRPr="00AA1B66">
              <w:t>rror conditions, stress/throughput)</w:t>
            </w:r>
            <w:r w:rsidR="00591C89" w:rsidRPr="00AA1B66">
              <w:t xml:space="preserve">, with increase rigor </w:t>
            </w:r>
            <w:proofErr w:type="gramStart"/>
            <w:r w:rsidR="00591C89" w:rsidRPr="00AA1B66">
              <w:t>where</w:t>
            </w:r>
            <w:proofErr w:type="gramEnd"/>
            <w:r w:rsidR="00591C89" w:rsidRPr="00AA1B66">
              <w:t xml:space="preserve"> data integrity, safety, or compliance could be impacted. </w:t>
            </w:r>
            <w:r w:rsidR="009A473B" w:rsidRPr="00AA1B66">
              <w:t>E</w:t>
            </w:r>
            <w:r w:rsidR="005E433A" w:rsidRPr="00AA1B66">
              <w:t xml:space="preserve">valuate </w:t>
            </w:r>
            <w:r w:rsidR="00645543" w:rsidRPr="00AA1B66">
              <w:t>realistic usage. Executes business procedures, human system interactions, workflows, calculations, and system to system transactions to ensure test coverage where failures would matter most during execution of the business process.</w:t>
            </w:r>
            <w:r w:rsidR="00645543">
              <w:t xml:space="preserve"> </w:t>
            </w:r>
          </w:p>
        </w:tc>
      </w:tr>
      <w:tr w:rsidR="00357625" w:rsidRPr="00EB510C" w14:paraId="1E9EA7FF" w14:textId="107CE680">
        <w:trPr>
          <w:trHeight w:val="484"/>
          <w:jc w:val="center"/>
        </w:trPr>
        <w:tc>
          <w:tcPr>
            <w:tcW w:w="3598" w:type="dxa"/>
            <w:tcBorders>
              <w:top w:val="single" w:sz="4" w:space="0" w:color="auto"/>
              <w:left w:val="single" w:sz="8" w:space="0" w:color="auto"/>
              <w:bottom w:val="single" w:sz="4" w:space="0" w:color="auto"/>
            </w:tcBorders>
          </w:tcPr>
          <w:p w14:paraId="23834622" w14:textId="2A3CD6B2" w:rsidR="00357625" w:rsidRPr="00EB510C" w:rsidRDefault="00357625" w:rsidP="00357625">
            <w:pPr>
              <w:pStyle w:val="TableTxt-QS"/>
            </w:pPr>
            <w:r w:rsidRPr="00EB510C">
              <w:lastRenderedPageBreak/>
              <w:t>Test Execution Approach</w:t>
            </w:r>
          </w:p>
        </w:tc>
        <w:tc>
          <w:tcPr>
            <w:tcW w:w="7199" w:type="dxa"/>
            <w:tcBorders>
              <w:top w:val="single" w:sz="4" w:space="0" w:color="auto"/>
              <w:bottom w:val="single" w:sz="4" w:space="0" w:color="auto"/>
              <w:right w:val="single" w:sz="8" w:space="0" w:color="auto"/>
            </w:tcBorders>
            <w:vAlign w:val="center"/>
          </w:tcPr>
          <w:p w14:paraId="787CAE67" w14:textId="77777777" w:rsidR="00357625" w:rsidRDefault="00A747E7" w:rsidP="00A747E7">
            <w:pPr>
              <w:pStyle w:val="Instructions"/>
            </w:pPr>
            <w:r w:rsidRPr="00EB510C">
              <w:t>Describe the approach to test execution. This can include how results will be captured, whether test evidence is required, or other relevant information.</w:t>
            </w:r>
          </w:p>
          <w:p w14:paraId="3B86A8DB" w14:textId="7D61491F" w:rsidR="001A6228" w:rsidRPr="000833FA" w:rsidRDefault="005D74F7" w:rsidP="000833FA">
            <w:pPr>
              <w:pStyle w:val="examples"/>
            </w:pPr>
            <w:r>
              <w:t>Acceptance</w:t>
            </w:r>
            <w:r w:rsidR="001A6228" w:rsidRPr="000833FA">
              <w:t xml:space="preserve"> test execution will be documented in Jir</w:t>
            </w:r>
            <w:r w:rsidR="003D5816" w:rsidRPr="000833FA">
              <w:t>a as follows:</w:t>
            </w:r>
          </w:p>
          <w:p w14:paraId="3808A6F6" w14:textId="77777777" w:rsidR="001A6228" w:rsidRPr="000833FA" w:rsidRDefault="001A6228" w:rsidP="000833FA">
            <w:pPr>
              <w:pStyle w:val="examples"/>
              <w:numPr>
                <w:ilvl w:val="0"/>
                <w:numId w:val="68"/>
              </w:numPr>
            </w:pPr>
            <w:r w:rsidRPr="000833FA">
              <w:t>An observed actual result will be recorded for each step.</w:t>
            </w:r>
          </w:p>
          <w:p w14:paraId="3EF9F732" w14:textId="4235BD44" w:rsidR="001A6228" w:rsidRPr="000833FA" w:rsidRDefault="001A6228" w:rsidP="000833FA">
            <w:pPr>
              <w:pStyle w:val="examples"/>
              <w:numPr>
                <w:ilvl w:val="0"/>
                <w:numId w:val="68"/>
              </w:numPr>
            </w:pPr>
            <w:r w:rsidRPr="000833FA">
              <w:t>Screen shots or reports will be attached as instructed by each step to support the overall pass</w:t>
            </w:r>
            <w:r w:rsidR="00A96BD6">
              <w:t>/</w:t>
            </w:r>
            <w:r w:rsidRPr="000833FA">
              <w:t>fail status of the step.</w:t>
            </w:r>
          </w:p>
          <w:p w14:paraId="168D0C1D" w14:textId="77777777" w:rsidR="001A6228" w:rsidRPr="000833FA" w:rsidRDefault="001A6228" w:rsidP="000833FA">
            <w:pPr>
              <w:pStyle w:val="examples"/>
              <w:numPr>
                <w:ilvl w:val="0"/>
                <w:numId w:val="68"/>
              </w:numPr>
            </w:pPr>
            <w:r w:rsidRPr="000833FA">
              <w:t xml:space="preserve">The tester will approve the test, indicating the script was executed correctly. </w:t>
            </w:r>
          </w:p>
          <w:p w14:paraId="7E264E81" w14:textId="0516B449" w:rsidR="001A6228" w:rsidRPr="00781A83" w:rsidRDefault="001A6228" w:rsidP="00595617">
            <w:pPr>
              <w:pStyle w:val="examples"/>
              <w:numPr>
                <w:ilvl w:val="0"/>
                <w:numId w:val="68"/>
              </w:numPr>
            </w:pPr>
            <w:r w:rsidRPr="000833FA">
              <w:t>A SME will approve the executed tests, post-execution</w:t>
            </w:r>
            <w:r w:rsidRPr="00EB510C">
              <w:t xml:space="preserve">. </w:t>
            </w:r>
          </w:p>
        </w:tc>
      </w:tr>
      <w:tr w:rsidR="00357625" w:rsidRPr="00EB510C" w14:paraId="0AE440B9" w14:textId="745B75D1">
        <w:trPr>
          <w:trHeight w:val="484"/>
          <w:jc w:val="center"/>
        </w:trPr>
        <w:tc>
          <w:tcPr>
            <w:tcW w:w="3598" w:type="dxa"/>
            <w:tcBorders>
              <w:top w:val="single" w:sz="4" w:space="0" w:color="auto"/>
              <w:left w:val="single" w:sz="8" w:space="0" w:color="auto"/>
              <w:bottom w:val="single" w:sz="4" w:space="0" w:color="auto"/>
            </w:tcBorders>
          </w:tcPr>
          <w:p w14:paraId="59DA8094" w14:textId="081B9FAA" w:rsidR="00357625" w:rsidRPr="00EB510C" w:rsidRDefault="00357625" w:rsidP="00357625">
            <w:pPr>
              <w:pStyle w:val="TableTxt-QS"/>
            </w:pPr>
            <w:r w:rsidRPr="00EB510C">
              <w:t>Test Problem</w:t>
            </w:r>
            <w:r w:rsidR="00A96BD6">
              <w:t>/</w:t>
            </w:r>
            <w:r w:rsidRPr="00EB510C">
              <w:t>Defect Reporting</w:t>
            </w:r>
          </w:p>
        </w:tc>
        <w:tc>
          <w:tcPr>
            <w:tcW w:w="7199" w:type="dxa"/>
            <w:tcBorders>
              <w:top w:val="single" w:sz="4" w:space="0" w:color="auto"/>
              <w:bottom w:val="single" w:sz="4" w:space="0" w:color="auto"/>
              <w:right w:val="single" w:sz="8" w:space="0" w:color="auto"/>
            </w:tcBorders>
            <w:vAlign w:val="center"/>
          </w:tcPr>
          <w:p w14:paraId="21874F2E" w14:textId="07B78853" w:rsidR="00A747E7" w:rsidRPr="00EB510C" w:rsidRDefault="00A747E7" w:rsidP="00A747E7">
            <w:pPr>
              <w:pStyle w:val="Instructions"/>
            </w:pPr>
            <w:r w:rsidRPr="00EB510C">
              <w:t>State the approach to capturing problems</w:t>
            </w:r>
            <w:r w:rsidR="00A96BD6">
              <w:t>/</w:t>
            </w:r>
            <w:r w:rsidRPr="00EB510C">
              <w:t>defects found during the testing.</w:t>
            </w:r>
          </w:p>
          <w:p w14:paraId="5EF54929" w14:textId="77777777" w:rsidR="00A747E7" w:rsidRPr="00EB510C" w:rsidRDefault="00A747E7" w:rsidP="00A747E7">
            <w:pPr>
              <w:pStyle w:val="examples"/>
              <w:numPr>
                <w:ilvl w:val="0"/>
                <w:numId w:val="59"/>
              </w:numPr>
            </w:pPr>
            <w:r w:rsidRPr="00EB510C">
              <w:t>Test execution results that do not meet expected results will be logged as defects in Jira. These may be script errors or functionality issues.</w:t>
            </w:r>
          </w:p>
          <w:p w14:paraId="2E83A1D5" w14:textId="3398E111" w:rsidR="00357625" w:rsidRPr="00EB510C" w:rsidRDefault="00A747E7" w:rsidP="00D21369">
            <w:pPr>
              <w:pStyle w:val="examples"/>
              <w:numPr>
                <w:ilvl w:val="0"/>
                <w:numId w:val="67"/>
              </w:numPr>
            </w:pPr>
            <w:r w:rsidRPr="00EB510C">
              <w:t>If script errors are encountered during execution, the error will be assessed to determine its impact to successfully completing the script and the ability to independently confirm the overall pass</w:t>
            </w:r>
            <w:r w:rsidR="00A96BD6">
              <w:t>/</w:t>
            </w:r>
            <w:r w:rsidRPr="00EB510C">
              <w:t>fail status of the script. If the error is deemed immaterial, it will be noted in the execution notes and updated later. If the error is deemed material, the test will be stopped, the script updated, and the script re-approved for execution before testing resumes.</w:t>
            </w:r>
          </w:p>
        </w:tc>
      </w:tr>
      <w:tr w:rsidR="00357625" w:rsidRPr="00EB510C" w14:paraId="529002B6" w14:textId="666D42D4">
        <w:trPr>
          <w:trHeight w:val="484"/>
          <w:jc w:val="center"/>
        </w:trPr>
        <w:tc>
          <w:tcPr>
            <w:tcW w:w="3598" w:type="dxa"/>
            <w:tcBorders>
              <w:top w:val="single" w:sz="4" w:space="0" w:color="auto"/>
              <w:left w:val="single" w:sz="8" w:space="0" w:color="auto"/>
              <w:bottom w:val="single" w:sz="4" w:space="0" w:color="auto"/>
            </w:tcBorders>
          </w:tcPr>
          <w:p w14:paraId="7193B299" w14:textId="383185A3" w:rsidR="00357625" w:rsidRPr="00EB510C" w:rsidRDefault="00357625" w:rsidP="00357625">
            <w:pPr>
              <w:pStyle w:val="TableTxt-QS"/>
            </w:pPr>
            <w:r w:rsidRPr="00EB510C">
              <w:t>Test Completion Criteria</w:t>
            </w:r>
          </w:p>
        </w:tc>
        <w:tc>
          <w:tcPr>
            <w:tcW w:w="7199" w:type="dxa"/>
            <w:tcBorders>
              <w:top w:val="single" w:sz="4" w:space="0" w:color="auto"/>
              <w:bottom w:val="single" w:sz="4" w:space="0" w:color="auto"/>
              <w:right w:val="single" w:sz="8" w:space="0" w:color="auto"/>
            </w:tcBorders>
            <w:vAlign w:val="center"/>
          </w:tcPr>
          <w:p w14:paraId="587ABD4C" w14:textId="53662A8C" w:rsidR="00D21369" w:rsidRPr="00EB510C" w:rsidRDefault="00D21369" w:rsidP="00D21369">
            <w:pPr>
              <w:pStyle w:val="Instructions"/>
              <w:rPr>
                <w:color w:val="FF0000"/>
              </w:rPr>
            </w:pPr>
            <w:r w:rsidRPr="00EB510C">
              <w:t xml:space="preserve">State criteria that must be met for </w:t>
            </w:r>
            <w:r w:rsidR="008E7AD2">
              <w:t>acceptance</w:t>
            </w:r>
            <w:r w:rsidRPr="00EB510C">
              <w:t xml:space="preserve"> testing to be complete.</w:t>
            </w:r>
            <w:r w:rsidRPr="00EB510C">
              <w:rPr>
                <w:color w:val="FF0000"/>
              </w:rPr>
              <w:t xml:space="preserve"> </w:t>
            </w:r>
          </w:p>
          <w:p w14:paraId="77BCF6A1" w14:textId="5AD2F79D" w:rsidR="00D21369" w:rsidRPr="00EB510C" w:rsidRDefault="00D21369" w:rsidP="00D21369">
            <w:pPr>
              <w:pStyle w:val="examples"/>
              <w:numPr>
                <w:ilvl w:val="0"/>
                <w:numId w:val="60"/>
              </w:numPr>
            </w:pPr>
            <w:r w:rsidRPr="00EB510C">
              <w:t>All</w:t>
            </w:r>
            <w:r w:rsidR="008E7AD2">
              <w:t xml:space="preserve"> acceptance</w:t>
            </w:r>
            <w:r w:rsidRPr="00EB510C">
              <w:t xml:space="preserve"> tests are executed, and results documented.</w:t>
            </w:r>
          </w:p>
          <w:p w14:paraId="274E7F84" w14:textId="77777777" w:rsidR="00D21369" w:rsidRPr="00EB510C" w:rsidRDefault="00D21369" w:rsidP="00D21369">
            <w:pPr>
              <w:pStyle w:val="examples"/>
              <w:numPr>
                <w:ilvl w:val="0"/>
                <w:numId w:val="60"/>
              </w:numPr>
            </w:pPr>
            <w:r w:rsidRPr="00EB510C">
              <w:t>All test results reviewed to ensure they support the test activity.</w:t>
            </w:r>
          </w:p>
          <w:p w14:paraId="4A379D07" w14:textId="6DC8F834" w:rsidR="00357625" w:rsidRPr="00EB510C" w:rsidRDefault="00D21369" w:rsidP="00781A83">
            <w:pPr>
              <w:pStyle w:val="examples"/>
              <w:numPr>
                <w:ilvl w:val="0"/>
                <w:numId w:val="60"/>
              </w:numPr>
            </w:pPr>
            <w:r w:rsidRPr="00EB510C">
              <w:t>All identified defects resolved</w:t>
            </w:r>
            <w:r w:rsidR="00A96BD6">
              <w:t>/</w:t>
            </w:r>
            <w:r w:rsidRPr="00EB510C">
              <w:t>retested, closed, or agreed to defer.</w:t>
            </w:r>
          </w:p>
        </w:tc>
      </w:tr>
    </w:tbl>
    <w:p w14:paraId="243A1AAB" w14:textId="77777777" w:rsidR="00321DD3" w:rsidRPr="00EB510C" w:rsidRDefault="00321DD3" w:rsidP="00321DD3">
      <w:pPr>
        <w:pStyle w:val="H2-QS"/>
      </w:pPr>
      <w:bookmarkStart w:id="99" w:name="_Toc230822660"/>
      <w:bookmarkEnd w:id="98"/>
      <w:r w:rsidRPr="00EB510C">
        <w:t>Other Types of Testing</w:t>
      </w:r>
      <w:bookmarkEnd w:id="99"/>
    </w:p>
    <w:p w14:paraId="641DDCD3" w14:textId="2C5BE738" w:rsidR="00321DD3" w:rsidRPr="00EB510C" w:rsidRDefault="00321DD3" w:rsidP="00992FA9">
      <w:pPr>
        <w:pStyle w:val="BodyTxtInstructions"/>
      </w:pPr>
      <w:r w:rsidRPr="00EB510C">
        <w:t xml:space="preserve">If needed, this section can be used to document how other </w:t>
      </w:r>
      <w:r w:rsidR="005270D8" w:rsidRPr="00EB510C">
        <w:t>types of</w:t>
      </w:r>
      <w:r w:rsidRPr="00EB510C">
        <w:t xml:space="preserve"> testing will be conducted. If executed as part of System Testing, include the relevant information in the System Testing section of this document. Alternatively, the strategy for other types of testing can be documented using the table provided or in paragraph form. Repeat the table as needed or delete the table if not used. If no other types of testing will be documented, this section can be deleted.</w:t>
      </w:r>
    </w:p>
    <w:p w14:paraId="79A1FF16" w14:textId="0B7A01FE" w:rsidR="007829C1" w:rsidRDefault="00304A9F" w:rsidP="00992FA9">
      <w:pPr>
        <w:pStyle w:val="BodyTxtInstructions"/>
      </w:pPr>
      <w:r>
        <w:t>E</w:t>
      </w:r>
      <w:r w:rsidR="00321DD3" w:rsidRPr="00EB510C">
        <w:t>xampl</w:t>
      </w:r>
      <w:r w:rsidR="00EA2C6A">
        <w:t>e</w:t>
      </w:r>
      <w:r w:rsidR="00321DD3" w:rsidRPr="00EB510C">
        <w:t xml:space="preserve">s of other testing types </w:t>
      </w:r>
      <w:r w:rsidR="00182EE5" w:rsidRPr="00EB510C">
        <w:t>includes</w:t>
      </w:r>
      <w:r w:rsidR="007829C1">
        <w:t>:</w:t>
      </w:r>
    </w:p>
    <w:p w14:paraId="7490A4F3" w14:textId="2CDB4C8C" w:rsidR="008E1306" w:rsidRDefault="009A4C88" w:rsidP="00992FA9">
      <w:pPr>
        <w:pStyle w:val="BodyTxtInstructions"/>
        <w:numPr>
          <w:ilvl w:val="0"/>
          <w:numId w:val="72"/>
        </w:numPr>
      </w:pPr>
      <w:r>
        <w:t>D</w:t>
      </w:r>
      <w:r w:rsidR="00321DD3" w:rsidRPr="00EB510C">
        <w:t xml:space="preserve">ata </w:t>
      </w:r>
      <w:r w:rsidR="00211BD6">
        <w:t>T</w:t>
      </w:r>
      <w:r w:rsidR="00321DD3" w:rsidRPr="00EB510C">
        <w:t>ransfer</w:t>
      </w:r>
      <w:r w:rsidR="00A96BD6">
        <w:t>/</w:t>
      </w:r>
      <w:r w:rsidR="00211BD6">
        <w:t>M</w:t>
      </w:r>
      <w:r w:rsidR="000E3B96" w:rsidRPr="00EB510C">
        <w:t>igration</w:t>
      </w:r>
      <w:r w:rsidR="00321DD3" w:rsidRPr="00EB510C">
        <w:t xml:space="preserve"> testing</w:t>
      </w:r>
      <w:r w:rsidR="00F43961">
        <w:t>.</w:t>
      </w:r>
      <w:r w:rsidR="00321DD3" w:rsidRPr="00EB510C">
        <w:t xml:space="preserve"> </w:t>
      </w:r>
      <w:r w:rsidR="00785797">
        <w:t>Required w</w:t>
      </w:r>
      <w:r w:rsidR="00321DD3" w:rsidRPr="00EB510C">
        <w:t xml:space="preserve">hen data is transferred or </w:t>
      </w:r>
      <w:r w:rsidR="00D475B3" w:rsidRPr="00EB510C">
        <w:t>migrated to</w:t>
      </w:r>
      <w:r w:rsidR="00321DD3" w:rsidRPr="00EB510C">
        <w:t xml:space="preserve"> a </w:t>
      </w:r>
      <w:r w:rsidR="00304A9F" w:rsidRPr="00EB510C">
        <w:t>new system</w:t>
      </w:r>
      <w:r w:rsidR="00AF1C0A">
        <w:t>; verifies completeness, accuracy, and intended format in the target system. Testing must include checks that data and metadata is not altered in value and</w:t>
      </w:r>
      <w:r w:rsidR="00A96BD6">
        <w:t>/</w:t>
      </w:r>
      <w:r w:rsidR="00AF1C0A">
        <w:t>or meaning during this transfer</w:t>
      </w:r>
      <w:r w:rsidR="00A96BD6">
        <w:t>/</w:t>
      </w:r>
      <w:r w:rsidR="00AF1C0A">
        <w:t>migration process.</w:t>
      </w:r>
      <w:r w:rsidR="00321DD3" w:rsidRPr="00EB510C">
        <w:t xml:space="preserve"> The approach may be captured in a test plan or in a separate Data Migration Plan. </w:t>
      </w:r>
    </w:p>
    <w:p w14:paraId="2F72D210" w14:textId="31EBC681" w:rsidR="007829C1" w:rsidRPr="00EB510C" w:rsidRDefault="007829C1" w:rsidP="00992FA9">
      <w:pPr>
        <w:pStyle w:val="BodyTxtInstructions"/>
        <w:numPr>
          <w:ilvl w:val="0"/>
          <w:numId w:val="72"/>
        </w:numPr>
      </w:pPr>
      <w:r>
        <w:lastRenderedPageBreak/>
        <w:t>Regression Testing</w:t>
      </w:r>
      <w:r w:rsidR="00A96BD6">
        <w:t xml:space="preserve">. </w:t>
      </w:r>
      <w:r w:rsidR="00636C7D">
        <w:t xml:space="preserve">Required when executing system changes. </w:t>
      </w:r>
      <w:r w:rsidRPr="00EB510C">
        <w:t xml:space="preserve">Analysis must be conducted to determine the extent of regression testing. If </w:t>
      </w:r>
      <w:r w:rsidR="0009181B">
        <w:t>full system testing is not re-executed, document which tests will be performed and the rationale for excluding other tests.</w:t>
      </w:r>
      <w:r w:rsidRPr="00EB510C">
        <w:t xml:space="preserve"> </w:t>
      </w:r>
    </w:p>
    <w:p w14:paraId="208913B1" w14:textId="62F1865A" w:rsidR="007829C1" w:rsidRPr="006156BB" w:rsidRDefault="007829C1" w:rsidP="006156BB">
      <w:pPr>
        <w:rPr>
          <w:lang w:val="en-GB"/>
        </w:rPr>
      </w:pPr>
    </w:p>
    <w:p w14:paraId="3587FBFF" w14:textId="72A2C107" w:rsidR="00321DD3" w:rsidRPr="00EB510C" w:rsidRDefault="008E1306" w:rsidP="008E1306">
      <w:pPr>
        <w:pStyle w:val="CaptionTable-QS"/>
        <w:spacing w:after="60"/>
        <w:rPr>
          <w:rFonts w:cs="Segoe UI"/>
          <w:color w:val="FF0000"/>
        </w:rPr>
      </w:pPr>
      <w:r w:rsidRPr="00EB510C">
        <w:rPr>
          <w:rFonts w:cs="Segoe UI"/>
        </w:rPr>
        <w:t xml:space="preserve">Table </w:t>
      </w:r>
      <w:r w:rsidRPr="00EB510C">
        <w:rPr>
          <w:rFonts w:cs="Segoe UI"/>
        </w:rPr>
        <w:fldChar w:fldCharType="begin"/>
      </w:r>
      <w:r w:rsidRPr="00EB510C">
        <w:rPr>
          <w:rFonts w:cs="Segoe UI"/>
        </w:rPr>
        <w:instrText xml:space="preserve"> SEQ Table \* ARABIC </w:instrText>
      </w:r>
      <w:r w:rsidRPr="00EB510C">
        <w:rPr>
          <w:rFonts w:cs="Segoe UI"/>
        </w:rPr>
        <w:fldChar w:fldCharType="separate"/>
      </w:r>
      <w:r w:rsidR="002B1D85">
        <w:rPr>
          <w:rFonts w:cs="Segoe UI"/>
        </w:rPr>
        <w:t>3</w:t>
      </w:r>
      <w:r w:rsidRPr="00EB510C">
        <w:rPr>
          <w:rFonts w:cs="Segoe UI"/>
        </w:rPr>
        <w:fldChar w:fldCharType="end"/>
      </w:r>
      <w:r w:rsidRPr="00EB510C">
        <w:rPr>
          <w:rFonts w:cs="Segoe UI"/>
        </w:rPr>
        <w:t xml:space="preserve">: </w:t>
      </w:r>
      <w:r w:rsidR="00D20FD1">
        <w:rPr>
          <w:rFonts w:cs="Segoe UI"/>
        </w:rPr>
        <w:t>&lt;</w:t>
      </w:r>
      <w:r w:rsidRPr="00EB510C">
        <w:rPr>
          <w:rFonts w:cs="Segoe UI"/>
        </w:rPr>
        <w:t>Other Type of</w:t>
      </w:r>
      <w:r w:rsidR="00D20FD1">
        <w:rPr>
          <w:rFonts w:cs="Segoe UI"/>
        </w:rPr>
        <w:t>&gt;</w:t>
      </w:r>
      <w:r w:rsidRPr="00EB510C">
        <w:rPr>
          <w:rFonts w:cs="Segoe UI"/>
        </w:rPr>
        <w:t xml:space="preserve"> Testing</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7199"/>
      </w:tblGrid>
      <w:tr w:rsidR="008E1306" w:rsidRPr="00EB510C" w14:paraId="25544DF3" w14:textId="77777777">
        <w:trPr>
          <w:trHeight w:val="288"/>
          <w:tblHeader/>
          <w:jc w:val="center"/>
        </w:trPr>
        <w:tc>
          <w:tcPr>
            <w:tcW w:w="10797" w:type="dxa"/>
            <w:gridSpan w:val="2"/>
            <w:tcBorders>
              <w:top w:val="single" w:sz="8" w:space="0" w:color="auto"/>
              <w:left w:val="single" w:sz="8" w:space="0" w:color="auto"/>
              <w:bottom w:val="single" w:sz="4" w:space="0" w:color="auto"/>
              <w:right w:val="single" w:sz="8" w:space="0" w:color="auto"/>
            </w:tcBorders>
            <w:shd w:val="clear" w:color="auto" w:fill="D9D9D9"/>
            <w:vAlign w:val="center"/>
          </w:tcPr>
          <w:p w14:paraId="51CC4A89" w14:textId="12047FD7" w:rsidR="008E1306" w:rsidRPr="00EB510C" w:rsidRDefault="003111C2">
            <w:pPr>
              <w:pStyle w:val="TableHeader-QS"/>
            </w:pPr>
            <w:r>
              <w:t>&lt;</w:t>
            </w:r>
            <w:r w:rsidR="00964B23" w:rsidRPr="00EB510C">
              <w:t>Other Testing Type</w:t>
            </w:r>
            <w:r>
              <w:t>&gt;</w:t>
            </w:r>
            <w:r w:rsidR="00964B23" w:rsidRPr="00EB510C">
              <w:t xml:space="preserve"> Testing Strategy</w:t>
            </w:r>
          </w:p>
        </w:tc>
      </w:tr>
      <w:tr w:rsidR="00CC0840" w:rsidRPr="00EB510C" w14:paraId="365BA9A1" w14:textId="77777777">
        <w:trPr>
          <w:trHeight w:val="484"/>
          <w:jc w:val="center"/>
        </w:trPr>
        <w:tc>
          <w:tcPr>
            <w:tcW w:w="3598" w:type="dxa"/>
            <w:tcBorders>
              <w:top w:val="single" w:sz="4" w:space="0" w:color="auto"/>
              <w:left w:val="single" w:sz="8" w:space="0" w:color="auto"/>
              <w:bottom w:val="single" w:sz="4" w:space="0" w:color="auto"/>
            </w:tcBorders>
          </w:tcPr>
          <w:p w14:paraId="2E3F3780" w14:textId="53AD978F" w:rsidR="00CC0840" w:rsidRPr="00EB510C" w:rsidRDefault="00CC0840" w:rsidP="00CC0840">
            <w:pPr>
              <w:pStyle w:val="TableTxt-QS"/>
            </w:pPr>
            <w:r w:rsidRPr="00EB510C">
              <w:t>Testing Prerequisites</w:t>
            </w:r>
          </w:p>
        </w:tc>
        <w:tc>
          <w:tcPr>
            <w:tcW w:w="7199" w:type="dxa"/>
            <w:tcBorders>
              <w:top w:val="single" w:sz="4" w:space="0" w:color="auto"/>
              <w:bottom w:val="single" w:sz="4" w:space="0" w:color="auto"/>
              <w:right w:val="single" w:sz="8" w:space="0" w:color="auto"/>
            </w:tcBorders>
            <w:vAlign w:val="center"/>
          </w:tcPr>
          <w:p w14:paraId="4A40E345" w14:textId="77777777" w:rsidR="00CC0840" w:rsidRPr="00EB510C" w:rsidRDefault="00CC0840" w:rsidP="00CC0840">
            <w:pPr>
              <w:pStyle w:val="TableTxt-QS"/>
              <w:keepNext/>
            </w:pPr>
          </w:p>
        </w:tc>
      </w:tr>
      <w:tr w:rsidR="00CC0840" w:rsidRPr="00EB510C" w14:paraId="1137F7CC" w14:textId="77777777">
        <w:trPr>
          <w:trHeight w:val="484"/>
          <w:jc w:val="center"/>
        </w:trPr>
        <w:tc>
          <w:tcPr>
            <w:tcW w:w="3598" w:type="dxa"/>
            <w:tcBorders>
              <w:top w:val="single" w:sz="4" w:space="0" w:color="auto"/>
              <w:left w:val="single" w:sz="8" w:space="0" w:color="auto"/>
              <w:bottom w:val="single" w:sz="4" w:space="0" w:color="auto"/>
            </w:tcBorders>
          </w:tcPr>
          <w:p w14:paraId="75875DFA" w14:textId="11B8D384" w:rsidR="00CC0840" w:rsidRPr="00EB510C" w:rsidRDefault="00CC0840" w:rsidP="00CC0840">
            <w:pPr>
              <w:pStyle w:val="TableTxt-QS"/>
            </w:pPr>
            <w:r w:rsidRPr="00EB510C">
              <w:t>Test Artifact Approach</w:t>
            </w:r>
          </w:p>
        </w:tc>
        <w:tc>
          <w:tcPr>
            <w:tcW w:w="7199" w:type="dxa"/>
            <w:tcBorders>
              <w:top w:val="single" w:sz="4" w:space="0" w:color="auto"/>
              <w:bottom w:val="single" w:sz="4" w:space="0" w:color="auto"/>
              <w:right w:val="single" w:sz="8" w:space="0" w:color="auto"/>
            </w:tcBorders>
            <w:vAlign w:val="center"/>
          </w:tcPr>
          <w:p w14:paraId="652D2D83" w14:textId="77777777" w:rsidR="00CC0840" w:rsidRPr="00EB510C" w:rsidRDefault="00CC0840" w:rsidP="00CC0840">
            <w:pPr>
              <w:pStyle w:val="TableTxt-QS"/>
              <w:keepNext/>
            </w:pPr>
          </w:p>
        </w:tc>
      </w:tr>
      <w:tr w:rsidR="00CC0840" w:rsidRPr="00EB510C" w14:paraId="1D983175" w14:textId="77777777">
        <w:trPr>
          <w:trHeight w:val="484"/>
          <w:jc w:val="center"/>
        </w:trPr>
        <w:tc>
          <w:tcPr>
            <w:tcW w:w="3598" w:type="dxa"/>
            <w:tcBorders>
              <w:top w:val="single" w:sz="4" w:space="0" w:color="auto"/>
              <w:left w:val="single" w:sz="8" w:space="0" w:color="auto"/>
              <w:bottom w:val="single" w:sz="4" w:space="0" w:color="auto"/>
            </w:tcBorders>
          </w:tcPr>
          <w:p w14:paraId="2B2A1498" w14:textId="133BC5B2" w:rsidR="00CC0840" w:rsidRPr="00EB510C" w:rsidRDefault="00CC0840" w:rsidP="00CC0840">
            <w:pPr>
              <w:pStyle w:val="TableTxt-QS"/>
            </w:pPr>
            <w:r w:rsidRPr="00EB510C">
              <w:t>Test Environment</w:t>
            </w:r>
          </w:p>
        </w:tc>
        <w:tc>
          <w:tcPr>
            <w:tcW w:w="7199" w:type="dxa"/>
            <w:tcBorders>
              <w:top w:val="single" w:sz="4" w:space="0" w:color="auto"/>
              <w:bottom w:val="single" w:sz="4" w:space="0" w:color="auto"/>
              <w:right w:val="single" w:sz="8" w:space="0" w:color="auto"/>
            </w:tcBorders>
            <w:vAlign w:val="center"/>
          </w:tcPr>
          <w:p w14:paraId="0864C9A3" w14:textId="77777777" w:rsidR="00CC0840" w:rsidRPr="00EB510C" w:rsidRDefault="00CC0840" w:rsidP="00CC0840">
            <w:pPr>
              <w:pStyle w:val="TableTxt-QS"/>
              <w:keepNext/>
            </w:pPr>
          </w:p>
        </w:tc>
      </w:tr>
      <w:tr w:rsidR="00CC0840" w:rsidRPr="00EB510C" w14:paraId="2A48700B" w14:textId="77777777">
        <w:trPr>
          <w:trHeight w:val="484"/>
          <w:jc w:val="center"/>
        </w:trPr>
        <w:tc>
          <w:tcPr>
            <w:tcW w:w="3598" w:type="dxa"/>
            <w:tcBorders>
              <w:top w:val="single" w:sz="4" w:space="0" w:color="auto"/>
              <w:left w:val="single" w:sz="8" w:space="0" w:color="auto"/>
              <w:bottom w:val="single" w:sz="4" w:space="0" w:color="auto"/>
            </w:tcBorders>
          </w:tcPr>
          <w:p w14:paraId="72AE14AA" w14:textId="082C6AAA" w:rsidR="00CC0840" w:rsidRPr="00EB510C" w:rsidRDefault="00CC0840" w:rsidP="00CC0840">
            <w:pPr>
              <w:pStyle w:val="TableTxt-QS"/>
            </w:pPr>
            <w:r w:rsidRPr="00EB510C">
              <w:t>Test Execution Approach</w:t>
            </w:r>
          </w:p>
        </w:tc>
        <w:tc>
          <w:tcPr>
            <w:tcW w:w="7199" w:type="dxa"/>
            <w:tcBorders>
              <w:top w:val="single" w:sz="4" w:space="0" w:color="auto"/>
              <w:bottom w:val="single" w:sz="4" w:space="0" w:color="auto"/>
              <w:right w:val="single" w:sz="8" w:space="0" w:color="auto"/>
            </w:tcBorders>
            <w:vAlign w:val="center"/>
          </w:tcPr>
          <w:p w14:paraId="1B5BC2AF" w14:textId="77777777" w:rsidR="00CC0840" w:rsidRPr="00EB510C" w:rsidRDefault="00CC0840" w:rsidP="00CC0840">
            <w:pPr>
              <w:pStyle w:val="TableTxt-QS"/>
              <w:keepNext/>
            </w:pPr>
          </w:p>
        </w:tc>
      </w:tr>
      <w:tr w:rsidR="00CC0840" w:rsidRPr="00EB510C" w14:paraId="5195FF2F" w14:textId="77777777">
        <w:trPr>
          <w:trHeight w:val="484"/>
          <w:jc w:val="center"/>
        </w:trPr>
        <w:tc>
          <w:tcPr>
            <w:tcW w:w="3598" w:type="dxa"/>
            <w:tcBorders>
              <w:top w:val="single" w:sz="4" w:space="0" w:color="auto"/>
              <w:left w:val="single" w:sz="8" w:space="0" w:color="auto"/>
              <w:bottom w:val="single" w:sz="4" w:space="0" w:color="auto"/>
            </w:tcBorders>
          </w:tcPr>
          <w:p w14:paraId="37FF1FE0" w14:textId="4DDE4417" w:rsidR="00CC0840" w:rsidRPr="00EB510C" w:rsidRDefault="00CC0840" w:rsidP="00CC0840">
            <w:pPr>
              <w:pStyle w:val="TableTxt-QS"/>
            </w:pPr>
            <w:r w:rsidRPr="00EB510C">
              <w:t>Test Problem</w:t>
            </w:r>
            <w:r w:rsidR="00A96BD6">
              <w:t>/</w:t>
            </w:r>
            <w:r w:rsidRPr="00EB510C">
              <w:t>Defect Reporting</w:t>
            </w:r>
          </w:p>
        </w:tc>
        <w:tc>
          <w:tcPr>
            <w:tcW w:w="7199" w:type="dxa"/>
            <w:tcBorders>
              <w:top w:val="single" w:sz="4" w:space="0" w:color="auto"/>
              <w:bottom w:val="single" w:sz="4" w:space="0" w:color="auto"/>
              <w:right w:val="single" w:sz="8" w:space="0" w:color="auto"/>
            </w:tcBorders>
            <w:vAlign w:val="center"/>
          </w:tcPr>
          <w:p w14:paraId="5176B1F6" w14:textId="77777777" w:rsidR="00CC0840" w:rsidRPr="00EB510C" w:rsidRDefault="00CC0840" w:rsidP="00CC0840">
            <w:pPr>
              <w:pStyle w:val="TableTxt-QS"/>
              <w:keepNext/>
            </w:pPr>
          </w:p>
        </w:tc>
      </w:tr>
      <w:tr w:rsidR="00CC0840" w:rsidRPr="00EB510C" w14:paraId="381ABB0E" w14:textId="77777777">
        <w:trPr>
          <w:trHeight w:val="484"/>
          <w:jc w:val="center"/>
        </w:trPr>
        <w:tc>
          <w:tcPr>
            <w:tcW w:w="3598" w:type="dxa"/>
            <w:tcBorders>
              <w:top w:val="single" w:sz="4" w:space="0" w:color="auto"/>
              <w:left w:val="single" w:sz="8" w:space="0" w:color="auto"/>
              <w:bottom w:val="single" w:sz="4" w:space="0" w:color="auto"/>
            </w:tcBorders>
          </w:tcPr>
          <w:p w14:paraId="026B9F98" w14:textId="0F475743" w:rsidR="00CC0840" w:rsidRPr="00EB510C" w:rsidRDefault="00CC0840" w:rsidP="00CC0840">
            <w:pPr>
              <w:pStyle w:val="TableTxt-QS"/>
            </w:pPr>
            <w:r w:rsidRPr="00EB510C">
              <w:t>Test Completion Criteria</w:t>
            </w:r>
          </w:p>
        </w:tc>
        <w:tc>
          <w:tcPr>
            <w:tcW w:w="7199" w:type="dxa"/>
            <w:tcBorders>
              <w:top w:val="single" w:sz="4" w:space="0" w:color="auto"/>
              <w:bottom w:val="single" w:sz="4" w:space="0" w:color="auto"/>
              <w:right w:val="single" w:sz="8" w:space="0" w:color="auto"/>
            </w:tcBorders>
            <w:vAlign w:val="center"/>
          </w:tcPr>
          <w:p w14:paraId="75D644CF" w14:textId="77777777" w:rsidR="00CC0840" w:rsidRPr="00EB510C" w:rsidRDefault="00CC0840" w:rsidP="00CC0840">
            <w:pPr>
              <w:pStyle w:val="TableTxt-QS"/>
              <w:keepNext/>
            </w:pPr>
          </w:p>
        </w:tc>
      </w:tr>
    </w:tbl>
    <w:p w14:paraId="65DAB876" w14:textId="0FD99C85" w:rsidR="005C617E" w:rsidRPr="00EB510C" w:rsidRDefault="005C617E" w:rsidP="005C617E">
      <w:pPr>
        <w:pStyle w:val="H2-QS"/>
      </w:pPr>
      <w:bookmarkStart w:id="100" w:name="_Toc230822661"/>
      <w:r w:rsidRPr="00EB510C">
        <w:t>Test Data</w:t>
      </w:r>
      <w:bookmarkEnd w:id="100"/>
    </w:p>
    <w:p w14:paraId="37C7DD2F" w14:textId="77777777" w:rsidR="00D41EC8" w:rsidRDefault="005C617E" w:rsidP="004E61A5">
      <w:pPr>
        <w:pStyle w:val="BodyTxtInstructions"/>
      </w:pPr>
      <w:r w:rsidRPr="00EB510C">
        <w:t>Describe the data that will be used for testing. For example, if data will be a mock-up or if production data will be used. Include any unique data setup that must be done as a prerequisite to system or other test levels. Consider other relevant information, such as whether the data will be re-used or refreshed and how those activities will be accomplished.</w:t>
      </w:r>
    </w:p>
    <w:p w14:paraId="12E37A09" w14:textId="3891A73B" w:rsidR="005C617E" w:rsidRPr="00635350" w:rsidRDefault="00635350" w:rsidP="004E61A5">
      <w:pPr>
        <w:pStyle w:val="BodyTxtInstructions"/>
      </w:pPr>
      <w:r>
        <w:t>If sensitive production data is used in the QA or other non-production environments, those environments need to meet the same security controls as production</w:t>
      </w:r>
      <w:r w:rsidR="00A96BD6">
        <w:t xml:space="preserve">. </w:t>
      </w:r>
      <w:r>
        <w:t>Security controls should be documented and approved prior to moving the sensitive data into such environments.</w:t>
      </w:r>
    </w:p>
    <w:p w14:paraId="51C3EB08" w14:textId="0CD39A81" w:rsidR="005C617E" w:rsidRPr="00EB510C" w:rsidRDefault="005C617E" w:rsidP="004E61A5">
      <w:pPr>
        <w:pStyle w:val="examples"/>
        <w:ind w:left="720"/>
      </w:pPr>
      <w:r w:rsidRPr="00EB510C">
        <w:t xml:space="preserve">The production database will be copied to the QA environment for </w:t>
      </w:r>
      <w:r w:rsidR="006137E3">
        <w:t>&lt;</w:t>
      </w:r>
      <w:r w:rsidRPr="00EB510C">
        <w:t>insert appropriate testing levels</w:t>
      </w:r>
      <w:r w:rsidR="006137E3">
        <w:t>&gt;</w:t>
      </w:r>
      <w:r w:rsidRPr="00EB510C">
        <w:t xml:space="preserve">. Security requirements will be tested, and all defects resolved prior to copying data. </w:t>
      </w:r>
    </w:p>
    <w:p w14:paraId="641C6BAB" w14:textId="754867CE" w:rsidR="005C617E" w:rsidRPr="00165255" w:rsidRDefault="005C617E" w:rsidP="00852084">
      <w:pPr>
        <w:pStyle w:val="L2-Step-QS"/>
        <w:rPr>
          <w:b/>
          <w:bCs w:val="0"/>
        </w:rPr>
      </w:pPr>
      <w:r w:rsidRPr="00165255">
        <w:rPr>
          <w:b/>
          <w:bCs w:val="0"/>
        </w:rPr>
        <w:t>Machine Learning Test Datasets</w:t>
      </w:r>
    </w:p>
    <w:p w14:paraId="315B7030" w14:textId="6DF63E59" w:rsidR="005C617E" w:rsidRPr="008E37DB" w:rsidRDefault="005C617E" w:rsidP="004E61A5">
      <w:pPr>
        <w:pStyle w:val="BodyTxtInstructions"/>
      </w:pPr>
      <w:r w:rsidRPr="008E37DB">
        <w:t xml:space="preserve">If the system does not contain ML delete this section. </w:t>
      </w:r>
    </w:p>
    <w:p w14:paraId="3E093E21" w14:textId="02071A1D" w:rsidR="005C617E" w:rsidRPr="008E37DB" w:rsidRDefault="005C617E" w:rsidP="004E61A5">
      <w:pPr>
        <w:pStyle w:val="BodyTxtInstructions"/>
        <w:numPr>
          <w:ilvl w:val="0"/>
          <w:numId w:val="73"/>
        </w:numPr>
      </w:pPr>
      <w:r w:rsidRPr="008E37DB">
        <w:t xml:space="preserve">Define and document the test dataset. Test datasets are used to measure and benchmark the performance of the ML model. Test datasets are used to test the performance of the final ML model and are also used to simulate operational environment data. </w:t>
      </w:r>
    </w:p>
    <w:p w14:paraId="03A14744" w14:textId="34BC0830" w:rsidR="005C617E" w:rsidRPr="008E37DB" w:rsidRDefault="005C617E" w:rsidP="004E61A5">
      <w:pPr>
        <w:pStyle w:val="BodyTxtInstructions"/>
        <w:numPr>
          <w:ilvl w:val="0"/>
          <w:numId w:val="73"/>
        </w:numPr>
      </w:pPr>
      <w:r w:rsidRPr="008E37DB">
        <w:t>Test datasets should be representative of the future data expected to be encountered by the model after deployment. Test datasets are separate from the training dataset, but with the same structure as the training dataset. They must originate from an out-of-sample, unseen dataset to provide an unbiased evaluation of the final model fit.</w:t>
      </w:r>
    </w:p>
    <w:p w14:paraId="5D37B5EC" w14:textId="6AF55A10" w:rsidR="005C617E" w:rsidRPr="00EB510C" w:rsidRDefault="005C617E" w:rsidP="001642B0">
      <w:pPr>
        <w:pStyle w:val="H2-QS"/>
      </w:pPr>
      <w:bookmarkStart w:id="101" w:name="_Toc230822662"/>
      <w:r w:rsidRPr="00EB510C">
        <w:lastRenderedPageBreak/>
        <w:t>Test Sequence and Dependencies</w:t>
      </w:r>
      <w:bookmarkEnd w:id="101"/>
    </w:p>
    <w:p w14:paraId="670D83D8" w14:textId="51B1DED6" w:rsidR="00C064A4" w:rsidRPr="00EB510C" w:rsidRDefault="002379BA" w:rsidP="004E61A5">
      <w:pPr>
        <w:pStyle w:val="BodyTxtInstructions"/>
      </w:pPr>
      <w:r w:rsidRPr="00E53741">
        <w:rPr>
          <w:b/>
          <w:bCs/>
          <w:caps/>
          <w:noProof/>
          <w:color w:val="000000" w:themeColor="text1"/>
          <w:sz w:val="24"/>
          <w:szCs w:val="28"/>
        </w:rPr>
        <w:drawing>
          <wp:inline distT="0" distB="0" distL="0" distR="0" wp14:anchorId="3D6690FB" wp14:editId="22D4C168">
            <wp:extent cx="192024" cy="192024"/>
            <wp:effectExtent l="0" t="0" r="0" b="0"/>
            <wp:docPr id="1120900600" name="Picture 1120900600"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005C617E" w:rsidRPr="00EB510C">
        <w:t>Document the overall sequence of conducted test levels and the dependencies upon which sequence is based (if any). Dependencies could include dependencies to other systems, availability of supporting resources, or interfacing system availability. Within each test level, dependencies may exist between test cases</w:t>
      </w:r>
      <w:r w:rsidR="00A96BD6">
        <w:t>/</w:t>
      </w:r>
      <w:r w:rsidR="005C617E" w:rsidRPr="00EB510C">
        <w:t>scripts. Describe any such dependencies or execution sequences.</w:t>
      </w:r>
    </w:p>
    <w:p w14:paraId="29C971EE" w14:textId="77777777" w:rsidR="00E40BAF" w:rsidRPr="00FB68E5" w:rsidRDefault="00E40BAF" w:rsidP="00E40BAF">
      <w:pPr>
        <w:pStyle w:val="H0-QS"/>
        <w:ind w:left="0" w:firstLine="0"/>
        <w:rPr>
          <w:caps w:val="0"/>
        </w:rPr>
      </w:pPr>
      <w:bookmarkStart w:id="102" w:name="_Toc214300284"/>
      <w:bookmarkStart w:id="103" w:name="_Toc220942840"/>
      <w:bookmarkStart w:id="104" w:name="_Toc230182778"/>
      <w:bookmarkStart w:id="105" w:name="_Toc230822663"/>
      <w:r w:rsidRPr="00FB68E5">
        <w:rPr>
          <w:caps w:val="0"/>
        </w:rPr>
        <w:t>TERMS AND DEFINITIONS</w:t>
      </w:r>
      <w:bookmarkEnd w:id="104"/>
      <w:bookmarkEnd w:id="105"/>
    </w:p>
    <w:p w14:paraId="302479A0" w14:textId="77777777" w:rsidR="00E40BAF" w:rsidRPr="00FB68E5" w:rsidRDefault="00E40BAF" w:rsidP="00E40BAF">
      <w:pPr>
        <w:pStyle w:val="Instructions"/>
        <w:rPr>
          <w:lang w:val="en-US"/>
        </w:rPr>
      </w:pPr>
      <w:r w:rsidRPr="00FB68E5">
        <w:rPr>
          <w:rStyle w:val="BodyTxt-QSChar"/>
          <w:lang w:val="en-US"/>
        </w:rPr>
        <w:t>Acronyms are spelled out on first mention with the abbreviation in parentheses immediately following.</w:t>
      </w:r>
      <w:r w:rsidRPr="00FB68E5">
        <w:rPr>
          <w:lang w:val="en-US"/>
        </w:rPr>
        <w:t xml:space="preserve"> The abbreviation is used alone thereafter. Remove the table below if it is not needed.</w:t>
      </w:r>
    </w:p>
    <w:p w14:paraId="025AB184" w14:textId="77777777" w:rsidR="00E40BAF" w:rsidRPr="00FB68E5" w:rsidRDefault="00E40BAF" w:rsidP="00165255">
      <w:pPr>
        <w:pStyle w:val="examples"/>
      </w:pPr>
      <w:r w:rsidRPr="00FB68E5">
        <w:t>The terms and acronyms in this document are defined at their first occurrence.</w:t>
      </w:r>
    </w:p>
    <w:p w14:paraId="6C58C5E1" w14:textId="082BFDCA" w:rsidR="00E40BAF" w:rsidRPr="00FB68E5" w:rsidRDefault="00E40BAF" w:rsidP="00E40BAF">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2B1D85">
        <w:rPr>
          <w:sz w:val="21"/>
          <w:lang w:val="en-US"/>
        </w:rPr>
        <w:t>4</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E40BAF" w:rsidRPr="00FB68E5" w14:paraId="3E760748" w14:textId="77777777" w:rsidTr="00C56D2F">
        <w:trPr>
          <w:tblHeader/>
        </w:trPr>
        <w:tc>
          <w:tcPr>
            <w:tcW w:w="3235" w:type="dxa"/>
            <w:shd w:val="clear" w:color="auto" w:fill="D9D9D9" w:themeFill="background1" w:themeFillShade="D9"/>
          </w:tcPr>
          <w:p w14:paraId="24AC3A09" w14:textId="77777777" w:rsidR="00E40BAF" w:rsidRPr="00FB68E5" w:rsidRDefault="00E40BAF" w:rsidP="00C56D2F">
            <w:pPr>
              <w:pStyle w:val="TableHeader-QS"/>
            </w:pPr>
            <w:r w:rsidRPr="00FB68E5">
              <w:t>Term</w:t>
            </w:r>
          </w:p>
        </w:tc>
        <w:tc>
          <w:tcPr>
            <w:tcW w:w="7555" w:type="dxa"/>
            <w:shd w:val="clear" w:color="auto" w:fill="D9D9D9" w:themeFill="background1" w:themeFillShade="D9"/>
          </w:tcPr>
          <w:p w14:paraId="7E3B27E2" w14:textId="77777777" w:rsidR="00E40BAF" w:rsidRPr="00FB68E5" w:rsidRDefault="00E40BAF" w:rsidP="00C56D2F">
            <w:pPr>
              <w:pStyle w:val="TableHeader-QS"/>
            </w:pPr>
            <w:r w:rsidRPr="00FB68E5">
              <w:t>Definition</w:t>
            </w:r>
          </w:p>
        </w:tc>
      </w:tr>
      <w:tr w:rsidR="00E40BAF" w:rsidRPr="00FB68E5" w14:paraId="3FFDE4A6" w14:textId="77777777" w:rsidTr="00C56D2F">
        <w:trPr>
          <w:trHeight w:val="490"/>
        </w:trPr>
        <w:tc>
          <w:tcPr>
            <w:tcW w:w="3235" w:type="dxa"/>
          </w:tcPr>
          <w:p w14:paraId="51022A80" w14:textId="77777777" w:rsidR="00E40BAF" w:rsidRPr="00FB68E5" w:rsidRDefault="00E40BAF" w:rsidP="00C56D2F">
            <w:pPr>
              <w:pStyle w:val="TableTxt-QS"/>
            </w:pPr>
            <w:r w:rsidRPr="00FB68E5">
              <w:t>&lt;Term or Acronym&gt;</w:t>
            </w:r>
          </w:p>
        </w:tc>
        <w:tc>
          <w:tcPr>
            <w:tcW w:w="7555" w:type="dxa"/>
          </w:tcPr>
          <w:p w14:paraId="5B254611" w14:textId="77777777" w:rsidR="00E40BAF" w:rsidRPr="00FB68E5" w:rsidRDefault="00E40BAF" w:rsidP="00C56D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0A39926B" w14:textId="77777777" w:rsidR="00E40BAF" w:rsidRPr="00FB68E5" w:rsidRDefault="00E40BAF" w:rsidP="00E40BAF">
      <w:pPr>
        <w:pStyle w:val="H0-QS"/>
        <w:ind w:left="0" w:firstLine="0"/>
      </w:pPr>
      <w:bookmarkStart w:id="106" w:name="_Toc230182779"/>
      <w:bookmarkStart w:id="107" w:name="_Toc230822664"/>
      <w:r w:rsidRPr="00FB68E5">
        <w:rPr>
          <w:caps w:val="0"/>
        </w:rPr>
        <w:t>REFERENCED DOCUMENTS</w:t>
      </w:r>
      <w:bookmarkEnd w:id="106"/>
      <w:bookmarkEnd w:id="107"/>
    </w:p>
    <w:p w14:paraId="5DB2CBBD" w14:textId="77777777" w:rsidR="00E40BAF" w:rsidRPr="00FB68E5" w:rsidRDefault="00E40BAF" w:rsidP="00E40BAF">
      <w:pPr>
        <w:pStyle w:val="Instructions"/>
        <w:rPr>
          <w:rStyle w:val="BodyTxt-QSChar"/>
          <w:lang w:val="en-US"/>
        </w:rPr>
      </w:pPr>
      <w:r w:rsidRPr="00FB68E5">
        <w:rPr>
          <w:rStyle w:val="BodyTxt-QSChar"/>
          <w:lang w:val="en-US"/>
        </w:rPr>
        <w:t>Only list documents that are cited within the body text of the document.</w:t>
      </w:r>
    </w:p>
    <w:p w14:paraId="2F3F0CB2" w14:textId="77777777" w:rsidR="00E40BAF" w:rsidRPr="00FB68E5" w:rsidRDefault="00E40BAF" w:rsidP="00E40BAF">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20D6C5E2" w14:textId="0340D6C3" w:rsidR="00E40BAF" w:rsidRPr="00FB68E5" w:rsidRDefault="00E40BAF" w:rsidP="00E40BAF">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2B1D85">
        <w:rPr>
          <w:sz w:val="21"/>
          <w:lang w:val="en-US"/>
        </w:rPr>
        <w:t>5</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E40BAF" w:rsidRPr="00FB68E5" w14:paraId="2BC7C2AA" w14:textId="77777777" w:rsidTr="00C56D2F">
        <w:trPr>
          <w:tblHeader/>
        </w:trPr>
        <w:tc>
          <w:tcPr>
            <w:tcW w:w="2425" w:type="dxa"/>
            <w:shd w:val="clear" w:color="auto" w:fill="D9D9D9" w:themeFill="background1" w:themeFillShade="D9"/>
          </w:tcPr>
          <w:p w14:paraId="6A7231EF" w14:textId="77777777" w:rsidR="00E40BAF" w:rsidRPr="00FB68E5" w:rsidRDefault="00E40BAF" w:rsidP="00C56D2F">
            <w:pPr>
              <w:pStyle w:val="TableHeader-QS"/>
            </w:pPr>
            <w:r w:rsidRPr="00FB68E5">
              <w:t>Document Number</w:t>
            </w:r>
          </w:p>
        </w:tc>
        <w:tc>
          <w:tcPr>
            <w:tcW w:w="8365" w:type="dxa"/>
            <w:shd w:val="clear" w:color="auto" w:fill="D9D9D9" w:themeFill="background1" w:themeFillShade="D9"/>
          </w:tcPr>
          <w:p w14:paraId="39F29EED" w14:textId="77777777" w:rsidR="00E40BAF" w:rsidRPr="00FB68E5" w:rsidRDefault="00E40BAF" w:rsidP="00C56D2F">
            <w:pPr>
              <w:pStyle w:val="TableHeader-QS"/>
            </w:pPr>
            <w:r w:rsidRPr="00FB68E5">
              <w:t>Document Name</w:t>
            </w:r>
          </w:p>
        </w:tc>
      </w:tr>
      <w:tr w:rsidR="00E40BAF" w:rsidRPr="00FB68E5" w14:paraId="48E63BD7" w14:textId="77777777" w:rsidTr="00C56D2F">
        <w:trPr>
          <w:trHeight w:val="490"/>
        </w:trPr>
        <w:tc>
          <w:tcPr>
            <w:tcW w:w="2425" w:type="dxa"/>
          </w:tcPr>
          <w:p w14:paraId="2983C20F" w14:textId="77777777" w:rsidR="00E40BAF" w:rsidRPr="00FB68E5" w:rsidRDefault="00E40BAF" w:rsidP="00C56D2F">
            <w:pPr>
              <w:pStyle w:val="TableTxt-QS"/>
            </w:pPr>
            <w:r w:rsidRPr="00FB68E5">
              <w:t>&lt;Document Number&gt;</w:t>
            </w:r>
          </w:p>
        </w:tc>
        <w:tc>
          <w:tcPr>
            <w:tcW w:w="8365" w:type="dxa"/>
          </w:tcPr>
          <w:p w14:paraId="3EB88C2C" w14:textId="77777777" w:rsidR="00E40BAF" w:rsidRPr="00FB68E5" w:rsidRDefault="00E40BAF" w:rsidP="00C56D2F">
            <w:pPr>
              <w:pStyle w:val="TableTxt-QS"/>
            </w:pPr>
            <w:r w:rsidRPr="00FB68E5">
              <w:t>&lt;Document Name&gt;</w:t>
            </w:r>
          </w:p>
        </w:tc>
      </w:tr>
    </w:tbl>
    <w:p w14:paraId="4392885D" w14:textId="77777777" w:rsidR="00E40BAF" w:rsidRPr="00FB68E5" w:rsidRDefault="00E40BAF" w:rsidP="00E40BAF">
      <w:pPr>
        <w:pStyle w:val="H0-BodyText"/>
      </w:pPr>
    </w:p>
    <w:p w14:paraId="678628C8" w14:textId="77777777" w:rsidR="00E40BAF" w:rsidRPr="00FB68E5" w:rsidRDefault="00E40BAF" w:rsidP="00E40BAF">
      <w:pPr>
        <w:pStyle w:val="H0-BodyText"/>
      </w:pPr>
      <w:r w:rsidRPr="00FB68E5">
        <w:t>The following attachments are associated with this document:</w:t>
      </w:r>
    </w:p>
    <w:p w14:paraId="20D7680F" w14:textId="3210DEE9" w:rsidR="00E40BAF" w:rsidRPr="00FB68E5" w:rsidRDefault="00E40BAF" w:rsidP="00E40BAF">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2B1D85">
        <w:rPr>
          <w:sz w:val="21"/>
          <w:lang w:val="en-US"/>
        </w:rPr>
        <w:t>6</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E40BAF" w:rsidRPr="00FB68E5" w14:paraId="3CA6A62C" w14:textId="77777777" w:rsidTr="00C56D2F">
        <w:trPr>
          <w:tblHeader/>
        </w:trPr>
        <w:tc>
          <w:tcPr>
            <w:tcW w:w="2425" w:type="dxa"/>
            <w:shd w:val="clear" w:color="auto" w:fill="D9D9D9" w:themeFill="background1" w:themeFillShade="D9"/>
          </w:tcPr>
          <w:p w14:paraId="02BFD468" w14:textId="77777777" w:rsidR="00E40BAF" w:rsidRPr="00FB68E5" w:rsidRDefault="00E40BAF" w:rsidP="00C56D2F">
            <w:pPr>
              <w:pStyle w:val="TableHeader-QS"/>
            </w:pPr>
            <w:r w:rsidRPr="00FB68E5">
              <w:t>Document Number</w:t>
            </w:r>
          </w:p>
        </w:tc>
        <w:tc>
          <w:tcPr>
            <w:tcW w:w="4941" w:type="dxa"/>
            <w:shd w:val="clear" w:color="auto" w:fill="D9D9D9" w:themeFill="background1" w:themeFillShade="D9"/>
          </w:tcPr>
          <w:p w14:paraId="14443BCD" w14:textId="77777777" w:rsidR="00E40BAF" w:rsidRPr="00FB68E5" w:rsidRDefault="00E40BAF" w:rsidP="00C56D2F">
            <w:pPr>
              <w:pStyle w:val="TableHeader-QS"/>
            </w:pPr>
            <w:r w:rsidRPr="00FB68E5">
              <w:t>Document Name</w:t>
            </w:r>
          </w:p>
        </w:tc>
        <w:tc>
          <w:tcPr>
            <w:tcW w:w="3402" w:type="dxa"/>
            <w:shd w:val="clear" w:color="auto" w:fill="D9D9D9" w:themeFill="background1" w:themeFillShade="D9"/>
          </w:tcPr>
          <w:p w14:paraId="18B6ECC9" w14:textId="77777777" w:rsidR="00E40BAF" w:rsidRPr="00FB68E5" w:rsidRDefault="00E40BAF" w:rsidP="00C56D2F">
            <w:pPr>
              <w:pStyle w:val="TableHeader-QS"/>
            </w:pPr>
            <w:r w:rsidRPr="00FB68E5">
              <w:t>Document Approvers</w:t>
            </w:r>
          </w:p>
        </w:tc>
      </w:tr>
      <w:tr w:rsidR="00E40BAF" w:rsidRPr="00FB68E5" w14:paraId="4D8D95FC" w14:textId="77777777" w:rsidTr="00C56D2F">
        <w:trPr>
          <w:trHeight w:val="490"/>
        </w:trPr>
        <w:tc>
          <w:tcPr>
            <w:tcW w:w="2425" w:type="dxa"/>
          </w:tcPr>
          <w:p w14:paraId="6041C6F1" w14:textId="77777777" w:rsidR="00E40BAF" w:rsidRPr="00FB68E5" w:rsidRDefault="00E40BAF" w:rsidP="00C56D2F">
            <w:r w:rsidRPr="00FB68E5">
              <w:t>&lt;Document Number&gt;</w:t>
            </w:r>
          </w:p>
        </w:tc>
        <w:tc>
          <w:tcPr>
            <w:tcW w:w="4941" w:type="dxa"/>
          </w:tcPr>
          <w:p w14:paraId="5679E70A" w14:textId="77777777" w:rsidR="00E40BAF" w:rsidRPr="00FB68E5" w:rsidRDefault="00E40BAF" w:rsidP="00C56D2F">
            <w:r w:rsidRPr="00FB68E5">
              <w:t>&lt;Document Name&gt;</w:t>
            </w:r>
          </w:p>
        </w:tc>
        <w:tc>
          <w:tcPr>
            <w:tcW w:w="3402" w:type="dxa"/>
          </w:tcPr>
          <w:p w14:paraId="1DA13C28" w14:textId="77777777" w:rsidR="00E40BAF" w:rsidRPr="00FB68E5" w:rsidRDefault="00E40BAF" w:rsidP="00C56D2F">
            <w:r w:rsidRPr="00FB68E5">
              <w:t>&lt;Approver Role&gt;</w:t>
            </w:r>
          </w:p>
        </w:tc>
      </w:tr>
    </w:tbl>
    <w:p w14:paraId="3739662F" w14:textId="77777777" w:rsidR="00D87E60" w:rsidRPr="00C40DA2" w:rsidRDefault="00D87E60" w:rsidP="00E40BAF">
      <w:pPr>
        <w:pStyle w:val="H0-QS"/>
      </w:pPr>
      <w:bookmarkStart w:id="108" w:name="_Toc226539279"/>
      <w:bookmarkStart w:id="109" w:name="_Toc216350784"/>
      <w:bookmarkStart w:id="110" w:name="_Toc220942841"/>
      <w:bookmarkStart w:id="111" w:name="_Toc205591657"/>
      <w:bookmarkStart w:id="112" w:name="_Toc207383581"/>
      <w:bookmarkStart w:id="113" w:name="_Toc209441262"/>
      <w:bookmarkStart w:id="114" w:name="_Toc230822665"/>
      <w:bookmarkEnd w:id="90"/>
      <w:bookmarkEnd w:id="91"/>
      <w:bookmarkEnd w:id="102"/>
      <w:bookmarkEnd w:id="103"/>
      <w:r w:rsidRPr="003053BF">
        <w:lastRenderedPageBreak/>
        <w:t>REVISION HISTORY</w:t>
      </w:r>
      <w:bookmarkEnd w:id="108"/>
      <w:bookmarkEnd w:id="114"/>
    </w:p>
    <w:tbl>
      <w:tblPr>
        <w:tblStyle w:val="TableGrid"/>
        <w:tblW w:w="0" w:type="auto"/>
        <w:tblInd w:w="108" w:type="dxa"/>
        <w:tblLook w:val="01E0" w:firstRow="1" w:lastRow="1" w:firstColumn="1" w:lastColumn="1" w:noHBand="0" w:noVBand="0"/>
      </w:tblPr>
      <w:tblGrid>
        <w:gridCol w:w="1080"/>
        <w:gridCol w:w="1503"/>
        <w:gridCol w:w="3981"/>
        <w:gridCol w:w="2189"/>
        <w:gridCol w:w="1608"/>
      </w:tblGrid>
      <w:tr w:rsidR="00D87E60" w:rsidRPr="0024428A" w14:paraId="3692C3CF" w14:textId="77777777" w:rsidTr="00753C4D">
        <w:trPr>
          <w:trHeight w:val="552"/>
          <w:tblHeader/>
        </w:trPr>
        <w:tc>
          <w:tcPr>
            <w:tcW w:w="1078" w:type="dxa"/>
            <w:shd w:val="pct12" w:color="auto" w:fill="auto"/>
          </w:tcPr>
          <w:p w14:paraId="3011F862" w14:textId="77777777" w:rsidR="00D87E60" w:rsidRPr="00046C76" w:rsidRDefault="00D87E60" w:rsidP="00753C4D">
            <w:pPr>
              <w:pStyle w:val="TableHeader-QS"/>
            </w:pPr>
            <w:r w:rsidRPr="00046C76">
              <w:rPr>
                <w:kern w:val="2"/>
                <w14:ligatures w14:val="standardContextual"/>
              </w:rPr>
              <w:t>Version</w:t>
            </w:r>
          </w:p>
        </w:tc>
        <w:tc>
          <w:tcPr>
            <w:tcW w:w="1503" w:type="dxa"/>
            <w:shd w:val="pct12" w:color="auto" w:fill="auto"/>
          </w:tcPr>
          <w:p w14:paraId="3C72A33D" w14:textId="77777777" w:rsidR="00D87E60" w:rsidRPr="00046C76" w:rsidRDefault="00D87E60" w:rsidP="00753C4D">
            <w:pPr>
              <w:pStyle w:val="TableHeader-QS"/>
            </w:pPr>
            <w:r w:rsidRPr="00046C76">
              <w:rPr>
                <w:kern w:val="2"/>
                <w14:ligatures w14:val="standardContextual"/>
              </w:rPr>
              <w:t>Revision Date</w:t>
            </w:r>
          </w:p>
        </w:tc>
        <w:tc>
          <w:tcPr>
            <w:tcW w:w="3981" w:type="dxa"/>
            <w:shd w:val="pct12" w:color="auto" w:fill="auto"/>
          </w:tcPr>
          <w:p w14:paraId="14ED3A9F" w14:textId="77777777" w:rsidR="00D87E60" w:rsidRPr="00046C76" w:rsidRDefault="00D87E60" w:rsidP="00753C4D">
            <w:pPr>
              <w:pStyle w:val="TableHeader-QS"/>
            </w:pPr>
            <w:r w:rsidRPr="00046C76">
              <w:rPr>
                <w:kern w:val="2"/>
                <w14:ligatures w14:val="standardContextual"/>
              </w:rPr>
              <w:t>Summary of Changes</w:t>
            </w:r>
          </w:p>
        </w:tc>
        <w:tc>
          <w:tcPr>
            <w:tcW w:w="2189" w:type="dxa"/>
            <w:shd w:val="pct12" w:color="auto" w:fill="auto"/>
          </w:tcPr>
          <w:p w14:paraId="6BEEA8F8" w14:textId="77777777" w:rsidR="00D87E60" w:rsidRPr="00046C76" w:rsidRDefault="00D87E60" w:rsidP="00753C4D">
            <w:pPr>
              <w:pStyle w:val="TableHeader-QS"/>
            </w:pPr>
            <w:r w:rsidRPr="00046C76">
              <w:rPr>
                <w:kern w:val="2"/>
                <w14:ligatures w14:val="standardContextual"/>
              </w:rPr>
              <w:t>Revised By, Role</w:t>
            </w:r>
          </w:p>
        </w:tc>
        <w:tc>
          <w:tcPr>
            <w:tcW w:w="1608" w:type="dxa"/>
            <w:shd w:val="pct12" w:color="auto" w:fill="auto"/>
          </w:tcPr>
          <w:p w14:paraId="3DD52FAD" w14:textId="77777777" w:rsidR="00D87E60" w:rsidRPr="00046C76" w:rsidRDefault="00D87E60" w:rsidP="00753C4D">
            <w:pPr>
              <w:pStyle w:val="TableHeader-QS"/>
            </w:pPr>
            <w:r>
              <w:rPr>
                <w:kern w:val="2"/>
                <w14:ligatures w14:val="standardContextual"/>
              </w:rPr>
              <w:t>Reference Number</w:t>
            </w:r>
          </w:p>
        </w:tc>
      </w:tr>
      <w:tr w:rsidR="00D87E60" w:rsidRPr="00A74D62" w14:paraId="0F481B4D" w14:textId="77777777" w:rsidTr="00753C4D">
        <w:trPr>
          <w:trHeight w:val="2360"/>
        </w:trPr>
        <w:tc>
          <w:tcPr>
            <w:tcW w:w="1078" w:type="dxa"/>
          </w:tcPr>
          <w:p w14:paraId="376EAC60" w14:textId="77777777" w:rsidR="00D87E60" w:rsidRPr="00351EA6" w:rsidRDefault="00D87E60" w:rsidP="00753C4D">
            <w:pPr>
              <w:pStyle w:val="TableTxt-QS"/>
            </w:pPr>
            <w:r>
              <w:t>&lt;</w:t>
            </w:r>
            <w:r w:rsidRPr="00351EA6">
              <w:t>Version Number</w:t>
            </w:r>
            <w:r>
              <w:t>&gt;</w:t>
            </w:r>
          </w:p>
        </w:tc>
        <w:tc>
          <w:tcPr>
            <w:tcW w:w="1503" w:type="dxa"/>
          </w:tcPr>
          <w:p w14:paraId="2BD79FFD" w14:textId="77777777" w:rsidR="00D87E60" w:rsidRPr="00351EA6" w:rsidRDefault="00D87E60" w:rsidP="00753C4D">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81" w:type="dxa"/>
          </w:tcPr>
          <w:p w14:paraId="0A2180D5" w14:textId="77777777" w:rsidR="00D87E60" w:rsidRPr="00351EA6" w:rsidRDefault="00D87E60" w:rsidP="00753C4D">
            <w:pPr>
              <w:pStyle w:val="TableTxt-QS"/>
            </w:pPr>
            <w:r>
              <w:t>&lt;</w:t>
            </w:r>
            <w:r w:rsidRPr="00351EA6">
              <w:t>S</w:t>
            </w:r>
            <w:r>
              <w:t>uccinct description of the current revision being made to the document&gt;</w:t>
            </w:r>
          </w:p>
        </w:tc>
        <w:tc>
          <w:tcPr>
            <w:tcW w:w="2189" w:type="dxa"/>
          </w:tcPr>
          <w:p w14:paraId="42582FA4" w14:textId="77777777" w:rsidR="00D87E60" w:rsidRPr="00351EA6" w:rsidRDefault="00D87E60" w:rsidP="00753C4D">
            <w:pPr>
              <w:pStyle w:val="TableTxt-QS"/>
            </w:pPr>
            <w:r>
              <w:t>&lt;</w:t>
            </w:r>
            <w:r w:rsidRPr="00351EA6">
              <w:t>Name, Role</w:t>
            </w:r>
            <w:r>
              <w:t>&gt;</w:t>
            </w:r>
          </w:p>
        </w:tc>
        <w:tc>
          <w:tcPr>
            <w:tcW w:w="1608" w:type="dxa"/>
          </w:tcPr>
          <w:p w14:paraId="4C286C43" w14:textId="77777777" w:rsidR="00D87E60" w:rsidRPr="00351EA6" w:rsidRDefault="00D87E60" w:rsidP="00753C4D">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45CE1D55" w14:textId="77777777" w:rsidR="00D87E60" w:rsidRPr="00351EA6" w:rsidRDefault="00D87E60" w:rsidP="00753C4D">
            <w:pPr>
              <w:pStyle w:val="TableTxt-QS"/>
            </w:pPr>
            <w:r w:rsidRPr="00351EA6">
              <w:t>N/A</w:t>
            </w:r>
          </w:p>
        </w:tc>
      </w:tr>
      <w:bookmarkEnd w:id="109"/>
      <w:bookmarkEnd w:id="110"/>
      <w:bookmarkEnd w:id="111"/>
      <w:bookmarkEnd w:id="112"/>
      <w:bookmarkEnd w:id="113"/>
    </w:tbl>
    <w:p w14:paraId="3D3A1188" w14:textId="2CC34C83" w:rsidR="00826F16" w:rsidRPr="00EB510C" w:rsidRDefault="00826F16" w:rsidP="00F06485">
      <w:pPr>
        <w:pStyle w:val="BodyTxt-Bullet-QS"/>
        <w:numPr>
          <w:ilvl w:val="0"/>
          <w:numId w:val="0"/>
        </w:numPr>
      </w:pPr>
    </w:p>
    <w:sectPr w:rsidR="00826F16" w:rsidRPr="00EB510C" w:rsidSect="003B5775">
      <w:headerReference w:type="default" r:id="rId22"/>
      <w:footerReference w:type="default" r:id="rId23"/>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5BBE" w14:textId="77777777" w:rsidR="00FB18AA" w:rsidRDefault="00FB18AA" w:rsidP="00CA6FE7">
      <w:pPr>
        <w:spacing w:after="0"/>
      </w:pPr>
      <w:r>
        <w:separator/>
      </w:r>
    </w:p>
  </w:endnote>
  <w:endnote w:type="continuationSeparator" w:id="0">
    <w:p w14:paraId="04ABFF70" w14:textId="77777777" w:rsidR="00FB18AA" w:rsidRDefault="00FB18AA" w:rsidP="00CA6FE7">
      <w:pPr>
        <w:spacing w:after="0"/>
      </w:pPr>
      <w:r>
        <w:continuationSeparator/>
      </w:r>
    </w:p>
  </w:endnote>
  <w:endnote w:type="continuationNotice" w:id="1">
    <w:p w14:paraId="3D82144A" w14:textId="77777777" w:rsidR="00FB18AA" w:rsidRDefault="00FB18A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55EC3618" w14:textId="77777777">
      <w:trPr>
        <w:jc w:val="center"/>
      </w:trPr>
      <w:tc>
        <w:tcPr>
          <w:tcW w:w="2067" w:type="pct"/>
        </w:tcPr>
        <w:p w14:paraId="23B1B20F"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7308C083"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31CE6457"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61E42469"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855CD5A"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4A36" w14:textId="77777777" w:rsidR="00FB18AA" w:rsidRDefault="00FB18AA" w:rsidP="00CA6FE7">
      <w:pPr>
        <w:spacing w:after="0"/>
      </w:pPr>
      <w:r>
        <w:separator/>
      </w:r>
    </w:p>
  </w:footnote>
  <w:footnote w:type="continuationSeparator" w:id="0">
    <w:p w14:paraId="086CF4C4" w14:textId="77777777" w:rsidR="00FB18AA" w:rsidRDefault="00FB18AA" w:rsidP="00CA6FE7">
      <w:pPr>
        <w:spacing w:after="0"/>
      </w:pPr>
      <w:r>
        <w:continuationSeparator/>
      </w:r>
    </w:p>
  </w:footnote>
  <w:footnote w:type="continuationNotice" w:id="1">
    <w:p w14:paraId="4FF39817" w14:textId="77777777" w:rsidR="00FB18AA" w:rsidRDefault="00FB18A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3427BA4F" w14:textId="77777777" w:rsidTr="00A94F75">
      <w:trPr>
        <w:trHeight w:val="1152"/>
        <w:jc w:val="center"/>
      </w:trPr>
      <w:tc>
        <w:tcPr>
          <w:tcW w:w="581" w:type="pct"/>
          <w:tcBorders>
            <w:right w:val="single" w:sz="4" w:space="0" w:color="auto"/>
          </w:tcBorders>
          <w:shd w:val="clear" w:color="auto" w:fill="FFFFFF" w:themeFill="background1"/>
          <w:vAlign w:val="center"/>
        </w:tcPr>
        <w:p w14:paraId="4DFAE74D" w14:textId="637A0F83" w:rsidR="00BF7B71" w:rsidRDefault="00BA7F73" w:rsidP="00BF7B71">
          <w:pPr>
            <w:pStyle w:val="Header"/>
            <w:tabs>
              <w:tab w:val="left" w:pos="12960"/>
            </w:tabs>
            <w:spacing w:before="60"/>
            <w:jc w:val="center"/>
            <w:rPr>
              <w:rFonts w:ascii="Arial" w:hAnsi="Arial" w:cs="Arial"/>
              <w:sz w:val="28"/>
              <w:szCs w:val="28"/>
            </w:rPr>
          </w:pPr>
          <w:bookmarkStart w:id="115" w:name="_Hlk207264561"/>
          <w:r w:rsidRPr="009C26C7">
            <w:rPr>
              <w:noProof/>
            </w:rPr>
            <w:drawing>
              <wp:inline distT="0" distB="0" distL="0" distR="0" wp14:anchorId="6C0E4D3A" wp14:editId="7BB58F98">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2B0D44EC" w14:textId="4B9E477A" w:rsidR="00CE4B91" w:rsidRPr="00CE4B91" w:rsidRDefault="00CE4B91" w:rsidP="00CE4B91">
          <w:pPr>
            <w:tabs>
              <w:tab w:val="center" w:pos="4680"/>
              <w:tab w:val="right" w:pos="9360"/>
              <w:tab w:val="left" w:pos="12960"/>
            </w:tabs>
            <w:spacing w:before="60" w:after="60"/>
            <w:jc w:val="center"/>
            <w:rPr>
              <w:rFonts w:ascii="Segoe UI Black" w:hAnsi="Segoe UI Black" w:cs="Segoe UI"/>
              <w:b/>
              <w:bCs/>
              <w:kern w:val="2"/>
              <w:sz w:val="28"/>
              <w:szCs w:val="28"/>
              <w14:ligatures w14:val="standardContextual"/>
            </w:rPr>
          </w:pPr>
          <w:r w:rsidRPr="00CE4B91">
            <w:rPr>
              <w:rFonts w:ascii="Segoe UI Black" w:hAnsi="Segoe UI Black" w:cs="Segoe UI"/>
              <w:b/>
              <w:bCs/>
              <w:kern w:val="2"/>
              <w:sz w:val="28"/>
              <w:szCs w:val="28"/>
              <w14:ligatures w14:val="standardContextual"/>
            </w:rPr>
            <w:t xml:space="preserve">&lt;System Name&gt; </w:t>
          </w:r>
          <w:r>
            <w:rPr>
              <w:rFonts w:ascii="Segoe UI Black" w:hAnsi="Segoe UI Black" w:cs="Segoe UI"/>
              <w:b/>
              <w:bCs/>
              <w:kern w:val="2"/>
              <w:sz w:val="28"/>
              <w:szCs w:val="28"/>
              <w14:ligatures w14:val="standardContextual"/>
            </w:rPr>
            <w:t xml:space="preserve">Test Plan for Release </w:t>
          </w:r>
          <w:r w:rsidRPr="00CE4B91">
            <w:rPr>
              <w:rFonts w:ascii="Segoe UI Black" w:hAnsi="Segoe UI Black" w:cs="Segoe UI"/>
              <w:b/>
              <w:bCs/>
              <w:kern w:val="2"/>
              <w:sz w:val="28"/>
              <w:szCs w:val="28"/>
              <w14:ligatures w14:val="standardContextual"/>
            </w:rPr>
            <w:t>&lt;</w:t>
          </w:r>
          <w:proofErr w:type="spellStart"/>
          <w:r>
            <w:rPr>
              <w:rFonts w:ascii="Segoe UI Black" w:hAnsi="Segoe UI Black" w:cs="Segoe UI"/>
              <w:b/>
              <w:bCs/>
              <w:kern w:val="2"/>
              <w:sz w:val="28"/>
              <w:szCs w:val="28"/>
              <w14:ligatures w14:val="standardContextual"/>
            </w:rPr>
            <w:t>x.x</w:t>
          </w:r>
          <w:proofErr w:type="spellEnd"/>
          <w:r w:rsidRPr="00CE4B91">
            <w:rPr>
              <w:rFonts w:ascii="Segoe UI Black" w:hAnsi="Segoe UI Black" w:cs="Segoe UI"/>
              <w:b/>
              <w:bCs/>
              <w:kern w:val="2"/>
              <w:sz w:val="28"/>
              <w:szCs w:val="28"/>
              <w14:ligatures w14:val="standardContextual"/>
            </w:rPr>
            <w:t>&gt;</w:t>
          </w:r>
        </w:p>
        <w:p w14:paraId="60A35A7A" w14:textId="32CC9785" w:rsidR="00E74C75" w:rsidRPr="00BA7F73" w:rsidRDefault="005070AA" w:rsidP="00BA7F73">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75D2D44E"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115"/>
  </w:tbl>
  <w:p w14:paraId="732339D8"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09E4C24"/>
    <w:multiLevelType w:val="hybridMultilevel"/>
    <w:tmpl w:val="785A8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3" w15:restartNumberingAfterBreak="0">
    <w:nsid w:val="04445660"/>
    <w:multiLevelType w:val="hybridMultilevel"/>
    <w:tmpl w:val="E724D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F86389"/>
    <w:multiLevelType w:val="hybridMultilevel"/>
    <w:tmpl w:val="2E248424"/>
    <w:lvl w:ilvl="0" w:tplc="08A29A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7"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86876"/>
    <w:multiLevelType w:val="hybridMultilevel"/>
    <w:tmpl w:val="A550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3811E2"/>
    <w:multiLevelType w:val="hybridMultilevel"/>
    <w:tmpl w:val="E0EC8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2"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4" w15:restartNumberingAfterBreak="0">
    <w:nsid w:val="19700AA3"/>
    <w:multiLevelType w:val="hybridMultilevel"/>
    <w:tmpl w:val="86F6F888"/>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5"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6" w15:restartNumberingAfterBreak="0">
    <w:nsid w:val="1BB11835"/>
    <w:multiLevelType w:val="hybridMultilevel"/>
    <w:tmpl w:val="9746D79E"/>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7" w15:restartNumberingAfterBreak="0">
    <w:nsid w:val="1D9D5550"/>
    <w:multiLevelType w:val="hybridMultilevel"/>
    <w:tmpl w:val="4EACA12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8" w15:restartNumberingAfterBreak="0">
    <w:nsid w:val="1E764AE3"/>
    <w:multiLevelType w:val="hybridMultilevel"/>
    <w:tmpl w:val="3DD0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2"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8B01140"/>
    <w:multiLevelType w:val="singleLevel"/>
    <w:tmpl w:val="FE06C07C"/>
    <w:lvl w:ilvl="0">
      <w:start w:val="1"/>
      <w:numFmt w:val="bullet"/>
      <w:pStyle w:val="ListBulletFlushLeft"/>
      <w:lvlText w:val=""/>
      <w:lvlJc w:val="left"/>
      <w:pPr>
        <w:tabs>
          <w:tab w:val="num" w:pos="360"/>
        </w:tabs>
        <w:ind w:left="360" w:hanging="360"/>
      </w:pPr>
      <w:rPr>
        <w:rFonts w:ascii="Symbol" w:hAnsi="Symbol" w:hint="default"/>
      </w:rPr>
    </w:lvl>
  </w:abstractNum>
  <w:abstractNum w:abstractNumId="24"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5" w15:restartNumberingAfterBreak="0">
    <w:nsid w:val="2BD67B36"/>
    <w:multiLevelType w:val="hybridMultilevel"/>
    <w:tmpl w:val="344494DA"/>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26" w15:restartNumberingAfterBreak="0">
    <w:nsid w:val="3A9347DE"/>
    <w:multiLevelType w:val="hybridMultilevel"/>
    <w:tmpl w:val="AE56CF1A"/>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27" w15:restartNumberingAfterBreak="0">
    <w:nsid w:val="3EC60547"/>
    <w:multiLevelType w:val="hybridMultilevel"/>
    <w:tmpl w:val="5DF63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066DC1"/>
    <w:multiLevelType w:val="hybridMultilevel"/>
    <w:tmpl w:val="64EAEC8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31" w15:restartNumberingAfterBreak="0">
    <w:nsid w:val="45093149"/>
    <w:multiLevelType w:val="singleLevel"/>
    <w:tmpl w:val="34EE11AC"/>
    <w:lvl w:ilvl="0">
      <w:start w:val="1"/>
      <w:numFmt w:val="bullet"/>
      <w:pStyle w:val="ListBulletArrow"/>
      <w:lvlText w:val=""/>
      <w:lvlJc w:val="left"/>
      <w:pPr>
        <w:tabs>
          <w:tab w:val="num" w:pos="360"/>
        </w:tabs>
        <w:ind w:left="360" w:hanging="360"/>
      </w:pPr>
      <w:rPr>
        <w:rFonts w:ascii="Wingdings" w:hAnsi="Wingdings" w:hint="default"/>
      </w:rPr>
    </w:lvl>
  </w:abstractNum>
  <w:abstractNum w:abstractNumId="32" w15:restartNumberingAfterBreak="0">
    <w:nsid w:val="451F0943"/>
    <w:multiLevelType w:val="hybridMultilevel"/>
    <w:tmpl w:val="D3DE6C6A"/>
    <w:lvl w:ilvl="0" w:tplc="04090003">
      <w:start w:val="1"/>
      <w:numFmt w:val="bullet"/>
      <w:lvlText w:val="o"/>
      <w:lvlJc w:val="left"/>
      <w:pPr>
        <w:ind w:left="778" w:hanging="360"/>
      </w:pPr>
      <w:rPr>
        <w:rFonts w:ascii="Courier New" w:hAnsi="Courier New" w:cs="Courier New" w:hint="default"/>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3" w15:restartNumberingAfterBreak="0">
    <w:nsid w:val="452C705B"/>
    <w:multiLevelType w:val="hybridMultilevel"/>
    <w:tmpl w:val="682AA52C"/>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34" w15:restartNumberingAfterBreak="0">
    <w:nsid w:val="454F2739"/>
    <w:multiLevelType w:val="singleLevel"/>
    <w:tmpl w:val="8C4CC932"/>
    <w:lvl w:ilvl="0">
      <w:start w:val="1"/>
      <w:numFmt w:val="upperLetter"/>
      <w:pStyle w:val="AppendixA"/>
      <w:lvlText w:val="Appendix %1:"/>
      <w:lvlJc w:val="left"/>
      <w:pPr>
        <w:tabs>
          <w:tab w:val="num" w:pos="1800"/>
        </w:tabs>
        <w:ind w:left="720" w:hanging="360"/>
      </w:pPr>
      <w:rPr>
        <w:rFonts w:ascii="Arial" w:hAnsi="Arial"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46130C9D"/>
    <w:multiLevelType w:val="hybridMultilevel"/>
    <w:tmpl w:val="BCD4A464"/>
    <w:lvl w:ilvl="0" w:tplc="1324B084">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6" w15:restartNumberingAfterBreak="0">
    <w:nsid w:val="486E579E"/>
    <w:multiLevelType w:val="hybridMultilevel"/>
    <w:tmpl w:val="0DC6A29E"/>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37" w15:restartNumberingAfterBreak="0">
    <w:nsid w:val="492F5545"/>
    <w:multiLevelType w:val="hybridMultilevel"/>
    <w:tmpl w:val="A9EC5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B111A63"/>
    <w:multiLevelType w:val="hybridMultilevel"/>
    <w:tmpl w:val="F1DC3A7A"/>
    <w:lvl w:ilvl="0" w:tplc="04090003">
      <w:start w:val="1"/>
      <w:numFmt w:val="bullet"/>
      <w:lvlText w:val="o"/>
      <w:lvlJc w:val="left"/>
      <w:pPr>
        <w:ind w:left="778" w:hanging="360"/>
      </w:pPr>
      <w:rPr>
        <w:rFonts w:ascii="Courier New" w:hAnsi="Courier New" w:cs="Courier New"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40" w15:restartNumberingAfterBreak="0">
    <w:nsid w:val="4B13571B"/>
    <w:multiLevelType w:val="hybridMultilevel"/>
    <w:tmpl w:val="DC1C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11470D"/>
    <w:multiLevelType w:val="hybridMultilevel"/>
    <w:tmpl w:val="F4D07388"/>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42" w15:restartNumberingAfterBreak="0">
    <w:nsid w:val="4F3E35B9"/>
    <w:multiLevelType w:val="hybridMultilevel"/>
    <w:tmpl w:val="7646EA40"/>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43"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45"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63B5C28"/>
    <w:multiLevelType w:val="hybridMultilevel"/>
    <w:tmpl w:val="804A04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7D66603"/>
    <w:multiLevelType w:val="multilevel"/>
    <w:tmpl w:val="6960FFA2"/>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1350"/>
        </w:tabs>
        <w:ind w:left="135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9" w15:restartNumberingAfterBreak="0">
    <w:nsid w:val="57E41736"/>
    <w:multiLevelType w:val="hybridMultilevel"/>
    <w:tmpl w:val="633A1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EA568F"/>
    <w:multiLevelType w:val="hybridMultilevel"/>
    <w:tmpl w:val="FEF4954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51" w15:restartNumberingAfterBreak="0">
    <w:nsid w:val="58F43FA0"/>
    <w:multiLevelType w:val="hybridMultilevel"/>
    <w:tmpl w:val="39FA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53"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4" w15:restartNumberingAfterBreak="0">
    <w:nsid w:val="5DE84683"/>
    <w:multiLevelType w:val="hybridMultilevel"/>
    <w:tmpl w:val="7F16070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55"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6" w15:restartNumberingAfterBreak="0">
    <w:nsid w:val="645610F5"/>
    <w:multiLevelType w:val="hybridMultilevel"/>
    <w:tmpl w:val="D9DEAB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64CF31BE"/>
    <w:multiLevelType w:val="hybridMultilevel"/>
    <w:tmpl w:val="1D800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59" w15:restartNumberingAfterBreak="0">
    <w:nsid w:val="65DE36E7"/>
    <w:multiLevelType w:val="hybridMultilevel"/>
    <w:tmpl w:val="D0EC8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8F12292"/>
    <w:multiLevelType w:val="hybridMultilevel"/>
    <w:tmpl w:val="EF181AB4"/>
    <w:lvl w:ilvl="0" w:tplc="04046BC4">
      <w:start w:val="1"/>
      <w:numFmt w:val="decimal"/>
      <w:pStyle w:val="NumberText3"/>
      <w:lvlText w:val="%1."/>
      <w:lvlJc w:val="left"/>
      <w:pPr>
        <w:tabs>
          <w:tab w:val="num" w:pos="3240"/>
        </w:tabs>
        <w:ind w:left="3240" w:hanging="360"/>
      </w:pPr>
      <w:rPr>
        <w:rFonts w:hint="default"/>
      </w:rPr>
    </w:lvl>
    <w:lvl w:ilvl="1" w:tplc="B672CD66" w:tentative="1">
      <w:start w:val="1"/>
      <w:numFmt w:val="lowerLetter"/>
      <w:lvlText w:val="%2."/>
      <w:lvlJc w:val="left"/>
      <w:pPr>
        <w:tabs>
          <w:tab w:val="num" w:pos="3060"/>
        </w:tabs>
        <w:ind w:left="3060" w:hanging="360"/>
      </w:pPr>
    </w:lvl>
    <w:lvl w:ilvl="2" w:tplc="52A291EE" w:tentative="1">
      <w:start w:val="1"/>
      <w:numFmt w:val="lowerRoman"/>
      <w:lvlText w:val="%3."/>
      <w:lvlJc w:val="right"/>
      <w:pPr>
        <w:tabs>
          <w:tab w:val="num" w:pos="3780"/>
        </w:tabs>
        <w:ind w:left="3780" w:hanging="180"/>
      </w:pPr>
    </w:lvl>
    <w:lvl w:ilvl="3" w:tplc="DE10AF38" w:tentative="1">
      <w:start w:val="1"/>
      <w:numFmt w:val="decimal"/>
      <w:lvlText w:val="%4."/>
      <w:lvlJc w:val="left"/>
      <w:pPr>
        <w:tabs>
          <w:tab w:val="num" w:pos="4500"/>
        </w:tabs>
        <w:ind w:left="4500" w:hanging="360"/>
      </w:pPr>
    </w:lvl>
    <w:lvl w:ilvl="4" w:tplc="839C7C5A" w:tentative="1">
      <w:start w:val="1"/>
      <w:numFmt w:val="lowerLetter"/>
      <w:lvlText w:val="%5."/>
      <w:lvlJc w:val="left"/>
      <w:pPr>
        <w:tabs>
          <w:tab w:val="num" w:pos="5220"/>
        </w:tabs>
        <w:ind w:left="5220" w:hanging="360"/>
      </w:pPr>
    </w:lvl>
    <w:lvl w:ilvl="5" w:tplc="12A23074" w:tentative="1">
      <w:start w:val="1"/>
      <w:numFmt w:val="lowerRoman"/>
      <w:lvlText w:val="%6."/>
      <w:lvlJc w:val="right"/>
      <w:pPr>
        <w:tabs>
          <w:tab w:val="num" w:pos="5940"/>
        </w:tabs>
        <w:ind w:left="5940" w:hanging="180"/>
      </w:pPr>
    </w:lvl>
    <w:lvl w:ilvl="6" w:tplc="56C2D218" w:tentative="1">
      <w:start w:val="1"/>
      <w:numFmt w:val="decimal"/>
      <w:lvlText w:val="%7."/>
      <w:lvlJc w:val="left"/>
      <w:pPr>
        <w:tabs>
          <w:tab w:val="num" w:pos="6660"/>
        </w:tabs>
        <w:ind w:left="6660" w:hanging="360"/>
      </w:pPr>
    </w:lvl>
    <w:lvl w:ilvl="7" w:tplc="85128CA4" w:tentative="1">
      <w:start w:val="1"/>
      <w:numFmt w:val="lowerLetter"/>
      <w:lvlText w:val="%8."/>
      <w:lvlJc w:val="left"/>
      <w:pPr>
        <w:tabs>
          <w:tab w:val="num" w:pos="7380"/>
        </w:tabs>
        <w:ind w:left="7380" w:hanging="360"/>
      </w:pPr>
    </w:lvl>
    <w:lvl w:ilvl="8" w:tplc="E73C81C6" w:tentative="1">
      <w:start w:val="1"/>
      <w:numFmt w:val="lowerRoman"/>
      <w:lvlText w:val="%9."/>
      <w:lvlJc w:val="right"/>
      <w:pPr>
        <w:tabs>
          <w:tab w:val="num" w:pos="8100"/>
        </w:tabs>
        <w:ind w:left="8100" w:hanging="180"/>
      </w:pPr>
    </w:lvl>
  </w:abstractNum>
  <w:abstractNum w:abstractNumId="61" w15:restartNumberingAfterBreak="0">
    <w:nsid w:val="6B587054"/>
    <w:multiLevelType w:val="hybridMultilevel"/>
    <w:tmpl w:val="1EA4DED8"/>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2"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F6A74E8"/>
    <w:multiLevelType w:val="hybridMultilevel"/>
    <w:tmpl w:val="84CE6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C161EC"/>
    <w:multiLevelType w:val="hybridMultilevel"/>
    <w:tmpl w:val="D1589C3A"/>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65"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1AF26FD"/>
    <w:multiLevelType w:val="hybridMultilevel"/>
    <w:tmpl w:val="FF34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22D0276"/>
    <w:multiLevelType w:val="hybridMultilevel"/>
    <w:tmpl w:val="25BC145E"/>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69" w15:restartNumberingAfterBreak="0">
    <w:nsid w:val="72BD1D10"/>
    <w:multiLevelType w:val="hybridMultilevel"/>
    <w:tmpl w:val="31C6CB22"/>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70"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1" w15:restartNumberingAfterBreak="0">
    <w:nsid w:val="7A51598E"/>
    <w:multiLevelType w:val="hybridMultilevel"/>
    <w:tmpl w:val="CC56A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29317B"/>
    <w:multiLevelType w:val="hybridMultilevel"/>
    <w:tmpl w:val="CE8429BA"/>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73" w15:restartNumberingAfterBreak="0">
    <w:nsid w:val="7F3D1119"/>
    <w:multiLevelType w:val="hybridMultilevel"/>
    <w:tmpl w:val="5D588278"/>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num w:numId="1" w16cid:durableId="749540144">
    <w:abstractNumId w:val="70"/>
  </w:num>
  <w:num w:numId="2" w16cid:durableId="1431004814">
    <w:abstractNumId w:val="11"/>
  </w:num>
  <w:num w:numId="3" w16cid:durableId="1223521214">
    <w:abstractNumId w:val="19"/>
  </w:num>
  <w:num w:numId="4" w16cid:durableId="524947598">
    <w:abstractNumId w:val="13"/>
  </w:num>
  <w:num w:numId="5" w16cid:durableId="1410230012">
    <w:abstractNumId w:val="44"/>
  </w:num>
  <w:num w:numId="6" w16cid:durableId="553006581">
    <w:abstractNumId w:val="20"/>
  </w:num>
  <w:num w:numId="7" w16cid:durableId="845175753">
    <w:abstractNumId w:val="38"/>
  </w:num>
  <w:num w:numId="8" w16cid:durableId="606154405">
    <w:abstractNumId w:val="2"/>
  </w:num>
  <w:num w:numId="9" w16cid:durableId="611665444">
    <w:abstractNumId w:val="45"/>
  </w:num>
  <w:num w:numId="10" w16cid:durableId="1807623976">
    <w:abstractNumId w:val="53"/>
  </w:num>
  <w:num w:numId="11" w16cid:durableId="1402021932">
    <w:abstractNumId w:val="48"/>
  </w:num>
  <w:num w:numId="12" w16cid:durableId="998386874">
    <w:abstractNumId w:val="15"/>
  </w:num>
  <w:num w:numId="13" w16cid:durableId="872813988">
    <w:abstractNumId w:val="62"/>
  </w:num>
  <w:num w:numId="14" w16cid:durableId="1958681115">
    <w:abstractNumId w:val="29"/>
  </w:num>
  <w:num w:numId="15" w16cid:durableId="960959912">
    <w:abstractNumId w:val="46"/>
  </w:num>
  <w:num w:numId="16" w16cid:durableId="1116749697">
    <w:abstractNumId w:val="65"/>
  </w:num>
  <w:num w:numId="17" w16cid:durableId="1861817747">
    <w:abstractNumId w:val="43"/>
  </w:num>
  <w:num w:numId="18" w16cid:durableId="690883144">
    <w:abstractNumId w:val="24"/>
  </w:num>
  <w:num w:numId="19" w16cid:durableId="944729322">
    <w:abstractNumId w:val="6"/>
  </w:num>
  <w:num w:numId="20" w16cid:durableId="96220966">
    <w:abstractNumId w:val="55"/>
  </w:num>
  <w:num w:numId="21" w16cid:durableId="521285581">
    <w:abstractNumId w:val="7"/>
  </w:num>
  <w:num w:numId="22" w16cid:durableId="1020085263">
    <w:abstractNumId w:val="21"/>
  </w:num>
  <w:num w:numId="23" w16cid:durableId="1563907688">
    <w:abstractNumId w:val="31"/>
  </w:num>
  <w:num w:numId="24" w16cid:durableId="261186163">
    <w:abstractNumId w:val="0"/>
  </w:num>
  <w:num w:numId="25" w16cid:durableId="1523516938">
    <w:abstractNumId w:val="8"/>
  </w:num>
  <w:num w:numId="26" w16cid:durableId="218978778">
    <w:abstractNumId w:val="12"/>
  </w:num>
  <w:num w:numId="27" w16cid:durableId="590240590">
    <w:abstractNumId w:val="34"/>
  </w:num>
  <w:num w:numId="28" w16cid:durableId="693506146">
    <w:abstractNumId w:val="60"/>
  </w:num>
  <w:num w:numId="29" w16cid:durableId="321083209">
    <w:abstractNumId w:val="5"/>
  </w:num>
  <w:num w:numId="30" w16cid:durableId="279532353">
    <w:abstractNumId w:val="4"/>
  </w:num>
  <w:num w:numId="31" w16cid:durableId="661589377">
    <w:abstractNumId w:val="49"/>
  </w:num>
  <w:num w:numId="32" w16cid:durableId="23527497">
    <w:abstractNumId w:val="23"/>
  </w:num>
  <w:num w:numId="33" w16cid:durableId="886182668">
    <w:abstractNumId w:val="66"/>
  </w:num>
  <w:num w:numId="34" w16cid:durableId="1715495997">
    <w:abstractNumId w:val="40"/>
  </w:num>
  <w:num w:numId="35" w16cid:durableId="1354112988">
    <w:abstractNumId w:val="30"/>
  </w:num>
  <w:num w:numId="36" w16cid:durableId="2124685554">
    <w:abstractNumId w:val="22"/>
  </w:num>
  <w:num w:numId="37" w16cid:durableId="1411537568">
    <w:abstractNumId w:val="67"/>
  </w:num>
  <w:num w:numId="38" w16cid:durableId="537855607">
    <w:abstractNumId w:val="52"/>
  </w:num>
  <w:num w:numId="39" w16cid:durableId="453451996">
    <w:abstractNumId w:val="54"/>
  </w:num>
  <w:num w:numId="40" w16cid:durableId="1724478847">
    <w:abstractNumId w:val="37"/>
  </w:num>
  <w:num w:numId="41" w16cid:durableId="89207714">
    <w:abstractNumId w:val="35"/>
  </w:num>
  <w:num w:numId="42" w16cid:durableId="873421801">
    <w:abstractNumId w:val="36"/>
  </w:num>
  <w:num w:numId="43" w16cid:durableId="1444378516">
    <w:abstractNumId w:val="41"/>
  </w:num>
  <w:num w:numId="44" w16cid:durableId="874001427">
    <w:abstractNumId w:val="1"/>
  </w:num>
  <w:num w:numId="45" w16cid:durableId="181938093">
    <w:abstractNumId w:val="51"/>
  </w:num>
  <w:num w:numId="46" w16cid:durableId="2065986124">
    <w:abstractNumId w:val="18"/>
  </w:num>
  <w:num w:numId="47" w16cid:durableId="422264703">
    <w:abstractNumId w:val="27"/>
  </w:num>
  <w:num w:numId="48" w16cid:durableId="779684332">
    <w:abstractNumId w:val="59"/>
  </w:num>
  <w:num w:numId="49" w16cid:durableId="137040884">
    <w:abstractNumId w:val="17"/>
  </w:num>
  <w:num w:numId="50" w16cid:durableId="1708018845">
    <w:abstractNumId w:val="61"/>
  </w:num>
  <w:num w:numId="51" w16cid:durableId="1112869860">
    <w:abstractNumId w:val="47"/>
  </w:num>
  <w:num w:numId="52" w16cid:durableId="69352715">
    <w:abstractNumId w:val="14"/>
  </w:num>
  <w:num w:numId="53" w16cid:durableId="113908210">
    <w:abstractNumId w:val="73"/>
  </w:num>
  <w:num w:numId="54" w16cid:durableId="85611911">
    <w:abstractNumId w:val="32"/>
  </w:num>
  <w:num w:numId="55" w16cid:durableId="1949701766">
    <w:abstractNumId w:val="42"/>
  </w:num>
  <w:num w:numId="56" w16cid:durableId="1096050923">
    <w:abstractNumId w:val="39"/>
  </w:num>
  <w:num w:numId="57" w16cid:durableId="809177054">
    <w:abstractNumId w:val="56"/>
  </w:num>
  <w:num w:numId="58" w16cid:durableId="1162768736">
    <w:abstractNumId w:val="28"/>
  </w:num>
  <w:num w:numId="59" w16cid:durableId="1682314939">
    <w:abstractNumId w:val="26"/>
  </w:num>
  <w:num w:numId="60" w16cid:durableId="344133255">
    <w:abstractNumId w:val="64"/>
  </w:num>
  <w:num w:numId="61" w16cid:durableId="782654955">
    <w:abstractNumId w:val="50"/>
  </w:num>
  <w:num w:numId="62" w16cid:durableId="679507646">
    <w:abstractNumId w:val="16"/>
  </w:num>
  <w:num w:numId="63" w16cid:durableId="650061352">
    <w:abstractNumId w:val="72"/>
  </w:num>
  <w:num w:numId="64" w16cid:durableId="163320622">
    <w:abstractNumId w:val="9"/>
  </w:num>
  <w:num w:numId="65" w16cid:durableId="1075130725">
    <w:abstractNumId w:val="25"/>
  </w:num>
  <w:num w:numId="66" w16cid:durableId="325985954">
    <w:abstractNumId w:val="33"/>
  </w:num>
  <w:num w:numId="67" w16cid:durableId="735586816">
    <w:abstractNumId w:val="69"/>
  </w:num>
  <w:num w:numId="68" w16cid:durableId="1023093358">
    <w:abstractNumId w:val="63"/>
  </w:num>
  <w:num w:numId="69" w16cid:durableId="162015687">
    <w:abstractNumId w:val="68"/>
  </w:num>
  <w:num w:numId="70" w16cid:durableId="602884183">
    <w:abstractNumId w:val="3"/>
  </w:num>
  <w:num w:numId="71" w16cid:durableId="541478789">
    <w:abstractNumId w:val="71"/>
  </w:num>
  <w:num w:numId="72" w16cid:durableId="1389571351">
    <w:abstractNumId w:val="10"/>
  </w:num>
  <w:num w:numId="73" w16cid:durableId="1069419112">
    <w:abstractNumId w:val="5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E9"/>
    <w:rsid w:val="00001058"/>
    <w:rsid w:val="0000243B"/>
    <w:rsid w:val="00003472"/>
    <w:rsid w:val="00003CFF"/>
    <w:rsid w:val="00004822"/>
    <w:rsid w:val="0000500B"/>
    <w:rsid w:val="0000583A"/>
    <w:rsid w:val="00005B09"/>
    <w:rsid w:val="00006E2F"/>
    <w:rsid w:val="00007223"/>
    <w:rsid w:val="00007346"/>
    <w:rsid w:val="0000790A"/>
    <w:rsid w:val="00007962"/>
    <w:rsid w:val="00010F2B"/>
    <w:rsid w:val="00011C8A"/>
    <w:rsid w:val="00013427"/>
    <w:rsid w:val="000145AC"/>
    <w:rsid w:val="00014939"/>
    <w:rsid w:val="00015312"/>
    <w:rsid w:val="000156C6"/>
    <w:rsid w:val="000158C0"/>
    <w:rsid w:val="00015EEA"/>
    <w:rsid w:val="00015F11"/>
    <w:rsid w:val="0001641C"/>
    <w:rsid w:val="000168C5"/>
    <w:rsid w:val="00017D9A"/>
    <w:rsid w:val="000209C2"/>
    <w:rsid w:val="00020EB3"/>
    <w:rsid w:val="000213B0"/>
    <w:rsid w:val="00021C29"/>
    <w:rsid w:val="00021EDE"/>
    <w:rsid w:val="00021F91"/>
    <w:rsid w:val="00023224"/>
    <w:rsid w:val="000236FB"/>
    <w:rsid w:val="00023996"/>
    <w:rsid w:val="00024666"/>
    <w:rsid w:val="00024A52"/>
    <w:rsid w:val="00024A85"/>
    <w:rsid w:val="0002503D"/>
    <w:rsid w:val="00025B0B"/>
    <w:rsid w:val="00025DF1"/>
    <w:rsid w:val="00025EE0"/>
    <w:rsid w:val="00026426"/>
    <w:rsid w:val="0002704B"/>
    <w:rsid w:val="00027601"/>
    <w:rsid w:val="00027C45"/>
    <w:rsid w:val="00031E60"/>
    <w:rsid w:val="0003341E"/>
    <w:rsid w:val="00033638"/>
    <w:rsid w:val="000341E8"/>
    <w:rsid w:val="00034263"/>
    <w:rsid w:val="00034551"/>
    <w:rsid w:val="000348A5"/>
    <w:rsid w:val="00034E00"/>
    <w:rsid w:val="00035130"/>
    <w:rsid w:val="00035510"/>
    <w:rsid w:val="00035EE5"/>
    <w:rsid w:val="000364B1"/>
    <w:rsid w:val="0003716C"/>
    <w:rsid w:val="00037E86"/>
    <w:rsid w:val="00040C05"/>
    <w:rsid w:val="00040D1F"/>
    <w:rsid w:val="0004236D"/>
    <w:rsid w:val="000427C2"/>
    <w:rsid w:val="00045395"/>
    <w:rsid w:val="0004631D"/>
    <w:rsid w:val="0005012C"/>
    <w:rsid w:val="00050E50"/>
    <w:rsid w:val="00051868"/>
    <w:rsid w:val="00051B28"/>
    <w:rsid w:val="00052137"/>
    <w:rsid w:val="00052EBE"/>
    <w:rsid w:val="00053F9A"/>
    <w:rsid w:val="00054460"/>
    <w:rsid w:val="0005486E"/>
    <w:rsid w:val="00055965"/>
    <w:rsid w:val="00056A85"/>
    <w:rsid w:val="000608B0"/>
    <w:rsid w:val="00061268"/>
    <w:rsid w:val="00062838"/>
    <w:rsid w:val="0006421D"/>
    <w:rsid w:val="0006571A"/>
    <w:rsid w:val="0006608A"/>
    <w:rsid w:val="00066392"/>
    <w:rsid w:val="00066FF6"/>
    <w:rsid w:val="00067F7D"/>
    <w:rsid w:val="00070385"/>
    <w:rsid w:val="00071842"/>
    <w:rsid w:val="00072397"/>
    <w:rsid w:val="00073BFD"/>
    <w:rsid w:val="00073E12"/>
    <w:rsid w:val="00074FF9"/>
    <w:rsid w:val="00075BFC"/>
    <w:rsid w:val="00075C19"/>
    <w:rsid w:val="00076342"/>
    <w:rsid w:val="00076B09"/>
    <w:rsid w:val="00076E48"/>
    <w:rsid w:val="00077166"/>
    <w:rsid w:val="00077A0E"/>
    <w:rsid w:val="00082B48"/>
    <w:rsid w:val="000833FA"/>
    <w:rsid w:val="00083938"/>
    <w:rsid w:val="00083A88"/>
    <w:rsid w:val="00083A92"/>
    <w:rsid w:val="00084088"/>
    <w:rsid w:val="00084C6C"/>
    <w:rsid w:val="00085105"/>
    <w:rsid w:val="00085DAC"/>
    <w:rsid w:val="00086B8C"/>
    <w:rsid w:val="0008732A"/>
    <w:rsid w:val="0009018C"/>
    <w:rsid w:val="00090764"/>
    <w:rsid w:val="0009181B"/>
    <w:rsid w:val="00091881"/>
    <w:rsid w:val="000918A2"/>
    <w:rsid w:val="000929BD"/>
    <w:rsid w:val="00092CBA"/>
    <w:rsid w:val="00092DC9"/>
    <w:rsid w:val="00093AE7"/>
    <w:rsid w:val="00095923"/>
    <w:rsid w:val="000961F6"/>
    <w:rsid w:val="000964EE"/>
    <w:rsid w:val="00096B62"/>
    <w:rsid w:val="00096BD5"/>
    <w:rsid w:val="000A041E"/>
    <w:rsid w:val="000A0EF3"/>
    <w:rsid w:val="000A10EA"/>
    <w:rsid w:val="000A1122"/>
    <w:rsid w:val="000A15BE"/>
    <w:rsid w:val="000A1C83"/>
    <w:rsid w:val="000A3ADC"/>
    <w:rsid w:val="000A3B09"/>
    <w:rsid w:val="000A3DD4"/>
    <w:rsid w:val="000A3E35"/>
    <w:rsid w:val="000A4444"/>
    <w:rsid w:val="000A444E"/>
    <w:rsid w:val="000A471D"/>
    <w:rsid w:val="000A58A0"/>
    <w:rsid w:val="000A7CC6"/>
    <w:rsid w:val="000A7E2C"/>
    <w:rsid w:val="000B07B1"/>
    <w:rsid w:val="000B0824"/>
    <w:rsid w:val="000B16B7"/>
    <w:rsid w:val="000B1729"/>
    <w:rsid w:val="000B1D2D"/>
    <w:rsid w:val="000B2241"/>
    <w:rsid w:val="000B2252"/>
    <w:rsid w:val="000B2849"/>
    <w:rsid w:val="000B30D4"/>
    <w:rsid w:val="000B372C"/>
    <w:rsid w:val="000B3909"/>
    <w:rsid w:val="000B4174"/>
    <w:rsid w:val="000B4EE7"/>
    <w:rsid w:val="000B528F"/>
    <w:rsid w:val="000B56CB"/>
    <w:rsid w:val="000B7268"/>
    <w:rsid w:val="000B7848"/>
    <w:rsid w:val="000C1FF3"/>
    <w:rsid w:val="000C2536"/>
    <w:rsid w:val="000C2613"/>
    <w:rsid w:val="000C29BF"/>
    <w:rsid w:val="000C2A40"/>
    <w:rsid w:val="000C2D86"/>
    <w:rsid w:val="000C3774"/>
    <w:rsid w:val="000C39DF"/>
    <w:rsid w:val="000C4ED1"/>
    <w:rsid w:val="000C6138"/>
    <w:rsid w:val="000C6B92"/>
    <w:rsid w:val="000C6E8D"/>
    <w:rsid w:val="000C7412"/>
    <w:rsid w:val="000C7EA3"/>
    <w:rsid w:val="000D22DF"/>
    <w:rsid w:val="000D29E4"/>
    <w:rsid w:val="000D2A9A"/>
    <w:rsid w:val="000D2C85"/>
    <w:rsid w:val="000D3173"/>
    <w:rsid w:val="000D3284"/>
    <w:rsid w:val="000D487D"/>
    <w:rsid w:val="000D5BB1"/>
    <w:rsid w:val="000D5D09"/>
    <w:rsid w:val="000D60BF"/>
    <w:rsid w:val="000D63D9"/>
    <w:rsid w:val="000D70C6"/>
    <w:rsid w:val="000D739E"/>
    <w:rsid w:val="000D7E25"/>
    <w:rsid w:val="000D7FA6"/>
    <w:rsid w:val="000E062F"/>
    <w:rsid w:val="000E0BF3"/>
    <w:rsid w:val="000E3A1E"/>
    <w:rsid w:val="000E3B96"/>
    <w:rsid w:val="000E7B0D"/>
    <w:rsid w:val="000F0921"/>
    <w:rsid w:val="000F19E9"/>
    <w:rsid w:val="000F2309"/>
    <w:rsid w:val="000F2588"/>
    <w:rsid w:val="000F3214"/>
    <w:rsid w:val="000F3DF8"/>
    <w:rsid w:val="000F6B7E"/>
    <w:rsid w:val="000F6EC7"/>
    <w:rsid w:val="000F7455"/>
    <w:rsid w:val="001002AE"/>
    <w:rsid w:val="00100BEB"/>
    <w:rsid w:val="00101EB5"/>
    <w:rsid w:val="001027CC"/>
    <w:rsid w:val="001028E5"/>
    <w:rsid w:val="00102C85"/>
    <w:rsid w:val="00103C8A"/>
    <w:rsid w:val="001048AC"/>
    <w:rsid w:val="00105458"/>
    <w:rsid w:val="0010571A"/>
    <w:rsid w:val="001068A7"/>
    <w:rsid w:val="00111228"/>
    <w:rsid w:val="001112CF"/>
    <w:rsid w:val="0011153B"/>
    <w:rsid w:val="00111607"/>
    <w:rsid w:val="00111FB4"/>
    <w:rsid w:val="001123C1"/>
    <w:rsid w:val="0011272E"/>
    <w:rsid w:val="001144BB"/>
    <w:rsid w:val="0011471C"/>
    <w:rsid w:val="00114D0F"/>
    <w:rsid w:val="00114E4A"/>
    <w:rsid w:val="00115517"/>
    <w:rsid w:val="00115777"/>
    <w:rsid w:val="001168DE"/>
    <w:rsid w:val="00116911"/>
    <w:rsid w:val="001171A6"/>
    <w:rsid w:val="00120E42"/>
    <w:rsid w:val="00121712"/>
    <w:rsid w:val="00121BA3"/>
    <w:rsid w:val="00121FED"/>
    <w:rsid w:val="00122C10"/>
    <w:rsid w:val="00122FE5"/>
    <w:rsid w:val="00124475"/>
    <w:rsid w:val="001268AF"/>
    <w:rsid w:val="0012704C"/>
    <w:rsid w:val="0012746B"/>
    <w:rsid w:val="00127819"/>
    <w:rsid w:val="00127FC7"/>
    <w:rsid w:val="00132452"/>
    <w:rsid w:val="00134460"/>
    <w:rsid w:val="00134DF8"/>
    <w:rsid w:val="00134E07"/>
    <w:rsid w:val="0013600B"/>
    <w:rsid w:val="00136841"/>
    <w:rsid w:val="00140655"/>
    <w:rsid w:val="0014076A"/>
    <w:rsid w:val="00140C33"/>
    <w:rsid w:val="001424E5"/>
    <w:rsid w:val="00142552"/>
    <w:rsid w:val="00142825"/>
    <w:rsid w:val="0014352E"/>
    <w:rsid w:val="00143DB4"/>
    <w:rsid w:val="00143E04"/>
    <w:rsid w:val="00144244"/>
    <w:rsid w:val="0014447E"/>
    <w:rsid w:val="001446B9"/>
    <w:rsid w:val="001446E5"/>
    <w:rsid w:val="00144E29"/>
    <w:rsid w:val="001453C3"/>
    <w:rsid w:val="001454C0"/>
    <w:rsid w:val="00145A95"/>
    <w:rsid w:val="001462F1"/>
    <w:rsid w:val="001465B3"/>
    <w:rsid w:val="00146725"/>
    <w:rsid w:val="0014732F"/>
    <w:rsid w:val="001503CB"/>
    <w:rsid w:val="001515F5"/>
    <w:rsid w:val="00152EAE"/>
    <w:rsid w:val="001558D5"/>
    <w:rsid w:val="00156803"/>
    <w:rsid w:val="001571C5"/>
    <w:rsid w:val="00157F31"/>
    <w:rsid w:val="00160916"/>
    <w:rsid w:val="00160CD2"/>
    <w:rsid w:val="00162245"/>
    <w:rsid w:val="00162C6E"/>
    <w:rsid w:val="00162C85"/>
    <w:rsid w:val="00162CFD"/>
    <w:rsid w:val="001636DD"/>
    <w:rsid w:val="0016380D"/>
    <w:rsid w:val="001642B0"/>
    <w:rsid w:val="00164ADE"/>
    <w:rsid w:val="00165255"/>
    <w:rsid w:val="00165564"/>
    <w:rsid w:val="0016563F"/>
    <w:rsid w:val="00166266"/>
    <w:rsid w:val="00166370"/>
    <w:rsid w:val="00166784"/>
    <w:rsid w:val="00167EE1"/>
    <w:rsid w:val="00170490"/>
    <w:rsid w:val="0017082C"/>
    <w:rsid w:val="0017116D"/>
    <w:rsid w:val="001711DB"/>
    <w:rsid w:val="001727E6"/>
    <w:rsid w:val="00172CF0"/>
    <w:rsid w:val="0017370B"/>
    <w:rsid w:val="001738FC"/>
    <w:rsid w:val="00174225"/>
    <w:rsid w:val="001747CC"/>
    <w:rsid w:val="00175A7F"/>
    <w:rsid w:val="0017690B"/>
    <w:rsid w:val="00176FEB"/>
    <w:rsid w:val="001806EB"/>
    <w:rsid w:val="001828C7"/>
    <w:rsid w:val="00182DC1"/>
    <w:rsid w:val="00182ED7"/>
    <w:rsid w:val="00182EE5"/>
    <w:rsid w:val="001841B0"/>
    <w:rsid w:val="00184853"/>
    <w:rsid w:val="00186365"/>
    <w:rsid w:val="00186ED4"/>
    <w:rsid w:val="00187203"/>
    <w:rsid w:val="001911A9"/>
    <w:rsid w:val="001918AF"/>
    <w:rsid w:val="0019356A"/>
    <w:rsid w:val="00193D48"/>
    <w:rsid w:val="0019444F"/>
    <w:rsid w:val="00194496"/>
    <w:rsid w:val="00194681"/>
    <w:rsid w:val="001948E9"/>
    <w:rsid w:val="00194EB0"/>
    <w:rsid w:val="00195610"/>
    <w:rsid w:val="00195F2F"/>
    <w:rsid w:val="00196ACB"/>
    <w:rsid w:val="001A063A"/>
    <w:rsid w:val="001A1313"/>
    <w:rsid w:val="001A201F"/>
    <w:rsid w:val="001A2309"/>
    <w:rsid w:val="001A271A"/>
    <w:rsid w:val="001A2958"/>
    <w:rsid w:val="001A2A88"/>
    <w:rsid w:val="001A4782"/>
    <w:rsid w:val="001A48EF"/>
    <w:rsid w:val="001A4C6A"/>
    <w:rsid w:val="001A56A7"/>
    <w:rsid w:val="001A5B75"/>
    <w:rsid w:val="001A6228"/>
    <w:rsid w:val="001A6441"/>
    <w:rsid w:val="001A678A"/>
    <w:rsid w:val="001A6983"/>
    <w:rsid w:val="001A7144"/>
    <w:rsid w:val="001A719B"/>
    <w:rsid w:val="001B0754"/>
    <w:rsid w:val="001B13E9"/>
    <w:rsid w:val="001B186F"/>
    <w:rsid w:val="001B1C98"/>
    <w:rsid w:val="001B2AFA"/>
    <w:rsid w:val="001B31D0"/>
    <w:rsid w:val="001B3B12"/>
    <w:rsid w:val="001B437D"/>
    <w:rsid w:val="001B4438"/>
    <w:rsid w:val="001B6D6E"/>
    <w:rsid w:val="001C061C"/>
    <w:rsid w:val="001C407C"/>
    <w:rsid w:val="001C494B"/>
    <w:rsid w:val="001C4F5C"/>
    <w:rsid w:val="001C5204"/>
    <w:rsid w:val="001C548A"/>
    <w:rsid w:val="001C67C5"/>
    <w:rsid w:val="001C70CC"/>
    <w:rsid w:val="001C737C"/>
    <w:rsid w:val="001C772A"/>
    <w:rsid w:val="001D27D7"/>
    <w:rsid w:val="001D4A60"/>
    <w:rsid w:val="001D51D8"/>
    <w:rsid w:val="001D5428"/>
    <w:rsid w:val="001D693E"/>
    <w:rsid w:val="001D73B7"/>
    <w:rsid w:val="001D77DB"/>
    <w:rsid w:val="001E04FA"/>
    <w:rsid w:val="001E086F"/>
    <w:rsid w:val="001E0963"/>
    <w:rsid w:val="001E1A4D"/>
    <w:rsid w:val="001E1CEA"/>
    <w:rsid w:val="001E2368"/>
    <w:rsid w:val="001E256B"/>
    <w:rsid w:val="001E2EA8"/>
    <w:rsid w:val="001E3007"/>
    <w:rsid w:val="001E34AB"/>
    <w:rsid w:val="001E3603"/>
    <w:rsid w:val="001E384F"/>
    <w:rsid w:val="001E5863"/>
    <w:rsid w:val="001F036E"/>
    <w:rsid w:val="001F1C2E"/>
    <w:rsid w:val="001F1DA9"/>
    <w:rsid w:val="001F2E82"/>
    <w:rsid w:val="001F30DA"/>
    <w:rsid w:val="001F33A0"/>
    <w:rsid w:val="001F361D"/>
    <w:rsid w:val="001F3E29"/>
    <w:rsid w:val="001F463E"/>
    <w:rsid w:val="001F5102"/>
    <w:rsid w:val="001F58E2"/>
    <w:rsid w:val="001F5D13"/>
    <w:rsid w:val="001F6226"/>
    <w:rsid w:val="00201387"/>
    <w:rsid w:val="00201982"/>
    <w:rsid w:val="00201E5C"/>
    <w:rsid w:val="0020384B"/>
    <w:rsid w:val="00203977"/>
    <w:rsid w:val="00203D40"/>
    <w:rsid w:val="0020471F"/>
    <w:rsid w:val="00204DF0"/>
    <w:rsid w:val="002056D4"/>
    <w:rsid w:val="00205F45"/>
    <w:rsid w:val="002066AE"/>
    <w:rsid w:val="00206979"/>
    <w:rsid w:val="002078B7"/>
    <w:rsid w:val="002106EE"/>
    <w:rsid w:val="00211BD6"/>
    <w:rsid w:val="002131DF"/>
    <w:rsid w:val="00213240"/>
    <w:rsid w:val="00214295"/>
    <w:rsid w:val="00214F02"/>
    <w:rsid w:val="00215007"/>
    <w:rsid w:val="002152E1"/>
    <w:rsid w:val="00215C46"/>
    <w:rsid w:val="0021653B"/>
    <w:rsid w:val="002165D0"/>
    <w:rsid w:val="002168F7"/>
    <w:rsid w:val="00217C22"/>
    <w:rsid w:val="00220146"/>
    <w:rsid w:val="0022031C"/>
    <w:rsid w:val="00220542"/>
    <w:rsid w:val="0022107B"/>
    <w:rsid w:val="002210E0"/>
    <w:rsid w:val="00221471"/>
    <w:rsid w:val="002235BD"/>
    <w:rsid w:val="002241E1"/>
    <w:rsid w:val="00225AAB"/>
    <w:rsid w:val="002307ED"/>
    <w:rsid w:val="00230E45"/>
    <w:rsid w:val="00231380"/>
    <w:rsid w:val="00231C41"/>
    <w:rsid w:val="0023239A"/>
    <w:rsid w:val="00232891"/>
    <w:rsid w:val="00234C18"/>
    <w:rsid w:val="00235159"/>
    <w:rsid w:val="002358D6"/>
    <w:rsid w:val="0023631F"/>
    <w:rsid w:val="002379BA"/>
    <w:rsid w:val="0024121B"/>
    <w:rsid w:val="00241E50"/>
    <w:rsid w:val="00241FE7"/>
    <w:rsid w:val="0024224D"/>
    <w:rsid w:val="002423F0"/>
    <w:rsid w:val="00242B89"/>
    <w:rsid w:val="00243C30"/>
    <w:rsid w:val="002457E3"/>
    <w:rsid w:val="002460B1"/>
    <w:rsid w:val="0024612C"/>
    <w:rsid w:val="00247760"/>
    <w:rsid w:val="002506C4"/>
    <w:rsid w:val="00250CE5"/>
    <w:rsid w:val="002521A0"/>
    <w:rsid w:val="00252A61"/>
    <w:rsid w:val="00253A52"/>
    <w:rsid w:val="00254A27"/>
    <w:rsid w:val="00254F8D"/>
    <w:rsid w:val="00255E7F"/>
    <w:rsid w:val="00256101"/>
    <w:rsid w:val="002568C8"/>
    <w:rsid w:val="00257394"/>
    <w:rsid w:val="00260835"/>
    <w:rsid w:val="00260D0E"/>
    <w:rsid w:val="0026103F"/>
    <w:rsid w:val="002632DC"/>
    <w:rsid w:val="00263417"/>
    <w:rsid w:val="00264A5F"/>
    <w:rsid w:val="00265609"/>
    <w:rsid w:val="002657AD"/>
    <w:rsid w:val="00266198"/>
    <w:rsid w:val="0026685D"/>
    <w:rsid w:val="00266BD0"/>
    <w:rsid w:val="002672F5"/>
    <w:rsid w:val="002679B7"/>
    <w:rsid w:val="00267F37"/>
    <w:rsid w:val="00270AA3"/>
    <w:rsid w:val="002712BC"/>
    <w:rsid w:val="00274E68"/>
    <w:rsid w:val="002768D3"/>
    <w:rsid w:val="00277133"/>
    <w:rsid w:val="00277A8C"/>
    <w:rsid w:val="00277E4E"/>
    <w:rsid w:val="00281464"/>
    <w:rsid w:val="00282675"/>
    <w:rsid w:val="00282797"/>
    <w:rsid w:val="00284190"/>
    <w:rsid w:val="00285445"/>
    <w:rsid w:val="002859B4"/>
    <w:rsid w:val="00287784"/>
    <w:rsid w:val="0028791A"/>
    <w:rsid w:val="00287A8F"/>
    <w:rsid w:val="00290486"/>
    <w:rsid w:val="002904CE"/>
    <w:rsid w:val="0029137D"/>
    <w:rsid w:val="00291ED7"/>
    <w:rsid w:val="0029261F"/>
    <w:rsid w:val="00292B32"/>
    <w:rsid w:val="00292CE4"/>
    <w:rsid w:val="00294520"/>
    <w:rsid w:val="0029488B"/>
    <w:rsid w:val="00296BDB"/>
    <w:rsid w:val="002975BD"/>
    <w:rsid w:val="00297A97"/>
    <w:rsid w:val="002A0BA9"/>
    <w:rsid w:val="002A14C5"/>
    <w:rsid w:val="002A20F9"/>
    <w:rsid w:val="002A30CE"/>
    <w:rsid w:val="002A3471"/>
    <w:rsid w:val="002A53BE"/>
    <w:rsid w:val="002A5855"/>
    <w:rsid w:val="002B17C4"/>
    <w:rsid w:val="002B1D85"/>
    <w:rsid w:val="002B1EBD"/>
    <w:rsid w:val="002B4B15"/>
    <w:rsid w:val="002B4DAA"/>
    <w:rsid w:val="002B4F85"/>
    <w:rsid w:val="002B5521"/>
    <w:rsid w:val="002B6039"/>
    <w:rsid w:val="002B61E3"/>
    <w:rsid w:val="002B64FD"/>
    <w:rsid w:val="002C0759"/>
    <w:rsid w:val="002C164A"/>
    <w:rsid w:val="002C19D1"/>
    <w:rsid w:val="002C2BBD"/>
    <w:rsid w:val="002C2F5B"/>
    <w:rsid w:val="002C337A"/>
    <w:rsid w:val="002C3894"/>
    <w:rsid w:val="002C3A50"/>
    <w:rsid w:val="002C3B6F"/>
    <w:rsid w:val="002C4182"/>
    <w:rsid w:val="002C560A"/>
    <w:rsid w:val="002C765D"/>
    <w:rsid w:val="002D08AF"/>
    <w:rsid w:val="002D0EE4"/>
    <w:rsid w:val="002D1118"/>
    <w:rsid w:val="002D17FC"/>
    <w:rsid w:val="002D19A7"/>
    <w:rsid w:val="002D1DD2"/>
    <w:rsid w:val="002D22F5"/>
    <w:rsid w:val="002D2C7D"/>
    <w:rsid w:val="002D3B9F"/>
    <w:rsid w:val="002D3C43"/>
    <w:rsid w:val="002D4E21"/>
    <w:rsid w:val="002D51AE"/>
    <w:rsid w:val="002D6533"/>
    <w:rsid w:val="002D696F"/>
    <w:rsid w:val="002D7CF3"/>
    <w:rsid w:val="002D7D3E"/>
    <w:rsid w:val="002D7ED2"/>
    <w:rsid w:val="002E018B"/>
    <w:rsid w:val="002E0268"/>
    <w:rsid w:val="002E1372"/>
    <w:rsid w:val="002E26C0"/>
    <w:rsid w:val="002E308F"/>
    <w:rsid w:val="002E3938"/>
    <w:rsid w:val="002E3B66"/>
    <w:rsid w:val="002E5999"/>
    <w:rsid w:val="002E62FD"/>
    <w:rsid w:val="002E656E"/>
    <w:rsid w:val="002E65EC"/>
    <w:rsid w:val="002E78AA"/>
    <w:rsid w:val="002E7AB8"/>
    <w:rsid w:val="002F048D"/>
    <w:rsid w:val="002F08BB"/>
    <w:rsid w:val="002F1107"/>
    <w:rsid w:val="002F207C"/>
    <w:rsid w:val="002F2114"/>
    <w:rsid w:val="002F274C"/>
    <w:rsid w:val="002F27AA"/>
    <w:rsid w:val="002F344C"/>
    <w:rsid w:val="002F391F"/>
    <w:rsid w:val="002F5C65"/>
    <w:rsid w:val="002F5DD7"/>
    <w:rsid w:val="002F66E7"/>
    <w:rsid w:val="00300121"/>
    <w:rsid w:val="00300F77"/>
    <w:rsid w:val="003013A5"/>
    <w:rsid w:val="003022C4"/>
    <w:rsid w:val="00303BA9"/>
    <w:rsid w:val="00304A9F"/>
    <w:rsid w:val="00305D5E"/>
    <w:rsid w:val="00306132"/>
    <w:rsid w:val="0030743F"/>
    <w:rsid w:val="003074CF"/>
    <w:rsid w:val="00307FD0"/>
    <w:rsid w:val="00310ADD"/>
    <w:rsid w:val="003111C2"/>
    <w:rsid w:val="00312180"/>
    <w:rsid w:val="00312C4A"/>
    <w:rsid w:val="00313619"/>
    <w:rsid w:val="00313B1A"/>
    <w:rsid w:val="00315207"/>
    <w:rsid w:val="0031661C"/>
    <w:rsid w:val="00316E94"/>
    <w:rsid w:val="00317D53"/>
    <w:rsid w:val="00320A7B"/>
    <w:rsid w:val="00320B19"/>
    <w:rsid w:val="0032134A"/>
    <w:rsid w:val="0032159B"/>
    <w:rsid w:val="0032163E"/>
    <w:rsid w:val="00321DD3"/>
    <w:rsid w:val="00323AE4"/>
    <w:rsid w:val="0032447D"/>
    <w:rsid w:val="003252C8"/>
    <w:rsid w:val="0032580B"/>
    <w:rsid w:val="00325F15"/>
    <w:rsid w:val="00326F69"/>
    <w:rsid w:val="0032753A"/>
    <w:rsid w:val="0032793D"/>
    <w:rsid w:val="0033123B"/>
    <w:rsid w:val="003322E6"/>
    <w:rsid w:val="00333E7D"/>
    <w:rsid w:val="003342BF"/>
    <w:rsid w:val="003372B5"/>
    <w:rsid w:val="00340E47"/>
    <w:rsid w:val="00341D8F"/>
    <w:rsid w:val="00342180"/>
    <w:rsid w:val="003428ED"/>
    <w:rsid w:val="00342A60"/>
    <w:rsid w:val="003434FB"/>
    <w:rsid w:val="00343C5F"/>
    <w:rsid w:val="003456DF"/>
    <w:rsid w:val="00345EAE"/>
    <w:rsid w:val="00345F19"/>
    <w:rsid w:val="003461FD"/>
    <w:rsid w:val="00346479"/>
    <w:rsid w:val="00346667"/>
    <w:rsid w:val="00346917"/>
    <w:rsid w:val="00346E45"/>
    <w:rsid w:val="00346E98"/>
    <w:rsid w:val="003474A3"/>
    <w:rsid w:val="003507C8"/>
    <w:rsid w:val="00350EA0"/>
    <w:rsid w:val="0035119F"/>
    <w:rsid w:val="003511CD"/>
    <w:rsid w:val="0035192A"/>
    <w:rsid w:val="00351BF9"/>
    <w:rsid w:val="00351F6E"/>
    <w:rsid w:val="003523C1"/>
    <w:rsid w:val="00352C76"/>
    <w:rsid w:val="0035307E"/>
    <w:rsid w:val="00354BD6"/>
    <w:rsid w:val="00355639"/>
    <w:rsid w:val="003557BD"/>
    <w:rsid w:val="003557C0"/>
    <w:rsid w:val="0035628F"/>
    <w:rsid w:val="00357616"/>
    <w:rsid w:val="00357625"/>
    <w:rsid w:val="0035783A"/>
    <w:rsid w:val="00360B32"/>
    <w:rsid w:val="00360B8F"/>
    <w:rsid w:val="003613B1"/>
    <w:rsid w:val="003619C3"/>
    <w:rsid w:val="0036288B"/>
    <w:rsid w:val="0036322E"/>
    <w:rsid w:val="00363685"/>
    <w:rsid w:val="003636B1"/>
    <w:rsid w:val="00363863"/>
    <w:rsid w:val="00363EF8"/>
    <w:rsid w:val="0036512B"/>
    <w:rsid w:val="00366884"/>
    <w:rsid w:val="00366BAA"/>
    <w:rsid w:val="00366D75"/>
    <w:rsid w:val="0036716D"/>
    <w:rsid w:val="00370328"/>
    <w:rsid w:val="00370685"/>
    <w:rsid w:val="00370D78"/>
    <w:rsid w:val="003716A7"/>
    <w:rsid w:val="003723D2"/>
    <w:rsid w:val="00372B60"/>
    <w:rsid w:val="003746E7"/>
    <w:rsid w:val="00374C9B"/>
    <w:rsid w:val="00374ED7"/>
    <w:rsid w:val="00377262"/>
    <w:rsid w:val="00377D50"/>
    <w:rsid w:val="00377DC8"/>
    <w:rsid w:val="00380A76"/>
    <w:rsid w:val="00381338"/>
    <w:rsid w:val="003814A4"/>
    <w:rsid w:val="00381FF9"/>
    <w:rsid w:val="003841CB"/>
    <w:rsid w:val="00384C87"/>
    <w:rsid w:val="00384FD1"/>
    <w:rsid w:val="003851E6"/>
    <w:rsid w:val="0038620D"/>
    <w:rsid w:val="003904DD"/>
    <w:rsid w:val="003910A8"/>
    <w:rsid w:val="003913A2"/>
    <w:rsid w:val="00391FBA"/>
    <w:rsid w:val="003938FD"/>
    <w:rsid w:val="00393E0D"/>
    <w:rsid w:val="0039453F"/>
    <w:rsid w:val="00394868"/>
    <w:rsid w:val="003949D9"/>
    <w:rsid w:val="003955F6"/>
    <w:rsid w:val="00396695"/>
    <w:rsid w:val="0039689E"/>
    <w:rsid w:val="00396AE1"/>
    <w:rsid w:val="003976CC"/>
    <w:rsid w:val="003978B6"/>
    <w:rsid w:val="00397C37"/>
    <w:rsid w:val="003A0691"/>
    <w:rsid w:val="003A099C"/>
    <w:rsid w:val="003A2AA5"/>
    <w:rsid w:val="003A420D"/>
    <w:rsid w:val="003A44C5"/>
    <w:rsid w:val="003A59BE"/>
    <w:rsid w:val="003A59D4"/>
    <w:rsid w:val="003A5CFB"/>
    <w:rsid w:val="003A63DE"/>
    <w:rsid w:val="003A68EF"/>
    <w:rsid w:val="003A71B8"/>
    <w:rsid w:val="003B29FD"/>
    <w:rsid w:val="003B2C86"/>
    <w:rsid w:val="003B3080"/>
    <w:rsid w:val="003B4B6D"/>
    <w:rsid w:val="003B4F26"/>
    <w:rsid w:val="003B5775"/>
    <w:rsid w:val="003B7174"/>
    <w:rsid w:val="003B71F6"/>
    <w:rsid w:val="003C0F1E"/>
    <w:rsid w:val="003C1077"/>
    <w:rsid w:val="003C1AE7"/>
    <w:rsid w:val="003C3AD4"/>
    <w:rsid w:val="003C4464"/>
    <w:rsid w:val="003C47DE"/>
    <w:rsid w:val="003D0F8D"/>
    <w:rsid w:val="003D2D64"/>
    <w:rsid w:val="003D2E9B"/>
    <w:rsid w:val="003D5027"/>
    <w:rsid w:val="003D502C"/>
    <w:rsid w:val="003D56EC"/>
    <w:rsid w:val="003D5816"/>
    <w:rsid w:val="003D720B"/>
    <w:rsid w:val="003D7D1A"/>
    <w:rsid w:val="003E0143"/>
    <w:rsid w:val="003E2496"/>
    <w:rsid w:val="003E31C1"/>
    <w:rsid w:val="003E32DF"/>
    <w:rsid w:val="003E38E7"/>
    <w:rsid w:val="003E4283"/>
    <w:rsid w:val="003E5650"/>
    <w:rsid w:val="003E61C3"/>
    <w:rsid w:val="003E6E6A"/>
    <w:rsid w:val="003E6F54"/>
    <w:rsid w:val="003E72D8"/>
    <w:rsid w:val="003E7D50"/>
    <w:rsid w:val="003F00ED"/>
    <w:rsid w:val="003F0C1A"/>
    <w:rsid w:val="003F263A"/>
    <w:rsid w:val="003F425A"/>
    <w:rsid w:val="003F4DE3"/>
    <w:rsid w:val="003F5673"/>
    <w:rsid w:val="003F57AC"/>
    <w:rsid w:val="003F68E0"/>
    <w:rsid w:val="003F6FDE"/>
    <w:rsid w:val="003F7F8F"/>
    <w:rsid w:val="004003C4"/>
    <w:rsid w:val="004013B9"/>
    <w:rsid w:val="004015C8"/>
    <w:rsid w:val="00401A3C"/>
    <w:rsid w:val="00401C6E"/>
    <w:rsid w:val="00401DAE"/>
    <w:rsid w:val="004024BF"/>
    <w:rsid w:val="004029B6"/>
    <w:rsid w:val="00403CBA"/>
    <w:rsid w:val="0040480E"/>
    <w:rsid w:val="00404CFC"/>
    <w:rsid w:val="00404FDD"/>
    <w:rsid w:val="004050B6"/>
    <w:rsid w:val="00405DB0"/>
    <w:rsid w:val="00406709"/>
    <w:rsid w:val="00406B39"/>
    <w:rsid w:val="00407003"/>
    <w:rsid w:val="004079B5"/>
    <w:rsid w:val="00407FBF"/>
    <w:rsid w:val="00410C9B"/>
    <w:rsid w:val="0041259D"/>
    <w:rsid w:val="004125CD"/>
    <w:rsid w:val="004135D6"/>
    <w:rsid w:val="00413ED4"/>
    <w:rsid w:val="0041415A"/>
    <w:rsid w:val="00414A56"/>
    <w:rsid w:val="00415D1D"/>
    <w:rsid w:val="00416392"/>
    <w:rsid w:val="0041705C"/>
    <w:rsid w:val="004170E0"/>
    <w:rsid w:val="00417B2D"/>
    <w:rsid w:val="00417EF1"/>
    <w:rsid w:val="00420009"/>
    <w:rsid w:val="0042006F"/>
    <w:rsid w:val="004208DF"/>
    <w:rsid w:val="00420C9E"/>
    <w:rsid w:val="00423021"/>
    <w:rsid w:val="00423180"/>
    <w:rsid w:val="00423836"/>
    <w:rsid w:val="004240D8"/>
    <w:rsid w:val="00424698"/>
    <w:rsid w:val="00424723"/>
    <w:rsid w:val="0042493E"/>
    <w:rsid w:val="00424A9B"/>
    <w:rsid w:val="004259B6"/>
    <w:rsid w:val="00425E7B"/>
    <w:rsid w:val="00425F04"/>
    <w:rsid w:val="00425F6B"/>
    <w:rsid w:val="00426082"/>
    <w:rsid w:val="0042631E"/>
    <w:rsid w:val="00426805"/>
    <w:rsid w:val="0042714F"/>
    <w:rsid w:val="00431379"/>
    <w:rsid w:val="00431410"/>
    <w:rsid w:val="004319EB"/>
    <w:rsid w:val="00431CC9"/>
    <w:rsid w:val="004321B9"/>
    <w:rsid w:val="004329C4"/>
    <w:rsid w:val="00432C04"/>
    <w:rsid w:val="00433FEF"/>
    <w:rsid w:val="004346C9"/>
    <w:rsid w:val="00434A0F"/>
    <w:rsid w:val="00434FDA"/>
    <w:rsid w:val="004356D0"/>
    <w:rsid w:val="00435710"/>
    <w:rsid w:val="004363D7"/>
    <w:rsid w:val="00436D53"/>
    <w:rsid w:val="0043730F"/>
    <w:rsid w:val="004374EE"/>
    <w:rsid w:val="00437C05"/>
    <w:rsid w:val="00437D0D"/>
    <w:rsid w:val="0044046F"/>
    <w:rsid w:val="004409B0"/>
    <w:rsid w:val="00443112"/>
    <w:rsid w:val="00443421"/>
    <w:rsid w:val="00443E77"/>
    <w:rsid w:val="00444079"/>
    <w:rsid w:val="00445573"/>
    <w:rsid w:val="0044586A"/>
    <w:rsid w:val="00445CB6"/>
    <w:rsid w:val="00445EA6"/>
    <w:rsid w:val="00446A89"/>
    <w:rsid w:val="00446B2B"/>
    <w:rsid w:val="00446D24"/>
    <w:rsid w:val="00447249"/>
    <w:rsid w:val="00450428"/>
    <w:rsid w:val="0045062E"/>
    <w:rsid w:val="00450725"/>
    <w:rsid w:val="00450745"/>
    <w:rsid w:val="0045157C"/>
    <w:rsid w:val="00452AB4"/>
    <w:rsid w:val="00452EFF"/>
    <w:rsid w:val="0045363B"/>
    <w:rsid w:val="00453DD0"/>
    <w:rsid w:val="00454898"/>
    <w:rsid w:val="00455971"/>
    <w:rsid w:val="00455D5E"/>
    <w:rsid w:val="00456638"/>
    <w:rsid w:val="00457120"/>
    <w:rsid w:val="0045766F"/>
    <w:rsid w:val="0045786D"/>
    <w:rsid w:val="00457C7F"/>
    <w:rsid w:val="00460BAB"/>
    <w:rsid w:val="00461808"/>
    <w:rsid w:val="00461F47"/>
    <w:rsid w:val="004659E4"/>
    <w:rsid w:val="00465DFC"/>
    <w:rsid w:val="004661D8"/>
    <w:rsid w:val="00466228"/>
    <w:rsid w:val="0046632D"/>
    <w:rsid w:val="0047170D"/>
    <w:rsid w:val="00472A67"/>
    <w:rsid w:val="00473283"/>
    <w:rsid w:val="00473C31"/>
    <w:rsid w:val="004742F9"/>
    <w:rsid w:val="00475066"/>
    <w:rsid w:val="00475147"/>
    <w:rsid w:val="00475517"/>
    <w:rsid w:val="00475C0A"/>
    <w:rsid w:val="004765FA"/>
    <w:rsid w:val="00477A20"/>
    <w:rsid w:val="004806A7"/>
    <w:rsid w:val="004807EA"/>
    <w:rsid w:val="00480B86"/>
    <w:rsid w:val="00480EE4"/>
    <w:rsid w:val="0048143A"/>
    <w:rsid w:val="0048145E"/>
    <w:rsid w:val="00481978"/>
    <w:rsid w:val="004821A8"/>
    <w:rsid w:val="004838A1"/>
    <w:rsid w:val="00483E36"/>
    <w:rsid w:val="0048437C"/>
    <w:rsid w:val="004843CE"/>
    <w:rsid w:val="00484685"/>
    <w:rsid w:val="00484B3E"/>
    <w:rsid w:val="00485E23"/>
    <w:rsid w:val="00486BD9"/>
    <w:rsid w:val="00491B44"/>
    <w:rsid w:val="00492312"/>
    <w:rsid w:val="0049366B"/>
    <w:rsid w:val="00494326"/>
    <w:rsid w:val="00494B00"/>
    <w:rsid w:val="00495199"/>
    <w:rsid w:val="00495B47"/>
    <w:rsid w:val="00495DB5"/>
    <w:rsid w:val="004960AF"/>
    <w:rsid w:val="00496245"/>
    <w:rsid w:val="00497319"/>
    <w:rsid w:val="004974E0"/>
    <w:rsid w:val="00497FA7"/>
    <w:rsid w:val="004A0B31"/>
    <w:rsid w:val="004A0B4E"/>
    <w:rsid w:val="004A108C"/>
    <w:rsid w:val="004A1B9A"/>
    <w:rsid w:val="004A33C5"/>
    <w:rsid w:val="004A54EA"/>
    <w:rsid w:val="004A5665"/>
    <w:rsid w:val="004A58B5"/>
    <w:rsid w:val="004B0525"/>
    <w:rsid w:val="004B2272"/>
    <w:rsid w:val="004B2D91"/>
    <w:rsid w:val="004B2F52"/>
    <w:rsid w:val="004B4300"/>
    <w:rsid w:val="004B573C"/>
    <w:rsid w:val="004B5DA3"/>
    <w:rsid w:val="004B697F"/>
    <w:rsid w:val="004B7001"/>
    <w:rsid w:val="004B7071"/>
    <w:rsid w:val="004B74D7"/>
    <w:rsid w:val="004B7572"/>
    <w:rsid w:val="004C0C63"/>
    <w:rsid w:val="004C1307"/>
    <w:rsid w:val="004C16EF"/>
    <w:rsid w:val="004C2828"/>
    <w:rsid w:val="004C2C14"/>
    <w:rsid w:val="004C2F69"/>
    <w:rsid w:val="004C376A"/>
    <w:rsid w:val="004C3853"/>
    <w:rsid w:val="004C3B1A"/>
    <w:rsid w:val="004C4176"/>
    <w:rsid w:val="004C56DA"/>
    <w:rsid w:val="004C5A05"/>
    <w:rsid w:val="004C621C"/>
    <w:rsid w:val="004C6CED"/>
    <w:rsid w:val="004C7E2A"/>
    <w:rsid w:val="004D01EC"/>
    <w:rsid w:val="004D0F7E"/>
    <w:rsid w:val="004D100C"/>
    <w:rsid w:val="004D1496"/>
    <w:rsid w:val="004D18EC"/>
    <w:rsid w:val="004D19B0"/>
    <w:rsid w:val="004D421F"/>
    <w:rsid w:val="004D5062"/>
    <w:rsid w:val="004D52AF"/>
    <w:rsid w:val="004D6D2C"/>
    <w:rsid w:val="004E06BC"/>
    <w:rsid w:val="004E0E99"/>
    <w:rsid w:val="004E1293"/>
    <w:rsid w:val="004E1CB6"/>
    <w:rsid w:val="004E1CD3"/>
    <w:rsid w:val="004E3965"/>
    <w:rsid w:val="004E3B43"/>
    <w:rsid w:val="004E4996"/>
    <w:rsid w:val="004E52A4"/>
    <w:rsid w:val="004E61A5"/>
    <w:rsid w:val="004E67F9"/>
    <w:rsid w:val="004E6873"/>
    <w:rsid w:val="004E6B51"/>
    <w:rsid w:val="004E71C2"/>
    <w:rsid w:val="004E79D6"/>
    <w:rsid w:val="004F17B3"/>
    <w:rsid w:val="004F263B"/>
    <w:rsid w:val="004F265B"/>
    <w:rsid w:val="004F298E"/>
    <w:rsid w:val="004F43A0"/>
    <w:rsid w:val="004F5065"/>
    <w:rsid w:val="004F60E5"/>
    <w:rsid w:val="004F6C03"/>
    <w:rsid w:val="004F713B"/>
    <w:rsid w:val="004F7195"/>
    <w:rsid w:val="004F746B"/>
    <w:rsid w:val="004F7E40"/>
    <w:rsid w:val="0050016D"/>
    <w:rsid w:val="0050081C"/>
    <w:rsid w:val="005008F7"/>
    <w:rsid w:val="00500AE9"/>
    <w:rsid w:val="00500CFA"/>
    <w:rsid w:val="005039EC"/>
    <w:rsid w:val="00503DB3"/>
    <w:rsid w:val="00504BB5"/>
    <w:rsid w:val="0050670D"/>
    <w:rsid w:val="00506EAB"/>
    <w:rsid w:val="005070AA"/>
    <w:rsid w:val="0051030F"/>
    <w:rsid w:val="00511462"/>
    <w:rsid w:val="00511560"/>
    <w:rsid w:val="00512665"/>
    <w:rsid w:val="00512DBF"/>
    <w:rsid w:val="00513109"/>
    <w:rsid w:val="00514302"/>
    <w:rsid w:val="00515B50"/>
    <w:rsid w:val="00516002"/>
    <w:rsid w:val="005167F6"/>
    <w:rsid w:val="0051696D"/>
    <w:rsid w:val="00517333"/>
    <w:rsid w:val="00517746"/>
    <w:rsid w:val="005179B0"/>
    <w:rsid w:val="00517E81"/>
    <w:rsid w:val="00520826"/>
    <w:rsid w:val="005226FF"/>
    <w:rsid w:val="00523A38"/>
    <w:rsid w:val="00523CED"/>
    <w:rsid w:val="005240C6"/>
    <w:rsid w:val="005242C2"/>
    <w:rsid w:val="005264E6"/>
    <w:rsid w:val="00526C30"/>
    <w:rsid w:val="005270D8"/>
    <w:rsid w:val="005276A3"/>
    <w:rsid w:val="00527B5C"/>
    <w:rsid w:val="005312A9"/>
    <w:rsid w:val="005334BF"/>
    <w:rsid w:val="00533DBA"/>
    <w:rsid w:val="00534FDB"/>
    <w:rsid w:val="00535230"/>
    <w:rsid w:val="00535A9F"/>
    <w:rsid w:val="00535DA2"/>
    <w:rsid w:val="00537139"/>
    <w:rsid w:val="00540F38"/>
    <w:rsid w:val="005417F1"/>
    <w:rsid w:val="00541E20"/>
    <w:rsid w:val="00542423"/>
    <w:rsid w:val="00542AB4"/>
    <w:rsid w:val="005439FF"/>
    <w:rsid w:val="00543DA0"/>
    <w:rsid w:val="00543DFA"/>
    <w:rsid w:val="005450BB"/>
    <w:rsid w:val="00545D6C"/>
    <w:rsid w:val="005464B0"/>
    <w:rsid w:val="00546BB3"/>
    <w:rsid w:val="005528F0"/>
    <w:rsid w:val="005529B0"/>
    <w:rsid w:val="00552D00"/>
    <w:rsid w:val="005539AF"/>
    <w:rsid w:val="00554FEF"/>
    <w:rsid w:val="00555721"/>
    <w:rsid w:val="005575B5"/>
    <w:rsid w:val="00557B7C"/>
    <w:rsid w:val="00560A8C"/>
    <w:rsid w:val="00560DE9"/>
    <w:rsid w:val="00561736"/>
    <w:rsid w:val="005618E9"/>
    <w:rsid w:val="00562000"/>
    <w:rsid w:val="00562306"/>
    <w:rsid w:val="00562367"/>
    <w:rsid w:val="00562FA1"/>
    <w:rsid w:val="00563630"/>
    <w:rsid w:val="00563F75"/>
    <w:rsid w:val="00564B8B"/>
    <w:rsid w:val="00564F88"/>
    <w:rsid w:val="0056640D"/>
    <w:rsid w:val="00570AAE"/>
    <w:rsid w:val="005721AC"/>
    <w:rsid w:val="0057414E"/>
    <w:rsid w:val="00575816"/>
    <w:rsid w:val="00576FF3"/>
    <w:rsid w:val="00577738"/>
    <w:rsid w:val="00577C0A"/>
    <w:rsid w:val="00577FF1"/>
    <w:rsid w:val="005801D3"/>
    <w:rsid w:val="00580248"/>
    <w:rsid w:val="00580715"/>
    <w:rsid w:val="005818DE"/>
    <w:rsid w:val="005823FD"/>
    <w:rsid w:val="00582433"/>
    <w:rsid w:val="00582A51"/>
    <w:rsid w:val="00582C98"/>
    <w:rsid w:val="0058348B"/>
    <w:rsid w:val="00584937"/>
    <w:rsid w:val="005853F3"/>
    <w:rsid w:val="00585797"/>
    <w:rsid w:val="0058623F"/>
    <w:rsid w:val="00590296"/>
    <w:rsid w:val="005904A0"/>
    <w:rsid w:val="0059051C"/>
    <w:rsid w:val="005906C2"/>
    <w:rsid w:val="00591C89"/>
    <w:rsid w:val="00592D5C"/>
    <w:rsid w:val="0059355E"/>
    <w:rsid w:val="00593E50"/>
    <w:rsid w:val="00594A80"/>
    <w:rsid w:val="00595339"/>
    <w:rsid w:val="0059547C"/>
    <w:rsid w:val="00595617"/>
    <w:rsid w:val="00595CB2"/>
    <w:rsid w:val="005A0295"/>
    <w:rsid w:val="005A0609"/>
    <w:rsid w:val="005A08E8"/>
    <w:rsid w:val="005A153F"/>
    <w:rsid w:val="005A16B2"/>
    <w:rsid w:val="005A1BE7"/>
    <w:rsid w:val="005A2590"/>
    <w:rsid w:val="005A46E1"/>
    <w:rsid w:val="005A532A"/>
    <w:rsid w:val="005A5431"/>
    <w:rsid w:val="005A568A"/>
    <w:rsid w:val="005A5D99"/>
    <w:rsid w:val="005B0285"/>
    <w:rsid w:val="005B04B2"/>
    <w:rsid w:val="005B0A3A"/>
    <w:rsid w:val="005B1648"/>
    <w:rsid w:val="005B1A01"/>
    <w:rsid w:val="005B1EF7"/>
    <w:rsid w:val="005B3244"/>
    <w:rsid w:val="005B5130"/>
    <w:rsid w:val="005B533B"/>
    <w:rsid w:val="005B6444"/>
    <w:rsid w:val="005B67ED"/>
    <w:rsid w:val="005B7456"/>
    <w:rsid w:val="005B7F32"/>
    <w:rsid w:val="005C1102"/>
    <w:rsid w:val="005C1D2A"/>
    <w:rsid w:val="005C32D6"/>
    <w:rsid w:val="005C3400"/>
    <w:rsid w:val="005C3FA4"/>
    <w:rsid w:val="005C563F"/>
    <w:rsid w:val="005C5C3C"/>
    <w:rsid w:val="005C617E"/>
    <w:rsid w:val="005C63DA"/>
    <w:rsid w:val="005C663C"/>
    <w:rsid w:val="005C67C4"/>
    <w:rsid w:val="005C7845"/>
    <w:rsid w:val="005D1BB0"/>
    <w:rsid w:val="005D1C4E"/>
    <w:rsid w:val="005D1DB4"/>
    <w:rsid w:val="005D2238"/>
    <w:rsid w:val="005D238C"/>
    <w:rsid w:val="005D2B00"/>
    <w:rsid w:val="005D2F70"/>
    <w:rsid w:val="005D3620"/>
    <w:rsid w:val="005D48D8"/>
    <w:rsid w:val="005D49B9"/>
    <w:rsid w:val="005D4BB0"/>
    <w:rsid w:val="005D6B6B"/>
    <w:rsid w:val="005D74F7"/>
    <w:rsid w:val="005D7B0E"/>
    <w:rsid w:val="005E0553"/>
    <w:rsid w:val="005E08D7"/>
    <w:rsid w:val="005E0D15"/>
    <w:rsid w:val="005E10B2"/>
    <w:rsid w:val="005E27BB"/>
    <w:rsid w:val="005E303E"/>
    <w:rsid w:val="005E433A"/>
    <w:rsid w:val="005E4940"/>
    <w:rsid w:val="005E4C08"/>
    <w:rsid w:val="005E5CE5"/>
    <w:rsid w:val="005E5D98"/>
    <w:rsid w:val="005E785E"/>
    <w:rsid w:val="005E7FE3"/>
    <w:rsid w:val="005F0B0B"/>
    <w:rsid w:val="005F18BC"/>
    <w:rsid w:val="005F337F"/>
    <w:rsid w:val="005F37A4"/>
    <w:rsid w:val="005F3867"/>
    <w:rsid w:val="005F3AF3"/>
    <w:rsid w:val="005F45AE"/>
    <w:rsid w:val="005F460C"/>
    <w:rsid w:val="005F4D43"/>
    <w:rsid w:val="005F4E8E"/>
    <w:rsid w:val="005F5A5C"/>
    <w:rsid w:val="005F60C7"/>
    <w:rsid w:val="005F6209"/>
    <w:rsid w:val="005F6348"/>
    <w:rsid w:val="005F7ABE"/>
    <w:rsid w:val="005F7F5F"/>
    <w:rsid w:val="00600834"/>
    <w:rsid w:val="00601107"/>
    <w:rsid w:val="006018CB"/>
    <w:rsid w:val="006021BD"/>
    <w:rsid w:val="00602305"/>
    <w:rsid w:val="00602F52"/>
    <w:rsid w:val="0060342C"/>
    <w:rsid w:val="00603850"/>
    <w:rsid w:val="0060405C"/>
    <w:rsid w:val="00604D4C"/>
    <w:rsid w:val="0060552E"/>
    <w:rsid w:val="00605ECB"/>
    <w:rsid w:val="00606081"/>
    <w:rsid w:val="0060738A"/>
    <w:rsid w:val="00607408"/>
    <w:rsid w:val="0060785C"/>
    <w:rsid w:val="006106FD"/>
    <w:rsid w:val="00610A7A"/>
    <w:rsid w:val="00612FF1"/>
    <w:rsid w:val="006133ED"/>
    <w:rsid w:val="00613404"/>
    <w:rsid w:val="006135F4"/>
    <w:rsid w:val="006137E3"/>
    <w:rsid w:val="00613F22"/>
    <w:rsid w:val="00614AE2"/>
    <w:rsid w:val="006156BB"/>
    <w:rsid w:val="0061576A"/>
    <w:rsid w:val="006157B4"/>
    <w:rsid w:val="006168A7"/>
    <w:rsid w:val="00616F15"/>
    <w:rsid w:val="00617810"/>
    <w:rsid w:val="00617F54"/>
    <w:rsid w:val="006209D8"/>
    <w:rsid w:val="00620CEA"/>
    <w:rsid w:val="00621B8D"/>
    <w:rsid w:val="00622A2A"/>
    <w:rsid w:val="006241D4"/>
    <w:rsid w:val="00626DD5"/>
    <w:rsid w:val="00631074"/>
    <w:rsid w:val="00631F17"/>
    <w:rsid w:val="006323B3"/>
    <w:rsid w:val="006325DD"/>
    <w:rsid w:val="00632842"/>
    <w:rsid w:val="00632F8F"/>
    <w:rsid w:val="006337F6"/>
    <w:rsid w:val="00633B96"/>
    <w:rsid w:val="00633FDD"/>
    <w:rsid w:val="00634438"/>
    <w:rsid w:val="00634ECE"/>
    <w:rsid w:val="00635350"/>
    <w:rsid w:val="00636C7D"/>
    <w:rsid w:val="0063712C"/>
    <w:rsid w:val="00637CBF"/>
    <w:rsid w:val="006402A3"/>
    <w:rsid w:val="006405F4"/>
    <w:rsid w:val="00641051"/>
    <w:rsid w:val="00641489"/>
    <w:rsid w:val="006414EE"/>
    <w:rsid w:val="006447F3"/>
    <w:rsid w:val="00645543"/>
    <w:rsid w:val="006458C7"/>
    <w:rsid w:val="00650D4E"/>
    <w:rsid w:val="00650DDE"/>
    <w:rsid w:val="00651982"/>
    <w:rsid w:val="00651B1B"/>
    <w:rsid w:val="006532E2"/>
    <w:rsid w:val="00654C76"/>
    <w:rsid w:val="00655D38"/>
    <w:rsid w:val="00660771"/>
    <w:rsid w:val="00660963"/>
    <w:rsid w:val="00660EC9"/>
    <w:rsid w:val="00661ED2"/>
    <w:rsid w:val="00662A91"/>
    <w:rsid w:val="00662F35"/>
    <w:rsid w:val="00663BA3"/>
    <w:rsid w:val="006644C8"/>
    <w:rsid w:val="00664FEE"/>
    <w:rsid w:val="00665628"/>
    <w:rsid w:val="00665750"/>
    <w:rsid w:val="00665F02"/>
    <w:rsid w:val="00665FF6"/>
    <w:rsid w:val="006667E7"/>
    <w:rsid w:val="006700C7"/>
    <w:rsid w:val="006700CA"/>
    <w:rsid w:val="00671DE3"/>
    <w:rsid w:val="0067210B"/>
    <w:rsid w:val="00673B12"/>
    <w:rsid w:val="0067521A"/>
    <w:rsid w:val="006760BC"/>
    <w:rsid w:val="006764B2"/>
    <w:rsid w:val="006768D4"/>
    <w:rsid w:val="0068156B"/>
    <w:rsid w:val="0068171B"/>
    <w:rsid w:val="00683029"/>
    <w:rsid w:val="006849BF"/>
    <w:rsid w:val="006852ED"/>
    <w:rsid w:val="006853CE"/>
    <w:rsid w:val="0068692A"/>
    <w:rsid w:val="006869A8"/>
    <w:rsid w:val="00686F67"/>
    <w:rsid w:val="00687DDF"/>
    <w:rsid w:val="00690995"/>
    <w:rsid w:val="00690EC7"/>
    <w:rsid w:val="00691728"/>
    <w:rsid w:val="00692CA5"/>
    <w:rsid w:val="00692DEF"/>
    <w:rsid w:val="00693CA0"/>
    <w:rsid w:val="00694130"/>
    <w:rsid w:val="00694829"/>
    <w:rsid w:val="00695A16"/>
    <w:rsid w:val="00695C58"/>
    <w:rsid w:val="00696371"/>
    <w:rsid w:val="006967E2"/>
    <w:rsid w:val="00697473"/>
    <w:rsid w:val="006A013D"/>
    <w:rsid w:val="006A0470"/>
    <w:rsid w:val="006A16DA"/>
    <w:rsid w:val="006A16E3"/>
    <w:rsid w:val="006A1E27"/>
    <w:rsid w:val="006A1E2E"/>
    <w:rsid w:val="006A2567"/>
    <w:rsid w:val="006A2BEC"/>
    <w:rsid w:val="006A330C"/>
    <w:rsid w:val="006A6253"/>
    <w:rsid w:val="006A6585"/>
    <w:rsid w:val="006A6A84"/>
    <w:rsid w:val="006A6BF2"/>
    <w:rsid w:val="006A6FDD"/>
    <w:rsid w:val="006A759F"/>
    <w:rsid w:val="006B05F2"/>
    <w:rsid w:val="006B1DBC"/>
    <w:rsid w:val="006B24AF"/>
    <w:rsid w:val="006B2C56"/>
    <w:rsid w:val="006B32A2"/>
    <w:rsid w:val="006B336E"/>
    <w:rsid w:val="006B4646"/>
    <w:rsid w:val="006B4D94"/>
    <w:rsid w:val="006B561E"/>
    <w:rsid w:val="006B5FFA"/>
    <w:rsid w:val="006B60C7"/>
    <w:rsid w:val="006B66C9"/>
    <w:rsid w:val="006B72BF"/>
    <w:rsid w:val="006B7BBF"/>
    <w:rsid w:val="006C0710"/>
    <w:rsid w:val="006C0C09"/>
    <w:rsid w:val="006C0EC1"/>
    <w:rsid w:val="006C1454"/>
    <w:rsid w:val="006C256F"/>
    <w:rsid w:val="006C33BF"/>
    <w:rsid w:val="006C39A7"/>
    <w:rsid w:val="006C3A94"/>
    <w:rsid w:val="006C3B87"/>
    <w:rsid w:val="006C47FA"/>
    <w:rsid w:val="006C4926"/>
    <w:rsid w:val="006C545D"/>
    <w:rsid w:val="006C5B35"/>
    <w:rsid w:val="006C5D54"/>
    <w:rsid w:val="006C6661"/>
    <w:rsid w:val="006C7AC1"/>
    <w:rsid w:val="006C7BC5"/>
    <w:rsid w:val="006D0222"/>
    <w:rsid w:val="006D1A6E"/>
    <w:rsid w:val="006D2D94"/>
    <w:rsid w:val="006D3286"/>
    <w:rsid w:val="006D328F"/>
    <w:rsid w:val="006D3AF8"/>
    <w:rsid w:val="006D3C04"/>
    <w:rsid w:val="006D4093"/>
    <w:rsid w:val="006D4B64"/>
    <w:rsid w:val="006D4E6E"/>
    <w:rsid w:val="006D4FF7"/>
    <w:rsid w:val="006D7DE4"/>
    <w:rsid w:val="006E07BA"/>
    <w:rsid w:val="006E1ABA"/>
    <w:rsid w:val="006E1F9A"/>
    <w:rsid w:val="006E2958"/>
    <w:rsid w:val="006E3472"/>
    <w:rsid w:val="006E37E6"/>
    <w:rsid w:val="006E39CB"/>
    <w:rsid w:val="006E3ADC"/>
    <w:rsid w:val="006E4F20"/>
    <w:rsid w:val="006E55EE"/>
    <w:rsid w:val="006E57B4"/>
    <w:rsid w:val="006E5BEE"/>
    <w:rsid w:val="006E6BAB"/>
    <w:rsid w:val="006E6D36"/>
    <w:rsid w:val="006E7BA4"/>
    <w:rsid w:val="006F00A2"/>
    <w:rsid w:val="006F086A"/>
    <w:rsid w:val="006F0E05"/>
    <w:rsid w:val="006F0E83"/>
    <w:rsid w:val="006F1FD3"/>
    <w:rsid w:val="006F2C99"/>
    <w:rsid w:val="006F3448"/>
    <w:rsid w:val="006F4D74"/>
    <w:rsid w:val="006F56B9"/>
    <w:rsid w:val="006F5CEF"/>
    <w:rsid w:val="006F6A37"/>
    <w:rsid w:val="006F75BB"/>
    <w:rsid w:val="006F7ACD"/>
    <w:rsid w:val="007004B4"/>
    <w:rsid w:val="00701B8C"/>
    <w:rsid w:val="00702FC5"/>
    <w:rsid w:val="007041E1"/>
    <w:rsid w:val="00704763"/>
    <w:rsid w:val="007047BD"/>
    <w:rsid w:val="007055D5"/>
    <w:rsid w:val="00705A14"/>
    <w:rsid w:val="00705BFF"/>
    <w:rsid w:val="00705DB3"/>
    <w:rsid w:val="00706876"/>
    <w:rsid w:val="00707721"/>
    <w:rsid w:val="0071076E"/>
    <w:rsid w:val="00711ED8"/>
    <w:rsid w:val="00712457"/>
    <w:rsid w:val="00713AEF"/>
    <w:rsid w:val="00713D0B"/>
    <w:rsid w:val="0071515E"/>
    <w:rsid w:val="00715BDB"/>
    <w:rsid w:val="00716175"/>
    <w:rsid w:val="00716844"/>
    <w:rsid w:val="0071695F"/>
    <w:rsid w:val="00717289"/>
    <w:rsid w:val="007178D3"/>
    <w:rsid w:val="007178F7"/>
    <w:rsid w:val="007203EE"/>
    <w:rsid w:val="007211CF"/>
    <w:rsid w:val="0072180E"/>
    <w:rsid w:val="00722653"/>
    <w:rsid w:val="00726087"/>
    <w:rsid w:val="00726F31"/>
    <w:rsid w:val="00730C99"/>
    <w:rsid w:val="007324BB"/>
    <w:rsid w:val="007328AE"/>
    <w:rsid w:val="00732E08"/>
    <w:rsid w:val="00733EC5"/>
    <w:rsid w:val="0073448C"/>
    <w:rsid w:val="007344F4"/>
    <w:rsid w:val="00734A17"/>
    <w:rsid w:val="00734BB7"/>
    <w:rsid w:val="00735E0A"/>
    <w:rsid w:val="0073607D"/>
    <w:rsid w:val="007365E4"/>
    <w:rsid w:val="00736780"/>
    <w:rsid w:val="00736D73"/>
    <w:rsid w:val="00736D7A"/>
    <w:rsid w:val="00737B44"/>
    <w:rsid w:val="007405EE"/>
    <w:rsid w:val="00741F3D"/>
    <w:rsid w:val="007425D9"/>
    <w:rsid w:val="00743301"/>
    <w:rsid w:val="00743E74"/>
    <w:rsid w:val="007443BA"/>
    <w:rsid w:val="00745A3E"/>
    <w:rsid w:val="007473E3"/>
    <w:rsid w:val="00747B72"/>
    <w:rsid w:val="00747F9E"/>
    <w:rsid w:val="00750F39"/>
    <w:rsid w:val="007513BE"/>
    <w:rsid w:val="0075174D"/>
    <w:rsid w:val="007521A6"/>
    <w:rsid w:val="007523AA"/>
    <w:rsid w:val="0075277A"/>
    <w:rsid w:val="007558C6"/>
    <w:rsid w:val="007560D4"/>
    <w:rsid w:val="0075762D"/>
    <w:rsid w:val="00757B55"/>
    <w:rsid w:val="00757E22"/>
    <w:rsid w:val="00760044"/>
    <w:rsid w:val="007615BA"/>
    <w:rsid w:val="0076232E"/>
    <w:rsid w:val="00763F1B"/>
    <w:rsid w:val="007640FB"/>
    <w:rsid w:val="00766560"/>
    <w:rsid w:val="007702CD"/>
    <w:rsid w:val="0077061C"/>
    <w:rsid w:val="00770B8B"/>
    <w:rsid w:val="00773349"/>
    <w:rsid w:val="00774364"/>
    <w:rsid w:val="007749AE"/>
    <w:rsid w:val="00776BD3"/>
    <w:rsid w:val="00776DD5"/>
    <w:rsid w:val="007774D1"/>
    <w:rsid w:val="00777A98"/>
    <w:rsid w:val="00777B4D"/>
    <w:rsid w:val="0078054E"/>
    <w:rsid w:val="00780A83"/>
    <w:rsid w:val="007818B3"/>
    <w:rsid w:val="00781A83"/>
    <w:rsid w:val="00781FC2"/>
    <w:rsid w:val="007829C1"/>
    <w:rsid w:val="007839CC"/>
    <w:rsid w:val="00784C07"/>
    <w:rsid w:val="007854BE"/>
    <w:rsid w:val="00785645"/>
    <w:rsid w:val="007856CF"/>
    <w:rsid w:val="00785797"/>
    <w:rsid w:val="00785952"/>
    <w:rsid w:val="00787BFF"/>
    <w:rsid w:val="00787C5F"/>
    <w:rsid w:val="00790146"/>
    <w:rsid w:val="0079089E"/>
    <w:rsid w:val="00791C4A"/>
    <w:rsid w:val="00792CFC"/>
    <w:rsid w:val="007938B3"/>
    <w:rsid w:val="00793919"/>
    <w:rsid w:val="00794B88"/>
    <w:rsid w:val="0079516B"/>
    <w:rsid w:val="00795506"/>
    <w:rsid w:val="00796F0B"/>
    <w:rsid w:val="00797691"/>
    <w:rsid w:val="00797C91"/>
    <w:rsid w:val="00797C9A"/>
    <w:rsid w:val="007A1914"/>
    <w:rsid w:val="007A2861"/>
    <w:rsid w:val="007A2897"/>
    <w:rsid w:val="007A29C6"/>
    <w:rsid w:val="007A310F"/>
    <w:rsid w:val="007A343A"/>
    <w:rsid w:val="007A4177"/>
    <w:rsid w:val="007A46DC"/>
    <w:rsid w:val="007A5D4A"/>
    <w:rsid w:val="007A68F8"/>
    <w:rsid w:val="007A79EC"/>
    <w:rsid w:val="007B040A"/>
    <w:rsid w:val="007B0EB5"/>
    <w:rsid w:val="007B129A"/>
    <w:rsid w:val="007B1883"/>
    <w:rsid w:val="007B1BE9"/>
    <w:rsid w:val="007B2A49"/>
    <w:rsid w:val="007B3771"/>
    <w:rsid w:val="007B43F0"/>
    <w:rsid w:val="007B50C0"/>
    <w:rsid w:val="007B5EDE"/>
    <w:rsid w:val="007B7455"/>
    <w:rsid w:val="007B7F46"/>
    <w:rsid w:val="007C027C"/>
    <w:rsid w:val="007C04BD"/>
    <w:rsid w:val="007C0C45"/>
    <w:rsid w:val="007C18A6"/>
    <w:rsid w:val="007C287A"/>
    <w:rsid w:val="007C34C4"/>
    <w:rsid w:val="007C4940"/>
    <w:rsid w:val="007C5656"/>
    <w:rsid w:val="007C5BA0"/>
    <w:rsid w:val="007C68E7"/>
    <w:rsid w:val="007C7376"/>
    <w:rsid w:val="007C7D94"/>
    <w:rsid w:val="007D0AB3"/>
    <w:rsid w:val="007D0C62"/>
    <w:rsid w:val="007D1758"/>
    <w:rsid w:val="007D1C4C"/>
    <w:rsid w:val="007D23C7"/>
    <w:rsid w:val="007D24C7"/>
    <w:rsid w:val="007D38A0"/>
    <w:rsid w:val="007D4B03"/>
    <w:rsid w:val="007D589D"/>
    <w:rsid w:val="007D6049"/>
    <w:rsid w:val="007D748F"/>
    <w:rsid w:val="007D7654"/>
    <w:rsid w:val="007D7B19"/>
    <w:rsid w:val="007E2838"/>
    <w:rsid w:val="007E2A60"/>
    <w:rsid w:val="007E3B30"/>
    <w:rsid w:val="007E3BBC"/>
    <w:rsid w:val="007E47E3"/>
    <w:rsid w:val="007E5B1F"/>
    <w:rsid w:val="007E5E07"/>
    <w:rsid w:val="007E5E2E"/>
    <w:rsid w:val="007E704E"/>
    <w:rsid w:val="007F0058"/>
    <w:rsid w:val="007F0695"/>
    <w:rsid w:val="007F139A"/>
    <w:rsid w:val="007F2B1A"/>
    <w:rsid w:val="007F3F9B"/>
    <w:rsid w:val="007F4A54"/>
    <w:rsid w:val="007F572E"/>
    <w:rsid w:val="007F60D2"/>
    <w:rsid w:val="007F685E"/>
    <w:rsid w:val="007F68A5"/>
    <w:rsid w:val="007F71AD"/>
    <w:rsid w:val="007F751D"/>
    <w:rsid w:val="007F7D3E"/>
    <w:rsid w:val="007F7D6B"/>
    <w:rsid w:val="007F7FDA"/>
    <w:rsid w:val="0080074B"/>
    <w:rsid w:val="00801DBB"/>
    <w:rsid w:val="00801F67"/>
    <w:rsid w:val="008020CD"/>
    <w:rsid w:val="008020D3"/>
    <w:rsid w:val="00802194"/>
    <w:rsid w:val="00802244"/>
    <w:rsid w:val="008022C9"/>
    <w:rsid w:val="00802D08"/>
    <w:rsid w:val="008040F7"/>
    <w:rsid w:val="0080472C"/>
    <w:rsid w:val="008049DD"/>
    <w:rsid w:val="00805C02"/>
    <w:rsid w:val="0080613B"/>
    <w:rsid w:val="00806EB3"/>
    <w:rsid w:val="00807993"/>
    <w:rsid w:val="00810122"/>
    <w:rsid w:val="00810B25"/>
    <w:rsid w:val="00811033"/>
    <w:rsid w:val="0081183C"/>
    <w:rsid w:val="00811AE4"/>
    <w:rsid w:val="00811B34"/>
    <w:rsid w:val="00813066"/>
    <w:rsid w:val="00813263"/>
    <w:rsid w:val="008146D4"/>
    <w:rsid w:val="00815EE6"/>
    <w:rsid w:val="00816FE7"/>
    <w:rsid w:val="0081761E"/>
    <w:rsid w:val="00817ADE"/>
    <w:rsid w:val="00817D16"/>
    <w:rsid w:val="00821556"/>
    <w:rsid w:val="008219B3"/>
    <w:rsid w:val="00821BF5"/>
    <w:rsid w:val="00822921"/>
    <w:rsid w:val="0082349F"/>
    <w:rsid w:val="00824253"/>
    <w:rsid w:val="0082530C"/>
    <w:rsid w:val="0082552F"/>
    <w:rsid w:val="00825AF5"/>
    <w:rsid w:val="00826446"/>
    <w:rsid w:val="0082674E"/>
    <w:rsid w:val="00826F16"/>
    <w:rsid w:val="00827042"/>
    <w:rsid w:val="0082787A"/>
    <w:rsid w:val="00827FD4"/>
    <w:rsid w:val="00831492"/>
    <w:rsid w:val="00832300"/>
    <w:rsid w:val="00832FE7"/>
    <w:rsid w:val="0083333C"/>
    <w:rsid w:val="0083377C"/>
    <w:rsid w:val="008337DE"/>
    <w:rsid w:val="00833C87"/>
    <w:rsid w:val="0083464E"/>
    <w:rsid w:val="00835186"/>
    <w:rsid w:val="0083555D"/>
    <w:rsid w:val="00835920"/>
    <w:rsid w:val="00835C12"/>
    <w:rsid w:val="00836584"/>
    <w:rsid w:val="0083687E"/>
    <w:rsid w:val="00836910"/>
    <w:rsid w:val="00837797"/>
    <w:rsid w:val="00841962"/>
    <w:rsid w:val="00841CE3"/>
    <w:rsid w:val="00841CFB"/>
    <w:rsid w:val="00841D0D"/>
    <w:rsid w:val="00841FF7"/>
    <w:rsid w:val="0084218C"/>
    <w:rsid w:val="00844486"/>
    <w:rsid w:val="008444D0"/>
    <w:rsid w:val="00844C44"/>
    <w:rsid w:val="008450C8"/>
    <w:rsid w:val="0084577D"/>
    <w:rsid w:val="00846778"/>
    <w:rsid w:val="008502E3"/>
    <w:rsid w:val="00850E93"/>
    <w:rsid w:val="00851BB9"/>
    <w:rsid w:val="00852084"/>
    <w:rsid w:val="00852236"/>
    <w:rsid w:val="0085223E"/>
    <w:rsid w:val="00852A75"/>
    <w:rsid w:val="0085368D"/>
    <w:rsid w:val="00854A67"/>
    <w:rsid w:val="008562ED"/>
    <w:rsid w:val="00856A19"/>
    <w:rsid w:val="00856A81"/>
    <w:rsid w:val="00857057"/>
    <w:rsid w:val="00860377"/>
    <w:rsid w:val="00860BBB"/>
    <w:rsid w:val="0086117A"/>
    <w:rsid w:val="00861C92"/>
    <w:rsid w:val="00862980"/>
    <w:rsid w:val="00862A53"/>
    <w:rsid w:val="00863CA2"/>
    <w:rsid w:val="0086400C"/>
    <w:rsid w:val="0086405C"/>
    <w:rsid w:val="008649C0"/>
    <w:rsid w:val="00865E6F"/>
    <w:rsid w:val="008674ED"/>
    <w:rsid w:val="00867F39"/>
    <w:rsid w:val="008705C3"/>
    <w:rsid w:val="00870E19"/>
    <w:rsid w:val="0087103C"/>
    <w:rsid w:val="008710CB"/>
    <w:rsid w:val="00871100"/>
    <w:rsid w:val="00871106"/>
    <w:rsid w:val="0087287C"/>
    <w:rsid w:val="008735AD"/>
    <w:rsid w:val="008737EC"/>
    <w:rsid w:val="00873B4F"/>
    <w:rsid w:val="0087479F"/>
    <w:rsid w:val="0087626B"/>
    <w:rsid w:val="008762D1"/>
    <w:rsid w:val="008801A8"/>
    <w:rsid w:val="008809EC"/>
    <w:rsid w:val="0088369D"/>
    <w:rsid w:val="00883865"/>
    <w:rsid w:val="00885382"/>
    <w:rsid w:val="008858A5"/>
    <w:rsid w:val="0088603B"/>
    <w:rsid w:val="0088605C"/>
    <w:rsid w:val="00887580"/>
    <w:rsid w:val="008876B0"/>
    <w:rsid w:val="00890122"/>
    <w:rsid w:val="008907E7"/>
    <w:rsid w:val="008915D1"/>
    <w:rsid w:val="0089440D"/>
    <w:rsid w:val="0089511C"/>
    <w:rsid w:val="00896252"/>
    <w:rsid w:val="00896D7F"/>
    <w:rsid w:val="00897AF7"/>
    <w:rsid w:val="008A039B"/>
    <w:rsid w:val="008A05D4"/>
    <w:rsid w:val="008A0A3E"/>
    <w:rsid w:val="008A0DCB"/>
    <w:rsid w:val="008A26CC"/>
    <w:rsid w:val="008A2A9F"/>
    <w:rsid w:val="008A2B49"/>
    <w:rsid w:val="008A3A61"/>
    <w:rsid w:val="008A4245"/>
    <w:rsid w:val="008A43E5"/>
    <w:rsid w:val="008A4463"/>
    <w:rsid w:val="008A47DF"/>
    <w:rsid w:val="008A4AED"/>
    <w:rsid w:val="008A4EF3"/>
    <w:rsid w:val="008A5950"/>
    <w:rsid w:val="008A7688"/>
    <w:rsid w:val="008A7920"/>
    <w:rsid w:val="008A7DE2"/>
    <w:rsid w:val="008B26BD"/>
    <w:rsid w:val="008B2812"/>
    <w:rsid w:val="008B2DC2"/>
    <w:rsid w:val="008B3DF4"/>
    <w:rsid w:val="008B4AAB"/>
    <w:rsid w:val="008B5BD6"/>
    <w:rsid w:val="008B6966"/>
    <w:rsid w:val="008B7256"/>
    <w:rsid w:val="008B794E"/>
    <w:rsid w:val="008B79E3"/>
    <w:rsid w:val="008C051E"/>
    <w:rsid w:val="008C0FCF"/>
    <w:rsid w:val="008C1185"/>
    <w:rsid w:val="008C4BF1"/>
    <w:rsid w:val="008C5B6B"/>
    <w:rsid w:val="008C6152"/>
    <w:rsid w:val="008C67D7"/>
    <w:rsid w:val="008C7274"/>
    <w:rsid w:val="008C7658"/>
    <w:rsid w:val="008C7A56"/>
    <w:rsid w:val="008D21BA"/>
    <w:rsid w:val="008D23F8"/>
    <w:rsid w:val="008D30F4"/>
    <w:rsid w:val="008D3916"/>
    <w:rsid w:val="008D4DD4"/>
    <w:rsid w:val="008D5603"/>
    <w:rsid w:val="008D595F"/>
    <w:rsid w:val="008D5CDE"/>
    <w:rsid w:val="008D68B4"/>
    <w:rsid w:val="008D68FD"/>
    <w:rsid w:val="008D6F43"/>
    <w:rsid w:val="008D7227"/>
    <w:rsid w:val="008D7DD0"/>
    <w:rsid w:val="008E0019"/>
    <w:rsid w:val="008E06D0"/>
    <w:rsid w:val="008E1306"/>
    <w:rsid w:val="008E1843"/>
    <w:rsid w:val="008E1E90"/>
    <w:rsid w:val="008E2683"/>
    <w:rsid w:val="008E26F3"/>
    <w:rsid w:val="008E3590"/>
    <w:rsid w:val="008E36A2"/>
    <w:rsid w:val="008E37DB"/>
    <w:rsid w:val="008E43BA"/>
    <w:rsid w:val="008E69DD"/>
    <w:rsid w:val="008E72EB"/>
    <w:rsid w:val="008E7ABB"/>
    <w:rsid w:val="008E7AD2"/>
    <w:rsid w:val="008F056A"/>
    <w:rsid w:val="008F057B"/>
    <w:rsid w:val="008F09F9"/>
    <w:rsid w:val="008F1498"/>
    <w:rsid w:val="008F18D1"/>
    <w:rsid w:val="008F2820"/>
    <w:rsid w:val="008F389E"/>
    <w:rsid w:val="008F5B4F"/>
    <w:rsid w:val="008F66F4"/>
    <w:rsid w:val="008F679F"/>
    <w:rsid w:val="008F6B35"/>
    <w:rsid w:val="008F7361"/>
    <w:rsid w:val="008F7BB9"/>
    <w:rsid w:val="00900632"/>
    <w:rsid w:val="00900BF3"/>
    <w:rsid w:val="00900E49"/>
    <w:rsid w:val="009019B7"/>
    <w:rsid w:val="00902AE3"/>
    <w:rsid w:val="009033E7"/>
    <w:rsid w:val="009039B1"/>
    <w:rsid w:val="0090459B"/>
    <w:rsid w:val="00905139"/>
    <w:rsid w:val="00907135"/>
    <w:rsid w:val="0090777C"/>
    <w:rsid w:val="0091012E"/>
    <w:rsid w:val="009110B6"/>
    <w:rsid w:val="00911449"/>
    <w:rsid w:val="00911FCA"/>
    <w:rsid w:val="0091216A"/>
    <w:rsid w:val="00912920"/>
    <w:rsid w:val="00912E70"/>
    <w:rsid w:val="00913AE3"/>
    <w:rsid w:val="00913FD7"/>
    <w:rsid w:val="00914674"/>
    <w:rsid w:val="0091577F"/>
    <w:rsid w:val="00917532"/>
    <w:rsid w:val="009179E1"/>
    <w:rsid w:val="00921ADC"/>
    <w:rsid w:val="00922816"/>
    <w:rsid w:val="00922CE8"/>
    <w:rsid w:val="0092301A"/>
    <w:rsid w:val="009241B1"/>
    <w:rsid w:val="00926DB8"/>
    <w:rsid w:val="009277CC"/>
    <w:rsid w:val="009316D9"/>
    <w:rsid w:val="00931F2D"/>
    <w:rsid w:val="009339CE"/>
    <w:rsid w:val="00935038"/>
    <w:rsid w:val="00936CFC"/>
    <w:rsid w:val="00940BA4"/>
    <w:rsid w:val="00940C83"/>
    <w:rsid w:val="0094184F"/>
    <w:rsid w:val="009436AB"/>
    <w:rsid w:val="009462E7"/>
    <w:rsid w:val="00946D00"/>
    <w:rsid w:val="009472C6"/>
    <w:rsid w:val="0094746A"/>
    <w:rsid w:val="00947FFA"/>
    <w:rsid w:val="00950542"/>
    <w:rsid w:val="009512D5"/>
    <w:rsid w:val="00951597"/>
    <w:rsid w:val="0095573F"/>
    <w:rsid w:val="009564E6"/>
    <w:rsid w:val="009566BC"/>
    <w:rsid w:val="009568D0"/>
    <w:rsid w:val="009571BB"/>
    <w:rsid w:val="00957436"/>
    <w:rsid w:val="00960704"/>
    <w:rsid w:val="00961EF9"/>
    <w:rsid w:val="00962C19"/>
    <w:rsid w:val="00962DC9"/>
    <w:rsid w:val="00963271"/>
    <w:rsid w:val="00963595"/>
    <w:rsid w:val="00963F20"/>
    <w:rsid w:val="0096415D"/>
    <w:rsid w:val="00964B23"/>
    <w:rsid w:val="00964B68"/>
    <w:rsid w:val="0096650D"/>
    <w:rsid w:val="00966623"/>
    <w:rsid w:val="00966B47"/>
    <w:rsid w:val="0096722A"/>
    <w:rsid w:val="009708AE"/>
    <w:rsid w:val="009712A8"/>
    <w:rsid w:val="00972388"/>
    <w:rsid w:val="00973454"/>
    <w:rsid w:val="00974828"/>
    <w:rsid w:val="00975F22"/>
    <w:rsid w:val="0097629C"/>
    <w:rsid w:val="00977999"/>
    <w:rsid w:val="00977C6F"/>
    <w:rsid w:val="0098003D"/>
    <w:rsid w:val="009808C8"/>
    <w:rsid w:val="00980B18"/>
    <w:rsid w:val="00981D4B"/>
    <w:rsid w:val="0098362B"/>
    <w:rsid w:val="00983D95"/>
    <w:rsid w:val="00984B54"/>
    <w:rsid w:val="0098542F"/>
    <w:rsid w:val="00985D6B"/>
    <w:rsid w:val="00986042"/>
    <w:rsid w:val="009869D2"/>
    <w:rsid w:val="009869DC"/>
    <w:rsid w:val="009870B8"/>
    <w:rsid w:val="00987343"/>
    <w:rsid w:val="009906C6"/>
    <w:rsid w:val="009919BA"/>
    <w:rsid w:val="00992A7D"/>
    <w:rsid w:val="00992FA9"/>
    <w:rsid w:val="0099305F"/>
    <w:rsid w:val="00993899"/>
    <w:rsid w:val="00993956"/>
    <w:rsid w:val="00993CD9"/>
    <w:rsid w:val="00993FA8"/>
    <w:rsid w:val="00996542"/>
    <w:rsid w:val="009A1702"/>
    <w:rsid w:val="009A1C87"/>
    <w:rsid w:val="009A1EE3"/>
    <w:rsid w:val="009A2891"/>
    <w:rsid w:val="009A28DB"/>
    <w:rsid w:val="009A3E4F"/>
    <w:rsid w:val="009A3ED0"/>
    <w:rsid w:val="009A473B"/>
    <w:rsid w:val="009A4756"/>
    <w:rsid w:val="009A4C88"/>
    <w:rsid w:val="009A606F"/>
    <w:rsid w:val="009A7178"/>
    <w:rsid w:val="009A7703"/>
    <w:rsid w:val="009A7CB1"/>
    <w:rsid w:val="009B0E04"/>
    <w:rsid w:val="009B1ECE"/>
    <w:rsid w:val="009B2364"/>
    <w:rsid w:val="009B313F"/>
    <w:rsid w:val="009B363E"/>
    <w:rsid w:val="009B43F3"/>
    <w:rsid w:val="009B474D"/>
    <w:rsid w:val="009B5AF6"/>
    <w:rsid w:val="009B5C23"/>
    <w:rsid w:val="009B5C6D"/>
    <w:rsid w:val="009B6B82"/>
    <w:rsid w:val="009B735D"/>
    <w:rsid w:val="009B744C"/>
    <w:rsid w:val="009B751A"/>
    <w:rsid w:val="009C02EC"/>
    <w:rsid w:val="009C163A"/>
    <w:rsid w:val="009C263B"/>
    <w:rsid w:val="009C26C7"/>
    <w:rsid w:val="009C2789"/>
    <w:rsid w:val="009C402E"/>
    <w:rsid w:val="009C74CA"/>
    <w:rsid w:val="009D103C"/>
    <w:rsid w:val="009D3C97"/>
    <w:rsid w:val="009D3D39"/>
    <w:rsid w:val="009D41F1"/>
    <w:rsid w:val="009D4F3F"/>
    <w:rsid w:val="009D518F"/>
    <w:rsid w:val="009D56D6"/>
    <w:rsid w:val="009D5912"/>
    <w:rsid w:val="009D64DE"/>
    <w:rsid w:val="009D6EF8"/>
    <w:rsid w:val="009D781A"/>
    <w:rsid w:val="009E14C8"/>
    <w:rsid w:val="009E157B"/>
    <w:rsid w:val="009E1668"/>
    <w:rsid w:val="009E20EA"/>
    <w:rsid w:val="009E2C4B"/>
    <w:rsid w:val="009E2F82"/>
    <w:rsid w:val="009E4425"/>
    <w:rsid w:val="009E4696"/>
    <w:rsid w:val="009E5BB0"/>
    <w:rsid w:val="009E661A"/>
    <w:rsid w:val="009E78C5"/>
    <w:rsid w:val="009E7CA5"/>
    <w:rsid w:val="009F115C"/>
    <w:rsid w:val="009F15E7"/>
    <w:rsid w:val="009F2DF3"/>
    <w:rsid w:val="009F32BF"/>
    <w:rsid w:val="009F3801"/>
    <w:rsid w:val="009F38E9"/>
    <w:rsid w:val="009F4299"/>
    <w:rsid w:val="009F583C"/>
    <w:rsid w:val="009F7C49"/>
    <w:rsid w:val="00A00AE9"/>
    <w:rsid w:val="00A0189D"/>
    <w:rsid w:val="00A01B23"/>
    <w:rsid w:val="00A02A49"/>
    <w:rsid w:val="00A02CC0"/>
    <w:rsid w:val="00A03D3A"/>
    <w:rsid w:val="00A04800"/>
    <w:rsid w:val="00A05026"/>
    <w:rsid w:val="00A05FAF"/>
    <w:rsid w:val="00A06D6E"/>
    <w:rsid w:val="00A073B2"/>
    <w:rsid w:val="00A07766"/>
    <w:rsid w:val="00A07E50"/>
    <w:rsid w:val="00A07F66"/>
    <w:rsid w:val="00A07F98"/>
    <w:rsid w:val="00A10D50"/>
    <w:rsid w:val="00A11679"/>
    <w:rsid w:val="00A11E43"/>
    <w:rsid w:val="00A12A06"/>
    <w:rsid w:val="00A12FBF"/>
    <w:rsid w:val="00A12FC9"/>
    <w:rsid w:val="00A130B9"/>
    <w:rsid w:val="00A131F7"/>
    <w:rsid w:val="00A1491E"/>
    <w:rsid w:val="00A155B4"/>
    <w:rsid w:val="00A16382"/>
    <w:rsid w:val="00A20B92"/>
    <w:rsid w:val="00A20DC0"/>
    <w:rsid w:val="00A2338B"/>
    <w:rsid w:val="00A2433B"/>
    <w:rsid w:val="00A27583"/>
    <w:rsid w:val="00A331E8"/>
    <w:rsid w:val="00A34142"/>
    <w:rsid w:val="00A34A9E"/>
    <w:rsid w:val="00A34E86"/>
    <w:rsid w:val="00A3521E"/>
    <w:rsid w:val="00A35BDD"/>
    <w:rsid w:val="00A362A4"/>
    <w:rsid w:val="00A37780"/>
    <w:rsid w:val="00A3779A"/>
    <w:rsid w:val="00A377FC"/>
    <w:rsid w:val="00A40ACD"/>
    <w:rsid w:val="00A4230E"/>
    <w:rsid w:val="00A43483"/>
    <w:rsid w:val="00A438F4"/>
    <w:rsid w:val="00A4548E"/>
    <w:rsid w:val="00A4679B"/>
    <w:rsid w:val="00A46A89"/>
    <w:rsid w:val="00A477D7"/>
    <w:rsid w:val="00A47816"/>
    <w:rsid w:val="00A47AC5"/>
    <w:rsid w:val="00A50042"/>
    <w:rsid w:val="00A5028D"/>
    <w:rsid w:val="00A503EC"/>
    <w:rsid w:val="00A518C9"/>
    <w:rsid w:val="00A5277E"/>
    <w:rsid w:val="00A52859"/>
    <w:rsid w:val="00A52E98"/>
    <w:rsid w:val="00A53FE2"/>
    <w:rsid w:val="00A54F7B"/>
    <w:rsid w:val="00A55ABE"/>
    <w:rsid w:val="00A56A7D"/>
    <w:rsid w:val="00A60132"/>
    <w:rsid w:val="00A61B44"/>
    <w:rsid w:val="00A645A9"/>
    <w:rsid w:val="00A645BE"/>
    <w:rsid w:val="00A64720"/>
    <w:rsid w:val="00A6520D"/>
    <w:rsid w:val="00A6528E"/>
    <w:rsid w:val="00A6676A"/>
    <w:rsid w:val="00A66B18"/>
    <w:rsid w:val="00A6740A"/>
    <w:rsid w:val="00A70E53"/>
    <w:rsid w:val="00A710F7"/>
    <w:rsid w:val="00A71322"/>
    <w:rsid w:val="00A716F7"/>
    <w:rsid w:val="00A71B18"/>
    <w:rsid w:val="00A72EB1"/>
    <w:rsid w:val="00A7340A"/>
    <w:rsid w:val="00A73FD7"/>
    <w:rsid w:val="00A747E7"/>
    <w:rsid w:val="00A769AD"/>
    <w:rsid w:val="00A77968"/>
    <w:rsid w:val="00A80C74"/>
    <w:rsid w:val="00A80CFF"/>
    <w:rsid w:val="00A8229A"/>
    <w:rsid w:val="00A830CB"/>
    <w:rsid w:val="00A830E5"/>
    <w:rsid w:val="00A835D4"/>
    <w:rsid w:val="00A83F0C"/>
    <w:rsid w:val="00A8411F"/>
    <w:rsid w:val="00A84635"/>
    <w:rsid w:val="00A86912"/>
    <w:rsid w:val="00A87C15"/>
    <w:rsid w:val="00A87DD3"/>
    <w:rsid w:val="00A90FE6"/>
    <w:rsid w:val="00A91604"/>
    <w:rsid w:val="00A925F8"/>
    <w:rsid w:val="00A9307D"/>
    <w:rsid w:val="00A9379E"/>
    <w:rsid w:val="00A93B68"/>
    <w:rsid w:val="00A93FB2"/>
    <w:rsid w:val="00A94F75"/>
    <w:rsid w:val="00A956B1"/>
    <w:rsid w:val="00A963F9"/>
    <w:rsid w:val="00A965AF"/>
    <w:rsid w:val="00A96BD6"/>
    <w:rsid w:val="00A96EDB"/>
    <w:rsid w:val="00A97432"/>
    <w:rsid w:val="00A97463"/>
    <w:rsid w:val="00AA03F2"/>
    <w:rsid w:val="00AA17EA"/>
    <w:rsid w:val="00AA1B1F"/>
    <w:rsid w:val="00AA1B45"/>
    <w:rsid w:val="00AA1B66"/>
    <w:rsid w:val="00AA2EC4"/>
    <w:rsid w:val="00AA34F8"/>
    <w:rsid w:val="00AA4BC6"/>
    <w:rsid w:val="00AA5A84"/>
    <w:rsid w:val="00AA608E"/>
    <w:rsid w:val="00AA701D"/>
    <w:rsid w:val="00AA7BB4"/>
    <w:rsid w:val="00AA7F79"/>
    <w:rsid w:val="00AB14FA"/>
    <w:rsid w:val="00AB1E7E"/>
    <w:rsid w:val="00AB27F9"/>
    <w:rsid w:val="00AB2A9F"/>
    <w:rsid w:val="00AB2B29"/>
    <w:rsid w:val="00AB2E61"/>
    <w:rsid w:val="00AB3158"/>
    <w:rsid w:val="00AB3743"/>
    <w:rsid w:val="00AB3A2D"/>
    <w:rsid w:val="00AB427C"/>
    <w:rsid w:val="00AB529D"/>
    <w:rsid w:val="00AB545E"/>
    <w:rsid w:val="00AB6820"/>
    <w:rsid w:val="00AB6B89"/>
    <w:rsid w:val="00AB7068"/>
    <w:rsid w:val="00AC0132"/>
    <w:rsid w:val="00AC0D93"/>
    <w:rsid w:val="00AC2320"/>
    <w:rsid w:val="00AC2323"/>
    <w:rsid w:val="00AC35DD"/>
    <w:rsid w:val="00AC38B7"/>
    <w:rsid w:val="00AC40D5"/>
    <w:rsid w:val="00AC4826"/>
    <w:rsid w:val="00AC5D07"/>
    <w:rsid w:val="00AC6F41"/>
    <w:rsid w:val="00AD014D"/>
    <w:rsid w:val="00AD065A"/>
    <w:rsid w:val="00AD0C84"/>
    <w:rsid w:val="00AD0CDC"/>
    <w:rsid w:val="00AD0EC5"/>
    <w:rsid w:val="00AD21F6"/>
    <w:rsid w:val="00AD2C8E"/>
    <w:rsid w:val="00AD329C"/>
    <w:rsid w:val="00AD367C"/>
    <w:rsid w:val="00AD3C0E"/>
    <w:rsid w:val="00AD422E"/>
    <w:rsid w:val="00AD5FE5"/>
    <w:rsid w:val="00AD63AB"/>
    <w:rsid w:val="00AD66CE"/>
    <w:rsid w:val="00AD74AE"/>
    <w:rsid w:val="00AD7EB0"/>
    <w:rsid w:val="00AE2147"/>
    <w:rsid w:val="00AE2149"/>
    <w:rsid w:val="00AE383A"/>
    <w:rsid w:val="00AE5C32"/>
    <w:rsid w:val="00AE5E0A"/>
    <w:rsid w:val="00AE6C33"/>
    <w:rsid w:val="00AE7B21"/>
    <w:rsid w:val="00AE7D32"/>
    <w:rsid w:val="00AF009D"/>
    <w:rsid w:val="00AF0B17"/>
    <w:rsid w:val="00AF10C0"/>
    <w:rsid w:val="00AF1999"/>
    <w:rsid w:val="00AF1C0A"/>
    <w:rsid w:val="00AF22D1"/>
    <w:rsid w:val="00AF346A"/>
    <w:rsid w:val="00AF3763"/>
    <w:rsid w:val="00AF3D2D"/>
    <w:rsid w:val="00AF50DD"/>
    <w:rsid w:val="00AF5BEB"/>
    <w:rsid w:val="00AF6458"/>
    <w:rsid w:val="00AF6B5D"/>
    <w:rsid w:val="00AF6F82"/>
    <w:rsid w:val="00AF72A0"/>
    <w:rsid w:val="00B01E09"/>
    <w:rsid w:val="00B0258F"/>
    <w:rsid w:val="00B031BF"/>
    <w:rsid w:val="00B034E6"/>
    <w:rsid w:val="00B03B9F"/>
    <w:rsid w:val="00B03DDF"/>
    <w:rsid w:val="00B04732"/>
    <w:rsid w:val="00B05050"/>
    <w:rsid w:val="00B0511A"/>
    <w:rsid w:val="00B054DE"/>
    <w:rsid w:val="00B06162"/>
    <w:rsid w:val="00B06217"/>
    <w:rsid w:val="00B07CD5"/>
    <w:rsid w:val="00B11BCF"/>
    <w:rsid w:val="00B120B4"/>
    <w:rsid w:val="00B1254D"/>
    <w:rsid w:val="00B1481F"/>
    <w:rsid w:val="00B14CB5"/>
    <w:rsid w:val="00B14E5D"/>
    <w:rsid w:val="00B1581C"/>
    <w:rsid w:val="00B15A60"/>
    <w:rsid w:val="00B15CED"/>
    <w:rsid w:val="00B15FEA"/>
    <w:rsid w:val="00B169F7"/>
    <w:rsid w:val="00B17CCB"/>
    <w:rsid w:val="00B20056"/>
    <w:rsid w:val="00B20AEC"/>
    <w:rsid w:val="00B217AC"/>
    <w:rsid w:val="00B23579"/>
    <w:rsid w:val="00B23797"/>
    <w:rsid w:val="00B238B6"/>
    <w:rsid w:val="00B238EA"/>
    <w:rsid w:val="00B23A1B"/>
    <w:rsid w:val="00B24450"/>
    <w:rsid w:val="00B258D0"/>
    <w:rsid w:val="00B2742D"/>
    <w:rsid w:val="00B322C3"/>
    <w:rsid w:val="00B335F0"/>
    <w:rsid w:val="00B33B29"/>
    <w:rsid w:val="00B3479E"/>
    <w:rsid w:val="00B3559C"/>
    <w:rsid w:val="00B370DC"/>
    <w:rsid w:val="00B374EF"/>
    <w:rsid w:val="00B403B4"/>
    <w:rsid w:val="00B409B2"/>
    <w:rsid w:val="00B40CA0"/>
    <w:rsid w:val="00B4239E"/>
    <w:rsid w:val="00B42632"/>
    <w:rsid w:val="00B42E28"/>
    <w:rsid w:val="00B431EB"/>
    <w:rsid w:val="00B444B8"/>
    <w:rsid w:val="00B4493B"/>
    <w:rsid w:val="00B44E7B"/>
    <w:rsid w:val="00B454AD"/>
    <w:rsid w:val="00B45D99"/>
    <w:rsid w:val="00B460AA"/>
    <w:rsid w:val="00B46419"/>
    <w:rsid w:val="00B474C6"/>
    <w:rsid w:val="00B47898"/>
    <w:rsid w:val="00B512D1"/>
    <w:rsid w:val="00B51E97"/>
    <w:rsid w:val="00B525C8"/>
    <w:rsid w:val="00B5347A"/>
    <w:rsid w:val="00B5561A"/>
    <w:rsid w:val="00B55AF3"/>
    <w:rsid w:val="00B55BCA"/>
    <w:rsid w:val="00B55F8D"/>
    <w:rsid w:val="00B57D9D"/>
    <w:rsid w:val="00B604BB"/>
    <w:rsid w:val="00B613CC"/>
    <w:rsid w:val="00B617A5"/>
    <w:rsid w:val="00B64545"/>
    <w:rsid w:val="00B667AE"/>
    <w:rsid w:val="00B669FE"/>
    <w:rsid w:val="00B67638"/>
    <w:rsid w:val="00B67B9C"/>
    <w:rsid w:val="00B67EF7"/>
    <w:rsid w:val="00B70226"/>
    <w:rsid w:val="00B70471"/>
    <w:rsid w:val="00B711FA"/>
    <w:rsid w:val="00B721A3"/>
    <w:rsid w:val="00B7240F"/>
    <w:rsid w:val="00B72587"/>
    <w:rsid w:val="00B72729"/>
    <w:rsid w:val="00B74116"/>
    <w:rsid w:val="00B747B9"/>
    <w:rsid w:val="00B75B78"/>
    <w:rsid w:val="00B76028"/>
    <w:rsid w:val="00B76DD6"/>
    <w:rsid w:val="00B76F6B"/>
    <w:rsid w:val="00B77456"/>
    <w:rsid w:val="00B77B83"/>
    <w:rsid w:val="00B802CC"/>
    <w:rsid w:val="00B809AF"/>
    <w:rsid w:val="00B810EB"/>
    <w:rsid w:val="00B8163F"/>
    <w:rsid w:val="00B82E4C"/>
    <w:rsid w:val="00B83A38"/>
    <w:rsid w:val="00B84889"/>
    <w:rsid w:val="00B85750"/>
    <w:rsid w:val="00B85AB2"/>
    <w:rsid w:val="00B862F3"/>
    <w:rsid w:val="00B86407"/>
    <w:rsid w:val="00B864A3"/>
    <w:rsid w:val="00B864A8"/>
    <w:rsid w:val="00B866F6"/>
    <w:rsid w:val="00B87121"/>
    <w:rsid w:val="00B87C6D"/>
    <w:rsid w:val="00B902B1"/>
    <w:rsid w:val="00B92239"/>
    <w:rsid w:val="00B92961"/>
    <w:rsid w:val="00B92CA5"/>
    <w:rsid w:val="00B93587"/>
    <w:rsid w:val="00B9429B"/>
    <w:rsid w:val="00B95069"/>
    <w:rsid w:val="00B95A39"/>
    <w:rsid w:val="00B95B5F"/>
    <w:rsid w:val="00B96BF1"/>
    <w:rsid w:val="00B96C34"/>
    <w:rsid w:val="00BA0405"/>
    <w:rsid w:val="00BA0B5D"/>
    <w:rsid w:val="00BA16E0"/>
    <w:rsid w:val="00BA2C14"/>
    <w:rsid w:val="00BA36EF"/>
    <w:rsid w:val="00BA4365"/>
    <w:rsid w:val="00BA6B28"/>
    <w:rsid w:val="00BA6E8C"/>
    <w:rsid w:val="00BA7F73"/>
    <w:rsid w:val="00BB0194"/>
    <w:rsid w:val="00BB01EA"/>
    <w:rsid w:val="00BB01EC"/>
    <w:rsid w:val="00BB03D2"/>
    <w:rsid w:val="00BB0824"/>
    <w:rsid w:val="00BB0AD4"/>
    <w:rsid w:val="00BB1DD3"/>
    <w:rsid w:val="00BB2F37"/>
    <w:rsid w:val="00BB3060"/>
    <w:rsid w:val="00BB30F1"/>
    <w:rsid w:val="00BB3F1A"/>
    <w:rsid w:val="00BB51AA"/>
    <w:rsid w:val="00BB550B"/>
    <w:rsid w:val="00BB56A9"/>
    <w:rsid w:val="00BB5AD5"/>
    <w:rsid w:val="00BB5BBF"/>
    <w:rsid w:val="00BB67D1"/>
    <w:rsid w:val="00BB7B33"/>
    <w:rsid w:val="00BC0184"/>
    <w:rsid w:val="00BC04CE"/>
    <w:rsid w:val="00BC0D56"/>
    <w:rsid w:val="00BC0E3D"/>
    <w:rsid w:val="00BC174A"/>
    <w:rsid w:val="00BC1EB4"/>
    <w:rsid w:val="00BC25A1"/>
    <w:rsid w:val="00BC5007"/>
    <w:rsid w:val="00BC5DBC"/>
    <w:rsid w:val="00BC5F64"/>
    <w:rsid w:val="00BC60F2"/>
    <w:rsid w:val="00BC6CA4"/>
    <w:rsid w:val="00BC7286"/>
    <w:rsid w:val="00BC74B2"/>
    <w:rsid w:val="00BC7FA8"/>
    <w:rsid w:val="00BD00DE"/>
    <w:rsid w:val="00BD0643"/>
    <w:rsid w:val="00BD079E"/>
    <w:rsid w:val="00BD0AC9"/>
    <w:rsid w:val="00BD14B7"/>
    <w:rsid w:val="00BD20DD"/>
    <w:rsid w:val="00BD29A9"/>
    <w:rsid w:val="00BD2FE1"/>
    <w:rsid w:val="00BD3A4E"/>
    <w:rsid w:val="00BD4431"/>
    <w:rsid w:val="00BD4DD3"/>
    <w:rsid w:val="00BD6525"/>
    <w:rsid w:val="00BD7C02"/>
    <w:rsid w:val="00BD7CB1"/>
    <w:rsid w:val="00BD7FC1"/>
    <w:rsid w:val="00BE05DC"/>
    <w:rsid w:val="00BE0947"/>
    <w:rsid w:val="00BE0BBC"/>
    <w:rsid w:val="00BE0D15"/>
    <w:rsid w:val="00BE0E3B"/>
    <w:rsid w:val="00BE1321"/>
    <w:rsid w:val="00BE2E1A"/>
    <w:rsid w:val="00BE3F58"/>
    <w:rsid w:val="00BE46F9"/>
    <w:rsid w:val="00BE4B77"/>
    <w:rsid w:val="00BE5715"/>
    <w:rsid w:val="00BE7152"/>
    <w:rsid w:val="00BE7992"/>
    <w:rsid w:val="00BE7B1A"/>
    <w:rsid w:val="00BE7E5B"/>
    <w:rsid w:val="00BF02DB"/>
    <w:rsid w:val="00BF1C27"/>
    <w:rsid w:val="00BF1EC5"/>
    <w:rsid w:val="00BF1F20"/>
    <w:rsid w:val="00BF2F78"/>
    <w:rsid w:val="00BF3032"/>
    <w:rsid w:val="00BF37DC"/>
    <w:rsid w:val="00BF5298"/>
    <w:rsid w:val="00BF584C"/>
    <w:rsid w:val="00BF5B12"/>
    <w:rsid w:val="00BF78F3"/>
    <w:rsid w:val="00BF7AA8"/>
    <w:rsid w:val="00BF7B71"/>
    <w:rsid w:val="00C01A6A"/>
    <w:rsid w:val="00C028BE"/>
    <w:rsid w:val="00C02C25"/>
    <w:rsid w:val="00C036F8"/>
    <w:rsid w:val="00C03E09"/>
    <w:rsid w:val="00C03F5F"/>
    <w:rsid w:val="00C04141"/>
    <w:rsid w:val="00C042A8"/>
    <w:rsid w:val="00C045A1"/>
    <w:rsid w:val="00C060B3"/>
    <w:rsid w:val="00C0631D"/>
    <w:rsid w:val="00C064A4"/>
    <w:rsid w:val="00C0737A"/>
    <w:rsid w:val="00C1240C"/>
    <w:rsid w:val="00C12460"/>
    <w:rsid w:val="00C1373B"/>
    <w:rsid w:val="00C144CE"/>
    <w:rsid w:val="00C14C16"/>
    <w:rsid w:val="00C1573E"/>
    <w:rsid w:val="00C15E9F"/>
    <w:rsid w:val="00C16531"/>
    <w:rsid w:val="00C16AB2"/>
    <w:rsid w:val="00C17071"/>
    <w:rsid w:val="00C20740"/>
    <w:rsid w:val="00C21440"/>
    <w:rsid w:val="00C215BE"/>
    <w:rsid w:val="00C23A42"/>
    <w:rsid w:val="00C23B81"/>
    <w:rsid w:val="00C24069"/>
    <w:rsid w:val="00C253ED"/>
    <w:rsid w:val="00C25F09"/>
    <w:rsid w:val="00C2696C"/>
    <w:rsid w:val="00C27239"/>
    <w:rsid w:val="00C27A83"/>
    <w:rsid w:val="00C31557"/>
    <w:rsid w:val="00C32A7B"/>
    <w:rsid w:val="00C32F85"/>
    <w:rsid w:val="00C33085"/>
    <w:rsid w:val="00C3308B"/>
    <w:rsid w:val="00C3320C"/>
    <w:rsid w:val="00C340A7"/>
    <w:rsid w:val="00C34606"/>
    <w:rsid w:val="00C3568E"/>
    <w:rsid w:val="00C35D50"/>
    <w:rsid w:val="00C40DA2"/>
    <w:rsid w:val="00C42CFE"/>
    <w:rsid w:val="00C432A5"/>
    <w:rsid w:val="00C43BCD"/>
    <w:rsid w:val="00C43E4D"/>
    <w:rsid w:val="00C45087"/>
    <w:rsid w:val="00C451D6"/>
    <w:rsid w:val="00C45C6F"/>
    <w:rsid w:val="00C46711"/>
    <w:rsid w:val="00C46B57"/>
    <w:rsid w:val="00C470D5"/>
    <w:rsid w:val="00C473B9"/>
    <w:rsid w:val="00C477BA"/>
    <w:rsid w:val="00C50286"/>
    <w:rsid w:val="00C521AB"/>
    <w:rsid w:val="00C5239D"/>
    <w:rsid w:val="00C5316E"/>
    <w:rsid w:val="00C531DE"/>
    <w:rsid w:val="00C533B4"/>
    <w:rsid w:val="00C53DA5"/>
    <w:rsid w:val="00C54088"/>
    <w:rsid w:val="00C5462E"/>
    <w:rsid w:val="00C548C0"/>
    <w:rsid w:val="00C561E5"/>
    <w:rsid w:val="00C56AD0"/>
    <w:rsid w:val="00C5712E"/>
    <w:rsid w:val="00C57E3B"/>
    <w:rsid w:val="00C60ED6"/>
    <w:rsid w:val="00C61A1A"/>
    <w:rsid w:val="00C62B7B"/>
    <w:rsid w:val="00C63FB5"/>
    <w:rsid w:val="00C642AA"/>
    <w:rsid w:val="00C652E6"/>
    <w:rsid w:val="00C65E01"/>
    <w:rsid w:val="00C66002"/>
    <w:rsid w:val="00C665C2"/>
    <w:rsid w:val="00C674A4"/>
    <w:rsid w:val="00C675A6"/>
    <w:rsid w:val="00C67D40"/>
    <w:rsid w:val="00C67FD4"/>
    <w:rsid w:val="00C707C8"/>
    <w:rsid w:val="00C71277"/>
    <w:rsid w:val="00C71354"/>
    <w:rsid w:val="00C71A6B"/>
    <w:rsid w:val="00C71A96"/>
    <w:rsid w:val="00C720AC"/>
    <w:rsid w:val="00C7217B"/>
    <w:rsid w:val="00C721BF"/>
    <w:rsid w:val="00C7256F"/>
    <w:rsid w:val="00C73192"/>
    <w:rsid w:val="00C73CDA"/>
    <w:rsid w:val="00C7437D"/>
    <w:rsid w:val="00C74F91"/>
    <w:rsid w:val="00C76019"/>
    <w:rsid w:val="00C76784"/>
    <w:rsid w:val="00C76B83"/>
    <w:rsid w:val="00C80D4F"/>
    <w:rsid w:val="00C81420"/>
    <w:rsid w:val="00C81D28"/>
    <w:rsid w:val="00C83ABE"/>
    <w:rsid w:val="00C848E8"/>
    <w:rsid w:val="00C84F4E"/>
    <w:rsid w:val="00C8509E"/>
    <w:rsid w:val="00C85B67"/>
    <w:rsid w:val="00C87A4D"/>
    <w:rsid w:val="00C87EEB"/>
    <w:rsid w:val="00C90629"/>
    <w:rsid w:val="00C90BC8"/>
    <w:rsid w:val="00C90C42"/>
    <w:rsid w:val="00C91FCF"/>
    <w:rsid w:val="00C922E0"/>
    <w:rsid w:val="00C928F6"/>
    <w:rsid w:val="00C92974"/>
    <w:rsid w:val="00C92CBB"/>
    <w:rsid w:val="00C92CDB"/>
    <w:rsid w:val="00C93382"/>
    <w:rsid w:val="00C93438"/>
    <w:rsid w:val="00C937AB"/>
    <w:rsid w:val="00C93E3E"/>
    <w:rsid w:val="00C952F3"/>
    <w:rsid w:val="00C9585A"/>
    <w:rsid w:val="00C958A3"/>
    <w:rsid w:val="00C95AEA"/>
    <w:rsid w:val="00C9642D"/>
    <w:rsid w:val="00C978CB"/>
    <w:rsid w:val="00C97D53"/>
    <w:rsid w:val="00CA0142"/>
    <w:rsid w:val="00CA068E"/>
    <w:rsid w:val="00CA10D6"/>
    <w:rsid w:val="00CA26A2"/>
    <w:rsid w:val="00CA2B23"/>
    <w:rsid w:val="00CA2F61"/>
    <w:rsid w:val="00CA44FC"/>
    <w:rsid w:val="00CA480E"/>
    <w:rsid w:val="00CA4A6A"/>
    <w:rsid w:val="00CA5630"/>
    <w:rsid w:val="00CA62EC"/>
    <w:rsid w:val="00CA6673"/>
    <w:rsid w:val="00CA67C4"/>
    <w:rsid w:val="00CA6FE7"/>
    <w:rsid w:val="00CB123F"/>
    <w:rsid w:val="00CB1D7E"/>
    <w:rsid w:val="00CB1DA4"/>
    <w:rsid w:val="00CB250B"/>
    <w:rsid w:val="00CB2F03"/>
    <w:rsid w:val="00CB4602"/>
    <w:rsid w:val="00CB4986"/>
    <w:rsid w:val="00CB6DEF"/>
    <w:rsid w:val="00CC0840"/>
    <w:rsid w:val="00CC107C"/>
    <w:rsid w:val="00CC13AC"/>
    <w:rsid w:val="00CC1469"/>
    <w:rsid w:val="00CC17B8"/>
    <w:rsid w:val="00CC2333"/>
    <w:rsid w:val="00CC245C"/>
    <w:rsid w:val="00CC3B98"/>
    <w:rsid w:val="00CC43F1"/>
    <w:rsid w:val="00CC5354"/>
    <w:rsid w:val="00CC5BF9"/>
    <w:rsid w:val="00CC5E0F"/>
    <w:rsid w:val="00CC618F"/>
    <w:rsid w:val="00CC6D9A"/>
    <w:rsid w:val="00CD0C99"/>
    <w:rsid w:val="00CD0DDB"/>
    <w:rsid w:val="00CD108B"/>
    <w:rsid w:val="00CD2E2C"/>
    <w:rsid w:val="00CD2F42"/>
    <w:rsid w:val="00CD3256"/>
    <w:rsid w:val="00CD35D3"/>
    <w:rsid w:val="00CD3747"/>
    <w:rsid w:val="00CD37E4"/>
    <w:rsid w:val="00CD459C"/>
    <w:rsid w:val="00CD4D24"/>
    <w:rsid w:val="00CD64BD"/>
    <w:rsid w:val="00CD7397"/>
    <w:rsid w:val="00CE07E5"/>
    <w:rsid w:val="00CE25F9"/>
    <w:rsid w:val="00CE28F0"/>
    <w:rsid w:val="00CE2CCF"/>
    <w:rsid w:val="00CE3637"/>
    <w:rsid w:val="00CE42C8"/>
    <w:rsid w:val="00CE491A"/>
    <w:rsid w:val="00CE4B91"/>
    <w:rsid w:val="00CE590B"/>
    <w:rsid w:val="00CE6244"/>
    <w:rsid w:val="00CE7433"/>
    <w:rsid w:val="00CE79E0"/>
    <w:rsid w:val="00CF1261"/>
    <w:rsid w:val="00CF13EE"/>
    <w:rsid w:val="00CF145F"/>
    <w:rsid w:val="00CF20E9"/>
    <w:rsid w:val="00CF2EAB"/>
    <w:rsid w:val="00CF3051"/>
    <w:rsid w:val="00CF34CD"/>
    <w:rsid w:val="00CF5593"/>
    <w:rsid w:val="00CF70B1"/>
    <w:rsid w:val="00CF767A"/>
    <w:rsid w:val="00CF79AF"/>
    <w:rsid w:val="00D009C0"/>
    <w:rsid w:val="00D01027"/>
    <w:rsid w:val="00D01219"/>
    <w:rsid w:val="00D01DD4"/>
    <w:rsid w:val="00D02426"/>
    <w:rsid w:val="00D02D68"/>
    <w:rsid w:val="00D05BA6"/>
    <w:rsid w:val="00D066A2"/>
    <w:rsid w:val="00D0714F"/>
    <w:rsid w:val="00D074E6"/>
    <w:rsid w:val="00D079A9"/>
    <w:rsid w:val="00D07A20"/>
    <w:rsid w:val="00D10831"/>
    <w:rsid w:val="00D10BEA"/>
    <w:rsid w:val="00D110E1"/>
    <w:rsid w:val="00D11E65"/>
    <w:rsid w:val="00D1428A"/>
    <w:rsid w:val="00D14391"/>
    <w:rsid w:val="00D1489F"/>
    <w:rsid w:val="00D14BD7"/>
    <w:rsid w:val="00D15690"/>
    <w:rsid w:val="00D15944"/>
    <w:rsid w:val="00D15C59"/>
    <w:rsid w:val="00D163E4"/>
    <w:rsid w:val="00D16C81"/>
    <w:rsid w:val="00D17569"/>
    <w:rsid w:val="00D17768"/>
    <w:rsid w:val="00D2088E"/>
    <w:rsid w:val="00D20B2F"/>
    <w:rsid w:val="00D20FD1"/>
    <w:rsid w:val="00D21369"/>
    <w:rsid w:val="00D21D98"/>
    <w:rsid w:val="00D23CF5"/>
    <w:rsid w:val="00D25217"/>
    <w:rsid w:val="00D2546A"/>
    <w:rsid w:val="00D2587C"/>
    <w:rsid w:val="00D25E05"/>
    <w:rsid w:val="00D27811"/>
    <w:rsid w:val="00D27B1E"/>
    <w:rsid w:val="00D27B77"/>
    <w:rsid w:val="00D27ED4"/>
    <w:rsid w:val="00D30CCC"/>
    <w:rsid w:val="00D3175F"/>
    <w:rsid w:val="00D3188A"/>
    <w:rsid w:val="00D320DB"/>
    <w:rsid w:val="00D3266F"/>
    <w:rsid w:val="00D32A13"/>
    <w:rsid w:val="00D32A3C"/>
    <w:rsid w:val="00D3334C"/>
    <w:rsid w:val="00D33AD9"/>
    <w:rsid w:val="00D344EF"/>
    <w:rsid w:val="00D34945"/>
    <w:rsid w:val="00D34CA7"/>
    <w:rsid w:val="00D353E1"/>
    <w:rsid w:val="00D357F2"/>
    <w:rsid w:val="00D36A10"/>
    <w:rsid w:val="00D36CF3"/>
    <w:rsid w:val="00D37F8E"/>
    <w:rsid w:val="00D4082E"/>
    <w:rsid w:val="00D41EC8"/>
    <w:rsid w:val="00D42212"/>
    <w:rsid w:val="00D4241E"/>
    <w:rsid w:val="00D42D61"/>
    <w:rsid w:val="00D430C7"/>
    <w:rsid w:val="00D43674"/>
    <w:rsid w:val="00D446BA"/>
    <w:rsid w:val="00D45C3C"/>
    <w:rsid w:val="00D46608"/>
    <w:rsid w:val="00D475B3"/>
    <w:rsid w:val="00D47AFA"/>
    <w:rsid w:val="00D47E63"/>
    <w:rsid w:val="00D501AE"/>
    <w:rsid w:val="00D5059C"/>
    <w:rsid w:val="00D5098B"/>
    <w:rsid w:val="00D5178A"/>
    <w:rsid w:val="00D519D2"/>
    <w:rsid w:val="00D51C55"/>
    <w:rsid w:val="00D51D76"/>
    <w:rsid w:val="00D52A7F"/>
    <w:rsid w:val="00D535B9"/>
    <w:rsid w:val="00D54032"/>
    <w:rsid w:val="00D546BF"/>
    <w:rsid w:val="00D54C67"/>
    <w:rsid w:val="00D54FCE"/>
    <w:rsid w:val="00D555CF"/>
    <w:rsid w:val="00D55924"/>
    <w:rsid w:val="00D56342"/>
    <w:rsid w:val="00D57942"/>
    <w:rsid w:val="00D57BD5"/>
    <w:rsid w:val="00D60046"/>
    <w:rsid w:val="00D601D9"/>
    <w:rsid w:val="00D60381"/>
    <w:rsid w:val="00D60526"/>
    <w:rsid w:val="00D6153D"/>
    <w:rsid w:val="00D62D3D"/>
    <w:rsid w:val="00D64461"/>
    <w:rsid w:val="00D646EB"/>
    <w:rsid w:val="00D65592"/>
    <w:rsid w:val="00D66ED1"/>
    <w:rsid w:val="00D66FFA"/>
    <w:rsid w:val="00D67794"/>
    <w:rsid w:val="00D678CD"/>
    <w:rsid w:val="00D70298"/>
    <w:rsid w:val="00D70F45"/>
    <w:rsid w:val="00D711F0"/>
    <w:rsid w:val="00D71CBC"/>
    <w:rsid w:val="00D72077"/>
    <w:rsid w:val="00D723BD"/>
    <w:rsid w:val="00D73FD4"/>
    <w:rsid w:val="00D75787"/>
    <w:rsid w:val="00D76C5D"/>
    <w:rsid w:val="00D7715B"/>
    <w:rsid w:val="00D779D6"/>
    <w:rsid w:val="00D8084B"/>
    <w:rsid w:val="00D81AF2"/>
    <w:rsid w:val="00D824C8"/>
    <w:rsid w:val="00D824DB"/>
    <w:rsid w:val="00D82809"/>
    <w:rsid w:val="00D82E5A"/>
    <w:rsid w:val="00D83E52"/>
    <w:rsid w:val="00D840DF"/>
    <w:rsid w:val="00D848BB"/>
    <w:rsid w:val="00D87A43"/>
    <w:rsid w:val="00D87D68"/>
    <w:rsid w:val="00D87DC0"/>
    <w:rsid w:val="00D87E60"/>
    <w:rsid w:val="00D901FD"/>
    <w:rsid w:val="00D913CD"/>
    <w:rsid w:val="00D91FB2"/>
    <w:rsid w:val="00D93B2F"/>
    <w:rsid w:val="00D93C02"/>
    <w:rsid w:val="00D95874"/>
    <w:rsid w:val="00D95A0A"/>
    <w:rsid w:val="00D95BBF"/>
    <w:rsid w:val="00D96066"/>
    <w:rsid w:val="00D96957"/>
    <w:rsid w:val="00D969FB"/>
    <w:rsid w:val="00D96C60"/>
    <w:rsid w:val="00D975E8"/>
    <w:rsid w:val="00DA1BD6"/>
    <w:rsid w:val="00DA1D4A"/>
    <w:rsid w:val="00DA3494"/>
    <w:rsid w:val="00DA3B17"/>
    <w:rsid w:val="00DA40E0"/>
    <w:rsid w:val="00DA4D4C"/>
    <w:rsid w:val="00DA4F93"/>
    <w:rsid w:val="00DA5479"/>
    <w:rsid w:val="00DA5A32"/>
    <w:rsid w:val="00DA65B5"/>
    <w:rsid w:val="00DA69ED"/>
    <w:rsid w:val="00DB01DA"/>
    <w:rsid w:val="00DB0218"/>
    <w:rsid w:val="00DB039C"/>
    <w:rsid w:val="00DB04CE"/>
    <w:rsid w:val="00DB0F98"/>
    <w:rsid w:val="00DB1D3C"/>
    <w:rsid w:val="00DB2439"/>
    <w:rsid w:val="00DB248F"/>
    <w:rsid w:val="00DB291D"/>
    <w:rsid w:val="00DB3ACD"/>
    <w:rsid w:val="00DB41BE"/>
    <w:rsid w:val="00DB4700"/>
    <w:rsid w:val="00DB4D06"/>
    <w:rsid w:val="00DB572E"/>
    <w:rsid w:val="00DB5EE5"/>
    <w:rsid w:val="00DB6484"/>
    <w:rsid w:val="00DB6586"/>
    <w:rsid w:val="00DB6A65"/>
    <w:rsid w:val="00DB6DE0"/>
    <w:rsid w:val="00DB7202"/>
    <w:rsid w:val="00DB750A"/>
    <w:rsid w:val="00DB7871"/>
    <w:rsid w:val="00DB78D7"/>
    <w:rsid w:val="00DC1AF4"/>
    <w:rsid w:val="00DC1D6D"/>
    <w:rsid w:val="00DC2A9F"/>
    <w:rsid w:val="00DC3191"/>
    <w:rsid w:val="00DC3477"/>
    <w:rsid w:val="00DC3594"/>
    <w:rsid w:val="00DC3B89"/>
    <w:rsid w:val="00DC403E"/>
    <w:rsid w:val="00DC47DC"/>
    <w:rsid w:val="00DC4B02"/>
    <w:rsid w:val="00DC4D06"/>
    <w:rsid w:val="00DC5A4E"/>
    <w:rsid w:val="00DC654B"/>
    <w:rsid w:val="00DC6713"/>
    <w:rsid w:val="00DC6C6B"/>
    <w:rsid w:val="00DC6F40"/>
    <w:rsid w:val="00DC73EC"/>
    <w:rsid w:val="00DC760B"/>
    <w:rsid w:val="00DD3618"/>
    <w:rsid w:val="00DD488D"/>
    <w:rsid w:val="00DD50DE"/>
    <w:rsid w:val="00DD7CE6"/>
    <w:rsid w:val="00DD7D2D"/>
    <w:rsid w:val="00DE01D2"/>
    <w:rsid w:val="00DE0914"/>
    <w:rsid w:val="00DE20BD"/>
    <w:rsid w:val="00DE26A4"/>
    <w:rsid w:val="00DE2A6D"/>
    <w:rsid w:val="00DE2BE6"/>
    <w:rsid w:val="00DE4068"/>
    <w:rsid w:val="00DE4A24"/>
    <w:rsid w:val="00DE4BA7"/>
    <w:rsid w:val="00DE4CF5"/>
    <w:rsid w:val="00DE4E79"/>
    <w:rsid w:val="00DE537E"/>
    <w:rsid w:val="00DE562C"/>
    <w:rsid w:val="00DE5A76"/>
    <w:rsid w:val="00DE642E"/>
    <w:rsid w:val="00DE7C0F"/>
    <w:rsid w:val="00DF05D3"/>
    <w:rsid w:val="00DF067D"/>
    <w:rsid w:val="00DF08C6"/>
    <w:rsid w:val="00DF0BDA"/>
    <w:rsid w:val="00DF0CF6"/>
    <w:rsid w:val="00DF1273"/>
    <w:rsid w:val="00DF1D24"/>
    <w:rsid w:val="00DF27AD"/>
    <w:rsid w:val="00DF4A1B"/>
    <w:rsid w:val="00DF4E26"/>
    <w:rsid w:val="00DF5711"/>
    <w:rsid w:val="00DF5821"/>
    <w:rsid w:val="00DF585B"/>
    <w:rsid w:val="00DF5904"/>
    <w:rsid w:val="00DF69F7"/>
    <w:rsid w:val="00DF6A42"/>
    <w:rsid w:val="00DF6E25"/>
    <w:rsid w:val="00DF6E59"/>
    <w:rsid w:val="00DF7093"/>
    <w:rsid w:val="00DF7574"/>
    <w:rsid w:val="00E00560"/>
    <w:rsid w:val="00E016E6"/>
    <w:rsid w:val="00E017EB"/>
    <w:rsid w:val="00E024C0"/>
    <w:rsid w:val="00E03355"/>
    <w:rsid w:val="00E05D09"/>
    <w:rsid w:val="00E0609E"/>
    <w:rsid w:val="00E0645E"/>
    <w:rsid w:val="00E076E2"/>
    <w:rsid w:val="00E07CC9"/>
    <w:rsid w:val="00E10475"/>
    <w:rsid w:val="00E121C8"/>
    <w:rsid w:val="00E12450"/>
    <w:rsid w:val="00E127DD"/>
    <w:rsid w:val="00E13A6A"/>
    <w:rsid w:val="00E142D0"/>
    <w:rsid w:val="00E1524F"/>
    <w:rsid w:val="00E1702F"/>
    <w:rsid w:val="00E1728D"/>
    <w:rsid w:val="00E2027A"/>
    <w:rsid w:val="00E21840"/>
    <w:rsid w:val="00E21CB5"/>
    <w:rsid w:val="00E21F00"/>
    <w:rsid w:val="00E22526"/>
    <w:rsid w:val="00E22DBC"/>
    <w:rsid w:val="00E23C78"/>
    <w:rsid w:val="00E2478F"/>
    <w:rsid w:val="00E25087"/>
    <w:rsid w:val="00E2587B"/>
    <w:rsid w:val="00E2609E"/>
    <w:rsid w:val="00E26E53"/>
    <w:rsid w:val="00E2755A"/>
    <w:rsid w:val="00E276E2"/>
    <w:rsid w:val="00E30D2C"/>
    <w:rsid w:val="00E31306"/>
    <w:rsid w:val="00E3146E"/>
    <w:rsid w:val="00E31F14"/>
    <w:rsid w:val="00E32702"/>
    <w:rsid w:val="00E32C76"/>
    <w:rsid w:val="00E3352A"/>
    <w:rsid w:val="00E34429"/>
    <w:rsid w:val="00E344BB"/>
    <w:rsid w:val="00E34DEE"/>
    <w:rsid w:val="00E356A3"/>
    <w:rsid w:val="00E35853"/>
    <w:rsid w:val="00E40122"/>
    <w:rsid w:val="00E40B51"/>
    <w:rsid w:val="00E40BAF"/>
    <w:rsid w:val="00E40F46"/>
    <w:rsid w:val="00E413AD"/>
    <w:rsid w:val="00E42577"/>
    <w:rsid w:val="00E42B8B"/>
    <w:rsid w:val="00E434DE"/>
    <w:rsid w:val="00E4438F"/>
    <w:rsid w:val="00E44790"/>
    <w:rsid w:val="00E461DC"/>
    <w:rsid w:val="00E46324"/>
    <w:rsid w:val="00E47E9E"/>
    <w:rsid w:val="00E52A0B"/>
    <w:rsid w:val="00E5344A"/>
    <w:rsid w:val="00E53741"/>
    <w:rsid w:val="00E55503"/>
    <w:rsid w:val="00E55770"/>
    <w:rsid w:val="00E569B1"/>
    <w:rsid w:val="00E57C26"/>
    <w:rsid w:val="00E57CC2"/>
    <w:rsid w:val="00E61091"/>
    <w:rsid w:val="00E6138D"/>
    <w:rsid w:val="00E61A7B"/>
    <w:rsid w:val="00E630B5"/>
    <w:rsid w:val="00E64FD5"/>
    <w:rsid w:val="00E6540B"/>
    <w:rsid w:val="00E65F77"/>
    <w:rsid w:val="00E6656A"/>
    <w:rsid w:val="00E70434"/>
    <w:rsid w:val="00E70F9A"/>
    <w:rsid w:val="00E71366"/>
    <w:rsid w:val="00E72E9A"/>
    <w:rsid w:val="00E733BF"/>
    <w:rsid w:val="00E73CAF"/>
    <w:rsid w:val="00E73EB1"/>
    <w:rsid w:val="00E7483F"/>
    <w:rsid w:val="00E74A8C"/>
    <w:rsid w:val="00E74C36"/>
    <w:rsid w:val="00E74C75"/>
    <w:rsid w:val="00E753B2"/>
    <w:rsid w:val="00E75CA0"/>
    <w:rsid w:val="00E762ED"/>
    <w:rsid w:val="00E771A4"/>
    <w:rsid w:val="00E772E9"/>
    <w:rsid w:val="00E80E28"/>
    <w:rsid w:val="00E81953"/>
    <w:rsid w:val="00E82979"/>
    <w:rsid w:val="00E84296"/>
    <w:rsid w:val="00E84EAB"/>
    <w:rsid w:val="00E8528A"/>
    <w:rsid w:val="00E854C7"/>
    <w:rsid w:val="00E86AB3"/>
    <w:rsid w:val="00E873AB"/>
    <w:rsid w:val="00E87599"/>
    <w:rsid w:val="00E87E5B"/>
    <w:rsid w:val="00E92C97"/>
    <w:rsid w:val="00E92E5C"/>
    <w:rsid w:val="00E931A1"/>
    <w:rsid w:val="00E934E2"/>
    <w:rsid w:val="00E944BF"/>
    <w:rsid w:val="00E94E22"/>
    <w:rsid w:val="00E953D8"/>
    <w:rsid w:val="00E95C40"/>
    <w:rsid w:val="00E96440"/>
    <w:rsid w:val="00E979D9"/>
    <w:rsid w:val="00E97C4F"/>
    <w:rsid w:val="00EA1124"/>
    <w:rsid w:val="00EA27F2"/>
    <w:rsid w:val="00EA2C6A"/>
    <w:rsid w:val="00EA4BC4"/>
    <w:rsid w:val="00EA597B"/>
    <w:rsid w:val="00EA6278"/>
    <w:rsid w:val="00EA66A6"/>
    <w:rsid w:val="00EA760A"/>
    <w:rsid w:val="00EB037F"/>
    <w:rsid w:val="00EB0E08"/>
    <w:rsid w:val="00EB1436"/>
    <w:rsid w:val="00EB1B65"/>
    <w:rsid w:val="00EB202F"/>
    <w:rsid w:val="00EB2441"/>
    <w:rsid w:val="00EB2BB0"/>
    <w:rsid w:val="00EB320C"/>
    <w:rsid w:val="00EB394D"/>
    <w:rsid w:val="00EB510C"/>
    <w:rsid w:val="00EB6129"/>
    <w:rsid w:val="00EB6BF3"/>
    <w:rsid w:val="00EB72E9"/>
    <w:rsid w:val="00EC0101"/>
    <w:rsid w:val="00EC1702"/>
    <w:rsid w:val="00EC1C74"/>
    <w:rsid w:val="00EC21F8"/>
    <w:rsid w:val="00EC2214"/>
    <w:rsid w:val="00EC2B61"/>
    <w:rsid w:val="00EC2C7D"/>
    <w:rsid w:val="00EC33F5"/>
    <w:rsid w:val="00EC39D8"/>
    <w:rsid w:val="00EC4056"/>
    <w:rsid w:val="00EC419D"/>
    <w:rsid w:val="00EC44BA"/>
    <w:rsid w:val="00EC4702"/>
    <w:rsid w:val="00EC4FCB"/>
    <w:rsid w:val="00EC5716"/>
    <w:rsid w:val="00EC5B9E"/>
    <w:rsid w:val="00EC6144"/>
    <w:rsid w:val="00EC684B"/>
    <w:rsid w:val="00ED02A2"/>
    <w:rsid w:val="00ED05F7"/>
    <w:rsid w:val="00ED2FF7"/>
    <w:rsid w:val="00ED598E"/>
    <w:rsid w:val="00ED643A"/>
    <w:rsid w:val="00ED6E35"/>
    <w:rsid w:val="00ED71E9"/>
    <w:rsid w:val="00ED7E4A"/>
    <w:rsid w:val="00EE058A"/>
    <w:rsid w:val="00EE1210"/>
    <w:rsid w:val="00EE244B"/>
    <w:rsid w:val="00EE2538"/>
    <w:rsid w:val="00EE261E"/>
    <w:rsid w:val="00EE2639"/>
    <w:rsid w:val="00EE305C"/>
    <w:rsid w:val="00EE30D1"/>
    <w:rsid w:val="00EE31DC"/>
    <w:rsid w:val="00EE331E"/>
    <w:rsid w:val="00EE365A"/>
    <w:rsid w:val="00EE38FA"/>
    <w:rsid w:val="00EE3933"/>
    <w:rsid w:val="00EE61C2"/>
    <w:rsid w:val="00EE6760"/>
    <w:rsid w:val="00EE6A8D"/>
    <w:rsid w:val="00EF002E"/>
    <w:rsid w:val="00EF0160"/>
    <w:rsid w:val="00EF1012"/>
    <w:rsid w:val="00EF163E"/>
    <w:rsid w:val="00EF29C6"/>
    <w:rsid w:val="00EF2B8E"/>
    <w:rsid w:val="00EF2CA7"/>
    <w:rsid w:val="00EF3B77"/>
    <w:rsid w:val="00EF57CE"/>
    <w:rsid w:val="00EF6914"/>
    <w:rsid w:val="00F00241"/>
    <w:rsid w:val="00F04639"/>
    <w:rsid w:val="00F04AFB"/>
    <w:rsid w:val="00F05062"/>
    <w:rsid w:val="00F052B5"/>
    <w:rsid w:val="00F058B1"/>
    <w:rsid w:val="00F06485"/>
    <w:rsid w:val="00F07143"/>
    <w:rsid w:val="00F07232"/>
    <w:rsid w:val="00F07622"/>
    <w:rsid w:val="00F07C80"/>
    <w:rsid w:val="00F106D2"/>
    <w:rsid w:val="00F117EA"/>
    <w:rsid w:val="00F119B5"/>
    <w:rsid w:val="00F1327A"/>
    <w:rsid w:val="00F13ADB"/>
    <w:rsid w:val="00F13E51"/>
    <w:rsid w:val="00F14695"/>
    <w:rsid w:val="00F15029"/>
    <w:rsid w:val="00F150F0"/>
    <w:rsid w:val="00F1550D"/>
    <w:rsid w:val="00F15516"/>
    <w:rsid w:val="00F15883"/>
    <w:rsid w:val="00F1636C"/>
    <w:rsid w:val="00F16FF1"/>
    <w:rsid w:val="00F21B08"/>
    <w:rsid w:val="00F228BD"/>
    <w:rsid w:val="00F22D32"/>
    <w:rsid w:val="00F25230"/>
    <w:rsid w:val="00F25AD9"/>
    <w:rsid w:val="00F2652A"/>
    <w:rsid w:val="00F27C02"/>
    <w:rsid w:val="00F30FC5"/>
    <w:rsid w:val="00F31544"/>
    <w:rsid w:val="00F318B7"/>
    <w:rsid w:val="00F31A00"/>
    <w:rsid w:val="00F31A9F"/>
    <w:rsid w:val="00F335A4"/>
    <w:rsid w:val="00F35683"/>
    <w:rsid w:val="00F36348"/>
    <w:rsid w:val="00F36788"/>
    <w:rsid w:val="00F37226"/>
    <w:rsid w:val="00F37596"/>
    <w:rsid w:val="00F40FDA"/>
    <w:rsid w:val="00F424A2"/>
    <w:rsid w:val="00F424A3"/>
    <w:rsid w:val="00F42DAC"/>
    <w:rsid w:val="00F43961"/>
    <w:rsid w:val="00F45A40"/>
    <w:rsid w:val="00F466A2"/>
    <w:rsid w:val="00F466C0"/>
    <w:rsid w:val="00F46811"/>
    <w:rsid w:val="00F46D30"/>
    <w:rsid w:val="00F509B0"/>
    <w:rsid w:val="00F510BE"/>
    <w:rsid w:val="00F51684"/>
    <w:rsid w:val="00F5227B"/>
    <w:rsid w:val="00F523F3"/>
    <w:rsid w:val="00F52F75"/>
    <w:rsid w:val="00F532FC"/>
    <w:rsid w:val="00F53FF8"/>
    <w:rsid w:val="00F54B7D"/>
    <w:rsid w:val="00F553D8"/>
    <w:rsid w:val="00F556E0"/>
    <w:rsid w:val="00F55764"/>
    <w:rsid w:val="00F55F81"/>
    <w:rsid w:val="00F56CF8"/>
    <w:rsid w:val="00F56EAE"/>
    <w:rsid w:val="00F57A89"/>
    <w:rsid w:val="00F60722"/>
    <w:rsid w:val="00F60930"/>
    <w:rsid w:val="00F61A39"/>
    <w:rsid w:val="00F63AD4"/>
    <w:rsid w:val="00F6413C"/>
    <w:rsid w:val="00F6450F"/>
    <w:rsid w:val="00F6483E"/>
    <w:rsid w:val="00F65B95"/>
    <w:rsid w:val="00F65DFC"/>
    <w:rsid w:val="00F662F6"/>
    <w:rsid w:val="00F70C42"/>
    <w:rsid w:val="00F71B9B"/>
    <w:rsid w:val="00F726A3"/>
    <w:rsid w:val="00F72E39"/>
    <w:rsid w:val="00F73148"/>
    <w:rsid w:val="00F7340B"/>
    <w:rsid w:val="00F73ABD"/>
    <w:rsid w:val="00F75F2D"/>
    <w:rsid w:val="00F762AB"/>
    <w:rsid w:val="00F765AD"/>
    <w:rsid w:val="00F76AEA"/>
    <w:rsid w:val="00F81AC4"/>
    <w:rsid w:val="00F8269B"/>
    <w:rsid w:val="00F829F4"/>
    <w:rsid w:val="00F833D0"/>
    <w:rsid w:val="00F83E36"/>
    <w:rsid w:val="00F83E82"/>
    <w:rsid w:val="00F83F49"/>
    <w:rsid w:val="00F84832"/>
    <w:rsid w:val="00F85A23"/>
    <w:rsid w:val="00F8635B"/>
    <w:rsid w:val="00F865C3"/>
    <w:rsid w:val="00F86A43"/>
    <w:rsid w:val="00F86B7E"/>
    <w:rsid w:val="00F8759F"/>
    <w:rsid w:val="00F875E3"/>
    <w:rsid w:val="00F902E0"/>
    <w:rsid w:val="00F94008"/>
    <w:rsid w:val="00F95123"/>
    <w:rsid w:val="00F968AE"/>
    <w:rsid w:val="00F96943"/>
    <w:rsid w:val="00F97847"/>
    <w:rsid w:val="00F979B5"/>
    <w:rsid w:val="00FA05AE"/>
    <w:rsid w:val="00FA1340"/>
    <w:rsid w:val="00FA194B"/>
    <w:rsid w:val="00FA210D"/>
    <w:rsid w:val="00FA2FD3"/>
    <w:rsid w:val="00FA4229"/>
    <w:rsid w:val="00FA4DAF"/>
    <w:rsid w:val="00FA513D"/>
    <w:rsid w:val="00FA55F7"/>
    <w:rsid w:val="00FA5E77"/>
    <w:rsid w:val="00FA68A4"/>
    <w:rsid w:val="00FA737C"/>
    <w:rsid w:val="00FB085D"/>
    <w:rsid w:val="00FB18AA"/>
    <w:rsid w:val="00FB23D2"/>
    <w:rsid w:val="00FB25EC"/>
    <w:rsid w:val="00FB2BBD"/>
    <w:rsid w:val="00FB2D00"/>
    <w:rsid w:val="00FB5002"/>
    <w:rsid w:val="00FB662E"/>
    <w:rsid w:val="00FB6CF8"/>
    <w:rsid w:val="00FB724D"/>
    <w:rsid w:val="00FB793D"/>
    <w:rsid w:val="00FC0CD3"/>
    <w:rsid w:val="00FC13B3"/>
    <w:rsid w:val="00FC1718"/>
    <w:rsid w:val="00FC1F1C"/>
    <w:rsid w:val="00FC3A31"/>
    <w:rsid w:val="00FC685C"/>
    <w:rsid w:val="00FC736E"/>
    <w:rsid w:val="00FD0582"/>
    <w:rsid w:val="00FD059E"/>
    <w:rsid w:val="00FD05A4"/>
    <w:rsid w:val="00FD07E9"/>
    <w:rsid w:val="00FD0CBA"/>
    <w:rsid w:val="00FD0DFA"/>
    <w:rsid w:val="00FD0E05"/>
    <w:rsid w:val="00FD1653"/>
    <w:rsid w:val="00FD20F3"/>
    <w:rsid w:val="00FD30E4"/>
    <w:rsid w:val="00FD39DF"/>
    <w:rsid w:val="00FD4D54"/>
    <w:rsid w:val="00FD4F28"/>
    <w:rsid w:val="00FD55E1"/>
    <w:rsid w:val="00FD5D0C"/>
    <w:rsid w:val="00FD5F9F"/>
    <w:rsid w:val="00FD6507"/>
    <w:rsid w:val="00FD6BC7"/>
    <w:rsid w:val="00FD7902"/>
    <w:rsid w:val="00FE059F"/>
    <w:rsid w:val="00FE098B"/>
    <w:rsid w:val="00FE1C15"/>
    <w:rsid w:val="00FE2470"/>
    <w:rsid w:val="00FE2855"/>
    <w:rsid w:val="00FE2AD2"/>
    <w:rsid w:val="00FE2C36"/>
    <w:rsid w:val="00FE3EFD"/>
    <w:rsid w:val="00FE3FD1"/>
    <w:rsid w:val="00FE49DE"/>
    <w:rsid w:val="00FE52A1"/>
    <w:rsid w:val="00FE57AB"/>
    <w:rsid w:val="00FE5D5F"/>
    <w:rsid w:val="00FE5F11"/>
    <w:rsid w:val="00FE6877"/>
    <w:rsid w:val="00FE690D"/>
    <w:rsid w:val="00FE6B2E"/>
    <w:rsid w:val="00FE73AD"/>
    <w:rsid w:val="00FE78CF"/>
    <w:rsid w:val="00FF3CC9"/>
    <w:rsid w:val="00FF3FC5"/>
    <w:rsid w:val="00FF4390"/>
    <w:rsid w:val="00FF558E"/>
    <w:rsid w:val="00FF61FA"/>
    <w:rsid w:val="00FF68FF"/>
    <w:rsid w:val="00FF7242"/>
    <w:rsid w:val="00FF7E20"/>
    <w:rsid w:val="029A933D"/>
    <w:rsid w:val="08003F4C"/>
    <w:rsid w:val="0D6D44DB"/>
    <w:rsid w:val="11757920"/>
    <w:rsid w:val="13F8C5D8"/>
    <w:rsid w:val="1AE44EA5"/>
    <w:rsid w:val="2D367A3A"/>
    <w:rsid w:val="2F89020A"/>
    <w:rsid w:val="30A1A1BA"/>
    <w:rsid w:val="34E9A919"/>
    <w:rsid w:val="35388FA7"/>
    <w:rsid w:val="357AEEFA"/>
    <w:rsid w:val="3A93547D"/>
    <w:rsid w:val="3B1D3FAF"/>
    <w:rsid w:val="3C28045F"/>
    <w:rsid w:val="3D7AB598"/>
    <w:rsid w:val="455D1AB1"/>
    <w:rsid w:val="45EE80EC"/>
    <w:rsid w:val="4665E5D1"/>
    <w:rsid w:val="4943B6B7"/>
    <w:rsid w:val="4B4615A0"/>
    <w:rsid w:val="4E76BD26"/>
    <w:rsid w:val="5533783D"/>
    <w:rsid w:val="575E0CD6"/>
    <w:rsid w:val="65F69D06"/>
    <w:rsid w:val="66E5F196"/>
    <w:rsid w:val="6934A362"/>
    <w:rsid w:val="72B78156"/>
    <w:rsid w:val="7AF19FE1"/>
    <w:rsid w:val="7CB70B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E8AB5"/>
  <w15:chartTrackingRefBased/>
  <w15:docId w15:val="{F5242BD9-734D-4BF6-A374-4E1CAA6F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21"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8A0"/>
    <w:pPr>
      <w:spacing w:before="120" w:after="120"/>
    </w:pPr>
    <w:rPr>
      <w:rFonts w:ascii="Segoe UI" w:hAnsi="Segoe UI"/>
      <w:sz w:val="20"/>
    </w:rPr>
  </w:style>
  <w:style w:type="paragraph" w:styleId="Heading1">
    <w:name w:val="heading 1"/>
    <w:aliases w:val="H1,h1,Part"/>
    <w:basedOn w:val="Normal"/>
    <w:next w:val="L1-Step-QS"/>
    <w:link w:val="Heading1Char"/>
    <w:uiPriority w:val="21"/>
    <w:locked/>
    <w:rsid w:val="005F45AE"/>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rsid w:val="000A58A0"/>
    <w:pPr>
      <w:keepNext/>
      <w:numPr>
        <w:ilvl w:val="1"/>
        <w:numId w:val="11"/>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0A58A0"/>
    <w:pPr>
      <w:keepNext/>
      <w:numPr>
        <w:ilvl w:val="2"/>
        <w:numId w:val="11"/>
      </w:numPr>
      <w:tabs>
        <w:tab w:val="clear" w:pos="1350"/>
        <w:tab w:val="num" w:pos="1530"/>
      </w:tabs>
      <w:spacing w:before="280" w:after="60"/>
      <w:ind w:left="72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rsid w:val="000A58A0"/>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rsid w:val="000A58A0"/>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rsid w:val="000A58A0"/>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rsid w:val="000A58A0"/>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rsid w:val="000A58A0"/>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rsid w:val="000A58A0"/>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0A58A0"/>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0A58A0"/>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0A58A0"/>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0A58A0"/>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0A58A0"/>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0A58A0"/>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0A58A0"/>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0A58A0"/>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0A58A0"/>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0A58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0A5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0A5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0A58A0"/>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0A58A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0A58A0"/>
    <w:rPr>
      <w:rFonts w:ascii="Segoe UI" w:hAnsi="Segoe UI"/>
      <w:i/>
      <w:iCs/>
      <w:color w:val="404040" w:themeColor="text1" w:themeTint="BF"/>
      <w:sz w:val="20"/>
    </w:rPr>
  </w:style>
  <w:style w:type="paragraph" w:styleId="ListParagraph">
    <w:name w:val="List Paragraph"/>
    <w:basedOn w:val="Normal"/>
    <w:link w:val="ListParagraphChar"/>
    <w:uiPriority w:val="34"/>
    <w:rsid w:val="000A58A0"/>
    <w:pPr>
      <w:ind w:left="720"/>
      <w:contextualSpacing/>
    </w:pPr>
  </w:style>
  <w:style w:type="character" w:styleId="IntenseEmphasis">
    <w:name w:val="Intense Emphasis"/>
    <w:basedOn w:val="DefaultParagraphFont"/>
    <w:uiPriority w:val="21"/>
    <w:semiHidden/>
    <w:rsid w:val="000A58A0"/>
    <w:rPr>
      <w:i/>
      <w:iCs/>
      <w:color w:val="0F4761" w:themeColor="accent1" w:themeShade="BF"/>
    </w:rPr>
  </w:style>
  <w:style w:type="paragraph" w:styleId="IntenseQuote">
    <w:name w:val="Intense Quote"/>
    <w:basedOn w:val="Normal"/>
    <w:next w:val="Normal"/>
    <w:link w:val="IntenseQuoteChar"/>
    <w:uiPriority w:val="30"/>
    <w:semiHidden/>
    <w:rsid w:val="000A5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0A58A0"/>
    <w:rPr>
      <w:rFonts w:ascii="Segoe UI" w:hAnsi="Segoe UI"/>
      <w:i/>
      <w:iCs/>
      <w:color w:val="0F4761" w:themeColor="accent1" w:themeShade="BF"/>
      <w:sz w:val="20"/>
    </w:rPr>
  </w:style>
  <w:style w:type="character" w:styleId="IntenseReference">
    <w:name w:val="Intense Reference"/>
    <w:basedOn w:val="DefaultParagraphFont"/>
    <w:uiPriority w:val="32"/>
    <w:semiHidden/>
    <w:rsid w:val="000A58A0"/>
    <w:rPr>
      <w:b/>
      <w:bCs/>
      <w:smallCaps/>
      <w:color w:val="0F4761" w:themeColor="accent1" w:themeShade="BF"/>
      <w:spacing w:val="5"/>
    </w:rPr>
  </w:style>
  <w:style w:type="table" w:styleId="TableGrid">
    <w:name w:val="Table Grid"/>
    <w:basedOn w:val="TableNormal"/>
    <w:uiPriority w:val="39"/>
    <w:rsid w:val="000A58A0"/>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0A58A0"/>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5F45AE"/>
    <w:pPr>
      <w:numPr>
        <w:numId w:val="3"/>
      </w:numPr>
    </w:pPr>
  </w:style>
  <w:style w:type="paragraph" w:customStyle="1" w:styleId="H1-QS">
    <w:name w:val="H1-QS"/>
    <w:basedOn w:val="Heading1"/>
    <w:next w:val="L1-Step-QS"/>
    <w:link w:val="H1-QSChar"/>
    <w:uiPriority w:val="5"/>
    <w:qFormat/>
    <w:rsid w:val="000A58A0"/>
    <w:rPr>
      <w:sz w:val="24"/>
    </w:rPr>
  </w:style>
  <w:style w:type="paragraph" w:customStyle="1" w:styleId="H2-QS">
    <w:name w:val="H2-QS"/>
    <w:basedOn w:val="Heading2"/>
    <w:next w:val="L2-Step-QS"/>
    <w:link w:val="H2-QSChar"/>
    <w:uiPriority w:val="29"/>
    <w:qFormat/>
    <w:rsid w:val="000A58A0"/>
    <w:rPr>
      <w:sz w:val="22"/>
    </w:rPr>
  </w:style>
  <w:style w:type="paragraph" w:customStyle="1" w:styleId="TableTxt-QS">
    <w:name w:val="TableTxt-QS"/>
    <w:link w:val="TableTxt-QSChar"/>
    <w:uiPriority w:val="3"/>
    <w:qFormat/>
    <w:rsid w:val="000A58A0"/>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5F45AE"/>
    <w:pPr>
      <w:numPr>
        <w:numId w:val="12"/>
      </w:numPr>
      <w:ind w:left="360"/>
    </w:pPr>
  </w:style>
  <w:style w:type="character" w:styleId="UnresolvedMention">
    <w:name w:val="Unresolved Mention"/>
    <w:basedOn w:val="DefaultParagraphFont"/>
    <w:uiPriority w:val="99"/>
    <w:semiHidden/>
    <w:unhideWhenUsed/>
    <w:rsid w:val="000A58A0"/>
    <w:rPr>
      <w:color w:val="605E5C"/>
      <w:shd w:val="clear" w:color="auto" w:fill="E1DFDD"/>
    </w:rPr>
  </w:style>
  <w:style w:type="paragraph" w:customStyle="1" w:styleId="BodyBulletLIst">
    <w:name w:val="BodyBulletLIst"/>
    <w:uiPriority w:val="3"/>
    <w:semiHidden/>
    <w:qFormat/>
    <w:rsid w:val="005F45AE"/>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0A58A0"/>
  </w:style>
  <w:style w:type="paragraph" w:customStyle="1" w:styleId="TableHeader-QS">
    <w:name w:val="TableHeader-QS"/>
    <w:basedOn w:val="Normal"/>
    <w:uiPriority w:val="7"/>
    <w:qFormat/>
    <w:rsid w:val="000A58A0"/>
    <w:pPr>
      <w:keepNext/>
      <w:spacing w:before="20" w:after="20"/>
      <w:jc w:val="center"/>
    </w:pPr>
    <w:rPr>
      <w:rFonts w:cs="Segoe UI"/>
      <w:b/>
      <w:bCs/>
      <w:szCs w:val="20"/>
    </w:rPr>
  </w:style>
  <w:style w:type="paragraph" w:customStyle="1" w:styleId="TableTxt-num-QS">
    <w:name w:val="TableTxt-num-QS"/>
    <w:basedOn w:val="TableTxt-alpha-QS"/>
    <w:uiPriority w:val="17"/>
    <w:qFormat/>
    <w:rsid w:val="005F45AE"/>
    <w:pPr>
      <w:numPr>
        <w:numId w:val="13"/>
      </w:numPr>
    </w:pPr>
  </w:style>
  <w:style w:type="paragraph" w:customStyle="1" w:styleId="TableTxt-Bullet2-QS">
    <w:name w:val="TableTxt-Bullet(2)-QS"/>
    <w:basedOn w:val="TableTxt-Bullet-QS"/>
    <w:uiPriority w:val="14"/>
    <w:qFormat/>
    <w:rsid w:val="005F45AE"/>
    <w:pPr>
      <w:numPr>
        <w:numId w:val="14"/>
      </w:numPr>
    </w:pPr>
  </w:style>
  <w:style w:type="paragraph" w:customStyle="1" w:styleId="H1-Txt-QS">
    <w:name w:val="H1-Txt-QS"/>
    <w:basedOn w:val="H1-QS"/>
    <w:uiPriority w:val="1"/>
    <w:semiHidden/>
    <w:unhideWhenUsed/>
    <w:rsid w:val="005F45AE"/>
    <w:pPr>
      <w:keepNext w:val="0"/>
      <w:numPr>
        <w:numId w:val="0"/>
      </w:numPr>
      <w:spacing w:before="120" w:after="120"/>
    </w:pPr>
    <w:rPr>
      <w:b w:val="0"/>
      <w:sz w:val="20"/>
    </w:rPr>
  </w:style>
  <w:style w:type="paragraph" w:styleId="Header">
    <w:name w:val="header"/>
    <w:basedOn w:val="Normal"/>
    <w:link w:val="HeaderChar"/>
    <w:uiPriority w:val="99"/>
    <w:unhideWhenUsed/>
    <w:rsid w:val="000A58A0"/>
    <w:pPr>
      <w:tabs>
        <w:tab w:val="center" w:pos="4680"/>
        <w:tab w:val="right" w:pos="9360"/>
      </w:tabs>
      <w:spacing w:after="0"/>
    </w:pPr>
  </w:style>
  <w:style w:type="character" w:customStyle="1" w:styleId="HeaderChar">
    <w:name w:val="Header Char"/>
    <w:basedOn w:val="DefaultParagraphFont"/>
    <w:link w:val="Header"/>
    <w:uiPriority w:val="99"/>
    <w:rsid w:val="000A58A0"/>
    <w:rPr>
      <w:rFonts w:ascii="Segoe UI" w:hAnsi="Segoe UI"/>
      <w:sz w:val="20"/>
    </w:rPr>
  </w:style>
  <w:style w:type="paragraph" w:styleId="Footer">
    <w:name w:val="footer"/>
    <w:basedOn w:val="Normal"/>
    <w:link w:val="FooterChar"/>
    <w:uiPriority w:val="99"/>
    <w:unhideWhenUsed/>
    <w:rsid w:val="000A58A0"/>
    <w:pPr>
      <w:tabs>
        <w:tab w:val="center" w:pos="4680"/>
        <w:tab w:val="right" w:pos="9360"/>
      </w:tabs>
      <w:spacing w:after="0"/>
    </w:pPr>
  </w:style>
  <w:style w:type="character" w:customStyle="1" w:styleId="FooterChar">
    <w:name w:val="Footer Char"/>
    <w:basedOn w:val="DefaultParagraphFont"/>
    <w:link w:val="Footer"/>
    <w:uiPriority w:val="99"/>
    <w:rsid w:val="000A58A0"/>
    <w:rPr>
      <w:rFonts w:ascii="Segoe UI" w:hAnsi="Segoe UI"/>
      <w:sz w:val="20"/>
    </w:rPr>
  </w:style>
  <w:style w:type="paragraph" w:customStyle="1" w:styleId="QS-NOTE-Style">
    <w:name w:val="QS-NOTE-Style"/>
    <w:next w:val="Normal"/>
    <w:semiHidden/>
    <w:rsid w:val="000A58A0"/>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0A58A0"/>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5F45AE"/>
    <w:pPr>
      <w:numPr>
        <w:numId w:val="0"/>
      </w:numPr>
      <w:spacing w:afterLines="60" w:after="144"/>
      <w:ind w:left="1080" w:hanging="720"/>
    </w:pPr>
  </w:style>
  <w:style w:type="paragraph" w:styleId="Revision">
    <w:name w:val="Revision"/>
    <w:hidden/>
    <w:uiPriority w:val="99"/>
    <w:semiHidden/>
    <w:rsid w:val="000A58A0"/>
  </w:style>
  <w:style w:type="paragraph" w:styleId="TOCHeading">
    <w:name w:val="TOC Heading"/>
    <w:basedOn w:val="Heading1"/>
    <w:next w:val="Normal"/>
    <w:uiPriority w:val="46"/>
    <w:qFormat/>
    <w:rsid w:val="000A58A0"/>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0A58A0"/>
    <w:rPr>
      <w:color w:val="467886" w:themeColor="hyperlink"/>
      <w:u w:val="single"/>
    </w:rPr>
  </w:style>
  <w:style w:type="character" w:customStyle="1" w:styleId="BodyTxt-QSChar">
    <w:name w:val="BodyTxt-QS Char"/>
    <w:basedOn w:val="DefaultParagraphFont"/>
    <w:link w:val="BodyTxt-QS"/>
    <w:uiPriority w:val="2"/>
    <w:rsid w:val="000A58A0"/>
    <w:rPr>
      <w:rFonts w:ascii="Segoe UI" w:hAnsi="Segoe UI" w:cs="Segoe UI"/>
      <w:kern w:val="0"/>
      <w:sz w:val="20"/>
      <w:szCs w:val="20"/>
      <w14:ligatures w14:val="none"/>
    </w:rPr>
  </w:style>
  <w:style w:type="paragraph" w:customStyle="1" w:styleId="CaptionFigure-QS">
    <w:name w:val="Caption/Figure-QS"/>
    <w:basedOn w:val="CaptionTable-QS"/>
    <w:next w:val="Normal"/>
    <w:uiPriority w:val="10"/>
    <w:qFormat/>
    <w:rsid w:val="000A58A0"/>
    <w:pPr>
      <w:keepNext w:val="0"/>
      <w:spacing w:before="60"/>
    </w:pPr>
    <w:rPr>
      <w:rFonts w:cs="Segoe UI"/>
    </w:rPr>
  </w:style>
  <w:style w:type="paragraph" w:customStyle="1" w:styleId="H0-QSNotinTOC">
    <w:name w:val="H0-QS (Not in TOC)"/>
    <w:basedOn w:val="H0-QS"/>
    <w:qFormat/>
    <w:rsid w:val="000A58A0"/>
  </w:style>
  <w:style w:type="paragraph" w:styleId="Caption">
    <w:name w:val="caption"/>
    <w:next w:val="Normal"/>
    <w:uiPriority w:val="35"/>
    <w:qFormat/>
    <w:rsid w:val="000A58A0"/>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0A58A0"/>
    <w:rPr>
      <w:sz w:val="16"/>
      <w:szCs w:val="16"/>
    </w:rPr>
  </w:style>
  <w:style w:type="paragraph" w:styleId="CommentText">
    <w:name w:val="annotation text"/>
    <w:basedOn w:val="Normal"/>
    <w:link w:val="CommentTextChar"/>
    <w:uiPriority w:val="99"/>
    <w:unhideWhenUsed/>
    <w:rsid w:val="000A58A0"/>
    <w:rPr>
      <w:szCs w:val="20"/>
    </w:rPr>
  </w:style>
  <w:style w:type="character" w:customStyle="1" w:styleId="CommentTextChar">
    <w:name w:val="Comment Text Char"/>
    <w:basedOn w:val="DefaultParagraphFont"/>
    <w:link w:val="CommentText"/>
    <w:uiPriority w:val="99"/>
    <w:rsid w:val="000A58A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A58A0"/>
    <w:rPr>
      <w:b/>
      <w:bCs/>
    </w:rPr>
  </w:style>
  <w:style w:type="character" w:customStyle="1" w:styleId="CommentSubjectChar">
    <w:name w:val="Comment Subject Char"/>
    <w:basedOn w:val="CommentTextChar"/>
    <w:link w:val="CommentSubject"/>
    <w:uiPriority w:val="99"/>
    <w:semiHidden/>
    <w:rsid w:val="000A58A0"/>
    <w:rPr>
      <w:rFonts w:ascii="Segoe UI" w:hAnsi="Segoe UI"/>
      <w:b/>
      <w:bCs/>
      <w:sz w:val="20"/>
      <w:szCs w:val="20"/>
    </w:rPr>
  </w:style>
  <w:style w:type="table" w:styleId="PlainTable2">
    <w:name w:val="Plain Table 2"/>
    <w:basedOn w:val="TableNormal"/>
    <w:uiPriority w:val="42"/>
    <w:rsid w:val="000A58A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0A58A0"/>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0A58A0"/>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0A58A0"/>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0A58A0"/>
    <w:rPr>
      <w:rFonts w:ascii="Segoe UI" w:hAnsi="Segoe UI" w:cs="Segoe UI"/>
      <w:b/>
      <w:bCs/>
      <w:noProof/>
      <w:kern w:val="0"/>
      <w:sz w:val="20"/>
      <w:szCs w:val="28"/>
      <w14:ligatures w14:val="none"/>
    </w:rPr>
  </w:style>
  <w:style w:type="paragraph" w:styleId="TOC2">
    <w:name w:val="toc 2"/>
    <w:basedOn w:val="Normal"/>
    <w:next w:val="Normal"/>
    <w:autoRedefine/>
    <w:uiPriority w:val="39"/>
    <w:rsid w:val="000A58A0"/>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0A58A0"/>
    <w:pPr>
      <w:spacing w:after="100"/>
      <w:ind w:left="400"/>
    </w:pPr>
    <w:rPr>
      <w:rFonts w:cs="Arial"/>
      <w:szCs w:val="20"/>
    </w:rPr>
  </w:style>
  <w:style w:type="paragraph" w:customStyle="1" w:styleId="H0-QS">
    <w:name w:val="H0-QS"/>
    <w:basedOn w:val="Normal"/>
    <w:next w:val="BodyTxt-QS"/>
    <w:link w:val="H0-QSChar"/>
    <w:uiPriority w:val="1"/>
    <w:qFormat/>
    <w:rsid w:val="000A58A0"/>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0A58A0"/>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0A58A0"/>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0A58A0"/>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0A58A0"/>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0A58A0"/>
    <w:rPr>
      <w:rFonts w:ascii="Segoe UI" w:eastAsia="Times New Roman" w:hAnsi="Segoe UI" w:cs="Segoe UI"/>
      <w:b/>
      <w:bCs/>
      <w:kern w:val="32"/>
      <w14:ligatures w14:val="none"/>
    </w:rPr>
  </w:style>
  <w:style w:type="character" w:customStyle="1" w:styleId="H2-QSChar">
    <w:name w:val="H2-QS Char"/>
    <w:basedOn w:val="H1-QSChar"/>
    <w:link w:val="H2-QS"/>
    <w:uiPriority w:val="29"/>
    <w:rsid w:val="000A58A0"/>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5F45AE"/>
    <w:pPr>
      <w:numPr>
        <w:numId w:val="2"/>
      </w:numPr>
      <w:spacing w:before="120" w:after="120"/>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0A58A0"/>
    <w:pPr>
      <w:numPr>
        <w:ilvl w:val="1"/>
        <w:numId w:val="3"/>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0A58A0"/>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0A58A0"/>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0A58A0"/>
    <w:rPr>
      <w:color w:val="96607D" w:themeColor="followedHyperlink"/>
      <w:u w:val="single"/>
    </w:rPr>
  </w:style>
  <w:style w:type="paragraph" w:customStyle="1" w:styleId="L1-Step-QS">
    <w:name w:val="L1-Step#-QS"/>
    <w:basedOn w:val="Heading2"/>
    <w:uiPriority w:val="19"/>
    <w:rsid w:val="000A58A0"/>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0A58A0"/>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5F45AE"/>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5F45AE"/>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5F45AE"/>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0A58A0"/>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0A58A0"/>
  </w:style>
  <w:style w:type="paragraph" w:customStyle="1" w:styleId="L1-num-QS">
    <w:name w:val="L1-num-QS"/>
    <w:basedOn w:val="Normal"/>
    <w:uiPriority w:val="26"/>
    <w:rsid w:val="005F45AE"/>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5F45AE"/>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0A58A0"/>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5F45AE"/>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0A58A0"/>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5F45AE"/>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0A58A0"/>
    <w:rPr>
      <w:i/>
      <w:iCs/>
      <w:color w:val="404040" w:themeColor="text1" w:themeTint="BF"/>
    </w:rPr>
  </w:style>
  <w:style w:type="paragraph" w:customStyle="1" w:styleId="TableTxt-Bullet3-QS">
    <w:name w:val="TableTxt-Bullet(3)-QS"/>
    <w:basedOn w:val="BodyTxt-Bullet3-QS"/>
    <w:uiPriority w:val="14"/>
    <w:qFormat/>
    <w:rsid w:val="000A58A0"/>
    <w:pPr>
      <w:tabs>
        <w:tab w:val="clear" w:pos="1800"/>
        <w:tab w:val="left" w:pos="1118"/>
      </w:tabs>
      <w:ind w:left="1118"/>
    </w:pPr>
  </w:style>
  <w:style w:type="paragraph" w:customStyle="1" w:styleId="TableTxt-alpha-Bullet-QS">
    <w:name w:val="TableTxt-alpha-Bullet-QS"/>
    <w:basedOn w:val="ListParagraph"/>
    <w:uiPriority w:val="16"/>
    <w:qFormat/>
    <w:rsid w:val="005F45AE"/>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5F45AE"/>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5F45AE"/>
    <w:pPr>
      <w:numPr>
        <w:numId w:val="20"/>
      </w:numPr>
      <w:ind w:left="2160"/>
      <w:contextualSpacing w:val="0"/>
    </w:pPr>
  </w:style>
  <w:style w:type="paragraph" w:customStyle="1" w:styleId="L2-num-Bullet-QS">
    <w:name w:val="L2-num-Bullet-QS"/>
    <w:basedOn w:val="ListParagraph"/>
    <w:uiPriority w:val="36"/>
    <w:qFormat/>
    <w:rsid w:val="005F45AE"/>
    <w:pPr>
      <w:numPr>
        <w:numId w:val="21"/>
      </w:numPr>
      <w:ind w:left="2520"/>
      <w:contextualSpacing w:val="0"/>
    </w:pPr>
  </w:style>
  <w:style w:type="paragraph" w:customStyle="1" w:styleId="L1-alpha-Bullet-QS">
    <w:name w:val="L1-alpha-Bullet-QS"/>
    <w:basedOn w:val="ListParagraph"/>
    <w:uiPriority w:val="24"/>
    <w:qFormat/>
    <w:rsid w:val="005F45AE"/>
    <w:pPr>
      <w:numPr>
        <w:numId w:val="19"/>
      </w:numPr>
      <w:ind w:left="1440"/>
    </w:pPr>
  </w:style>
  <w:style w:type="paragraph" w:customStyle="1" w:styleId="L1-num-Bullet-QS">
    <w:name w:val="L1-num-Bullet-QS"/>
    <w:basedOn w:val="ListParagraph"/>
    <w:uiPriority w:val="27"/>
    <w:qFormat/>
    <w:rsid w:val="005F45AE"/>
    <w:pPr>
      <w:numPr>
        <w:numId w:val="16"/>
      </w:numPr>
      <w:ind w:left="1800"/>
    </w:pPr>
  </w:style>
  <w:style w:type="paragraph" w:customStyle="1" w:styleId="H2-SA-QS">
    <w:name w:val="H2-S/A#-QS"/>
    <w:basedOn w:val="Heading3"/>
    <w:uiPriority w:val="29"/>
    <w:qFormat/>
    <w:rsid w:val="000A58A0"/>
    <w:pPr>
      <w:keepNext w:val="0"/>
      <w:tabs>
        <w:tab w:val="clear" w:pos="1530"/>
        <w:tab w:val="left" w:pos="0"/>
      </w:tabs>
      <w:spacing w:before="120" w:after="120"/>
      <w:ind w:left="0" w:firstLine="0"/>
    </w:pPr>
    <w:rPr>
      <w:b w:val="0"/>
    </w:rPr>
  </w:style>
  <w:style w:type="paragraph" w:customStyle="1" w:styleId="Normal000">
    <w:name w:val="Normal0/0"/>
    <w:basedOn w:val="Normal"/>
    <w:rsid w:val="000A58A0"/>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0A58A0"/>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0A58A0"/>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5F45AE"/>
    <w:pPr>
      <w:numPr>
        <w:numId w:val="22"/>
      </w:numPr>
    </w:pPr>
  </w:style>
  <w:style w:type="character" w:customStyle="1" w:styleId="H0-BodyTxt-Bullet-QSChar">
    <w:name w:val="H0-BodyTxt-Bullet-QS Char"/>
    <w:basedOn w:val="H0-BodyTextChar"/>
    <w:link w:val="H0-BodyTxt-Bullet-QS"/>
    <w:uiPriority w:val="4"/>
    <w:rsid w:val="000A58A0"/>
    <w:rPr>
      <w:rFonts w:ascii="Segoe UI" w:hAnsi="Segoe UI" w:cs="Segoe UI"/>
      <w:kern w:val="0"/>
      <w:sz w:val="20"/>
      <w:szCs w:val="20"/>
      <w14:ligatures w14:val="none"/>
    </w:rPr>
  </w:style>
  <w:style w:type="paragraph" w:customStyle="1" w:styleId="SOPTitle">
    <w:name w:val="SOP Title"/>
    <w:next w:val="Normal"/>
    <w:semiHidden/>
    <w:locked/>
    <w:rsid w:val="000A58A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0A58A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ListBulletIndented">
    <w:name w:val="ListBulletIndented"/>
    <w:basedOn w:val="Normal"/>
    <w:rsid w:val="0082674E"/>
    <w:pPr>
      <w:numPr>
        <w:numId w:val="24"/>
      </w:numPr>
      <w:spacing w:before="0"/>
    </w:pPr>
    <w:rPr>
      <w:rFonts w:ascii="Calibri" w:eastAsia="Times New Roman" w:hAnsi="Calibri" w:cs="Times New Roman"/>
      <w:kern w:val="0"/>
      <w:szCs w:val="20"/>
      <w:lang w:val="en-GB"/>
      <w14:ligatures w14:val="none"/>
    </w:rPr>
  </w:style>
  <w:style w:type="paragraph" w:customStyle="1" w:styleId="ListBulletArrow">
    <w:name w:val="List Bullet Arrow"/>
    <w:basedOn w:val="Normal"/>
    <w:rsid w:val="0082674E"/>
    <w:pPr>
      <w:numPr>
        <w:numId w:val="23"/>
      </w:numPr>
    </w:pPr>
    <w:rPr>
      <w:rFonts w:ascii="Calibri" w:eastAsia="Times New Roman" w:hAnsi="Calibri" w:cs="Times New Roman"/>
      <w:kern w:val="0"/>
      <w:szCs w:val="20"/>
      <w:lang w:val="en-GB"/>
      <w14:ligatures w14:val="none"/>
    </w:rPr>
  </w:style>
  <w:style w:type="paragraph" w:customStyle="1" w:styleId="Subheads">
    <w:name w:val="Subheads"/>
    <w:basedOn w:val="Normal"/>
    <w:rsid w:val="0082674E"/>
    <w:pPr>
      <w:spacing w:before="240"/>
    </w:pPr>
    <w:rPr>
      <w:rFonts w:ascii="Calibri" w:eastAsia="Times New Roman" w:hAnsi="Calibri" w:cs="Times New Roman"/>
      <w:b/>
      <w:kern w:val="0"/>
      <w:szCs w:val="32"/>
      <w:lang w:val="en-GB"/>
      <w14:ligatures w14:val="none"/>
    </w:rPr>
  </w:style>
  <w:style w:type="paragraph" w:styleId="ListBullet">
    <w:name w:val="List Bullet"/>
    <w:aliases w:val="UL"/>
    <w:basedOn w:val="Normal"/>
    <w:rsid w:val="00C531DE"/>
    <w:pPr>
      <w:numPr>
        <w:numId w:val="25"/>
      </w:numPr>
      <w:tabs>
        <w:tab w:val="clear" w:pos="360"/>
      </w:tabs>
      <w:spacing w:before="20" w:after="20"/>
      <w:ind w:left="0" w:firstLine="0"/>
    </w:pPr>
    <w:rPr>
      <w:rFonts w:ascii="Calibri" w:eastAsia="Times New Roman" w:hAnsi="Calibri" w:cs="Times New Roman"/>
      <w:kern w:val="0"/>
      <w:szCs w:val="20"/>
      <w:lang w:val="en-GB"/>
      <w14:ligatures w14:val="none"/>
    </w:rPr>
  </w:style>
  <w:style w:type="paragraph" w:customStyle="1" w:styleId="NumberText2">
    <w:name w:val="Number Text 2"/>
    <w:basedOn w:val="BodyText2"/>
    <w:rsid w:val="00083938"/>
    <w:pPr>
      <w:numPr>
        <w:numId w:val="26"/>
      </w:numPr>
      <w:tabs>
        <w:tab w:val="clear" w:pos="1620"/>
        <w:tab w:val="right" w:pos="-90"/>
        <w:tab w:val="left" w:pos="9360"/>
      </w:tabs>
      <w:spacing w:line="240" w:lineRule="auto"/>
      <w:ind w:left="720"/>
    </w:pPr>
    <w:rPr>
      <w:rFonts w:ascii="Calibri" w:eastAsia="Times New Roman" w:hAnsi="Calibri" w:cs="Times New Roman"/>
      <w:bCs/>
      <w:kern w:val="0"/>
      <w:szCs w:val="20"/>
      <w:lang w:val="en-GB"/>
      <w14:ligatures w14:val="none"/>
    </w:rPr>
  </w:style>
  <w:style w:type="paragraph" w:customStyle="1" w:styleId="TableHeaders">
    <w:name w:val="Table Headers"/>
    <w:basedOn w:val="Normal"/>
    <w:autoRedefine/>
    <w:qFormat/>
    <w:rsid w:val="00083938"/>
    <w:pPr>
      <w:jc w:val="center"/>
    </w:pPr>
    <w:rPr>
      <w:rFonts w:ascii="Calibri" w:eastAsia="Times New Roman" w:hAnsi="Calibri" w:cs="Times New Roman"/>
      <w:snapToGrid w:val="0"/>
      <w:color w:val="FFFFFF" w:themeColor="background1"/>
      <w:kern w:val="0"/>
      <w:szCs w:val="20"/>
      <w:lang w:val="en-GB"/>
      <w14:ligatures w14:val="none"/>
    </w:rPr>
  </w:style>
  <w:style w:type="table" w:styleId="GridTable4-Accent1">
    <w:name w:val="Grid Table 4 Accent 1"/>
    <w:basedOn w:val="TableNormal"/>
    <w:uiPriority w:val="49"/>
    <w:rsid w:val="00083938"/>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2">
    <w:name w:val="Body Text 2"/>
    <w:basedOn w:val="Normal"/>
    <w:link w:val="BodyText2Char"/>
    <w:uiPriority w:val="99"/>
    <w:semiHidden/>
    <w:unhideWhenUsed/>
    <w:rsid w:val="00083938"/>
    <w:pPr>
      <w:spacing w:line="480" w:lineRule="auto"/>
    </w:pPr>
  </w:style>
  <w:style w:type="character" w:customStyle="1" w:styleId="BodyText2Char">
    <w:name w:val="Body Text 2 Char"/>
    <w:basedOn w:val="DefaultParagraphFont"/>
    <w:link w:val="BodyText2"/>
    <w:uiPriority w:val="99"/>
    <w:semiHidden/>
    <w:rsid w:val="00083938"/>
    <w:rPr>
      <w:rFonts w:ascii="Segoe UI" w:hAnsi="Segoe UI"/>
      <w:sz w:val="20"/>
    </w:rPr>
  </w:style>
  <w:style w:type="character" w:customStyle="1" w:styleId="ListParagraphChar">
    <w:name w:val="List Paragraph Char"/>
    <w:basedOn w:val="DefaultParagraphFont"/>
    <w:link w:val="ListParagraph"/>
    <w:uiPriority w:val="34"/>
    <w:locked/>
    <w:rsid w:val="00FD6BC7"/>
    <w:rPr>
      <w:rFonts w:ascii="Segoe UI" w:hAnsi="Segoe UI"/>
      <w:sz w:val="20"/>
    </w:rPr>
  </w:style>
  <w:style w:type="table" w:customStyle="1" w:styleId="TableGrid2">
    <w:name w:val="Table Grid2"/>
    <w:basedOn w:val="TableNormal"/>
    <w:next w:val="TableGrid"/>
    <w:uiPriority w:val="39"/>
    <w:rsid w:val="00BB51AA"/>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table" w:customStyle="1" w:styleId="TableGrid1">
    <w:name w:val="Table Grid1"/>
    <w:basedOn w:val="TableNormal"/>
    <w:next w:val="TableGrid"/>
    <w:uiPriority w:val="39"/>
    <w:rsid w:val="00F22D32"/>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34E07"/>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AppendixA">
    <w:name w:val="Appendix A"/>
    <w:basedOn w:val="Normal"/>
    <w:next w:val="Normal"/>
    <w:rsid w:val="00EE2538"/>
    <w:pPr>
      <w:numPr>
        <w:numId w:val="27"/>
      </w:numPr>
      <w:tabs>
        <w:tab w:val="left" w:pos="1584"/>
      </w:tabs>
      <w:outlineLvl w:val="1"/>
    </w:pPr>
    <w:rPr>
      <w:rFonts w:ascii="Calibri" w:eastAsia="Times New Roman" w:hAnsi="Calibri" w:cs="Times New Roman"/>
      <w:b/>
      <w:kern w:val="0"/>
      <w:sz w:val="24"/>
      <w:szCs w:val="20"/>
      <w:lang w:val="en-GB"/>
      <w14:ligatures w14:val="none"/>
    </w:rPr>
  </w:style>
  <w:style w:type="paragraph" w:customStyle="1" w:styleId="NumberText3">
    <w:name w:val="Number Text 3"/>
    <w:basedOn w:val="BodyText3"/>
    <w:rsid w:val="00EE2538"/>
    <w:pPr>
      <w:numPr>
        <w:numId w:val="28"/>
      </w:numPr>
      <w:tabs>
        <w:tab w:val="clear" w:pos="3240"/>
        <w:tab w:val="right" w:pos="-90"/>
        <w:tab w:val="left" w:pos="9360"/>
      </w:tabs>
      <w:spacing w:after="0"/>
      <w:ind w:left="720"/>
    </w:pPr>
    <w:rPr>
      <w:rFonts w:ascii="Calibri" w:eastAsia="Times New Roman" w:hAnsi="Calibri" w:cs="Times New Roman"/>
      <w:i/>
      <w:color w:val="000000"/>
      <w:kern w:val="0"/>
      <w:szCs w:val="20"/>
      <w:lang w:val="en-GB"/>
      <w14:ligatures w14:val="none"/>
    </w:rPr>
  </w:style>
  <w:style w:type="paragraph" w:styleId="BodyText3">
    <w:name w:val="Body Text 3"/>
    <w:basedOn w:val="Normal"/>
    <w:link w:val="BodyText3Char"/>
    <w:uiPriority w:val="99"/>
    <w:semiHidden/>
    <w:unhideWhenUsed/>
    <w:rsid w:val="00EE2538"/>
    <w:rPr>
      <w:sz w:val="16"/>
      <w:szCs w:val="16"/>
    </w:rPr>
  </w:style>
  <w:style w:type="character" w:customStyle="1" w:styleId="BodyText3Char">
    <w:name w:val="Body Text 3 Char"/>
    <w:basedOn w:val="DefaultParagraphFont"/>
    <w:link w:val="BodyText3"/>
    <w:uiPriority w:val="99"/>
    <w:semiHidden/>
    <w:rsid w:val="00EE2538"/>
    <w:rPr>
      <w:rFonts w:ascii="Segoe UI" w:hAnsi="Segoe UI"/>
      <w:sz w:val="16"/>
      <w:szCs w:val="16"/>
    </w:rPr>
  </w:style>
  <w:style w:type="table" w:customStyle="1" w:styleId="TableGrid3">
    <w:name w:val="Table Grid3"/>
    <w:basedOn w:val="TableNormal"/>
    <w:next w:val="TableGrid"/>
    <w:uiPriority w:val="39"/>
    <w:rsid w:val="00EE2538"/>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ulletText3">
    <w:name w:val="Sub Bullet Text 3"/>
    <w:basedOn w:val="Normal"/>
    <w:rsid w:val="004F713B"/>
    <w:pPr>
      <w:numPr>
        <w:numId w:val="29"/>
      </w:numPr>
    </w:pPr>
    <w:rPr>
      <w:rFonts w:ascii="Calibri" w:eastAsia="Times New Roman" w:hAnsi="Calibri" w:cs="Times New Roman"/>
      <w:kern w:val="0"/>
      <w:szCs w:val="20"/>
      <w:lang w:val="en-GB"/>
      <w14:ligatures w14:val="none"/>
    </w:rPr>
  </w:style>
  <w:style w:type="paragraph" w:customStyle="1" w:styleId="Example">
    <w:name w:val="Example"/>
    <w:basedOn w:val="Normal"/>
    <w:link w:val="ExampleChar"/>
    <w:qFormat/>
    <w:rsid w:val="004F713B"/>
    <w:pPr>
      <w:keepLines/>
    </w:pPr>
    <w:rPr>
      <w:rFonts w:asciiTheme="minorHAnsi" w:eastAsia="Times New Roman" w:hAnsiTheme="minorHAnsi" w:cstheme="minorHAnsi"/>
      <w:color w:val="0070C0"/>
      <w:kern w:val="0"/>
      <w:szCs w:val="20"/>
      <w:lang w:val="en-GB" w:eastAsia="ko-KR"/>
      <w14:ligatures w14:val="none"/>
    </w:rPr>
  </w:style>
  <w:style w:type="character" w:customStyle="1" w:styleId="ExampleChar">
    <w:name w:val="Example Char"/>
    <w:basedOn w:val="DefaultParagraphFont"/>
    <w:link w:val="Example"/>
    <w:rsid w:val="004F713B"/>
    <w:rPr>
      <w:rFonts w:eastAsia="Times New Roman" w:cstheme="minorHAnsi"/>
      <w:color w:val="0070C0"/>
      <w:kern w:val="0"/>
      <w:sz w:val="20"/>
      <w:szCs w:val="20"/>
      <w:lang w:val="en-GB" w:eastAsia="ko-KR"/>
      <w14:ligatures w14:val="none"/>
    </w:rPr>
  </w:style>
  <w:style w:type="character" w:customStyle="1" w:styleId="OldInstructions">
    <w:name w:val="Old Instructions"/>
    <w:uiPriority w:val="1"/>
    <w:rsid w:val="00D34945"/>
    <w:rPr>
      <w:rFonts w:asciiTheme="minorHAnsi" w:hAnsiTheme="minorHAnsi"/>
      <w:i/>
      <w:color w:val="FF0000"/>
      <w:sz w:val="20"/>
    </w:rPr>
  </w:style>
  <w:style w:type="paragraph" w:customStyle="1" w:styleId="TableText">
    <w:name w:val="Table Text"/>
    <w:basedOn w:val="Normal"/>
    <w:link w:val="TableTextChar"/>
    <w:rsid w:val="00062838"/>
    <w:pPr>
      <w:keepLines/>
      <w:spacing w:before="40" w:after="40"/>
    </w:pPr>
    <w:rPr>
      <w:rFonts w:ascii="Calibri" w:eastAsia="Times New Roman" w:hAnsi="Calibri" w:cs="Arial"/>
      <w:kern w:val="0"/>
      <w:szCs w:val="20"/>
      <w:lang w:val="en-GB"/>
      <w14:ligatures w14:val="none"/>
    </w:rPr>
  </w:style>
  <w:style w:type="character" w:customStyle="1" w:styleId="TableTextChar">
    <w:name w:val="Table Text Char"/>
    <w:basedOn w:val="DefaultParagraphFont"/>
    <w:link w:val="TableText"/>
    <w:locked/>
    <w:rsid w:val="00062838"/>
    <w:rPr>
      <w:rFonts w:ascii="Calibri" w:eastAsia="Times New Roman" w:hAnsi="Calibri" w:cs="Arial"/>
      <w:kern w:val="0"/>
      <w:sz w:val="20"/>
      <w:szCs w:val="20"/>
      <w:lang w:val="en-GB"/>
      <w14:ligatures w14:val="none"/>
    </w:rPr>
  </w:style>
  <w:style w:type="paragraph" w:customStyle="1" w:styleId="TableNormal1">
    <w:name w:val="Table Normal1"/>
    <w:basedOn w:val="Normal"/>
    <w:link w:val="NormalTableChar"/>
    <w:qFormat/>
    <w:rsid w:val="00705DB3"/>
    <w:pPr>
      <w:spacing w:before="0" w:after="0"/>
    </w:pPr>
    <w:rPr>
      <w:rFonts w:ascii="Calibri" w:eastAsia="Times New Roman" w:hAnsi="Calibri" w:cs="Times New Roman"/>
      <w:bCs/>
      <w:color w:val="FF0000"/>
      <w:kern w:val="0"/>
      <w:szCs w:val="20"/>
      <w:lang w:val="en-GB"/>
      <w14:ligatures w14:val="none"/>
    </w:rPr>
  </w:style>
  <w:style w:type="character" w:customStyle="1" w:styleId="NormalTableChar">
    <w:name w:val="Normal Table Char"/>
    <w:basedOn w:val="DefaultParagraphFont"/>
    <w:link w:val="TableNormal1"/>
    <w:rsid w:val="00705DB3"/>
    <w:rPr>
      <w:rFonts w:ascii="Calibri" w:eastAsia="Times New Roman" w:hAnsi="Calibri" w:cs="Times New Roman"/>
      <w:bCs/>
      <w:i w:val="0"/>
      <w:color w:val="FF0000"/>
      <w:kern w:val="0"/>
      <w:sz w:val="20"/>
      <w:szCs w:val="20"/>
      <w:lang w:val="en-GB"/>
      <w14:ligatures w14:val="none"/>
    </w:rPr>
  </w:style>
  <w:style w:type="character" w:customStyle="1" w:styleId="cf01">
    <w:name w:val="cf01"/>
    <w:basedOn w:val="DefaultParagraphFont"/>
    <w:rsid w:val="006F4D74"/>
    <w:rPr>
      <w:rFonts w:ascii="Segoe UI" w:hAnsi="Segoe UI" w:cs="Segoe UI" w:hint="default"/>
      <w:sz w:val="18"/>
      <w:szCs w:val="18"/>
    </w:rPr>
  </w:style>
  <w:style w:type="character" w:customStyle="1" w:styleId="normaltextrun">
    <w:name w:val="normaltextrun"/>
    <w:basedOn w:val="DefaultParagraphFont"/>
    <w:rsid w:val="005E4C08"/>
  </w:style>
  <w:style w:type="character" w:customStyle="1" w:styleId="eop">
    <w:name w:val="eop"/>
    <w:basedOn w:val="DefaultParagraphFont"/>
    <w:rsid w:val="005E4C08"/>
  </w:style>
  <w:style w:type="character" w:customStyle="1" w:styleId="Instructionsexamples">
    <w:name w:val="Instructions/examples"/>
    <w:uiPriority w:val="1"/>
    <w:rsid w:val="00D353E1"/>
    <w:rPr>
      <w:rFonts w:asciiTheme="minorHAnsi" w:hAnsiTheme="minorHAnsi"/>
      <w:i/>
      <w:color w:val="FF0000"/>
      <w:sz w:val="20"/>
    </w:rPr>
  </w:style>
  <w:style w:type="paragraph" w:customStyle="1" w:styleId="Tablebullet">
    <w:name w:val="Table bullet"/>
    <w:basedOn w:val="TableText"/>
    <w:qFormat/>
    <w:rsid w:val="00D353E1"/>
    <w:pPr>
      <w:numPr>
        <w:numId w:val="30"/>
      </w:numPr>
    </w:pPr>
  </w:style>
  <w:style w:type="paragraph" w:customStyle="1" w:styleId="H3-QS">
    <w:name w:val="H3-QS"/>
    <w:next w:val="Normal"/>
    <w:uiPriority w:val="1"/>
    <w:qFormat/>
    <w:rsid w:val="00711ED8"/>
    <w:pPr>
      <w:spacing w:before="120" w:after="120"/>
      <w:ind w:left="720" w:hanging="720"/>
    </w:pPr>
    <w:rPr>
      <w:rFonts w:ascii="Times New Roman" w:hAnsi="Times New Roman" w:cs="Times New Roman"/>
      <w:kern w:val="0"/>
      <w:szCs w:val="20"/>
      <w14:ligatures w14:val="none"/>
    </w:rPr>
  </w:style>
  <w:style w:type="paragraph" w:customStyle="1" w:styleId="H4-QS">
    <w:name w:val="H4-QS"/>
    <w:next w:val="Normal"/>
    <w:uiPriority w:val="1"/>
    <w:rsid w:val="00711ED8"/>
    <w:pPr>
      <w:spacing w:before="120" w:after="120"/>
      <w:ind w:left="864" w:hanging="864"/>
    </w:pPr>
    <w:rPr>
      <w:rFonts w:ascii="Times New Roman" w:hAnsi="Times New Roman" w:cs="Times New Roman"/>
      <w:kern w:val="0"/>
      <w:szCs w:val="20"/>
      <w14:ligatures w14:val="none"/>
    </w:rPr>
  </w:style>
  <w:style w:type="paragraph" w:customStyle="1" w:styleId="H5-QS">
    <w:name w:val="H5-QS"/>
    <w:next w:val="Normal"/>
    <w:uiPriority w:val="1"/>
    <w:rsid w:val="00711ED8"/>
    <w:pPr>
      <w:spacing w:before="120" w:after="120"/>
      <w:ind w:left="1008" w:hanging="1008"/>
    </w:pPr>
    <w:rPr>
      <w:rFonts w:ascii="Times New Roman" w:hAnsi="Times New Roman" w:cs="Times New Roman"/>
      <w:kern w:val="0"/>
      <w:szCs w:val="20"/>
      <w14:ligatures w14:val="none"/>
    </w:rPr>
  </w:style>
  <w:style w:type="paragraph" w:customStyle="1" w:styleId="L1abc-QS">
    <w:name w:val="L1: a.b.c-QS"/>
    <w:uiPriority w:val="1"/>
    <w:qFormat/>
    <w:rsid w:val="00711ED8"/>
    <w:pPr>
      <w:ind w:left="1051" w:hanging="331"/>
    </w:pPr>
    <w:rPr>
      <w:rFonts w:ascii="Times New Roman" w:hAnsi="Times New Roman" w:cs="Times New Roman"/>
      <w:kern w:val="0"/>
      <w14:ligatures w14:val="none"/>
    </w:rPr>
  </w:style>
  <w:style w:type="paragraph" w:customStyle="1" w:styleId="L2iiiiii-QS">
    <w:name w:val="L2: i.ii.iii-QS"/>
    <w:uiPriority w:val="1"/>
    <w:qFormat/>
    <w:rsid w:val="00711ED8"/>
    <w:pPr>
      <w:ind w:left="1382" w:hanging="331"/>
    </w:pPr>
    <w:rPr>
      <w:rFonts w:ascii="Times New Roman" w:hAnsi="Times New Roman" w:cs="Times New Roman"/>
      <w:kern w:val="0"/>
      <w14:ligatures w14:val="none"/>
    </w:rPr>
  </w:style>
  <w:style w:type="paragraph" w:customStyle="1" w:styleId="L3123-QS">
    <w:name w:val="L3: 1.2.3-QS"/>
    <w:uiPriority w:val="1"/>
    <w:qFormat/>
    <w:rsid w:val="00711ED8"/>
    <w:pPr>
      <w:ind w:left="1714" w:hanging="332"/>
    </w:pPr>
    <w:rPr>
      <w:rFonts w:ascii="Times New Roman" w:hAnsi="Times New Roman" w:cs="Times New Roman"/>
      <w:kern w:val="0"/>
      <w14:ligatures w14:val="none"/>
    </w:rPr>
  </w:style>
  <w:style w:type="paragraph" w:customStyle="1" w:styleId="ListBulletFlushLeft">
    <w:name w:val="List Bullet Flush Left"/>
    <w:basedOn w:val="ListBullet"/>
    <w:rsid w:val="00747B72"/>
    <w:pPr>
      <w:numPr>
        <w:numId w:val="32"/>
      </w:numPr>
    </w:pPr>
  </w:style>
  <w:style w:type="paragraph" w:customStyle="1" w:styleId="Instructions">
    <w:name w:val="Instructions"/>
    <w:basedOn w:val="H0-BodyText"/>
    <w:next w:val="Normal"/>
    <w:link w:val="InstructionsChar"/>
    <w:qFormat/>
    <w:rsid w:val="00F7340B"/>
    <w:rPr>
      <w:rFonts w:eastAsia="Times New Roman" w:cs="Times New Roman"/>
      <w:i/>
      <w:color w:val="B50708"/>
      <w:lang w:val="en-GB"/>
    </w:rPr>
  </w:style>
  <w:style w:type="character" w:customStyle="1" w:styleId="InstructionsChar">
    <w:name w:val="Instructions Char"/>
    <w:basedOn w:val="DefaultParagraphFont"/>
    <w:link w:val="Instructions"/>
    <w:rsid w:val="00F7340B"/>
    <w:rPr>
      <w:rFonts w:ascii="Segoe UI" w:eastAsia="Times New Roman" w:hAnsi="Segoe UI" w:cs="Times New Roman"/>
      <w:i/>
      <w:color w:val="B50708"/>
      <w:kern w:val="0"/>
      <w:sz w:val="20"/>
      <w:szCs w:val="20"/>
      <w:lang w:val="en-GB"/>
      <w14:ligatures w14:val="none"/>
    </w:rPr>
  </w:style>
  <w:style w:type="paragraph" w:customStyle="1" w:styleId="examples">
    <w:name w:val="examples"/>
    <w:basedOn w:val="Normal"/>
    <w:link w:val="examplesChar"/>
    <w:qFormat/>
    <w:rsid w:val="003C4464"/>
    <w:rPr>
      <w:rFonts w:cstheme="minorHAnsi"/>
      <w:bCs/>
      <w:color w:val="096F3C"/>
      <w:lang w:val="en-GB" w:eastAsia="ko-KR"/>
    </w:rPr>
  </w:style>
  <w:style w:type="character" w:customStyle="1" w:styleId="examplesChar">
    <w:name w:val="examples Char"/>
    <w:basedOn w:val="DefaultParagraphFont"/>
    <w:link w:val="examples"/>
    <w:rsid w:val="003C4464"/>
    <w:rPr>
      <w:rFonts w:ascii="Segoe UI" w:hAnsi="Segoe UI" w:cstheme="minorHAnsi"/>
      <w:bCs/>
      <w:color w:val="096F3C"/>
      <w:sz w:val="20"/>
      <w:lang w:val="en-GB" w:eastAsia="ko-KR"/>
    </w:rPr>
  </w:style>
  <w:style w:type="paragraph" w:customStyle="1" w:styleId="pf0">
    <w:name w:val="pf0"/>
    <w:basedOn w:val="Normal"/>
    <w:rsid w:val="00635350"/>
    <w:pPr>
      <w:spacing w:before="100" w:beforeAutospacing="1" w:after="100" w:afterAutospacing="1"/>
    </w:pPr>
    <w:rPr>
      <w:rFonts w:ascii="Times New Roman" w:eastAsia="Times New Roman" w:hAnsi="Times New Roman" w:cs="Times New Roman"/>
      <w:kern w:val="0"/>
      <w:sz w:val="24"/>
      <w14:ligatures w14:val="none"/>
    </w:rPr>
  </w:style>
  <w:style w:type="paragraph" w:customStyle="1" w:styleId="BodyTxtInstructions">
    <w:name w:val="BodyTxt Instructions"/>
    <w:basedOn w:val="BodyTxt-QS"/>
    <w:next w:val="BodyTxt-QS"/>
    <w:qFormat/>
    <w:rsid w:val="00C0631D"/>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lilly-qualitydocs.veevavault.com/ui/"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lilly-qualitydocs.veevavault.com/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thimothy002\OneDrive%20-%20PwC\Downloads\DI%20Docs\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2.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ECD9D8-E782-42F5-8799-D414CAD69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C:\Users\nthimothy002\OneDrive - PwC\Downloads\DI Docs\Templates\Quality Procedure Template_10NOV2025.dotx</Template>
  <TotalTime>1649</TotalTime>
  <Pages>13</Pages>
  <Words>3312</Words>
  <Characters>18857</Characters>
  <Application>Microsoft Office Word</Application>
  <DocSecurity>0</DocSecurity>
  <Lines>455</Lines>
  <Paragraphs>260</Paragraphs>
  <ScaleCrop>false</ScaleCrop>
  <HeadingPairs>
    <vt:vector size="2" baseType="variant">
      <vt:variant>
        <vt:lpstr>Title</vt:lpstr>
      </vt:variant>
      <vt:variant>
        <vt:i4>1</vt:i4>
      </vt:variant>
    </vt:vector>
  </HeadingPairs>
  <TitlesOfParts>
    <vt:vector size="1" baseType="lpstr">
      <vt:lpstr>Test Plan</vt:lpstr>
    </vt:vector>
  </TitlesOfParts>
  <Manager/>
  <Company>Eli Lilly and Company</Company>
  <LinksUpToDate>false</LinksUpToDate>
  <CharactersWithSpaces>22023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
  <dc:creator>Andrea V Allen</dc:creator>
  <cp:keywords/>
  <dc:description/>
  <cp:lastModifiedBy>Andrea V Allen</cp:lastModifiedBy>
  <cp:revision>1056</cp:revision>
  <cp:lastPrinted>2025-04-20T00:58:00Z</cp:lastPrinted>
  <dcterms:created xsi:type="dcterms:W3CDTF">2026-02-01T00:27:00Z</dcterms:created>
  <dcterms:modified xsi:type="dcterms:W3CDTF">2026-05-28T05:04:00Z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Order">
    <vt:i4>82500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