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35D" w:rsidRPr="000B4FCE" w:rsidRDefault="00DD235D">
      <w:pPr>
        <w:tabs>
          <w:tab w:val="left" w:pos="0"/>
        </w:tabs>
        <w:spacing w:before="160" w:line="280" w:lineRule="atLeast"/>
        <w:outlineLvl w:val="0"/>
        <w:rPr>
          <w:rFonts w:eastAsia="Arial Unicode MS"/>
          <w:color w:val="000000"/>
          <w:sz w:val="22"/>
          <w:u w:color="000000"/>
        </w:rPr>
      </w:pPr>
    </w:p>
    <w:p w:rsidR="00DD235D" w:rsidRPr="000B4FCE" w:rsidRDefault="00DD235D">
      <w:pPr>
        <w:pStyle w:val="Body1"/>
        <w:rPr>
          <w:rFonts w:ascii="Times New Roman" w:hAnsi="Times New Roman"/>
        </w:rPr>
      </w:pPr>
    </w:p>
    <w:p w:rsidR="001B5ECB" w:rsidRDefault="001B5ECB">
      <w:pPr>
        <w:spacing w:before="160" w:line="280" w:lineRule="atLeast"/>
        <w:jc w:val="center"/>
        <w:outlineLvl w:val="8"/>
        <w:rPr>
          <w:rFonts w:eastAsia="Arial Unicode MS"/>
          <w:b/>
          <w:color w:val="333333"/>
          <w:sz w:val="52"/>
          <w:u w:color="333333"/>
        </w:rPr>
      </w:pPr>
      <w:r>
        <w:rPr>
          <w:rFonts w:eastAsia="Arial Unicode MS"/>
          <w:b/>
          <w:color w:val="333333"/>
          <w:sz w:val="52"/>
          <w:u w:color="333333"/>
        </w:rPr>
        <w:t>‘</w:t>
      </w:r>
      <w:r w:rsidR="00341E5A" w:rsidRPr="000B4FCE">
        <w:rPr>
          <w:rFonts w:eastAsia="Arial Unicode MS"/>
          <w:b/>
          <w:color w:val="333333"/>
          <w:sz w:val="52"/>
          <w:u w:color="333333"/>
        </w:rPr>
        <w:t>My Medical Secretary</w:t>
      </w:r>
      <w:r>
        <w:rPr>
          <w:rFonts w:eastAsia="Arial Unicode MS"/>
          <w:b/>
          <w:color w:val="333333"/>
          <w:sz w:val="52"/>
          <w:u w:color="333333"/>
        </w:rPr>
        <w:t>’</w:t>
      </w:r>
    </w:p>
    <w:p w:rsidR="00DD235D" w:rsidRPr="000B4FCE" w:rsidRDefault="001B5ECB">
      <w:pPr>
        <w:spacing w:before="160" w:line="280" w:lineRule="atLeast"/>
        <w:jc w:val="center"/>
        <w:outlineLvl w:val="8"/>
        <w:rPr>
          <w:rFonts w:eastAsia="Arial Unicode MS"/>
          <w:b/>
          <w:color w:val="333333"/>
          <w:sz w:val="52"/>
          <w:u w:color="333333"/>
        </w:rPr>
      </w:pPr>
      <w:r>
        <w:rPr>
          <w:rFonts w:eastAsia="Arial Unicode MS"/>
          <w:b/>
          <w:color w:val="333333"/>
          <w:sz w:val="52"/>
          <w:u w:color="333333"/>
        </w:rPr>
        <w:t>Mobile Application</w:t>
      </w:r>
      <w:r w:rsidR="00DD235D" w:rsidRPr="000B4FCE">
        <w:rPr>
          <w:rFonts w:eastAsia="Arial Unicode MS"/>
          <w:b/>
          <w:color w:val="333333"/>
          <w:sz w:val="52"/>
          <w:u w:color="333333"/>
        </w:rPr>
        <w:cr/>
      </w:r>
    </w:p>
    <w:p w:rsidR="00555345" w:rsidRDefault="00555345" w:rsidP="003877DC">
      <w:pPr>
        <w:spacing w:before="240" w:after="60" w:line="280" w:lineRule="atLeast"/>
        <w:outlineLvl w:val="0"/>
        <w:rPr>
          <w:rFonts w:eastAsia="Arial Unicode MS"/>
          <w:b/>
          <w:color w:val="808080"/>
          <w:kern w:val="28"/>
          <w:sz w:val="52"/>
          <w:u w:color="808080"/>
        </w:rPr>
      </w:pPr>
    </w:p>
    <w:p w:rsidR="00555345" w:rsidRPr="000B4FCE" w:rsidRDefault="00555345">
      <w:pPr>
        <w:spacing w:before="240" w:after="60" w:line="280" w:lineRule="atLeast"/>
        <w:jc w:val="center"/>
        <w:outlineLvl w:val="0"/>
        <w:rPr>
          <w:rFonts w:eastAsia="Arial Unicode MS"/>
          <w:b/>
          <w:color w:val="808080"/>
          <w:kern w:val="28"/>
          <w:sz w:val="52"/>
          <w:u w:color="808080"/>
        </w:rPr>
      </w:pPr>
    </w:p>
    <w:p w:rsidR="00DD235D" w:rsidRPr="000B4FCE" w:rsidRDefault="00DD235D">
      <w:pPr>
        <w:spacing w:before="240" w:after="60" w:line="280" w:lineRule="atLeast"/>
        <w:jc w:val="center"/>
        <w:outlineLvl w:val="0"/>
        <w:rPr>
          <w:rFonts w:eastAsia="Arial Unicode MS"/>
          <w:b/>
          <w:color w:val="808080"/>
          <w:kern w:val="28"/>
          <w:sz w:val="48"/>
          <w:u w:color="808080"/>
        </w:rPr>
      </w:pPr>
      <w:bookmarkStart w:id="0" w:name="_TOC189017398"/>
      <w:r w:rsidRPr="000B4FCE">
        <w:rPr>
          <w:rFonts w:eastAsia="Arial Unicode MS"/>
          <w:b/>
          <w:color w:val="808080"/>
          <w:kern w:val="28"/>
          <w:sz w:val="48"/>
          <w:u w:color="808080"/>
        </w:rPr>
        <w:t>Business Plan</w:t>
      </w:r>
      <w:bookmarkEnd w:id="0"/>
    </w:p>
    <w:p w:rsidR="00DD235D" w:rsidRPr="000B4FCE" w:rsidRDefault="00DD235D">
      <w:pPr>
        <w:pStyle w:val="Body1"/>
        <w:jc w:val="center"/>
        <w:rPr>
          <w:rFonts w:ascii="Times New Roman" w:hAnsi="Times New Roman"/>
          <w:b/>
          <w:sz w:val="48"/>
        </w:rPr>
      </w:pPr>
    </w:p>
    <w:p w:rsidR="00DD235D" w:rsidRPr="000B4FCE" w:rsidRDefault="00DD235D">
      <w:pPr>
        <w:pStyle w:val="Body1"/>
        <w:jc w:val="center"/>
        <w:rPr>
          <w:rFonts w:ascii="Times New Roman" w:hAnsi="Times New Roman"/>
          <w:b/>
          <w:sz w:val="48"/>
        </w:rPr>
      </w:pPr>
    </w:p>
    <w:p w:rsidR="00DD235D" w:rsidRPr="000B4FCE" w:rsidRDefault="00DD235D" w:rsidP="00341E5A">
      <w:pPr>
        <w:pStyle w:val="Body1"/>
        <w:spacing w:line="20" w:lineRule="atLeast"/>
        <w:rPr>
          <w:rFonts w:ascii="Times New Roman" w:hAnsi="Times New Roman"/>
          <w:sz w:val="28"/>
        </w:rPr>
      </w:pPr>
    </w:p>
    <w:p w:rsidR="00DD235D" w:rsidRPr="000B4FCE" w:rsidRDefault="00DD235D">
      <w:pPr>
        <w:pStyle w:val="Body1"/>
        <w:rPr>
          <w:rFonts w:ascii="Times New Roman" w:hAnsi="Times New Roman"/>
          <w:sz w:val="28"/>
        </w:rPr>
      </w:pPr>
    </w:p>
    <w:p w:rsidR="00DD235D" w:rsidRPr="000B4FCE" w:rsidRDefault="00DD235D">
      <w:pPr>
        <w:spacing w:before="160" w:line="280" w:lineRule="atLeast"/>
        <w:jc w:val="center"/>
        <w:outlineLvl w:val="0"/>
        <w:rPr>
          <w:rFonts w:eastAsia="Arial Unicode MS"/>
          <w:color w:val="000000"/>
          <w:sz w:val="22"/>
          <w:u w:color="000000"/>
        </w:rPr>
      </w:pPr>
      <w:r w:rsidRPr="000B4FCE">
        <w:rPr>
          <w:rFonts w:eastAsia="Arial Unicode MS"/>
          <w:color w:val="000000"/>
          <w:sz w:val="22"/>
          <w:u w:color="000000"/>
        </w:rPr>
        <w:t>Prepared By:</w:t>
      </w:r>
      <w:r w:rsidRPr="000B4FCE">
        <w:rPr>
          <w:rFonts w:eastAsia="Arial Unicode MS"/>
          <w:color w:val="000000"/>
          <w:sz w:val="22"/>
          <w:u w:color="000000"/>
        </w:rPr>
        <w:tab/>
      </w:r>
      <w:r w:rsidRPr="000B4FCE">
        <w:rPr>
          <w:rFonts w:eastAsia="Arial Unicode MS"/>
          <w:color w:val="000000"/>
          <w:sz w:val="22"/>
          <w:u w:color="000000"/>
        </w:rPr>
        <w:tab/>
        <w:t>Susan Pickering</w:t>
      </w:r>
    </w:p>
    <w:p w:rsidR="00DD235D" w:rsidRPr="000B4FCE" w:rsidRDefault="00DD235D">
      <w:pPr>
        <w:spacing w:before="160" w:line="280" w:lineRule="atLeast"/>
        <w:jc w:val="center"/>
        <w:outlineLvl w:val="0"/>
        <w:rPr>
          <w:rFonts w:eastAsia="Arial Unicode MS"/>
          <w:color w:val="000000"/>
          <w:sz w:val="22"/>
          <w:u w:color="000000"/>
        </w:rPr>
      </w:pPr>
    </w:p>
    <w:p w:rsidR="00DD235D" w:rsidRPr="000B4FCE" w:rsidRDefault="00DD235D">
      <w:pPr>
        <w:spacing w:before="160" w:line="280" w:lineRule="atLeast"/>
        <w:jc w:val="center"/>
        <w:outlineLvl w:val="0"/>
        <w:rPr>
          <w:rFonts w:eastAsia="Arial Unicode MS"/>
          <w:color w:val="000000"/>
          <w:sz w:val="22"/>
          <w:u w:color="000000"/>
        </w:rPr>
      </w:pPr>
    </w:p>
    <w:p w:rsidR="00DD235D" w:rsidRPr="000B4FCE" w:rsidRDefault="00DD235D" w:rsidP="00242D6A">
      <w:pPr>
        <w:spacing w:before="160" w:line="280" w:lineRule="atLeast"/>
        <w:outlineLvl w:val="0"/>
        <w:rPr>
          <w:rFonts w:eastAsia="Arial Unicode MS"/>
          <w:color w:val="000000"/>
          <w:sz w:val="22"/>
          <w:u w:color="000000"/>
        </w:rPr>
      </w:pPr>
    </w:p>
    <w:p w:rsidR="00DD235D" w:rsidRPr="000B4FCE" w:rsidRDefault="00DD235D">
      <w:pPr>
        <w:spacing w:before="160" w:line="280" w:lineRule="atLeast"/>
        <w:jc w:val="center"/>
        <w:outlineLvl w:val="0"/>
        <w:rPr>
          <w:rFonts w:eastAsia="Arial Unicode MS"/>
          <w:color w:val="000000"/>
          <w:sz w:val="22"/>
          <w:u w:color="000000"/>
        </w:rPr>
      </w:pPr>
    </w:p>
    <w:p w:rsidR="00DD235D" w:rsidRPr="000B4FCE" w:rsidRDefault="00DD235D">
      <w:pPr>
        <w:spacing w:before="160" w:line="280" w:lineRule="atLeast"/>
        <w:jc w:val="center"/>
        <w:outlineLvl w:val="0"/>
        <w:rPr>
          <w:rFonts w:eastAsia="Arial Unicode MS"/>
          <w:color w:val="000000"/>
          <w:sz w:val="22"/>
          <w:u w:color="000000"/>
        </w:rPr>
      </w:pPr>
    </w:p>
    <w:p w:rsidR="00DD235D" w:rsidRDefault="00DD235D" w:rsidP="00BB157B">
      <w:pPr>
        <w:spacing w:before="160" w:line="280" w:lineRule="atLeast"/>
        <w:outlineLvl w:val="0"/>
        <w:rPr>
          <w:rFonts w:eastAsia="Arial Unicode MS"/>
          <w:color w:val="000000"/>
          <w:sz w:val="22"/>
          <w:u w:color="000000"/>
        </w:rPr>
      </w:pPr>
    </w:p>
    <w:p w:rsidR="003877DC" w:rsidRDefault="003877DC" w:rsidP="00BB157B">
      <w:pPr>
        <w:spacing w:before="160" w:line="280" w:lineRule="atLeast"/>
        <w:outlineLvl w:val="0"/>
        <w:rPr>
          <w:rFonts w:eastAsia="Arial Unicode MS"/>
          <w:color w:val="000000"/>
          <w:sz w:val="22"/>
          <w:u w:color="000000"/>
        </w:rPr>
      </w:pPr>
    </w:p>
    <w:p w:rsidR="003877DC" w:rsidRPr="000B4FCE" w:rsidRDefault="003877DC" w:rsidP="00BB157B">
      <w:pPr>
        <w:spacing w:before="160" w:line="280" w:lineRule="atLeast"/>
        <w:outlineLvl w:val="0"/>
        <w:rPr>
          <w:rFonts w:eastAsia="Arial Unicode MS"/>
          <w:color w:val="000000"/>
          <w:sz w:val="22"/>
          <w:u w:color="000000"/>
        </w:rPr>
      </w:pPr>
    </w:p>
    <w:p w:rsidR="00DD235D" w:rsidRDefault="00DD235D">
      <w:pPr>
        <w:spacing w:before="160" w:line="280" w:lineRule="atLeast"/>
        <w:jc w:val="center"/>
        <w:outlineLvl w:val="0"/>
        <w:rPr>
          <w:rFonts w:eastAsia="Arial Unicode MS"/>
          <w:color w:val="000000"/>
          <w:sz w:val="22"/>
          <w:u w:color="000000"/>
        </w:rPr>
      </w:pPr>
    </w:p>
    <w:p w:rsidR="003877DC" w:rsidRDefault="003877DC">
      <w:pPr>
        <w:spacing w:before="160" w:line="280" w:lineRule="atLeast"/>
        <w:jc w:val="center"/>
        <w:outlineLvl w:val="0"/>
        <w:rPr>
          <w:rFonts w:eastAsia="Arial Unicode MS"/>
          <w:color w:val="000000"/>
          <w:sz w:val="22"/>
          <w:u w:color="000000"/>
        </w:rPr>
      </w:pPr>
    </w:p>
    <w:p w:rsidR="00325872" w:rsidRDefault="00325872">
      <w:pPr>
        <w:spacing w:before="160" w:line="280" w:lineRule="atLeast"/>
        <w:jc w:val="center"/>
        <w:outlineLvl w:val="0"/>
        <w:rPr>
          <w:rFonts w:eastAsia="Arial Unicode MS"/>
          <w:color w:val="000000"/>
          <w:sz w:val="22"/>
          <w:u w:color="000000"/>
        </w:rPr>
      </w:pPr>
    </w:p>
    <w:p w:rsidR="003877DC" w:rsidRDefault="003877DC">
      <w:pPr>
        <w:spacing w:before="160" w:line="280" w:lineRule="atLeast"/>
        <w:jc w:val="center"/>
        <w:outlineLvl w:val="0"/>
        <w:rPr>
          <w:rFonts w:eastAsia="Arial Unicode MS"/>
          <w:color w:val="000000"/>
          <w:sz w:val="22"/>
          <w:u w:color="000000"/>
        </w:rPr>
      </w:pPr>
    </w:p>
    <w:p w:rsidR="004355F8" w:rsidRPr="000B4FCE" w:rsidRDefault="004355F8">
      <w:pPr>
        <w:spacing w:before="160" w:line="280" w:lineRule="atLeast"/>
        <w:jc w:val="center"/>
        <w:outlineLvl w:val="0"/>
        <w:rPr>
          <w:rFonts w:eastAsia="Arial Unicode MS"/>
          <w:color w:val="000000"/>
          <w:sz w:val="22"/>
          <w:u w:color="000000"/>
        </w:rPr>
      </w:pPr>
    </w:p>
    <w:p w:rsidR="00DD235D" w:rsidRPr="000B4FCE" w:rsidRDefault="00DD235D">
      <w:pPr>
        <w:spacing w:before="240" w:after="60" w:line="280" w:lineRule="atLeast"/>
        <w:jc w:val="center"/>
        <w:outlineLvl w:val="0"/>
        <w:rPr>
          <w:rFonts w:eastAsia="Arial Unicode MS"/>
          <w:b/>
          <w:color w:val="808080"/>
          <w:kern w:val="28"/>
          <w:sz w:val="40"/>
          <w:u w:color="808080"/>
        </w:rPr>
      </w:pPr>
      <w:r w:rsidRPr="000B4FCE">
        <w:rPr>
          <w:rFonts w:eastAsia="Arial Unicode MS"/>
          <w:b/>
          <w:color w:val="808080"/>
          <w:kern w:val="28"/>
          <w:sz w:val="40"/>
          <w:u w:color="808080"/>
        </w:rPr>
        <w:lastRenderedPageBreak/>
        <w:t>Table of Contents</w:t>
      </w:r>
    </w:p>
    <w:p w:rsidR="00DD235D" w:rsidRPr="000B4FCE" w:rsidRDefault="00DD235D">
      <w:pPr>
        <w:tabs>
          <w:tab w:val="left" w:pos="6300"/>
        </w:tabs>
        <w:spacing w:before="240" w:after="60" w:line="280" w:lineRule="atLeast"/>
        <w:outlineLvl w:val="0"/>
        <w:rPr>
          <w:rFonts w:eastAsia="Arial Unicode MS"/>
          <w:b/>
          <w:color w:val="808080"/>
          <w:kern w:val="28"/>
          <w:sz w:val="40"/>
          <w:u w:color="808080"/>
        </w:rPr>
      </w:pPr>
      <w:r w:rsidRPr="000B4FCE">
        <w:rPr>
          <w:rFonts w:eastAsia="Arial Unicode MS"/>
          <w:b/>
          <w:color w:val="808080"/>
          <w:kern w:val="28"/>
          <w:sz w:val="40"/>
          <w:u w:color="808080"/>
        </w:rPr>
        <w:tab/>
      </w:r>
    </w:p>
    <w:p w:rsidR="00DD235D" w:rsidRPr="000B4FCE" w:rsidRDefault="00DD235D">
      <w:pPr>
        <w:tabs>
          <w:tab w:val="left" w:pos="480"/>
          <w:tab w:val="right" w:leader="dot" w:pos="8286"/>
        </w:tabs>
        <w:spacing w:before="160" w:line="280" w:lineRule="atLeast"/>
        <w:outlineLvl w:val="0"/>
        <w:rPr>
          <w:rFonts w:eastAsia="Arial Unicode MS"/>
          <w:b/>
          <w:color w:val="000000"/>
          <w:u w:color="000000"/>
        </w:rPr>
      </w:pPr>
      <w:r w:rsidRPr="000B4FCE">
        <w:rPr>
          <w:rFonts w:eastAsia="Arial Unicode MS"/>
          <w:b/>
          <w:color w:val="000000"/>
          <w:u w:color="000000"/>
        </w:rPr>
        <w:fldChar w:fldCharType="begin"/>
      </w:r>
      <w:r w:rsidRPr="000B4FCE">
        <w:rPr>
          <w:rFonts w:eastAsia="Arial Unicode MS"/>
          <w:b/>
          <w:color w:val="000000"/>
          <w:u w:color="000000"/>
        </w:rPr>
        <w:instrText xml:space="preserve"> TOC \t "Heading 1,1,Heading 2,2,Heading 3,3" </w:instrText>
      </w:r>
      <w:r w:rsidRPr="000B4FCE">
        <w:rPr>
          <w:rFonts w:eastAsia="Arial Unicode MS"/>
          <w:b/>
          <w:color w:val="000000"/>
          <w:u w:color="000000"/>
        </w:rPr>
        <w:fldChar w:fldCharType="separate"/>
      </w:r>
      <w:r w:rsidR="00412828">
        <w:rPr>
          <w:rFonts w:eastAsia="Arial Unicode MS"/>
          <w:b/>
          <w:color w:val="000000"/>
          <w:u w:color="000000"/>
        </w:rPr>
        <w:t>1.</w:t>
      </w:r>
      <w:r w:rsidR="00412828">
        <w:rPr>
          <w:rFonts w:eastAsia="Arial Unicode MS"/>
          <w:b/>
          <w:color w:val="000000"/>
          <w:u w:color="000000"/>
        </w:rPr>
        <w:tab/>
        <w:t>Business Plan</w:t>
      </w:r>
      <w:r w:rsidRPr="000B4FCE">
        <w:rPr>
          <w:rFonts w:eastAsia="Arial Unicode MS"/>
          <w:b/>
          <w:color w:val="000000"/>
          <w:u w:color="000000"/>
        </w:rPr>
        <w:tab/>
      </w:r>
      <w:r w:rsidR="00325872">
        <w:rPr>
          <w:rFonts w:eastAsia="Arial Unicode MS"/>
          <w:b/>
          <w:color w:val="000000"/>
          <w:u w:color="000000"/>
        </w:rPr>
        <w:t>3</w:t>
      </w:r>
    </w:p>
    <w:p w:rsidR="00DD235D" w:rsidRPr="000B4FCE" w:rsidRDefault="00DD235D">
      <w:pPr>
        <w:tabs>
          <w:tab w:val="left" w:pos="1080"/>
          <w:tab w:val="right" w:leader="dot" w:pos="8286"/>
        </w:tabs>
        <w:spacing w:before="160" w:line="320" w:lineRule="atLeast"/>
        <w:ind w:left="238"/>
        <w:outlineLvl w:val="0"/>
        <w:rPr>
          <w:rFonts w:eastAsia="Arial Unicode MS"/>
          <w:b/>
          <w:color w:val="000000"/>
          <w:sz w:val="22"/>
          <w:u w:color="000000"/>
        </w:rPr>
      </w:pPr>
      <w:r w:rsidRPr="000B4FCE">
        <w:rPr>
          <w:rFonts w:eastAsia="Arial Unicode MS"/>
          <w:b/>
          <w:color w:val="000000"/>
          <w:sz w:val="22"/>
          <w:u w:color="000000"/>
        </w:rPr>
        <w:t>1.1</w:t>
      </w:r>
      <w:r w:rsidRPr="000B4FCE">
        <w:rPr>
          <w:rFonts w:eastAsia="Arial Unicode MS"/>
          <w:b/>
          <w:color w:val="000000"/>
          <w:sz w:val="22"/>
          <w:u w:color="000000"/>
        </w:rPr>
        <w:tab/>
        <w:t>Business Overview</w:t>
      </w:r>
      <w:r w:rsidRPr="000B4FCE">
        <w:rPr>
          <w:rFonts w:eastAsia="Arial Unicode MS"/>
          <w:b/>
          <w:color w:val="000000"/>
          <w:sz w:val="22"/>
          <w:u w:color="000000"/>
        </w:rPr>
        <w:tab/>
      </w:r>
      <w:r w:rsidR="00325872">
        <w:rPr>
          <w:rFonts w:eastAsia="Arial Unicode MS"/>
          <w:b/>
          <w:color w:val="000000"/>
          <w:sz w:val="22"/>
          <w:u w:color="000000"/>
        </w:rPr>
        <w:t>3</w:t>
      </w:r>
    </w:p>
    <w:p w:rsidR="00DD235D" w:rsidRPr="000B4FCE" w:rsidRDefault="00DD235D">
      <w:pPr>
        <w:tabs>
          <w:tab w:val="left" w:pos="1080"/>
          <w:tab w:val="right" w:leader="dot" w:pos="8286"/>
        </w:tabs>
        <w:spacing w:before="160" w:line="320" w:lineRule="atLeast"/>
        <w:ind w:left="238"/>
        <w:outlineLvl w:val="0"/>
        <w:rPr>
          <w:rFonts w:eastAsia="Arial Unicode MS"/>
          <w:b/>
          <w:color w:val="000000"/>
          <w:sz w:val="22"/>
          <w:u w:color="000000"/>
        </w:rPr>
      </w:pPr>
      <w:r w:rsidRPr="000B4FCE">
        <w:rPr>
          <w:rFonts w:eastAsia="Arial Unicode MS"/>
          <w:b/>
          <w:color w:val="000000"/>
          <w:sz w:val="22"/>
          <w:u w:color="000000"/>
        </w:rPr>
        <w:t>1.2</w:t>
      </w:r>
      <w:r w:rsidRPr="000B4FCE">
        <w:rPr>
          <w:rFonts w:eastAsia="Arial Unicode MS"/>
          <w:b/>
          <w:color w:val="000000"/>
          <w:sz w:val="22"/>
          <w:u w:color="000000"/>
        </w:rPr>
        <w:tab/>
        <w:t>Product/Service Features</w:t>
      </w:r>
      <w:r w:rsidR="00412828">
        <w:rPr>
          <w:rFonts w:eastAsia="Arial Unicode MS"/>
          <w:b/>
          <w:color w:val="000000"/>
          <w:sz w:val="22"/>
          <w:u w:color="000000"/>
        </w:rPr>
        <w:t>/Production</w:t>
      </w:r>
      <w:r w:rsidRPr="000B4FCE">
        <w:rPr>
          <w:rFonts w:eastAsia="Arial Unicode MS"/>
          <w:b/>
          <w:color w:val="000000"/>
          <w:sz w:val="22"/>
          <w:u w:color="000000"/>
        </w:rPr>
        <w:tab/>
      </w:r>
      <w:r w:rsidR="00325872">
        <w:rPr>
          <w:rFonts w:eastAsia="Arial Unicode MS"/>
          <w:b/>
          <w:color w:val="000000"/>
          <w:sz w:val="22"/>
          <w:u w:color="000000"/>
        </w:rPr>
        <w:t>5</w:t>
      </w:r>
    </w:p>
    <w:p w:rsidR="00DD235D" w:rsidRPr="000B4FCE" w:rsidRDefault="00DD235D">
      <w:pPr>
        <w:tabs>
          <w:tab w:val="left" w:pos="1080"/>
          <w:tab w:val="right" w:leader="dot" w:pos="8286"/>
        </w:tabs>
        <w:spacing w:before="160" w:line="320" w:lineRule="atLeast"/>
        <w:ind w:left="238"/>
        <w:outlineLvl w:val="0"/>
        <w:rPr>
          <w:rFonts w:eastAsia="Arial Unicode MS"/>
          <w:b/>
          <w:color w:val="000000"/>
          <w:sz w:val="22"/>
          <w:u w:color="000000"/>
        </w:rPr>
      </w:pPr>
      <w:r w:rsidRPr="000B4FCE">
        <w:rPr>
          <w:rFonts w:eastAsia="Arial Unicode MS"/>
          <w:b/>
          <w:color w:val="000000"/>
          <w:sz w:val="22"/>
          <w:u w:color="000000"/>
        </w:rPr>
        <w:t>1.3</w:t>
      </w:r>
      <w:r w:rsidRPr="000B4FCE">
        <w:rPr>
          <w:rFonts w:eastAsia="Arial Unicode MS"/>
          <w:b/>
          <w:color w:val="000000"/>
          <w:sz w:val="22"/>
          <w:u w:color="000000"/>
        </w:rPr>
        <w:tab/>
        <w:t>Market Analysis</w:t>
      </w:r>
      <w:r w:rsidRPr="000B4FCE">
        <w:rPr>
          <w:rFonts w:eastAsia="Arial Unicode MS"/>
          <w:b/>
          <w:color w:val="000000"/>
          <w:sz w:val="22"/>
          <w:u w:color="000000"/>
        </w:rPr>
        <w:tab/>
      </w:r>
      <w:r w:rsidR="00325872">
        <w:rPr>
          <w:rFonts w:eastAsia="Arial Unicode MS"/>
          <w:b/>
          <w:color w:val="000000"/>
          <w:sz w:val="22"/>
          <w:u w:color="000000"/>
        </w:rPr>
        <w:t>8</w:t>
      </w:r>
    </w:p>
    <w:p w:rsidR="00DD235D" w:rsidRPr="000B4FCE" w:rsidRDefault="00DD235D">
      <w:pPr>
        <w:tabs>
          <w:tab w:val="left" w:pos="1080"/>
          <w:tab w:val="right" w:leader="dot" w:pos="8286"/>
        </w:tabs>
        <w:spacing w:before="160" w:line="320" w:lineRule="atLeast"/>
        <w:ind w:left="238"/>
        <w:outlineLvl w:val="0"/>
        <w:rPr>
          <w:rFonts w:eastAsia="Arial Unicode MS"/>
          <w:b/>
          <w:color w:val="000000"/>
          <w:sz w:val="22"/>
          <w:u w:color="000000"/>
        </w:rPr>
      </w:pPr>
      <w:r w:rsidRPr="000B4FCE">
        <w:rPr>
          <w:rFonts w:eastAsia="Arial Unicode MS"/>
          <w:b/>
          <w:color w:val="000000"/>
          <w:sz w:val="22"/>
          <w:u w:color="000000"/>
        </w:rPr>
        <w:t>1.4</w:t>
      </w:r>
      <w:r w:rsidRPr="000B4FCE">
        <w:rPr>
          <w:rFonts w:eastAsia="Arial Unicode MS"/>
          <w:b/>
          <w:color w:val="000000"/>
          <w:sz w:val="22"/>
          <w:u w:color="000000"/>
        </w:rPr>
        <w:tab/>
        <w:t>Market Strategy</w:t>
      </w:r>
      <w:r w:rsidRPr="000B4FCE">
        <w:rPr>
          <w:rFonts w:eastAsia="Arial Unicode MS"/>
          <w:b/>
          <w:color w:val="000000"/>
          <w:sz w:val="22"/>
          <w:u w:color="000000"/>
        </w:rPr>
        <w:tab/>
      </w:r>
      <w:r w:rsidR="00325872">
        <w:rPr>
          <w:rFonts w:eastAsia="Arial Unicode MS"/>
          <w:b/>
          <w:color w:val="000000"/>
          <w:sz w:val="22"/>
          <w:u w:color="000000"/>
        </w:rPr>
        <w:t>10</w:t>
      </w:r>
    </w:p>
    <w:p w:rsidR="00DD235D" w:rsidRPr="00412828" w:rsidRDefault="00DD235D" w:rsidP="00412828">
      <w:pPr>
        <w:tabs>
          <w:tab w:val="left" w:pos="1080"/>
          <w:tab w:val="right" w:leader="dot" w:pos="8286"/>
        </w:tabs>
        <w:spacing w:before="160" w:line="320" w:lineRule="atLeast"/>
        <w:ind w:left="238"/>
        <w:outlineLvl w:val="0"/>
        <w:rPr>
          <w:rFonts w:eastAsia="Arial Unicode MS"/>
          <w:b/>
          <w:color w:val="000000"/>
          <w:sz w:val="22"/>
          <w:u w:color="000000"/>
        </w:rPr>
      </w:pPr>
      <w:r w:rsidRPr="000B4FCE">
        <w:rPr>
          <w:rFonts w:eastAsia="Arial Unicode MS"/>
          <w:b/>
          <w:color w:val="000000"/>
          <w:sz w:val="22"/>
          <w:u w:color="000000"/>
        </w:rPr>
        <w:t>1.5</w:t>
      </w:r>
      <w:r w:rsidRPr="000B4FCE">
        <w:rPr>
          <w:rFonts w:eastAsia="Arial Unicode MS"/>
          <w:b/>
          <w:color w:val="000000"/>
          <w:sz w:val="22"/>
          <w:u w:color="000000"/>
        </w:rPr>
        <w:tab/>
        <w:t>Key Financial Objectives</w:t>
      </w:r>
      <w:r w:rsidRPr="000B4FCE">
        <w:rPr>
          <w:rFonts w:eastAsia="Arial Unicode MS"/>
          <w:b/>
          <w:color w:val="000000"/>
          <w:sz w:val="22"/>
          <w:u w:color="000000"/>
        </w:rPr>
        <w:tab/>
      </w:r>
      <w:r w:rsidR="00325872">
        <w:rPr>
          <w:rFonts w:eastAsia="Arial Unicode MS"/>
          <w:b/>
          <w:color w:val="000000"/>
          <w:sz w:val="22"/>
          <w:u w:color="000000"/>
        </w:rPr>
        <w:t>12</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1.6</w:t>
      </w:r>
      <w:r w:rsidR="00DD235D" w:rsidRPr="000B4FCE">
        <w:rPr>
          <w:rFonts w:eastAsia="Arial Unicode MS"/>
          <w:b/>
          <w:color w:val="000000"/>
          <w:sz w:val="22"/>
          <w:u w:color="000000"/>
        </w:rPr>
        <w:tab/>
        <w:t>Business Structure</w:t>
      </w:r>
      <w:r w:rsidR="00DD235D" w:rsidRPr="000B4FCE">
        <w:rPr>
          <w:rFonts w:eastAsia="Arial Unicode MS"/>
          <w:b/>
          <w:color w:val="000000"/>
          <w:sz w:val="22"/>
          <w:u w:color="000000"/>
        </w:rPr>
        <w:tab/>
      </w:r>
      <w:r w:rsidR="00325872">
        <w:rPr>
          <w:rFonts w:eastAsia="Arial Unicode MS"/>
          <w:b/>
          <w:color w:val="000000"/>
          <w:sz w:val="22"/>
          <w:u w:color="000000"/>
        </w:rPr>
        <w:t>13</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1.7</w:t>
      </w:r>
      <w:r w:rsidR="00DD235D" w:rsidRPr="000B4FCE">
        <w:rPr>
          <w:rFonts w:eastAsia="Arial Unicode MS"/>
          <w:b/>
          <w:color w:val="000000"/>
          <w:sz w:val="22"/>
          <w:u w:color="000000"/>
        </w:rPr>
        <w:tab/>
        <w:t>Management &amp; Ownership</w:t>
      </w:r>
      <w:r w:rsidR="00DD235D" w:rsidRPr="000B4FCE">
        <w:rPr>
          <w:rFonts w:eastAsia="Arial Unicode MS"/>
          <w:b/>
          <w:color w:val="000000"/>
          <w:sz w:val="22"/>
          <w:u w:color="000000"/>
        </w:rPr>
        <w:tab/>
      </w:r>
      <w:r w:rsidR="00325872">
        <w:rPr>
          <w:rFonts w:eastAsia="Arial Unicode MS"/>
          <w:b/>
          <w:color w:val="000000"/>
          <w:sz w:val="22"/>
          <w:u w:color="000000"/>
        </w:rPr>
        <w:t>14</w:t>
      </w:r>
    </w:p>
    <w:p w:rsidR="00DD235D" w:rsidRPr="000B4FCE" w:rsidRDefault="00412828" w:rsidP="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1.8</w:t>
      </w:r>
      <w:r w:rsidR="00DD235D" w:rsidRPr="000B4FCE">
        <w:rPr>
          <w:rFonts w:eastAsia="Arial Unicode MS"/>
          <w:b/>
          <w:color w:val="000000"/>
          <w:sz w:val="22"/>
          <w:u w:color="000000"/>
        </w:rPr>
        <w:tab/>
        <w:t>Key Objectives</w:t>
      </w:r>
      <w:r w:rsidR="00DD235D" w:rsidRPr="000B4FCE">
        <w:rPr>
          <w:rFonts w:eastAsia="Arial Unicode MS"/>
          <w:b/>
          <w:color w:val="000000"/>
          <w:sz w:val="22"/>
          <w:u w:color="000000"/>
        </w:rPr>
        <w:tab/>
      </w:r>
      <w:r w:rsidR="00325872">
        <w:rPr>
          <w:rFonts w:eastAsia="Arial Unicode MS"/>
          <w:b/>
          <w:color w:val="000000"/>
          <w:sz w:val="22"/>
          <w:u w:color="000000"/>
        </w:rPr>
        <w:t>15</w:t>
      </w:r>
    </w:p>
    <w:p w:rsidR="00DD235D" w:rsidRPr="000B4FCE" w:rsidRDefault="00412828" w:rsidP="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1.9</w:t>
      </w:r>
      <w:r w:rsidR="00DD235D" w:rsidRPr="000B4FCE">
        <w:rPr>
          <w:rFonts w:eastAsia="Arial Unicode MS"/>
          <w:b/>
          <w:color w:val="000000"/>
          <w:sz w:val="22"/>
          <w:u w:color="000000"/>
        </w:rPr>
        <w:tab/>
        <w:t>The Competitor</w:t>
      </w:r>
      <w:r w:rsidR="00DD235D" w:rsidRPr="000B4FCE">
        <w:rPr>
          <w:rFonts w:eastAsia="Arial Unicode MS"/>
          <w:b/>
          <w:color w:val="000000"/>
          <w:sz w:val="22"/>
          <w:u w:color="000000"/>
        </w:rPr>
        <w:tab/>
      </w:r>
      <w:r w:rsidR="00325872">
        <w:rPr>
          <w:rFonts w:eastAsia="Arial Unicode MS"/>
          <w:b/>
          <w:color w:val="000000"/>
          <w:sz w:val="22"/>
          <w:u w:color="000000"/>
        </w:rPr>
        <w:t>16</w:t>
      </w:r>
    </w:p>
    <w:p w:rsidR="00DD235D" w:rsidRPr="000B4FCE" w:rsidRDefault="00412828">
      <w:pPr>
        <w:tabs>
          <w:tab w:val="left" w:pos="480"/>
          <w:tab w:val="right" w:leader="dot" w:pos="8286"/>
        </w:tabs>
        <w:spacing w:before="160" w:line="280" w:lineRule="atLeast"/>
        <w:outlineLvl w:val="0"/>
        <w:rPr>
          <w:rFonts w:eastAsia="Arial Unicode MS"/>
          <w:b/>
          <w:color w:val="000000"/>
          <w:u w:color="000000"/>
        </w:rPr>
      </w:pPr>
      <w:r>
        <w:rPr>
          <w:rFonts w:eastAsia="Arial Unicode MS"/>
          <w:b/>
          <w:color w:val="000000"/>
          <w:u w:color="000000"/>
        </w:rPr>
        <w:t>2</w:t>
      </w:r>
      <w:r w:rsidR="00DD235D" w:rsidRPr="000B4FCE">
        <w:rPr>
          <w:rFonts w:eastAsia="Arial Unicode MS"/>
          <w:b/>
          <w:color w:val="000000"/>
          <w:u w:color="000000"/>
        </w:rPr>
        <w:t>.</w:t>
      </w:r>
      <w:r w:rsidR="00DD235D" w:rsidRPr="000B4FCE">
        <w:rPr>
          <w:rFonts w:eastAsia="Arial Unicode MS"/>
          <w:b/>
          <w:color w:val="000000"/>
          <w:u w:color="000000"/>
        </w:rPr>
        <w:tab/>
        <w:t>Financial plan</w:t>
      </w:r>
      <w:r w:rsidR="00DD235D" w:rsidRPr="000B4FCE">
        <w:rPr>
          <w:rFonts w:eastAsia="Arial Unicode MS"/>
          <w:b/>
          <w:color w:val="000000"/>
          <w:u w:color="000000"/>
        </w:rPr>
        <w:tab/>
      </w:r>
      <w:r w:rsidR="00A20A1A">
        <w:rPr>
          <w:rFonts w:eastAsia="Arial Unicode MS"/>
          <w:b/>
          <w:color w:val="000000"/>
          <w:u w:color="000000"/>
        </w:rPr>
        <w:t>17</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2</w:t>
      </w:r>
      <w:r w:rsidR="00DD235D" w:rsidRPr="000B4FCE">
        <w:rPr>
          <w:rFonts w:eastAsia="Arial Unicode MS"/>
          <w:b/>
          <w:color w:val="000000"/>
          <w:sz w:val="22"/>
          <w:u w:color="000000"/>
        </w:rPr>
        <w:t>.1</w:t>
      </w:r>
      <w:r w:rsidR="00DD235D" w:rsidRPr="000B4FCE">
        <w:rPr>
          <w:rFonts w:eastAsia="Arial Unicode MS"/>
          <w:b/>
          <w:color w:val="000000"/>
          <w:sz w:val="22"/>
          <w:u w:color="000000"/>
        </w:rPr>
        <w:tab/>
        <w:t>Key Objectives and Financial Review</w:t>
      </w:r>
      <w:r w:rsidR="00DD235D" w:rsidRPr="000B4FCE">
        <w:rPr>
          <w:rFonts w:eastAsia="Arial Unicode MS"/>
          <w:b/>
          <w:color w:val="000000"/>
          <w:sz w:val="22"/>
          <w:u w:color="000000"/>
        </w:rPr>
        <w:tab/>
      </w:r>
      <w:r w:rsidR="00A20A1A">
        <w:rPr>
          <w:rFonts w:eastAsia="Arial Unicode MS"/>
          <w:b/>
          <w:color w:val="000000"/>
          <w:sz w:val="22"/>
          <w:u w:color="000000"/>
        </w:rPr>
        <w:t>17</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2</w:t>
      </w:r>
      <w:r w:rsidR="00DD235D" w:rsidRPr="000B4FCE">
        <w:rPr>
          <w:rFonts w:eastAsia="Arial Unicode MS"/>
          <w:b/>
          <w:color w:val="000000"/>
          <w:sz w:val="22"/>
          <w:u w:color="000000"/>
        </w:rPr>
        <w:t>.2</w:t>
      </w:r>
      <w:r w:rsidR="00DD235D" w:rsidRPr="000B4FCE">
        <w:rPr>
          <w:rFonts w:eastAsia="Arial Unicode MS"/>
          <w:b/>
          <w:color w:val="000000"/>
          <w:sz w:val="22"/>
          <w:u w:color="000000"/>
        </w:rPr>
        <w:tab/>
        <w:t>Establishment Costs</w:t>
      </w:r>
      <w:r w:rsidR="00DD235D" w:rsidRPr="000B4FCE">
        <w:rPr>
          <w:rFonts w:eastAsia="Arial Unicode MS"/>
          <w:b/>
          <w:color w:val="000000"/>
          <w:sz w:val="22"/>
          <w:u w:color="000000"/>
        </w:rPr>
        <w:tab/>
      </w:r>
      <w:r w:rsidR="00A20A1A">
        <w:rPr>
          <w:rFonts w:eastAsia="Arial Unicode MS"/>
          <w:b/>
          <w:color w:val="000000"/>
          <w:sz w:val="22"/>
          <w:u w:color="000000"/>
        </w:rPr>
        <w:t>18</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2.</w:t>
      </w:r>
      <w:r w:rsidR="00DD235D" w:rsidRPr="000B4FCE">
        <w:rPr>
          <w:rFonts w:eastAsia="Arial Unicode MS"/>
          <w:b/>
          <w:color w:val="000000"/>
          <w:sz w:val="22"/>
          <w:u w:color="000000"/>
        </w:rPr>
        <w:t>3</w:t>
      </w:r>
      <w:r w:rsidR="00DD235D" w:rsidRPr="000B4FCE">
        <w:rPr>
          <w:rFonts w:eastAsia="Arial Unicode MS"/>
          <w:b/>
          <w:color w:val="000000"/>
          <w:sz w:val="22"/>
          <w:u w:color="000000"/>
        </w:rPr>
        <w:tab/>
        <w:t>Profit and Loss</w:t>
      </w:r>
      <w:r w:rsidR="00DD235D" w:rsidRPr="000B4FCE">
        <w:rPr>
          <w:rFonts w:eastAsia="Arial Unicode MS"/>
          <w:b/>
          <w:color w:val="000000"/>
          <w:sz w:val="22"/>
          <w:u w:color="000000"/>
        </w:rPr>
        <w:tab/>
      </w:r>
      <w:r w:rsidR="00631930">
        <w:rPr>
          <w:rFonts w:eastAsia="Arial Unicode MS"/>
          <w:b/>
          <w:color w:val="000000"/>
          <w:sz w:val="22"/>
          <w:u w:color="000000"/>
        </w:rPr>
        <w:t>19</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2</w:t>
      </w:r>
      <w:r w:rsidR="00DD235D" w:rsidRPr="000B4FCE">
        <w:rPr>
          <w:rFonts w:eastAsia="Arial Unicode MS"/>
          <w:b/>
          <w:color w:val="000000"/>
          <w:sz w:val="22"/>
          <w:u w:color="000000"/>
        </w:rPr>
        <w:t>.4</w:t>
      </w:r>
      <w:r w:rsidR="00DD235D" w:rsidRPr="000B4FCE">
        <w:rPr>
          <w:rFonts w:eastAsia="Arial Unicode MS"/>
          <w:b/>
          <w:color w:val="000000"/>
          <w:sz w:val="22"/>
          <w:u w:color="000000"/>
        </w:rPr>
        <w:tab/>
        <w:t>Cash Flow</w:t>
      </w:r>
      <w:r w:rsidR="00DD235D" w:rsidRPr="000B4FCE">
        <w:rPr>
          <w:rFonts w:eastAsia="Arial Unicode MS"/>
          <w:b/>
          <w:color w:val="000000"/>
          <w:sz w:val="22"/>
          <w:u w:color="000000"/>
        </w:rPr>
        <w:tab/>
      </w:r>
      <w:r w:rsidR="00631930">
        <w:rPr>
          <w:rFonts w:eastAsia="Arial Unicode MS"/>
          <w:b/>
          <w:color w:val="000000"/>
          <w:sz w:val="22"/>
          <w:u w:color="000000"/>
        </w:rPr>
        <w:t>20</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2</w:t>
      </w:r>
      <w:r w:rsidR="00DD235D" w:rsidRPr="000B4FCE">
        <w:rPr>
          <w:rFonts w:eastAsia="Arial Unicode MS"/>
          <w:b/>
          <w:color w:val="000000"/>
          <w:sz w:val="22"/>
          <w:u w:color="000000"/>
        </w:rPr>
        <w:t>.5</w:t>
      </w:r>
      <w:r w:rsidR="00DD235D" w:rsidRPr="000B4FCE">
        <w:rPr>
          <w:rFonts w:eastAsia="Arial Unicode MS"/>
          <w:b/>
          <w:color w:val="000000"/>
          <w:sz w:val="22"/>
          <w:u w:color="000000"/>
        </w:rPr>
        <w:tab/>
        <w:t>Balance Sheet</w:t>
      </w:r>
      <w:r w:rsidR="00DD235D" w:rsidRPr="000B4FCE">
        <w:rPr>
          <w:rFonts w:eastAsia="Arial Unicode MS"/>
          <w:b/>
          <w:color w:val="000000"/>
          <w:sz w:val="22"/>
          <w:u w:color="000000"/>
        </w:rPr>
        <w:tab/>
      </w:r>
      <w:r w:rsidR="00631930">
        <w:rPr>
          <w:rFonts w:eastAsia="Arial Unicode MS"/>
          <w:b/>
          <w:color w:val="000000"/>
          <w:sz w:val="22"/>
          <w:u w:color="000000"/>
        </w:rPr>
        <w:t>21</w:t>
      </w:r>
    </w:p>
    <w:p w:rsidR="00DD235D" w:rsidRPr="000B4FCE" w:rsidRDefault="00412828">
      <w:pPr>
        <w:tabs>
          <w:tab w:val="left" w:pos="1080"/>
          <w:tab w:val="right" w:leader="dot" w:pos="8286"/>
        </w:tabs>
        <w:spacing w:before="160" w:line="320" w:lineRule="atLeast"/>
        <w:ind w:left="238"/>
        <w:outlineLvl w:val="0"/>
        <w:rPr>
          <w:rFonts w:eastAsia="Arial Unicode MS"/>
          <w:b/>
          <w:color w:val="000000"/>
          <w:sz w:val="22"/>
          <w:u w:color="000000"/>
        </w:rPr>
      </w:pPr>
      <w:r>
        <w:rPr>
          <w:rFonts w:eastAsia="Arial Unicode MS"/>
          <w:b/>
          <w:color w:val="000000"/>
          <w:sz w:val="22"/>
          <w:u w:color="000000"/>
        </w:rPr>
        <w:t>2</w:t>
      </w:r>
      <w:r w:rsidR="00AB732B">
        <w:rPr>
          <w:rFonts w:eastAsia="Arial Unicode MS"/>
          <w:b/>
          <w:color w:val="000000"/>
          <w:sz w:val="22"/>
          <w:u w:color="000000"/>
        </w:rPr>
        <w:t>.6</w:t>
      </w:r>
      <w:r w:rsidR="00AB732B">
        <w:rPr>
          <w:rFonts w:eastAsia="Arial Unicode MS"/>
          <w:b/>
          <w:color w:val="000000"/>
          <w:sz w:val="22"/>
          <w:u w:color="000000"/>
        </w:rPr>
        <w:tab/>
        <w:t>Breakdown of Costs</w:t>
      </w:r>
      <w:r w:rsidR="00DD235D" w:rsidRPr="000B4FCE">
        <w:rPr>
          <w:rFonts w:eastAsia="Arial Unicode MS"/>
          <w:b/>
          <w:color w:val="000000"/>
          <w:sz w:val="22"/>
          <w:u w:color="000000"/>
        </w:rPr>
        <w:tab/>
      </w:r>
      <w:r w:rsidR="00631930">
        <w:rPr>
          <w:rFonts w:eastAsia="Arial Unicode MS"/>
          <w:b/>
          <w:color w:val="000000"/>
          <w:sz w:val="22"/>
          <w:u w:color="000000"/>
        </w:rPr>
        <w:t>22</w:t>
      </w:r>
    </w:p>
    <w:p w:rsidR="00DD235D" w:rsidRPr="000B4FCE" w:rsidRDefault="00412828">
      <w:pPr>
        <w:tabs>
          <w:tab w:val="left" w:pos="480"/>
          <w:tab w:val="right" w:leader="dot" w:pos="8286"/>
        </w:tabs>
        <w:spacing w:before="160" w:line="280" w:lineRule="atLeast"/>
        <w:outlineLvl w:val="0"/>
        <w:rPr>
          <w:rFonts w:eastAsia="Arial Unicode MS"/>
          <w:b/>
          <w:color w:val="000000"/>
          <w:u w:color="000000"/>
        </w:rPr>
      </w:pPr>
      <w:r>
        <w:rPr>
          <w:rFonts w:eastAsia="Arial Unicode MS"/>
          <w:b/>
          <w:color w:val="000000"/>
          <w:u w:color="000000"/>
        </w:rPr>
        <w:t>3</w:t>
      </w:r>
      <w:r w:rsidR="00DD235D" w:rsidRPr="000B4FCE">
        <w:rPr>
          <w:rFonts w:eastAsia="Arial Unicode MS"/>
          <w:b/>
          <w:color w:val="000000"/>
          <w:u w:color="000000"/>
        </w:rPr>
        <w:t>.</w:t>
      </w:r>
      <w:r w:rsidR="00DD235D" w:rsidRPr="000B4FCE">
        <w:rPr>
          <w:rFonts w:eastAsia="Arial Unicode MS"/>
          <w:b/>
          <w:color w:val="000000"/>
          <w:u w:color="000000"/>
        </w:rPr>
        <w:tab/>
        <w:t>Supporting Documentation</w:t>
      </w:r>
      <w:r w:rsidR="00DD235D" w:rsidRPr="000B4FCE">
        <w:rPr>
          <w:rFonts w:eastAsia="Arial Unicode MS"/>
          <w:b/>
          <w:color w:val="000000"/>
          <w:u w:color="000000"/>
        </w:rPr>
        <w:tab/>
      </w:r>
      <w:r w:rsidR="00631930">
        <w:rPr>
          <w:rFonts w:eastAsia="Arial Unicode MS"/>
          <w:b/>
          <w:color w:val="000000"/>
          <w:u w:color="000000"/>
        </w:rPr>
        <w:t>23</w:t>
      </w:r>
    </w:p>
    <w:p w:rsidR="00631930" w:rsidRDefault="00412828" w:rsidP="00A01E22">
      <w:pPr>
        <w:tabs>
          <w:tab w:val="left" w:pos="480"/>
          <w:tab w:val="right" w:leader="dot" w:pos="8286"/>
        </w:tabs>
        <w:spacing w:before="160" w:line="280" w:lineRule="atLeast"/>
        <w:outlineLvl w:val="0"/>
        <w:rPr>
          <w:rFonts w:eastAsia="Arial Unicode MS"/>
          <w:b/>
          <w:color w:val="000000"/>
          <w:u w:color="000000"/>
        </w:rPr>
      </w:pPr>
      <w:r>
        <w:rPr>
          <w:rFonts w:eastAsia="Arial Unicode MS"/>
          <w:b/>
          <w:color w:val="000000"/>
          <w:u w:color="000000"/>
        </w:rPr>
        <w:t>4</w:t>
      </w:r>
      <w:r w:rsidR="00DD235D" w:rsidRPr="000B4FCE">
        <w:rPr>
          <w:rFonts w:eastAsia="Arial Unicode MS"/>
          <w:b/>
          <w:color w:val="000000"/>
          <w:u w:color="000000"/>
        </w:rPr>
        <w:t>.</w:t>
      </w:r>
      <w:r w:rsidR="00DD235D" w:rsidRPr="000B4FCE">
        <w:rPr>
          <w:rFonts w:eastAsia="Arial Unicode MS"/>
          <w:b/>
          <w:color w:val="000000"/>
          <w:u w:color="000000"/>
        </w:rPr>
        <w:tab/>
        <w:t>Action Plan</w:t>
      </w:r>
      <w:r w:rsidR="00DD235D" w:rsidRPr="000B4FCE">
        <w:rPr>
          <w:rFonts w:eastAsia="Arial Unicode MS"/>
          <w:b/>
          <w:color w:val="000000"/>
          <w:u w:color="000000"/>
        </w:rPr>
        <w:tab/>
      </w:r>
      <w:r w:rsidR="00DD235D" w:rsidRPr="000B4FCE">
        <w:rPr>
          <w:rFonts w:eastAsia="Arial Unicode MS"/>
          <w:b/>
          <w:color w:val="000000"/>
          <w:u w:color="000000"/>
        </w:rPr>
        <w:fldChar w:fldCharType="begin"/>
      </w:r>
      <w:r w:rsidR="00DD235D" w:rsidRPr="000B4FCE">
        <w:rPr>
          <w:rFonts w:eastAsia="Arial Unicode MS"/>
          <w:b/>
          <w:color w:val="000000"/>
          <w:u w:color="000000"/>
        </w:rPr>
        <w:instrText xml:space="preserve"> PAGEREF _TOC194895176 \h </w:instrText>
      </w:r>
      <w:r w:rsidR="00DD235D" w:rsidRPr="000B4FCE">
        <w:rPr>
          <w:rFonts w:eastAsia="Arial Unicode MS"/>
          <w:b/>
          <w:color w:val="000000"/>
          <w:u w:color="000000"/>
        </w:rPr>
      </w:r>
      <w:r w:rsidR="00DD235D" w:rsidRPr="000B4FCE">
        <w:rPr>
          <w:rFonts w:eastAsia="Arial Unicode MS"/>
          <w:b/>
          <w:color w:val="000000"/>
          <w:u w:color="000000"/>
        </w:rPr>
        <w:fldChar w:fldCharType="separate"/>
      </w:r>
      <w:r w:rsidR="00D51FA4">
        <w:rPr>
          <w:rFonts w:eastAsia="Arial Unicode MS"/>
          <w:b/>
          <w:noProof/>
          <w:color w:val="000000"/>
          <w:u w:color="000000"/>
        </w:rPr>
        <w:t>2</w:t>
      </w:r>
      <w:r w:rsidR="00DD235D" w:rsidRPr="000B4FCE">
        <w:rPr>
          <w:rFonts w:eastAsia="Arial Unicode MS"/>
          <w:b/>
          <w:color w:val="000000"/>
          <w:u w:color="000000"/>
        </w:rPr>
        <w:fldChar w:fldCharType="end"/>
      </w:r>
      <w:r w:rsidR="00DD235D" w:rsidRPr="000B4FCE">
        <w:rPr>
          <w:rFonts w:eastAsia="Arial Unicode MS"/>
          <w:b/>
          <w:color w:val="000000"/>
          <w:u w:color="000000"/>
        </w:rPr>
        <w:fldChar w:fldCharType="end"/>
      </w:r>
      <w:r w:rsidR="00631930">
        <w:rPr>
          <w:rFonts w:eastAsia="Arial Unicode MS"/>
          <w:b/>
          <w:color w:val="000000"/>
          <w:u w:color="000000"/>
        </w:rPr>
        <w:t>4</w:t>
      </w:r>
    </w:p>
    <w:p w:rsidR="00631930" w:rsidRDefault="00631930" w:rsidP="00A01E22">
      <w:pPr>
        <w:tabs>
          <w:tab w:val="left" w:pos="480"/>
          <w:tab w:val="right" w:leader="dot" w:pos="8286"/>
        </w:tabs>
        <w:spacing w:before="160" w:line="280" w:lineRule="atLeast"/>
        <w:outlineLvl w:val="0"/>
        <w:rPr>
          <w:rFonts w:eastAsia="Arial Unicode MS"/>
          <w:b/>
          <w:color w:val="000000"/>
          <w:u w:color="000000"/>
        </w:rPr>
      </w:pPr>
      <w:r>
        <w:rPr>
          <w:rFonts w:eastAsia="Arial Unicode MS"/>
          <w:b/>
          <w:color w:val="000000"/>
          <w:u w:color="000000"/>
        </w:rPr>
        <w:t>5.</w:t>
      </w:r>
      <w:r>
        <w:rPr>
          <w:rFonts w:eastAsia="Arial Unicode MS"/>
          <w:b/>
          <w:color w:val="000000"/>
          <w:u w:color="000000"/>
        </w:rPr>
        <w:tab/>
        <w:t>References……………………………………………...………………………25</w:t>
      </w:r>
    </w:p>
    <w:p w:rsidR="00A01E22" w:rsidRDefault="00A01E22" w:rsidP="00A01E22">
      <w:pPr>
        <w:tabs>
          <w:tab w:val="left" w:pos="480"/>
          <w:tab w:val="right" w:leader="dot" w:pos="8286"/>
        </w:tabs>
        <w:spacing w:before="160" w:line="280" w:lineRule="atLeast"/>
        <w:outlineLvl w:val="0"/>
        <w:rPr>
          <w:rFonts w:eastAsia="Arial Unicode MS"/>
          <w:b/>
          <w:color w:val="000000"/>
          <w:u w:color="000000"/>
        </w:rPr>
      </w:pPr>
    </w:p>
    <w:p w:rsidR="00A01E22" w:rsidRDefault="00A01E22" w:rsidP="00A01E22">
      <w:pPr>
        <w:tabs>
          <w:tab w:val="left" w:pos="480"/>
          <w:tab w:val="right" w:leader="dot" w:pos="8286"/>
        </w:tabs>
        <w:spacing w:before="160" w:line="280" w:lineRule="atLeast"/>
        <w:outlineLvl w:val="0"/>
        <w:rPr>
          <w:rFonts w:eastAsia="Arial Unicode MS"/>
          <w:b/>
          <w:color w:val="000000"/>
          <w:u w:color="000000"/>
        </w:rPr>
      </w:pPr>
    </w:p>
    <w:p w:rsidR="00A01E22" w:rsidRDefault="00A01E22" w:rsidP="00A01E22">
      <w:pPr>
        <w:tabs>
          <w:tab w:val="left" w:pos="480"/>
          <w:tab w:val="right" w:leader="dot" w:pos="8286"/>
        </w:tabs>
        <w:spacing w:before="160" w:line="280" w:lineRule="atLeast"/>
        <w:outlineLvl w:val="0"/>
        <w:rPr>
          <w:rFonts w:eastAsia="Arial Unicode MS"/>
          <w:b/>
          <w:color w:val="000000"/>
          <w:u w:color="000000"/>
        </w:rPr>
      </w:pPr>
    </w:p>
    <w:p w:rsidR="00325872" w:rsidRDefault="00325872" w:rsidP="00A01E22">
      <w:pPr>
        <w:tabs>
          <w:tab w:val="left" w:pos="480"/>
          <w:tab w:val="right" w:leader="dot" w:pos="8286"/>
        </w:tabs>
        <w:spacing w:before="160" w:line="280" w:lineRule="atLeast"/>
        <w:outlineLvl w:val="0"/>
        <w:rPr>
          <w:rFonts w:eastAsia="Arial Unicode MS"/>
          <w:b/>
          <w:color w:val="000000"/>
          <w:u w:color="000000"/>
        </w:rPr>
      </w:pPr>
    </w:p>
    <w:p w:rsidR="00325872" w:rsidRPr="00A01E22" w:rsidRDefault="00325872" w:rsidP="00A01E22">
      <w:pPr>
        <w:tabs>
          <w:tab w:val="left" w:pos="480"/>
          <w:tab w:val="right" w:leader="dot" w:pos="8286"/>
        </w:tabs>
        <w:spacing w:before="160" w:line="280" w:lineRule="atLeast"/>
        <w:outlineLvl w:val="0"/>
        <w:rPr>
          <w:rFonts w:eastAsia="Arial Unicode MS"/>
          <w:b/>
          <w:color w:val="000000"/>
          <w:u w:color="000000"/>
        </w:rPr>
      </w:pPr>
    </w:p>
    <w:p w:rsidR="00A01E22" w:rsidRPr="000B4FCE" w:rsidRDefault="00A01E22" w:rsidP="00A01E22">
      <w:pPr>
        <w:keepNext/>
        <w:numPr>
          <w:ilvl w:val="0"/>
          <w:numId w:val="3"/>
        </w:numPr>
        <w:tabs>
          <w:tab w:val="left" w:pos="357"/>
        </w:tabs>
        <w:spacing w:before="360" w:line="280" w:lineRule="atLeast"/>
        <w:ind w:left="595" w:hanging="595"/>
        <w:outlineLvl w:val="0"/>
        <w:rPr>
          <w:rFonts w:eastAsia="Arial Unicode MS"/>
          <w:b/>
          <w:color w:val="000000"/>
          <w:sz w:val="36"/>
          <w:u w:color="000000"/>
        </w:rPr>
      </w:pPr>
      <w:bookmarkStart w:id="1" w:name="_TOC194895153"/>
      <w:r w:rsidRPr="000B4FCE">
        <w:rPr>
          <w:rFonts w:eastAsia="Arial Unicode MS"/>
          <w:b/>
          <w:color w:val="000000"/>
          <w:sz w:val="36"/>
          <w:u w:color="000000"/>
        </w:rPr>
        <w:lastRenderedPageBreak/>
        <w:t>Business Summary</w:t>
      </w:r>
      <w:bookmarkEnd w:id="1"/>
    </w:p>
    <w:p w:rsidR="00A01E22" w:rsidRDefault="00A01E22" w:rsidP="00E97A8D">
      <w:pPr>
        <w:keepNext/>
        <w:numPr>
          <w:ilvl w:val="1"/>
          <w:numId w:val="28"/>
        </w:numPr>
        <w:tabs>
          <w:tab w:val="left" w:pos="789"/>
        </w:tabs>
        <w:spacing w:before="200" w:line="280" w:lineRule="atLeast"/>
        <w:ind w:right="340"/>
        <w:outlineLvl w:val="1"/>
        <w:rPr>
          <w:rFonts w:eastAsia="Arial Unicode MS"/>
          <w:b/>
          <w:color w:val="808080"/>
          <w:sz w:val="32"/>
          <w:u w:color="808080"/>
        </w:rPr>
      </w:pPr>
      <w:r w:rsidRPr="000B4FCE">
        <w:rPr>
          <w:rFonts w:eastAsia="Arial Unicode MS"/>
          <w:b/>
          <w:color w:val="808080"/>
          <w:sz w:val="32"/>
          <w:u w:color="808080"/>
        </w:rPr>
        <w:t>Business Overvie</w:t>
      </w:r>
      <w:r>
        <w:rPr>
          <w:rFonts w:eastAsia="Arial Unicode MS"/>
          <w:b/>
          <w:color w:val="808080"/>
          <w:sz w:val="32"/>
          <w:u w:color="808080"/>
        </w:rPr>
        <w:t>w</w:t>
      </w:r>
    </w:p>
    <w:p w:rsidR="00A01E22" w:rsidRDefault="00A01E22" w:rsidP="00A01E22">
      <w:pPr>
        <w:keepNext/>
        <w:tabs>
          <w:tab w:val="left" w:pos="789"/>
        </w:tabs>
        <w:spacing w:before="200" w:line="280" w:lineRule="atLeast"/>
        <w:ind w:left="720" w:right="340"/>
        <w:outlineLvl w:val="1"/>
        <w:rPr>
          <w:rFonts w:eastAsia="Arial Unicode MS"/>
          <w:b/>
          <w:color w:val="808080"/>
          <w:sz w:val="32"/>
          <w:u w:color="808080"/>
        </w:rPr>
      </w:pPr>
    </w:p>
    <w:p w:rsidR="00A01E22" w:rsidRDefault="00A01E22" w:rsidP="00A01E22">
      <w:pPr>
        <w:rPr>
          <w:spacing w:val="5"/>
          <w:sz w:val="22"/>
          <w:szCs w:val="22"/>
          <w:shd w:val="clear" w:color="auto" w:fill="FFFFFF"/>
        </w:rPr>
      </w:pPr>
      <w:r>
        <w:rPr>
          <w:sz w:val="22"/>
          <w:szCs w:val="22"/>
        </w:rPr>
        <w:t xml:space="preserve">‘My Medical Secretary’ </w:t>
      </w:r>
      <w:r w:rsidRPr="00A01E22">
        <w:rPr>
          <w:sz w:val="22"/>
          <w:szCs w:val="22"/>
        </w:rPr>
        <w:t xml:space="preserve">(MMS) is a mobile application designed for iOS, android and tablet users.  It </w:t>
      </w:r>
      <w:r w:rsidRPr="00A01E22">
        <w:rPr>
          <w:spacing w:val="5"/>
          <w:sz w:val="22"/>
          <w:szCs w:val="22"/>
          <w:shd w:val="clear" w:color="auto" w:fill="FFFFFF"/>
        </w:rPr>
        <w:t xml:space="preserve">is being designed for patients who have been diagnosed with a serious illness, such as Cancer, and help them </w:t>
      </w:r>
      <w:proofErr w:type="spellStart"/>
      <w:r w:rsidRPr="00A01E22">
        <w:rPr>
          <w:spacing w:val="5"/>
          <w:sz w:val="22"/>
          <w:szCs w:val="22"/>
          <w:shd w:val="clear" w:color="auto" w:fill="FFFFFF"/>
        </w:rPr>
        <w:t>organise</w:t>
      </w:r>
      <w:proofErr w:type="spellEnd"/>
      <w:r w:rsidRPr="00A01E22">
        <w:rPr>
          <w:spacing w:val="5"/>
          <w:sz w:val="22"/>
          <w:szCs w:val="22"/>
          <w:shd w:val="clear" w:color="auto" w:fill="FFFFFF"/>
        </w:rPr>
        <w:t xml:space="preserve"> and understand all of the information and appointments surroundin</w:t>
      </w:r>
      <w:r w:rsidR="00953B05">
        <w:rPr>
          <w:spacing w:val="5"/>
          <w:sz w:val="22"/>
          <w:szCs w:val="22"/>
          <w:shd w:val="clear" w:color="auto" w:fill="FFFFFF"/>
        </w:rPr>
        <w:t>g their diagnosis, which, in return, will reduce</w:t>
      </w:r>
      <w:r w:rsidRPr="00A01E22">
        <w:rPr>
          <w:spacing w:val="5"/>
          <w:sz w:val="22"/>
          <w:szCs w:val="22"/>
          <w:shd w:val="clear" w:color="auto" w:fill="FFFFFF"/>
        </w:rPr>
        <w:t xml:space="preserve"> patient confusion and queries.</w:t>
      </w:r>
    </w:p>
    <w:p w:rsidR="00A01E22" w:rsidRDefault="00A01E22" w:rsidP="00A01E22">
      <w:pPr>
        <w:rPr>
          <w:spacing w:val="5"/>
          <w:sz w:val="22"/>
          <w:szCs w:val="22"/>
          <w:shd w:val="clear" w:color="auto" w:fill="FFFFFF"/>
        </w:rPr>
      </w:pPr>
    </w:p>
    <w:p w:rsidR="00A01E22" w:rsidRPr="005B0E74" w:rsidRDefault="00A01E22" w:rsidP="00A01E22">
      <w:pPr>
        <w:rPr>
          <w:spacing w:val="5"/>
          <w:sz w:val="22"/>
          <w:szCs w:val="22"/>
          <w:shd w:val="clear" w:color="auto" w:fill="FFFFFF"/>
        </w:rPr>
      </w:pPr>
      <w:r w:rsidRPr="005B0E74">
        <w:rPr>
          <w:spacing w:val="5"/>
          <w:sz w:val="22"/>
          <w:szCs w:val="22"/>
          <w:shd w:val="clear" w:color="auto" w:fill="FFFFFF"/>
        </w:rPr>
        <w:t xml:space="preserve">The app is </w:t>
      </w:r>
      <w:r>
        <w:rPr>
          <w:spacing w:val="5"/>
          <w:sz w:val="22"/>
          <w:szCs w:val="22"/>
          <w:shd w:val="clear" w:color="auto" w:fill="FFFFFF"/>
        </w:rPr>
        <w:t xml:space="preserve">also </w:t>
      </w:r>
      <w:r w:rsidRPr="005B0E74">
        <w:rPr>
          <w:spacing w:val="5"/>
          <w:sz w:val="22"/>
          <w:szCs w:val="22"/>
          <w:shd w:val="clear" w:color="auto" w:fill="FFFFFF"/>
        </w:rPr>
        <w:t xml:space="preserve">being designed for </w:t>
      </w:r>
      <w:r w:rsidR="00953B05">
        <w:rPr>
          <w:spacing w:val="5"/>
          <w:sz w:val="22"/>
          <w:szCs w:val="22"/>
          <w:shd w:val="clear" w:color="auto" w:fill="FFFFFF"/>
        </w:rPr>
        <w:t xml:space="preserve">medical </w:t>
      </w:r>
      <w:r w:rsidRPr="005B0E74">
        <w:rPr>
          <w:spacing w:val="5"/>
          <w:sz w:val="22"/>
          <w:szCs w:val="22"/>
          <w:shd w:val="clear" w:color="auto" w:fill="FFFFFF"/>
        </w:rPr>
        <w:t>clinics to enable them to present clear and concise information to</w:t>
      </w:r>
      <w:r w:rsidR="00FE7D51">
        <w:rPr>
          <w:spacing w:val="5"/>
          <w:sz w:val="22"/>
          <w:szCs w:val="22"/>
          <w:shd w:val="clear" w:color="auto" w:fill="FFFFFF"/>
        </w:rPr>
        <w:t xml:space="preserve"> their</w:t>
      </w:r>
      <w:r w:rsidRPr="005B0E74">
        <w:rPr>
          <w:spacing w:val="5"/>
          <w:sz w:val="22"/>
          <w:szCs w:val="22"/>
          <w:shd w:val="clear" w:color="auto" w:fill="FFFFFF"/>
        </w:rPr>
        <w:t xml:space="preserve"> patients and their families in an efficient and effective manner. It is designed to help clinics reduce the increasi</w:t>
      </w:r>
      <w:r>
        <w:rPr>
          <w:spacing w:val="5"/>
          <w:sz w:val="22"/>
          <w:szCs w:val="22"/>
          <w:shd w:val="clear" w:color="auto" w:fill="FFFFFF"/>
        </w:rPr>
        <w:t xml:space="preserve">ng costs of running a business by reducing expenses such as, </w:t>
      </w:r>
      <w:r w:rsidR="002401AA">
        <w:rPr>
          <w:spacing w:val="5"/>
          <w:sz w:val="22"/>
          <w:szCs w:val="22"/>
          <w:shd w:val="clear" w:color="auto" w:fill="FFFFFF"/>
        </w:rPr>
        <w:t xml:space="preserve">SMS credits, </w:t>
      </w:r>
      <w:r>
        <w:rPr>
          <w:spacing w:val="5"/>
          <w:sz w:val="22"/>
          <w:szCs w:val="22"/>
          <w:shd w:val="clear" w:color="auto" w:fill="FFFFFF"/>
        </w:rPr>
        <w:t>printing, paperwork and postage</w:t>
      </w:r>
      <w:r w:rsidR="002401AA">
        <w:rPr>
          <w:spacing w:val="5"/>
          <w:sz w:val="22"/>
          <w:szCs w:val="22"/>
          <w:shd w:val="clear" w:color="auto" w:fill="FFFFFF"/>
        </w:rPr>
        <w:t xml:space="preserve"> and increase the efficiency of the business</w:t>
      </w:r>
      <w:r>
        <w:rPr>
          <w:spacing w:val="5"/>
          <w:sz w:val="22"/>
          <w:szCs w:val="22"/>
          <w:shd w:val="clear" w:color="auto" w:fill="FFFFFF"/>
        </w:rPr>
        <w:t>.</w:t>
      </w:r>
    </w:p>
    <w:p w:rsidR="00A01E22" w:rsidRDefault="00A01E22" w:rsidP="00A01E22">
      <w:pPr>
        <w:rPr>
          <w:sz w:val="22"/>
          <w:szCs w:val="22"/>
        </w:rPr>
      </w:pPr>
    </w:p>
    <w:p w:rsidR="00A01E22" w:rsidRPr="005B0E74" w:rsidRDefault="00A01E22" w:rsidP="00A01E22">
      <w:pPr>
        <w:rPr>
          <w:sz w:val="22"/>
          <w:szCs w:val="22"/>
        </w:rPr>
      </w:pPr>
      <w:r w:rsidRPr="005B0E74">
        <w:rPr>
          <w:sz w:val="22"/>
          <w:szCs w:val="22"/>
        </w:rPr>
        <w:t>Victoria has a range of healthcare services available</w:t>
      </w:r>
      <w:r w:rsidR="00C25C90">
        <w:rPr>
          <w:sz w:val="22"/>
          <w:szCs w:val="22"/>
        </w:rPr>
        <w:t xml:space="preserve"> to patients</w:t>
      </w:r>
      <w:r w:rsidRPr="005B0E74">
        <w:rPr>
          <w:sz w:val="22"/>
          <w:szCs w:val="22"/>
        </w:rPr>
        <w:t>:</w:t>
      </w:r>
    </w:p>
    <w:p w:rsidR="00A01E22" w:rsidRPr="005B0E74" w:rsidRDefault="00A01E22" w:rsidP="00E97A8D">
      <w:pPr>
        <w:pStyle w:val="Body1"/>
        <w:numPr>
          <w:ilvl w:val="0"/>
          <w:numId w:val="30"/>
        </w:numPr>
        <w:spacing w:line="240" w:lineRule="auto"/>
        <w:rPr>
          <w:rFonts w:ascii="Times New Roman" w:hAnsi="Times New Roman"/>
          <w:szCs w:val="22"/>
        </w:rPr>
      </w:pPr>
      <w:r w:rsidRPr="005B0E74">
        <w:rPr>
          <w:rFonts w:ascii="Times New Roman" w:hAnsi="Times New Roman"/>
          <w:szCs w:val="22"/>
        </w:rPr>
        <w:t xml:space="preserve">Local General Practitioners (GPs), for non-emergency and preventative care during business hours. </w:t>
      </w:r>
    </w:p>
    <w:p w:rsidR="00A01E22" w:rsidRPr="005B0E74" w:rsidRDefault="00A01E22" w:rsidP="00E97A8D">
      <w:pPr>
        <w:numPr>
          <w:ilvl w:val="0"/>
          <w:numId w:val="30"/>
        </w:numPr>
        <w:rPr>
          <w:sz w:val="22"/>
          <w:szCs w:val="22"/>
        </w:rPr>
      </w:pPr>
      <w:r w:rsidRPr="005B0E74">
        <w:rPr>
          <w:sz w:val="22"/>
          <w:szCs w:val="22"/>
        </w:rPr>
        <w:t>Specialist Doctors</w:t>
      </w:r>
    </w:p>
    <w:p w:rsidR="00A01E22" w:rsidRPr="005B0E74" w:rsidRDefault="00A01E22" w:rsidP="00E97A8D">
      <w:pPr>
        <w:numPr>
          <w:ilvl w:val="0"/>
          <w:numId w:val="30"/>
        </w:numPr>
        <w:rPr>
          <w:sz w:val="22"/>
          <w:szCs w:val="22"/>
        </w:rPr>
      </w:pPr>
      <w:r w:rsidRPr="005B0E74">
        <w:rPr>
          <w:sz w:val="22"/>
          <w:szCs w:val="22"/>
        </w:rPr>
        <w:t xml:space="preserve">24-hour telephone service – Nurse on Call for immediate advice from a registered nurse, 24 hours a day, 7 days a week. </w:t>
      </w:r>
    </w:p>
    <w:p w:rsidR="00A01E22" w:rsidRPr="005B0E74" w:rsidRDefault="00A01E22" w:rsidP="00E97A8D">
      <w:pPr>
        <w:numPr>
          <w:ilvl w:val="0"/>
          <w:numId w:val="30"/>
        </w:numPr>
        <w:rPr>
          <w:sz w:val="22"/>
          <w:szCs w:val="22"/>
        </w:rPr>
      </w:pPr>
      <w:r w:rsidRPr="005B0E74">
        <w:rPr>
          <w:sz w:val="22"/>
          <w:szCs w:val="22"/>
        </w:rPr>
        <w:t xml:space="preserve">Private and public hospitals, for in-patient hospital care and follow-up outpatient services. </w:t>
      </w:r>
    </w:p>
    <w:p w:rsidR="00A01E22" w:rsidRDefault="00A01E22" w:rsidP="00A01E22">
      <w:pPr>
        <w:rPr>
          <w:sz w:val="22"/>
          <w:szCs w:val="22"/>
        </w:rPr>
      </w:pPr>
    </w:p>
    <w:p w:rsidR="00A01E22" w:rsidRPr="005B0E74" w:rsidRDefault="00A01E22" w:rsidP="00A01E22">
      <w:pPr>
        <w:rPr>
          <w:sz w:val="22"/>
          <w:szCs w:val="22"/>
        </w:rPr>
      </w:pPr>
      <w:r w:rsidRPr="005B0E74">
        <w:rPr>
          <w:sz w:val="22"/>
          <w:szCs w:val="22"/>
        </w:rPr>
        <w:t>The healthcare system in Australia can be a confusing one for many people. People are</w:t>
      </w:r>
      <w:r>
        <w:rPr>
          <w:sz w:val="22"/>
          <w:szCs w:val="22"/>
        </w:rPr>
        <w:t xml:space="preserve"> often</w:t>
      </w:r>
      <w:r w:rsidRPr="005B0E74">
        <w:rPr>
          <w:sz w:val="22"/>
          <w:szCs w:val="22"/>
        </w:rPr>
        <w:t xml:space="preserve"> confused about</w:t>
      </w:r>
      <w:r>
        <w:rPr>
          <w:sz w:val="22"/>
          <w:szCs w:val="22"/>
        </w:rPr>
        <w:t xml:space="preserve"> </w:t>
      </w:r>
      <w:r w:rsidRPr="005B0E74">
        <w:rPr>
          <w:sz w:val="22"/>
          <w:szCs w:val="22"/>
        </w:rPr>
        <w:t>what their private health fund will</w:t>
      </w:r>
      <w:r w:rsidR="00FD7F77">
        <w:rPr>
          <w:sz w:val="22"/>
          <w:szCs w:val="22"/>
        </w:rPr>
        <w:t xml:space="preserve"> and won’t</w:t>
      </w:r>
      <w:r w:rsidRPr="005B0E74">
        <w:rPr>
          <w:sz w:val="22"/>
          <w:szCs w:val="22"/>
        </w:rPr>
        <w:t xml:space="preserve"> cover, what is covered by Medicare, why they need</w:t>
      </w:r>
      <w:r w:rsidR="00953B05">
        <w:rPr>
          <w:sz w:val="22"/>
          <w:szCs w:val="22"/>
        </w:rPr>
        <w:t xml:space="preserve"> a</w:t>
      </w:r>
      <w:r w:rsidRPr="005B0E74">
        <w:rPr>
          <w:sz w:val="22"/>
          <w:szCs w:val="22"/>
        </w:rPr>
        <w:t xml:space="preserve"> referral, what is considered inpatient and outpatient services</w:t>
      </w:r>
      <w:r>
        <w:rPr>
          <w:sz w:val="22"/>
          <w:szCs w:val="22"/>
        </w:rPr>
        <w:t xml:space="preserve"> and so on.</w:t>
      </w:r>
      <w:r w:rsidRPr="005B0E74">
        <w:rPr>
          <w:sz w:val="22"/>
          <w:szCs w:val="22"/>
        </w:rPr>
        <w:t xml:space="preserve">  A lot of working on the frontline</w:t>
      </w:r>
      <w:r w:rsidR="00777764">
        <w:rPr>
          <w:sz w:val="22"/>
          <w:szCs w:val="22"/>
        </w:rPr>
        <w:t>,</w:t>
      </w:r>
      <w:r w:rsidRPr="005B0E74">
        <w:rPr>
          <w:sz w:val="22"/>
          <w:szCs w:val="22"/>
        </w:rPr>
        <w:t xml:space="preserve"> </w:t>
      </w:r>
      <w:r w:rsidR="00594437">
        <w:rPr>
          <w:sz w:val="22"/>
          <w:szCs w:val="22"/>
        </w:rPr>
        <w:t>in the health sector</w:t>
      </w:r>
      <w:r w:rsidR="00777764">
        <w:rPr>
          <w:sz w:val="22"/>
          <w:szCs w:val="22"/>
        </w:rPr>
        <w:t>,</w:t>
      </w:r>
      <w:r w:rsidR="00594437">
        <w:rPr>
          <w:sz w:val="22"/>
          <w:szCs w:val="22"/>
        </w:rPr>
        <w:t xml:space="preserve"> is helping </w:t>
      </w:r>
      <w:r w:rsidRPr="005B0E74">
        <w:rPr>
          <w:sz w:val="22"/>
          <w:szCs w:val="22"/>
        </w:rPr>
        <w:t>patients</w:t>
      </w:r>
      <w:r>
        <w:rPr>
          <w:sz w:val="22"/>
          <w:szCs w:val="22"/>
        </w:rPr>
        <w:t xml:space="preserve"> to understand how the system and processes </w:t>
      </w:r>
      <w:r w:rsidRPr="005B0E74">
        <w:rPr>
          <w:sz w:val="22"/>
          <w:szCs w:val="22"/>
        </w:rPr>
        <w:t xml:space="preserve">work. </w:t>
      </w:r>
    </w:p>
    <w:p w:rsidR="00A01E22" w:rsidRPr="005B0E74" w:rsidRDefault="00A01E22" w:rsidP="00A01E22">
      <w:pPr>
        <w:rPr>
          <w:sz w:val="22"/>
          <w:szCs w:val="22"/>
        </w:rPr>
      </w:pPr>
    </w:p>
    <w:p w:rsidR="00A01E22" w:rsidRPr="005B0E74" w:rsidRDefault="00777764" w:rsidP="00A01E22">
      <w:pPr>
        <w:rPr>
          <w:sz w:val="22"/>
          <w:szCs w:val="22"/>
        </w:rPr>
      </w:pPr>
      <w:r>
        <w:rPr>
          <w:sz w:val="22"/>
          <w:szCs w:val="22"/>
        </w:rPr>
        <w:t>There</w:t>
      </w:r>
      <w:r w:rsidR="00A01E22" w:rsidRPr="005B0E74">
        <w:rPr>
          <w:sz w:val="22"/>
          <w:szCs w:val="22"/>
        </w:rPr>
        <w:t xml:space="preserve"> are many illnesses and diseases that affect Australian’s. One such illness is Cancer. Cancer is the second-most common cause of death in Australi</w:t>
      </w:r>
      <w:r w:rsidR="00C25C90">
        <w:rPr>
          <w:sz w:val="22"/>
          <w:szCs w:val="22"/>
        </w:rPr>
        <w:t>a, after cardiovascular disease. A</w:t>
      </w:r>
      <w:r w:rsidR="00A01E22" w:rsidRPr="005B0E74">
        <w:rPr>
          <w:sz w:val="22"/>
          <w:szCs w:val="22"/>
        </w:rPr>
        <w:t xml:space="preserve">ccording to the Cancer Council </w:t>
      </w:r>
      <w:r w:rsidR="00C25C90">
        <w:rPr>
          <w:sz w:val="22"/>
          <w:szCs w:val="22"/>
        </w:rPr>
        <w:t>of Australia -</w:t>
      </w:r>
    </w:p>
    <w:p w:rsidR="00A01E22" w:rsidRPr="005B0E74" w:rsidRDefault="00A01E22" w:rsidP="00A01E22">
      <w:pPr>
        <w:rPr>
          <w:sz w:val="22"/>
          <w:szCs w:val="22"/>
          <w:shd w:val="clear" w:color="auto" w:fill="FFFFFF"/>
        </w:rPr>
      </w:pPr>
    </w:p>
    <w:p w:rsidR="00A01E22" w:rsidRPr="005B0E74" w:rsidRDefault="00B761B1" w:rsidP="00E97A8D">
      <w:pPr>
        <w:numPr>
          <w:ilvl w:val="0"/>
          <w:numId w:val="30"/>
        </w:numPr>
        <w:spacing w:line="300" w:lineRule="atLeast"/>
        <w:textAlignment w:val="baseline"/>
        <w:rPr>
          <w:sz w:val="22"/>
          <w:szCs w:val="22"/>
          <w:lang w:val="en-AU" w:eastAsia="en-AU"/>
        </w:rPr>
      </w:pPr>
      <w:r>
        <w:rPr>
          <w:sz w:val="22"/>
          <w:szCs w:val="22"/>
          <w:bdr w:val="none" w:sz="0" w:space="0" w:color="auto" w:frame="1"/>
        </w:rPr>
        <w:t>An estimated 145,00</w:t>
      </w:r>
      <w:r w:rsidR="00A01E22" w:rsidRPr="005B0E74">
        <w:rPr>
          <w:sz w:val="22"/>
          <w:szCs w:val="22"/>
          <w:bdr w:val="none" w:sz="0" w:space="0" w:color="auto" w:frame="1"/>
        </w:rPr>
        <w:t>0 new cases of cancer will be diagnosed in Australia this year, with that number set to rise to 150,000 by 2020.</w:t>
      </w:r>
    </w:p>
    <w:p w:rsidR="00A01E22" w:rsidRPr="005B0E74" w:rsidRDefault="00A01E22" w:rsidP="00E97A8D">
      <w:pPr>
        <w:numPr>
          <w:ilvl w:val="0"/>
          <w:numId w:val="30"/>
        </w:numPr>
        <w:spacing w:line="300" w:lineRule="atLeast"/>
        <w:textAlignment w:val="baseline"/>
        <w:rPr>
          <w:sz w:val="22"/>
          <w:szCs w:val="22"/>
        </w:rPr>
      </w:pPr>
      <w:r w:rsidRPr="005B0E74">
        <w:rPr>
          <w:sz w:val="22"/>
          <w:szCs w:val="22"/>
          <w:bdr w:val="none" w:sz="0" w:space="0" w:color="auto" w:frame="1"/>
        </w:rPr>
        <w:t>1 in 2 Australian men and 1 in 3 Australian women will be diagnosed with cancer by the age of 85.</w:t>
      </w:r>
    </w:p>
    <w:p w:rsidR="00A01E22" w:rsidRPr="005B0E74" w:rsidRDefault="00B761B1" w:rsidP="00E97A8D">
      <w:pPr>
        <w:numPr>
          <w:ilvl w:val="0"/>
          <w:numId w:val="30"/>
        </w:numPr>
        <w:spacing w:line="300" w:lineRule="atLeast"/>
        <w:textAlignment w:val="baseline"/>
        <w:rPr>
          <w:sz w:val="22"/>
          <w:szCs w:val="22"/>
        </w:rPr>
      </w:pPr>
      <w:r>
        <w:rPr>
          <w:sz w:val="22"/>
          <w:szCs w:val="22"/>
          <w:bdr w:val="none" w:sz="0" w:space="0" w:color="auto" w:frame="1"/>
        </w:rPr>
        <w:t>An estimated 50</w:t>
      </w:r>
      <w:r w:rsidR="00A01E22" w:rsidRPr="005B0E74">
        <w:rPr>
          <w:sz w:val="22"/>
          <w:szCs w:val="22"/>
          <w:bdr w:val="none" w:sz="0" w:space="0" w:color="auto" w:frame="1"/>
        </w:rPr>
        <w:t>,000</w:t>
      </w:r>
      <w:r>
        <w:rPr>
          <w:sz w:val="22"/>
          <w:szCs w:val="22"/>
          <w:bdr w:val="none" w:sz="0" w:space="0" w:color="auto" w:frame="1"/>
        </w:rPr>
        <w:t xml:space="preserve"> people died from cancer in 2019</w:t>
      </w:r>
      <w:r w:rsidR="00A01E22" w:rsidRPr="005B0E74">
        <w:rPr>
          <w:sz w:val="22"/>
          <w:szCs w:val="22"/>
          <w:bdr w:val="none" w:sz="0" w:space="0" w:color="auto" w:frame="1"/>
        </w:rPr>
        <w:t>. Cancer accounted for about 3 in 10 deaths in Australia.</w:t>
      </w:r>
    </w:p>
    <w:p w:rsidR="00A01E22" w:rsidRPr="005B0E74" w:rsidRDefault="00B761B1" w:rsidP="00E97A8D">
      <w:pPr>
        <w:numPr>
          <w:ilvl w:val="0"/>
          <w:numId w:val="30"/>
        </w:numPr>
        <w:spacing w:line="300" w:lineRule="atLeast"/>
        <w:textAlignment w:val="baseline"/>
        <w:rPr>
          <w:sz w:val="22"/>
          <w:szCs w:val="22"/>
        </w:rPr>
      </w:pPr>
      <w:r>
        <w:rPr>
          <w:sz w:val="22"/>
          <w:szCs w:val="22"/>
          <w:bdr w:val="none" w:sz="0" w:space="0" w:color="auto" w:frame="1"/>
        </w:rPr>
        <w:t>Around 25</w:t>
      </w:r>
      <w:r w:rsidR="00A01E22" w:rsidRPr="005B0E74">
        <w:rPr>
          <w:sz w:val="22"/>
          <w:szCs w:val="22"/>
          <w:bdr w:val="none" w:sz="0" w:space="0" w:color="auto" w:frame="1"/>
        </w:rPr>
        <w:t xml:space="preserve">,000 more people die each year </w:t>
      </w:r>
      <w:r>
        <w:rPr>
          <w:sz w:val="22"/>
          <w:szCs w:val="22"/>
          <w:bdr w:val="none" w:sz="0" w:space="0" w:color="auto" w:frame="1"/>
        </w:rPr>
        <w:t>compared to 1982</w:t>
      </w:r>
      <w:r w:rsidR="00A01E22" w:rsidRPr="005B0E74">
        <w:rPr>
          <w:sz w:val="22"/>
          <w:szCs w:val="22"/>
          <w:bdr w:val="none" w:sz="0" w:space="0" w:color="auto" w:frame="1"/>
        </w:rPr>
        <w:t>, this is due mainly to population growth and aging.  However, the death rate (number of deaths per 100,000 pe</w:t>
      </w:r>
      <w:r>
        <w:rPr>
          <w:sz w:val="22"/>
          <w:szCs w:val="22"/>
          <w:bdr w:val="none" w:sz="0" w:space="0" w:color="auto" w:frame="1"/>
        </w:rPr>
        <w:t>ople) has fallen by more than 24</w:t>
      </w:r>
      <w:r w:rsidR="00A01E22" w:rsidRPr="005B0E74">
        <w:rPr>
          <w:sz w:val="22"/>
          <w:szCs w:val="22"/>
          <w:bdr w:val="none" w:sz="0" w:space="0" w:color="auto" w:frame="1"/>
        </w:rPr>
        <w:t>%.</w:t>
      </w:r>
    </w:p>
    <w:p w:rsidR="00A01E22" w:rsidRPr="005B0E74" w:rsidRDefault="00B761B1" w:rsidP="00E97A8D">
      <w:pPr>
        <w:numPr>
          <w:ilvl w:val="0"/>
          <w:numId w:val="30"/>
        </w:numPr>
        <w:spacing w:line="300" w:lineRule="atLeast"/>
        <w:textAlignment w:val="baseline"/>
        <w:rPr>
          <w:sz w:val="22"/>
          <w:szCs w:val="22"/>
        </w:rPr>
      </w:pPr>
      <w:r>
        <w:rPr>
          <w:sz w:val="22"/>
          <w:szCs w:val="22"/>
          <w:bdr w:val="none" w:sz="0" w:space="0" w:color="auto" w:frame="1"/>
        </w:rPr>
        <w:t xml:space="preserve">The survival rate in the 1980’s was 50%. Now almost 7 out of 10 Australians survive at least 5 years after their diagnosis and in some cases it’s as high as 90%. </w:t>
      </w:r>
    </w:p>
    <w:p w:rsidR="00A01E22" w:rsidRPr="005B0E74" w:rsidRDefault="00A01E22" w:rsidP="00E97A8D">
      <w:pPr>
        <w:numPr>
          <w:ilvl w:val="0"/>
          <w:numId w:val="30"/>
        </w:numPr>
        <w:spacing w:line="300" w:lineRule="atLeast"/>
        <w:textAlignment w:val="baseline"/>
        <w:rPr>
          <w:sz w:val="22"/>
          <w:szCs w:val="22"/>
        </w:rPr>
      </w:pPr>
      <w:r w:rsidRPr="005B0E74">
        <w:rPr>
          <w:sz w:val="22"/>
          <w:szCs w:val="22"/>
          <w:bdr w:val="none" w:sz="0" w:space="0" w:color="auto" w:frame="1"/>
        </w:rPr>
        <w:t>The most common cancers in Australia (excluding non-melanoma skin cancer) are</w:t>
      </w:r>
      <w:r w:rsidRPr="005B0E74">
        <w:rPr>
          <w:rStyle w:val="apple-converted-space"/>
          <w:sz w:val="22"/>
          <w:szCs w:val="22"/>
          <w:bdr w:val="none" w:sz="0" w:space="0" w:color="auto" w:frame="1"/>
        </w:rPr>
        <w:t> </w:t>
      </w:r>
      <w:r w:rsidRPr="005B0E74">
        <w:rPr>
          <w:sz w:val="22"/>
          <w:szCs w:val="22"/>
          <w:bdr w:val="none" w:sz="0" w:space="0" w:color="auto" w:frame="1"/>
        </w:rPr>
        <w:t>prostate, breast, </w:t>
      </w:r>
      <w:hyperlink r:id="rId8" w:history="1">
        <w:r w:rsidRPr="005B0E74">
          <w:rPr>
            <w:rStyle w:val="Hyperlink"/>
            <w:color w:val="auto"/>
            <w:sz w:val="22"/>
            <w:szCs w:val="22"/>
            <w:u w:val="none"/>
            <w:bdr w:val="none" w:sz="0" w:space="0" w:color="auto" w:frame="1"/>
          </w:rPr>
          <w:t>colorectal (bowel)</w:t>
        </w:r>
      </w:hyperlink>
      <w:r w:rsidRPr="005B0E74">
        <w:rPr>
          <w:sz w:val="22"/>
          <w:szCs w:val="22"/>
          <w:bdr w:val="none" w:sz="0" w:space="0" w:color="auto" w:frame="1"/>
        </w:rPr>
        <w:t>, </w:t>
      </w:r>
      <w:hyperlink r:id="rId9" w:history="1">
        <w:r w:rsidRPr="005B0E74">
          <w:rPr>
            <w:rStyle w:val="Hyperlink"/>
            <w:color w:val="auto"/>
            <w:sz w:val="22"/>
            <w:szCs w:val="22"/>
            <w:u w:val="none"/>
            <w:bdr w:val="none" w:sz="0" w:space="0" w:color="auto" w:frame="1"/>
          </w:rPr>
          <w:t>melanoma</w:t>
        </w:r>
      </w:hyperlink>
      <w:r w:rsidRPr="005B0E74">
        <w:rPr>
          <w:rStyle w:val="apple-converted-space"/>
          <w:sz w:val="22"/>
          <w:szCs w:val="22"/>
          <w:bdr w:val="none" w:sz="0" w:space="0" w:color="auto" w:frame="1"/>
        </w:rPr>
        <w:t> </w:t>
      </w:r>
      <w:r w:rsidRPr="005B0E74">
        <w:rPr>
          <w:sz w:val="22"/>
          <w:szCs w:val="22"/>
          <w:bdr w:val="none" w:sz="0" w:space="0" w:color="auto" w:frame="1"/>
        </w:rPr>
        <w:t>and</w:t>
      </w:r>
      <w:r w:rsidRPr="005B0E74">
        <w:rPr>
          <w:rStyle w:val="apple-converted-space"/>
          <w:sz w:val="22"/>
          <w:szCs w:val="22"/>
          <w:bdr w:val="none" w:sz="0" w:space="0" w:color="auto" w:frame="1"/>
        </w:rPr>
        <w:t> </w:t>
      </w:r>
      <w:hyperlink r:id="rId10" w:history="1">
        <w:r w:rsidRPr="005B0E74">
          <w:rPr>
            <w:rStyle w:val="Hyperlink"/>
            <w:color w:val="auto"/>
            <w:sz w:val="22"/>
            <w:szCs w:val="22"/>
            <w:u w:val="none"/>
            <w:bdr w:val="none" w:sz="0" w:space="0" w:color="auto" w:frame="1"/>
          </w:rPr>
          <w:t>lung cancer.</w:t>
        </w:r>
      </w:hyperlink>
      <w:r w:rsidRPr="005B0E74">
        <w:rPr>
          <w:rStyle w:val="apple-converted-space"/>
          <w:sz w:val="22"/>
          <w:szCs w:val="22"/>
          <w:bdr w:val="none" w:sz="0" w:space="0" w:color="auto" w:frame="1"/>
        </w:rPr>
        <w:t> </w:t>
      </w:r>
      <w:r w:rsidRPr="005B0E74">
        <w:rPr>
          <w:sz w:val="22"/>
          <w:szCs w:val="22"/>
          <w:bdr w:val="none" w:sz="0" w:space="0" w:color="auto" w:frame="1"/>
        </w:rPr>
        <w:t>These five cancers account for over 60% of all cancers diagnosed in Australia</w:t>
      </w:r>
    </w:p>
    <w:p w:rsidR="00A01E22" w:rsidRPr="002740DB" w:rsidRDefault="00A01E22" w:rsidP="00E97A8D">
      <w:pPr>
        <w:numPr>
          <w:ilvl w:val="0"/>
          <w:numId w:val="30"/>
        </w:numPr>
        <w:spacing w:line="300" w:lineRule="atLeast"/>
        <w:textAlignment w:val="baseline"/>
        <w:rPr>
          <w:sz w:val="22"/>
          <w:szCs w:val="22"/>
        </w:rPr>
      </w:pPr>
      <w:r w:rsidRPr="005B0E74">
        <w:rPr>
          <w:sz w:val="22"/>
          <w:szCs w:val="22"/>
          <w:bdr w:val="none" w:sz="0" w:space="0" w:color="auto" w:frame="1"/>
        </w:rPr>
        <w:t>Cancer costs more than $4.5 billion in direct health system costs (6.9%).</w:t>
      </w:r>
    </w:p>
    <w:p w:rsidR="002740DB" w:rsidRPr="00580076" w:rsidRDefault="002740DB" w:rsidP="00E97A8D">
      <w:pPr>
        <w:numPr>
          <w:ilvl w:val="0"/>
          <w:numId w:val="30"/>
        </w:numPr>
        <w:spacing w:line="300" w:lineRule="atLeast"/>
        <w:textAlignment w:val="baseline"/>
        <w:rPr>
          <w:sz w:val="22"/>
          <w:szCs w:val="22"/>
        </w:rPr>
      </w:pPr>
      <w:r>
        <w:rPr>
          <w:sz w:val="22"/>
          <w:szCs w:val="22"/>
          <w:bdr w:val="none" w:sz="0" w:space="0" w:color="auto" w:frame="1"/>
        </w:rPr>
        <w:lastRenderedPageBreak/>
        <w:t xml:space="preserve">In 2016 – 2018, $252 million in funding was provided for cancer research and programs in Australia. </w:t>
      </w:r>
    </w:p>
    <w:p w:rsidR="00A01E22" w:rsidRDefault="00A01E22" w:rsidP="00A01E22">
      <w:pPr>
        <w:rPr>
          <w:sz w:val="22"/>
          <w:szCs w:val="22"/>
        </w:rPr>
      </w:pPr>
    </w:p>
    <w:p w:rsidR="00A01E22" w:rsidRDefault="00A01E22" w:rsidP="00A01E22">
      <w:pPr>
        <w:pStyle w:val="Body1"/>
        <w:spacing w:line="240" w:lineRule="auto"/>
        <w:rPr>
          <w:rFonts w:ascii="Times New Roman" w:hAnsi="Times New Roman"/>
          <w:szCs w:val="22"/>
        </w:rPr>
      </w:pPr>
      <w:r>
        <w:rPr>
          <w:rFonts w:ascii="Times New Roman" w:hAnsi="Times New Roman"/>
          <w:szCs w:val="22"/>
        </w:rPr>
        <w:t xml:space="preserve">Most people in Australia will be touched by Cancer at some point in their lives, either through family, friends or personally. </w:t>
      </w:r>
    </w:p>
    <w:p w:rsidR="00A01E22" w:rsidRPr="005B0E74" w:rsidRDefault="00A01E22" w:rsidP="003A550E">
      <w:pPr>
        <w:spacing w:line="0" w:lineRule="atLeast"/>
        <w:textAlignment w:val="baseline"/>
        <w:rPr>
          <w:sz w:val="22"/>
          <w:szCs w:val="22"/>
        </w:rPr>
      </w:pPr>
    </w:p>
    <w:p w:rsidR="00A01E22" w:rsidRPr="005B0E74" w:rsidRDefault="00A01E22" w:rsidP="00A01E22">
      <w:pPr>
        <w:spacing w:line="300" w:lineRule="atLeast"/>
        <w:textAlignment w:val="baseline"/>
        <w:rPr>
          <w:sz w:val="22"/>
          <w:szCs w:val="22"/>
        </w:rPr>
      </w:pPr>
      <w:r w:rsidRPr="005B0E74">
        <w:rPr>
          <w:sz w:val="22"/>
          <w:szCs w:val="22"/>
        </w:rPr>
        <w:t xml:space="preserve">The app is designed for the use of patients and their family members (if </w:t>
      </w:r>
      <w:r w:rsidR="00001947">
        <w:rPr>
          <w:sz w:val="22"/>
          <w:szCs w:val="22"/>
        </w:rPr>
        <w:t xml:space="preserve">the patient </w:t>
      </w:r>
      <w:r w:rsidRPr="005B0E74">
        <w:rPr>
          <w:sz w:val="22"/>
          <w:szCs w:val="22"/>
        </w:rPr>
        <w:t>d</w:t>
      </w:r>
      <w:r w:rsidR="00001947">
        <w:rPr>
          <w:sz w:val="22"/>
          <w:szCs w:val="22"/>
        </w:rPr>
        <w:t>esires</w:t>
      </w:r>
      <w:r>
        <w:rPr>
          <w:sz w:val="22"/>
          <w:szCs w:val="22"/>
        </w:rPr>
        <w:t>)</w:t>
      </w:r>
      <w:r w:rsidR="00160E86">
        <w:rPr>
          <w:sz w:val="22"/>
          <w:szCs w:val="22"/>
        </w:rPr>
        <w:t xml:space="preserve"> who find themselves needing care from a doctor, specialist or allied health provider</w:t>
      </w:r>
      <w:r>
        <w:rPr>
          <w:sz w:val="22"/>
          <w:szCs w:val="22"/>
        </w:rPr>
        <w:t xml:space="preserve">. </w:t>
      </w:r>
      <w:r w:rsidR="00001947">
        <w:rPr>
          <w:sz w:val="22"/>
          <w:szCs w:val="22"/>
        </w:rPr>
        <w:t>It will help</w:t>
      </w:r>
      <w:r w:rsidRPr="005B0E74">
        <w:rPr>
          <w:sz w:val="22"/>
          <w:szCs w:val="22"/>
        </w:rPr>
        <w:t xml:space="preserve"> to keep everyone informed o</w:t>
      </w:r>
      <w:r w:rsidR="00CB51E2">
        <w:rPr>
          <w:sz w:val="22"/>
          <w:szCs w:val="22"/>
        </w:rPr>
        <w:t>f the patient’s appointments,</w:t>
      </w:r>
      <w:r w:rsidRPr="005B0E74">
        <w:rPr>
          <w:sz w:val="22"/>
          <w:szCs w:val="22"/>
        </w:rPr>
        <w:t xml:space="preserve"> </w:t>
      </w:r>
      <w:r w:rsidR="00CB51E2">
        <w:rPr>
          <w:sz w:val="22"/>
          <w:szCs w:val="22"/>
        </w:rPr>
        <w:t xml:space="preserve">instructions and </w:t>
      </w:r>
      <w:r w:rsidRPr="005B0E74">
        <w:rPr>
          <w:sz w:val="22"/>
          <w:szCs w:val="22"/>
        </w:rPr>
        <w:t>inf</w:t>
      </w:r>
      <w:r w:rsidR="00206FD6">
        <w:rPr>
          <w:sz w:val="22"/>
          <w:szCs w:val="22"/>
        </w:rPr>
        <w:t xml:space="preserve">ormation. </w:t>
      </w:r>
    </w:p>
    <w:p w:rsidR="00A01E22" w:rsidRPr="005B0E74" w:rsidRDefault="00A01E22" w:rsidP="003A550E">
      <w:pPr>
        <w:spacing w:line="0" w:lineRule="atLeast"/>
        <w:textAlignment w:val="baseline"/>
        <w:rPr>
          <w:sz w:val="22"/>
          <w:szCs w:val="22"/>
        </w:rPr>
      </w:pPr>
    </w:p>
    <w:p w:rsidR="00A01E22" w:rsidRPr="005B0E74" w:rsidRDefault="00A01E22" w:rsidP="00A01E22">
      <w:pPr>
        <w:rPr>
          <w:sz w:val="22"/>
          <w:szCs w:val="22"/>
        </w:rPr>
      </w:pPr>
      <w:r w:rsidRPr="005B0E74">
        <w:rPr>
          <w:sz w:val="22"/>
          <w:szCs w:val="22"/>
        </w:rPr>
        <w:t>The app can be used by patients of all ages. Any patient</w:t>
      </w:r>
      <w:r>
        <w:rPr>
          <w:sz w:val="22"/>
          <w:szCs w:val="22"/>
        </w:rPr>
        <w:t xml:space="preserve"> or family member</w:t>
      </w:r>
      <w:r w:rsidRPr="005B0E74">
        <w:rPr>
          <w:sz w:val="22"/>
          <w:szCs w:val="22"/>
        </w:rPr>
        <w:t xml:space="preserve"> who uses an iOS, android or tablet can access this app for free.</w:t>
      </w:r>
      <w:r>
        <w:rPr>
          <w:sz w:val="22"/>
          <w:szCs w:val="22"/>
        </w:rPr>
        <w:t xml:space="preserve"> The cost for the app will fall on the </w:t>
      </w:r>
      <w:r w:rsidR="008E527F">
        <w:rPr>
          <w:sz w:val="22"/>
          <w:szCs w:val="22"/>
        </w:rPr>
        <w:t xml:space="preserve">medical </w:t>
      </w:r>
      <w:r>
        <w:rPr>
          <w:sz w:val="22"/>
          <w:szCs w:val="22"/>
        </w:rPr>
        <w:t>clinic</w:t>
      </w:r>
      <w:r w:rsidR="00206FD6">
        <w:rPr>
          <w:sz w:val="22"/>
          <w:szCs w:val="22"/>
        </w:rPr>
        <w:t xml:space="preserve"> offering this product to its patients</w:t>
      </w:r>
      <w:r>
        <w:rPr>
          <w:sz w:val="22"/>
          <w:szCs w:val="22"/>
        </w:rPr>
        <w:t>. The clinic will pay a license fee to use the software for the app that currently integrates with the medical software called ‘Genie</w:t>
      </w:r>
      <w:r w:rsidR="001E587B">
        <w:rPr>
          <w:sz w:val="22"/>
          <w:szCs w:val="22"/>
        </w:rPr>
        <w:t xml:space="preserve"> Solutions</w:t>
      </w:r>
      <w:r>
        <w:rPr>
          <w:sz w:val="22"/>
          <w:szCs w:val="22"/>
        </w:rPr>
        <w:t>’. The</w:t>
      </w:r>
      <w:r w:rsidR="001E587B">
        <w:rPr>
          <w:sz w:val="22"/>
          <w:szCs w:val="22"/>
        </w:rPr>
        <w:t xml:space="preserve"> cost for the clinic will be minimal </w:t>
      </w:r>
      <w:r w:rsidR="00160E86">
        <w:rPr>
          <w:sz w:val="22"/>
          <w:szCs w:val="22"/>
        </w:rPr>
        <w:t xml:space="preserve">and they will find they are </w:t>
      </w:r>
      <w:r w:rsidR="00EB376F">
        <w:rPr>
          <w:sz w:val="22"/>
          <w:szCs w:val="22"/>
        </w:rPr>
        <w:t xml:space="preserve">actually saving money on other expenses that this app negates. </w:t>
      </w:r>
    </w:p>
    <w:p w:rsidR="00A01E22" w:rsidRDefault="00A01E22" w:rsidP="00A01E22">
      <w:pPr>
        <w:rPr>
          <w:sz w:val="22"/>
          <w:szCs w:val="22"/>
        </w:rPr>
      </w:pPr>
    </w:p>
    <w:p w:rsidR="00A01E22" w:rsidRDefault="00A01E22" w:rsidP="00A01E22">
      <w:pPr>
        <w:rPr>
          <w:sz w:val="22"/>
          <w:szCs w:val="22"/>
        </w:rPr>
      </w:pPr>
      <w:r>
        <w:rPr>
          <w:sz w:val="22"/>
          <w:szCs w:val="22"/>
        </w:rPr>
        <w:t>The MMS app can be adapted to many different clinical settings and modalities, it is not just aim</w:t>
      </w:r>
      <w:r w:rsidR="002F2464">
        <w:rPr>
          <w:sz w:val="22"/>
          <w:szCs w:val="22"/>
        </w:rPr>
        <w:t>ed purely at cancer patients. I</w:t>
      </w:r>
      <w:r>
        <w:rPr>
          <w:sz w:val="22"/>
          <w:szCs w:val="22"/>
        </w:rPr>
        <w:t xml:space="preserve">t has the ability to be far reaching in terms of the number of patients and </w:t>
      </w:r>
      <w:r w:rsidR="00B439D8">
        <w:rPr>
          <w:sz w:val="22"/>
          <w:szCs w:val="22"/>
        </w:rPr>
        <w:t xml:space="preserve">medical </w:t>
      </w:r>
      <w:r>
        <w:rPr>
          <w:sz w:val="22"/>
          <w:szCs w:val="22"/>
        </w:rPr>
        <w:t>clinics</w:t>
      </w:r>
      <w:r w:rsidR="00357199">
        <w:rPr>
          <w:sz w:val="22"/>
          <w:szCs w:val="22"/>
        </w:rPr>
        <w:t xml:space="preserve"> that can </w:t>
      </w:r>
      <w:proofErr w:type="spellStart"/>
      <w:r w:rsidR="00357199">
        <w:rPr>
          <w:sz w:val="22"/>
          <w:szCs w:val="22"/>
        </w:rPr>
        <w:t>utilise</w:t>
      </w:r>
      <w:proofErr w:type="spellEnd"/>
      <w:r>
        <w:rPr>
          <w:sz w:val="22"/>
          <w:szCs w:val="22"/>
        </w:rPr>
        <w:t xml:space="preserve"> the app. </w:t>
      </w:r>
    </w:p>
    <w:p w:rsidR="00A01E22" w:rsidRDefault="00A01E22" w:rsidP="00A01E22">
      <w:pPr>
        <w:rPr>
          <w:sz w:val="22"/>
          <w:szCs w:val="22"/>
        </w:rPr>
      </w:pPr>
    </w:p>
    <w:p w:rsidR="00A01E22" w:rsidRDefault="00357199" w:rsidP="00A01E22">
      <w:pPr>
        <w:rPr>
          <w:sz w:val="22"/>
          <w:szCs w:val="22"/>
        </w:rPr>
      </w:pPr>
      <w:r>
        <w:rPr>
          <w:sz w:val="22"/>
          <w:szCs w:val="22"/>
        </w:rPr>
        <w:t>The point of difference for this</w:t>
      </w:r>
      <w:r w:rsidR="00A01E22">
        <w:rPr>
          <w:sz w:val="22"/>
          <w:szCs w:val="22"/>
        </w:rPr>
        <w:t xml:space="preserve"> app is that it requires minimal effort from the patient </w:t>
      </w:r>
      <w:r w:rsidR="00B439D8">
        <w:rPr>
          <w:sz w:val="22"/>
          <w:szCs w:val="22"/>
        </w:rPr>
        <w:t xml:space="preserve">and the clinic </w:t>
      </w:r>
      <w:r w:rsidR="00A01E22">
        <w:rPr>
          <w:sz w:val="22"/>
          <w:szCs w:val="22"/>
        </w:rPr>
        <w:t>fo</w:t>
      </w:r>
      <w:r w:rsidR="0080285F">
        <w:rPr>
          <w:sz w:val="22"/>
          <w:szCs w:val="22"/>
        </w:rPr>
        <w:t>r it to work effectively</w:t>
      </w:r>
      <w:r w:rsidR="00A01E22">
        <w:rPr>
          <w:sz w:val="22"/>
          <w:szCs w:val="22"/>
        </w:rPr>
        <w:t>. Many apps req</w:t>
      </w:r>
      <w:r w:rsidR="001A0045">
        <w:rPr>
          <w:sz w:val="22"/>
          <w:szCs w:val="22"/>
        </w:rPr>
        <w:t>uire the patient to enter in</w:t>
      </w:r>
      <w:r w:rsidR="00A01E22">
        <w:rPr>
          <w:sz w:val="22"/>
          <w:szCs w:val="22"/>
        </w:rPr>
        <w:t xml:space="preserve"> information them</w:t>
      </w:r>
      <w:r w:rsidR="00B51072">
        <w:rPr>
          <w:sz w:val="22"/>
          <w:szCs w:val="22"/>
        </w:rPr>
        <w:t>selves</w:t>
      </w:r>
      <w:r w:rsidR="00A01E22">
        <w:rPr>
          <w:sz w:val="22"/>
          <w:szCs w:val="22"/>
        </w:rPr>
        <w:t xml:space="preserve">. With the MMS app, patients don’t have to enter any of the information </w:t>
      </w:r>
      <w:r w:rsidR="00F529C1">
        <w:rPr>
          <w:sz w:val="22"/>
          <w:szCs w:val="22"/>
        </w:rPr>
        <w:t>themselves (unless they want to</w:t>
      </w:r>
      <w:r>
        <w:rPr>
          <w:sz w:val="22"/>
          <w:szCs w:val="22"/>
        </w:rPr>
        <w:t xml:space="preserve"> add extra information</w:t>
      </w:r>
      <w:r w:rsidR="00A01E22">
        <w:rPr>
          <w:sz w:val="22"/>
          <w:szCs w:val="22"/>
        </w:rPr>
        <w:t>). They can have all the information sent direct to their app</w:t>
      </w:r>
      <w:r w:rsidR="00B51072">
        <w:rPr>
          <w:sz w:val="22"/>
          <w:szCs w:val="22"/>
        </w:rPr>
        <w:t xml:space="preserve"> from their doctor’s clinic</w:t>
      </w:r>
      <w:r w:rsidR="00A01E22">
        <w:rPr>
          <w:sz w:val="22"/>
          <w:szCs w:val="22"/>
        </w:rPr>
        <w:t>. The informat</w:t>
      </w:r>
      <w:r w:rsidR="00B51072">
        <w:rPr>
          <w:sz w:val="22"/>
          <w:szCs w:val="22"/>
        </w:rPr>
        <w:t xml:space="preserve">ion is personalized to them and </w:t>
      </w:r>
      <w:r w:rsidR="00A01E22">
        <w:rPr>
          <w:sz w:val="22"/>
          <w:szCs w:val="22"/>
        </w:rPr>
        <w:t>their</w:t>
      </w:r>
      <w:r w:rsidR="003354A2">
        <w:rPr>
          <w:sz w:val="22"/>
          <w:szCs w:val="22"/>
        </w:rPr>
        <w:t xml:space="preserve"> needs/</w:t>
      </w:r>
      <w:r w:rsidR="00B51072">
        <w:rPr>
          <w:sz w:val="22"/>
          <w:szCs w:val="22"/>
        </w:rPr>
        <w:t>requirements</w:t>
      </w:r>
      <w:r w:rsidR="00A01E22">
        <w:rPr>
          <w:sz w:val="22"/>
          <w:szCs w:val="22"/>
        </w:rPr>
        <w:t xml:space="preserve">. </w:t>
      </w:r>
    </w:p>
    <w:p w:rsidR="00A01E22" w:rsidRDefault="00A01E22" w:rsidP="00A01E22">
      <w:pPr>
        <w:rPr>
          <w:sz w:val="22"/>
          <w:szCs w:val="22"/>
        </w:rPr>
      </w:pPr>
    </w:p>
    <w:p w:rsidR="00A01E22" w:rsidRPr="005B0E74" w:rsidRDefault="00A01E22" w:rsidP="00A01E22">
      <w:pPr>
        <w:rPr>
          <w:sz w:val="22"/>
          <w:szCs w:val="22"/>
        </w:rPr>
      </w:pPr>
      <w:r>
        <w:rPr>
          <w:sz w:val="22"/>
          <w:szCs w:val="22"/>
        </w:rPr>
        <w:t xml:space="preserve">One of many aims for this app is to have it be the most well-known and utilized </w:t>
      </w:r>
      <w:r w:rsidR="00357199">
        <w:rPr>
          <w:sz w:val="22"/>
          <w:szCs w:val="22"/>
        </w:rPr>
        <w:t xml:space="preserve">medical </w:t>
      </w:r>
      <w:r>
        <w:rPr>
          <w:sz w:val="22"/>
          <w:szCs w:val="22"/>
        </w:rPr>
        <w:t xml:space="preserve">mobile app for </w:t>
      </w:r>
      <w:r w:rsidR="00357199">
        <w:rPr>
          <w:sz w:val="22"/>
          <w:szCs w:val="22"/>
        </w:rPr>
        <w:t xml:space="preserve">both </w:t>
      </w:r>
      <w:r>
        <w:rPr>
          <w:sz w:val="22"/>
          <w:szCs w:val="22"/>
        </w:rPr>
        <w:t xml:space="preserve">clinics </w:t>
      </w:r>
      <w:r w:rsidR="004E5DB5">
        <w:rPr>
          <w:sz w:val="22"/>
          <w:szCs w:val="22"/>
        </w:rPr>
        <w:t xml:space="preserve">and patients </w:t>
      </w:r>
      <w:r>
        <w:rPr>
          <w:sz w:val="22"/>
          <w:szCs w:val="22"/>
        </w:rPr>
        <w:t xml:space="preserve">in Australia. This app does have the potential to go global. </w:t>
      </w:r>
    </w:p>
    <w:p w:rsidR="00A01E22" w:rsidRDefault="00A01E22" w:rsidP="00A01E22">
      <w:pPr>
        <w:rPr>
          <w:sz w:val="22"/>
          <w:szCs w:val="22"/>
        </w:rPr>
      </w:pPr>
    </w:p>
    <w:p w:rsidR="00A01E22" w:rsidRPr="00A01E22" w:rsidRDefault="00A01E22" w:rsidP="00A01E22">
      <w:pPr>
        <w:keepNext/>
        <w:tabs>
          <w:tab w:val="left" w:pos="789"/>
        </w:tabs>
        <w:spacing w:before="200" w:line="280" w:lineRule="atLeast"/>
        <w:ind w:right="340"/>
        <w:outlineLvl w:val="1"/>
        <w:rPr>
          <w:rFonts w:eastAsia="Arial Unicode MS"/>
          <w:b/>
          <w:color w:val="808080"/>
          <w:sz w:val="32"/>
          <w:u w:color="808080"/>
        </w:rPr>
      </w:pPr>
    </w:p>
    <w:tbl>
      <w:tblPr>
        <w:tblW w:w="8522" w:type="dxa"/>
        <w:shd w:val="clear" w:color="auto" w:fill="FFFFFF"/>
        <w:tblLayout w:type="fixed"/>
        <w:tblLook w:val="0000" w:firstRow="0" w:lastRow="0" w:firstColumn="0" w:lastColumn="0" w:noHBand="0" w:noVBand="0"/>
      </w:tblPr>
      <w:tblGrid>
        <w:gridCol w:w="8522"/>
      </w:tblGrid>
      <w:tr w:rsidR="00DD235D" w:rsidRPr="000B4FCE" w:rsidTr="000109D4">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5F10F6" w:rsidRDefault="005F10F6" w:rsidP="00D44C65">
            <w:pPr>
              <w:spacing w:line="300" w:lineRule="atLeast"/>
              <w:textAlignment w:val="baseline"/>
              <w:rPr>
                <w:sz w:val="22"/>
                <w:szCs w:val="22"/>
              </w:rPr>
            </w:pPr>
          </w:p>
          <w:p w:rsidR="00D44C65" w:rsidRDefault="00D44C65" w:rsidP="00D44C65">
            <w:pPr>
              <w:spacing w:line="300" w:lineRule="atLeast"/>
              <w:textAlignment w:val="baseline"/>
              <w:rPr>
                <w:sz w:val="22"/>
                <w:szCs w:val="22"/>
              </w:rPr>
            </w:pPr>
          </w:p>
          <w:p w:rsidR="00D44C65" w:rsidRPr="005B0E74" w:rsidRDefault="00D44C65" w:rsidP="00D44C65">
            <w:pPr>
              <w:spacing w:line="300" w:lineRule="atLeast"/>
              <w:textAlignment w:val="baseline"/>
              <w:rPr>
                <w:sz w:val="22"/>
                <w:szCs w:val="22"/>
              </w:rPr>
            </w:pPr>
          </w:p>
        </w:tc>
      </w:tr>
      <w:tr w:rsidR="000B4FCE" w:rsidRPr="000B4FCE" w:rsidTr="000109D4">
        <w:trPr>
          <w:cantSplit/>
          <w:trHeight w:val="15"/>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AF2D63" w:rsidRPr="00242D6A" w:rsidRDefault="00AF2D63" w:rsidP="00242D6A">
            <w:pPr>
              <w:rPr>
                <w:sz w:val="22"/>
                <w:szCs w:val="22"/>
              </w:rPr>
            </w:pPr>
          </w:p>
        </w:tc>
      </w:tr>
      <w:tr w:rsidR="000B4FCE" w:rsidTr="000109D4">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325872" w:rsidRDefault="00325872" w:rsidP="00242D6A"/>
          <w:p w:rsidR="00261BE9" w:rsidRDefault="00261BE9" w:rsidP="00242D6A"/>
          <w:p w:rsidR="00261BE9" w:rsidRDefault="00261BE9" w:rsidP="00242D6A"/>
          <w:p w:rsidR="00261BE9" w:rsidRDefault="00261BE9" w:rsidP="00242D6A"/>
          <w:p w:rsidR="00261BE9" w:rsidRDefault="00261BE9" w:rsidP="00242D6A"/>
          <w:p w:rsidR="00261BE9" w:rsidRDefault="00261BE9" w:rsidP="00242D6A"/>
          <w:p w:rsidR="00261BE9" w:rsidRDefault="00261BE9" w:rsidP="00242D6A"/>
          <w:p w:rsidR="00261BE9" w:rsidRPr="00242D6A" w:rsidRDefault="00261BE9" w:rsidP="00242D6A"/>
        </w:tc>
      </w:tr>
      <w:tr w:rsidR="000B4FCE" w:rsidTr="000109D4">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C96559" w:rsidRPr="00242D6A" w:rsidRDefault="00C96559" w:rsidP="00242D6A"/>
        </w:tc>
      </w:tr>
    </w:tbl>
    <w:p w:rsidR="00DD235D" w:rsidRPr="00CD6789"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bookmarkStart w:id="2" w:name="_TOC194895155"/>
      <w:r w:rsidRPr="00CD6789">
        <w:rPr>
          <w:rFonts w:ascii="Helvetica" w:eastAsia="Arial Unicode MS" w:hAnsi="Arial Unicode MS"/>
          <w:b/>
          <w:color w:val="808080"/>
          <w:sz w:val="32"/>
          <w:u w:color="808080"/>
        </w:rPr>
        <w:lastRenderedPageBreak/>
        <w:t>Product/Service Features</w:t>
      </w:r>
      <w:bookmarkEnd w:id="2"/>
      <w:r w:rsidR="00C407B2">
        <w:rPr>
          <w:rFonts w:ascii="Helvetica" w:eastAsia="Arial Unicode MS" w:hAnsi="Arial Unicode MS"/>
          <w:b/>
          <w:color w:val="808080"/>
          <w:sz w:val="32"/>
          <w:u w:color="808080"/>
        </w:rPr>
        <w:t>/Production</w:t>
      </w:r>
    </w:p>
    <w:p w:rsidR="00DD235D" w:rsidRDefault="00DD235D">
      <w:pPr>
        <w:pStyle w:val="Body1"/>
        <w:rPr>
          <w:rFonts w:ascii="Helvetica" w:hAnsi="Helvetica"/>
          <w:b/>
        </w:rPr>
      </w:pPr>
    </w:p>
    <w:p w:rsidR="00BA1284" w:rsidRDefault="00005A66" w:rsidP="000A0615">
      <w:pPr>
        <w:pStyle w:val="Body1"/>
        <w:spacing w:before="0" w:line="240" w:lineRule="auto"/>
        <w:rPr>
          <w:rFonts w:ascii="Times New Roman" w:hAnsi="Times New Roman"/>
        </w:rPr>
      </w:pPr>
      <w:r w:rsidRPr="00E338E0">
        <w:rPr>
          <w:rFonts w:ascii="Times New Roman" w:hAnsi="Times New Roman"/>
        </w:rPr>
        <w:t>‘My Medica</w:t>
      </w:r>
      <w:r w:rsidR="00BA1284">
        <w:rPr>
          <w:rFonts w:ascii="Times New Roman" w:hAnsi="Times New Roman"/>
        </w:rPr>
        <w:t xml:space="preserve">l Secretary’ app is </w:t>
      </w:r>
      <w:r w:rsidRPr="00E338E0">
        <w:rPr>
          <w:rFonts w:ascii="Times New Roman" w:hAnsi="Times New Roman"/>
        </w:rPr>
        <w:t xml:space="preserve">offering </w:t>
      </w:r>
      <w:r w:rsidR="006B2934">
        <w:rPr>
          <w:rFonts w:ascii="Times New Roman" w:hAnsi="Times New Roman"/>
        </w:rPr>
        <w:t>a product and a service for both patients and clinics</w:t>
      </w:r>
      <w:r w:rsidR="00DD235D" w:rsidRPr="00E338E0">
        <w:rPr>
          <w:rFonts w:ascii="Times New Roman" w:hAnsi="Times New Roman"/>
        </w:rPr>
        <w:t>:</w:t>
      </w:r>
    </w:p>
    <w:p w:rsidR="00F7365B" w:rsidRPr="00892926" w:rsidRDefault="00F7365B" w:rsidP="00F7365B">
      <w:pPr>
        <w:pStyle w:val="Body1"/>
        <w:rPr>
          <w:rFonts w:ascii="Times New Roman" w:hAnsi="Times New Roman"/>
        </w:rPr>
      </w:pPr>
      <w:r>
        <w:rPr>
          <w:rFonts w:ascii="Times New Roman" w:hAnsi="Times New Roman"/>
        </w:rPr>
        <w:t>For clinics, the app will provide the following product and</w:t>
      </w:r>
      <w:r w:rsidRPr="00892926">
        <w:rPr>
          <w:rFonts w:ascii="Times New Roman" w:hAnsi="Times New Roman"/>
        </w:rPr>
        <w:t xml:space="preserve"> service - </w:t>
      </w:r>
    </w:p>
    <w:p w:rsidR="00F7365B" w:rsidRPr="00892926" w:rsidRDefault="00F7365B" w:rsidP="00F7365B">
      <w:pPr>
        <w:pStyle w:val="Body1"/>
        <w:rPr>
          <w:rFonts w:ascii="Times New Roman" w:hAnsi="Times New Roman"/>
          <w:b/>
        </w:rPr>
      </w:pPr>
      <w:r w:rsidRPr="00892926">
        <w:rPr>
          <w:rFonts w:ascii="Times New Roman" w:hAnsi="Times New Roman"/>
          <w:b/>
        </w:rPr>
        <w:t>Product</w:t>
      </w:r>
    </w:p>
    <w:p w:rsidR="00F7365B" w:rsidRDefault="00F7365B" w:rsidP="00F7365B">
      <w:pPr>
        <w:spacing w:before="160" w:line="280" w:lineRule="atLeast"/>
        <w:outlineLvl w:val="0"/>
        <w:rPr>
          <w:rFonts w:eastAsia="Arial Unicode MS"/>
          <w:color w:val="000000"/>
          <w:sz w:val="22"/>
          <w:u w:color="000000"/>
        </w:rPr>
      </w:pPr>
      <w:r w:rsidRPr="004F16A8">
        <w:rPr>
          <w:rFonts w:eastAsia="Arial Unicode MS"/>
          <w:color w:val="000000"/>
          <w:sz w:val="22"/>
          <w:u w:color="000000"/>
        </w:rPr>
        <w:t>The product offered to clinics is a useful tool in the form of a mobile application that they can offer to their patients</w:t>
      </w:r>
      <w:r>
        <w:rPr>
          <w:rFonts w:eastAsia="Arial Unicode MS"/>
          <w:color w:val="000000"/>
          <w:sz w:val="22"/>
          <w:u w:color="000000"/>
        </w:rPr>
        <w:t xml:space="preserve"> for free</w:t>
      </w:r>
      <w:r w:rsidRPr="004F16A8">
        <w:rPr>
          <w:rFonts w:eastAsia="Arial Unicode MS"/>
          <w:color w:val="000000"/>
          <w:sz w:val="22"/>
          <w:u w:color="000000"/>
        </w:rPr>
        <w:t>.</w:t>
      </w:r>
      <w:r>
        <w:rPr>
          <w:rFonts w:eastAsia="Arial Unicode MS"/>
          <w:color w:val="000000"/>
          <w:sz w:val="22"/>
          <w:u w:color="000000"/>
        </w:rPr>
        <w:t xml:space="preserve"> This can help the clinics to interact with their patients and offer them a </w:t>
      </w:r>
      <w:proofErr w:type="spellStart"/>
      <w:r>
        <w:rPr>
          <w:rFonts w:eastAsia="Arial Unicode MS"/>
          <w:color w:val="000000"/>
          <w:sz w:val="22"/>
          <w:u w:color="000000"/>
        </w:rPr>
        <w:t>specialise</w:t>
      </w:r>
      <w:r w:rsidR="00762C87">
        <w:rPr>
          <w:rFonts w:eastAsia="Arial Unicode MS"/>
          <w:color w:val="000000"/>
          <w:sz w:val="22"/>
          <w:u w:color="000000"/>
        </w:rPr>
        <w:t>d</w:t>
      </w:r>
      <w:proofErr w:type="spellEnd"/>
      <w:r w:rsidR="00762C87">
        <w:rPr>
          <w:rFonts w:eastAsia="Arial Unicode MS"/>
          <w:color w:val="000000"/>
          <w:sz w:val="22"/>
          <w:u w:color="000000"/>
        </w:rPr>
        <w:t xml:space="preserve"> product that is unique to them</w:t>
      </w:r>
      <w:r>
        <w:rPr>
          <w:rFonts w:eastAsia="Arial Unicode MS"/>
          <w:color w:val="000000"/>
          <w:sz w:val="22"/>
          <w:u w:color="000000"/>
        </w:rPr>
        <w:t xml:space="preserve">. This product will help improve the communication between clinic and patient. </w:t>
      </w:r>
    </w:p>
    <w:p w:rsidR="00F7365B" w:rsidRPr="009A721C" w:rsidRDefault="00F7365B" w:rsidP="00F7365B">
      <w:pPr>
        <w:spacing w:before="160" w:line="280" w:lineRule="atLeast"/>
        <w:outlineLvl w:val="0"/>
        <w:rPr>
          <w:rFonts w:eastAsia="Arial Unicode MS"/>
          <w:color w:val="000000"/>
          <w:sz w:val="22"/>
          <w:szCs w:val="22"/>
          <w:u w:color="000000"/>
        </w:rPr>
      </w:pPr>
      <w:r w:rsidRPr="009A721C">
        <w:rPr>
          <w:b/>
          <w:sz w:val="22"/>
          <w:szCs w:val="22"/>
        </w:rPr>
        <w:t>Service</w:t>
      </w:r>
    </w:p>
    <w:p w:rsidR="00F7365B" w:rsidRPr="004F16A8" w:rsidRDefault="00F7365B" w:rsidP="00F7365B">
      <w:pPr>
        <w:spacing w:before="160" w:line="280" w:lineRule="atLeast"/>
        <w:outlineLvl w:val="0"/>
        <w:rPr>
          <w:rFonts w:eastAsia="Arial Unicode MS"/>
          <w:color w:val="000000"/>
          <w:sz w:val="22"/>
          <w:u w:color="000000"/>
        </w:rPr>
      </w:pPr>
      <w:r>
        <w:rPr>
          <w:rFonts w:eastAsia="Arial Unicode MS"/>
          <w:color w:val="000000"/>
          <w:sz w:val="22"/>
          <w:u w:color="000000"/>
        </w:rPr>
        <w:t xml:space="preserve">The service provided will be to offer clinics useful software that they can </w:t>
      </w:r>
      <w:proofErr w:type="spellStart"/>
      <w:r w:rsidR="00762C87">
        <w:rPr>
          <w:rFonts w:eastAsia="Arial Unicode MS"/>
          <w:color w:val="000000"/>
          <w:sz w:val="22"/>
          <w:u w:color="000000"/>
        </w:rPr>
        <w:t>utilise</w:t>
      </w:r>
      <w:proofErr w:type="spellEnd"/>
      <w:r>
        <w:rPr>
          <w:rFonts w:eastAsia="Arial Unicode MS"/>
          <w:color w:val="000000"/>
          <w:sz w:val="22"/>
          <w:u w:color="000000"/>
        </w:rPr>
        <w:t xml:space="preserve"> in order to improve the efficiency and effectiveness in the day to day running of their clinic. It will help to reduce patient queries as the information sent to the patient is clear and easy to unders</w:t>
      </w:r>
      <w:r w:rsidR="00D10553">
        <w:rPr>
          <w:rFonts w:eastAsia="Arial Unicode MS"/>
          <w:color w:val="000000"/>
          <w:sz w:val="22"/>
          <w:u w:color="000000"/>
        </w:rPr>
        <w:t>tand. This will mean less ‘drop-</w:t>
      </w:r>
      <w:r w:rsidR="00762C87">
        <w:rPr>
          <w:rFonts w:eastAsia="Arial Unicode MS"/>
          <w:color w:val="000000"/>
          <w:sz w:val="22"/>
          <w:u w:color="000000"/>
        </w:rPr>
        <w:t xml:space="preserve">ins’, phone calls and emails </w:t>
      </w:r>
      <w:r>
        <w:rPr>
          <w:rFonts w:eastAsia="Arial Unicode MS"/>
          <w:color w:val="000000"/>
          <w:sz w:val="22"/>
          <w:u w:color="000000"/>
        </w:rPr>
        <w:t>that receptionists</w:t>
      </w:r>
      <w:r w:rsidR="00762C87">
        <w:rPr>
          <w:rFonts w:eastAsia="Arial Unicode MS"/>
          <w:color w:val="000000"/>
          <w:sz w:val="22"/>
          <w:u w:color="000000"/>
        </w:rPr>
        <w:t>/secretaries</w:t>
      </w:r>
      <w:r>
        <w:rPr>
          <w:rFonts w:eastAsia="Arial Unicode MS"/>
          <w:color w:val="000000"/>
          <w:sz w:val="22"/>
          <w:u w:color="000000"/>
        </w:rPr>
        <w:t xml:space="preserve"> have to attend to. As the app includes appointment reminders and confirmations, this will reduce the cost of the clinics buying the SMS’ to send to patients.  It will also reduce cost in the amount of paperwork that is normally printed and given or sent to a patient. </w:t>
      </w:r>
      <w:r w:rsidR="00762C87">
        <w:rPr>
          <w:rFonts w:eastAsia="Arial Unicode MS"/>
          <w:color w:val="000000"/>
          <w:sz w:val="22"/>
          <w:u w:color="000000"/>
        </w:rPr>
        <w:t xml:space="preserve">It will reduce the need to re-print lost paperwork by the patient. </w:t>
      </w:r>
      <w:r>
        <w:rPr>
          <w:rFonts w:eastAsia="Arial Unicode MS"/>
          <w:color w:val="000000"/>
          <w:sz w:val="22"/>
          <w:u w:color="000000"/>
        </w:rPr>
        <w:t xml:space="preserve">This will reduce costs in </w:t>
      </w:r>
      <w:r w:rsidR="00762C87">
        <w:rPr>
          <w:rFonts w:eastAsia="Arial Unicode MS"/>
          <w:color w:val="000000"/>
          <w:sz w:val="22"/>
          <w:u w:color="000000"/>
        </w:rPr>
        <w:t xml:space="preserve">time, thus improving efficiency, </w:t>
      </w:r>
      <w:r>
        <w:rPr>
          <w:rFonts w:eastAsia="Arial Unicode MS"/>
          <w:color w:val="000000"/>
          <w:sz w:val="22"/>
          <w:u w:color="000000"/>
        </w:rPr>
        <w:t>pa</w:t>
      </w:r>
      <w:r w:rsidR="00762C87">
        <w:rPr>
          <w:rFonts w:eastAsia="Arial Unicode MS"/>
          <w:color w:val="000000"/>
          <w:sz w:val="22"/>
          <w:u w:color="000000"/>
        </w:rPr>
        <w:t xml:space="preserve">per, ink, envelopes and stamps etc. </w:t>
      </w:r>
    </w:p>
    <w:p w:rsidR="00F7365B" w:rsidRDefault="00F7365B" w:rsidP="00F7365B">
      <w:pPr>
        <w:spacing w:before="160" w:line="280" w:lineRule="atLeast"/>
        <w:outlineLvl w:val="0"/>
        <w:rPr>
          <w:rFonts w:eastAsia="Arial Unicode MS"/>
          <w:color w:val="000000"/>
          <w:sz w:val="22"/>
          <w:u w:color="000000"/>
        </w:rPr>
      </w:pPr>
      <w:r>
        <w:rPr>
          <w:rFonts w:eastAsia="Arial Unicode MS"/>
          <w:color w:val="000000"/>
          <w:sz w:val="22"/>
          <w:u w:color="000000"/>
        </w:rPr>
        <w:t xml:space="preserve">For the patient, the app will provide the following – </w:t>
      </w:r>
    </w:p>
    <w:p w:rsidR="00F7365B" w:rsidRPr="00892926" w:rsidRDefault="00F7365B" w:rsidP="00F7365B">
      <w:pPr>
        <w:pStyle w:val="Body1"/>
        <w:rPr>
          <w:rFonts w:ascii="Times New Roman" w:hAnsi="Times New Roman"/>
          <w:b/>
        </w:rPr>
      </w:pPr>
      <w:r w:rsidRPr="00892926">
        <w:rPr>
          <w:rFonts w:ascii="Times New Roman" w:hAnsi="Times New Roman"/>
          <w:b/>
        </w:rPr>
        <w:t>Product</w:t>
      </w:r>
    </w:p>
    <w:p w:rsidR="00F7365B" w:rsidRPr="00E46859" w:rsidRDefault="00F7365B" w:rsidP="00F7365B">
      <w:pPr>
        <w:spacing w:before="160" w:line="280" w:lineRule="atLeast"/>
        <w:outlineLvl w:val="0"/>
        <w:rPr>
          <w:rFonts w:eastAsia="Arial Unicode MS"/>
          <w:color w:val="000000"/>
          <w:sz w:val="22"/>
          <w:u w:color="000000"/>
        </w:rPr>
      </w:pPr>
      <w:r>
        <w:rPr>
          <w:rFonts w:eastAsia="Arial Unicode MS"/>
          <w:color w:val="000000"/>
          <w:sz w:val="22"/>
          <w:u w:color="000000"/>
        </w:rPr>
        <w:t>The patient will be offered a free mobile application from their medical clinic that they can download to their smartphone or tablet. This product will help to inc</w:t>
      </w:r>
      <w:r w:rsidR="005030FF">
        <w:rPr>
          <w:rFonts w:eastAsia="Arial Unicode MS"/>
          <w:color w:val="000000"/>
          <w:sz w:val="22"/>
          <w:u w:color="000000"/>
        </w:rPr>
        <w:t xml:space="preserve">rease their understanding </w:t>
      </w:r>
      <w:r>
        <w:rPr>
          <w:rFonts w:eastAsia="Arial Unicode MS"/>
          <w:color w:val="000000"/>
          <w:sz w:val="22"/>
          <w:u w:color="000000"/>
        </w:rPr>
        <w:t>of what to do</w:t>
      </w:r>
      <w:r w:rsidR="006300AB">
        <w:rPr>
          <w:rFonts w:eastAsia="Arial Unicode MS"/>
          <w:color w:val="000000"/>
          <w:sz w:val="22"/>
          <w:u w:color="000000"/>
        </w:rPr>
        <w:t>,</w:t>
      </w:r>
      <w:r>
        <w:rPr>
          <w:rFonts w:eastAsia="Arial Unicode MS"/>
          <w:color w:val="000000"/>
          <w:sz w:val="22"/>
          <w:u w:color="000000"/>
        </w:rPr>
        <w:t xml:space="preserve"> and when</w:t>
      </w:r>
      <w:r w:rsidR="006300AB">
        <w:rPr>
          <w:rFonts w:eastAsia="Arial Unicode MS"/>
          <w:color w:val="000000"/>
          <w:sz w:val="22"/>
          <w:u w:color="000000"/>
        </w:rPr>
        <w:t>,</w:t>
      </w:r>
      <w:r>
        <w:rPr>
          <w:rFonts w:eastAsia="Arial Unicode MS"/>
          <w:color w:val="000000"/>
          <w:sz w:val="22"/>
          <w:u w:color="000000"/>
        </w:rPr>
        <w:t xml:space="preserve"> in terms of appointments and any tests they need to have done. </w:t>
      </w:r>
    </w:p>
    <w:p w:rsidR="00F7365B" w:rsidRDefault="00F7365B" w:rsidP="00F7365B">
      <w:pPr>
        <w:pStyle w:val="Body1"/>
        <w:rPr>
          <w:rFonts w:ascii="Times New Roman" w:hAnsi="Times New Roman"/>
          <w:b/>
        </w:rPr>
      </w:pPr>
      <w:r w:rsidRPr="0041450B">
        <w:rPr>
          <w:rFonts w:ascii="Times New Roman" w:hAnsi="Times New Roman"/>
          <w:b/>
        </w:rPr>
        <w:t>Service</w:t>
      </w:r>
    </w:p>
    <w:p w:rsidR="00F7365B" w:rsidRDefault="00F7365B" w:rsidP="00F7365B">
      <w:pPr>
        <w:pStyle w:val="Body1"/>
        <w:rPr>
          <w:rFonts w:ascii="Times New Roman" w:hAnsi="Times New Roman"/>
        </w:rPr>
      </w:pPr>
      <w:r>
        <w:rPr>
          <w:rFonts w:ascii="Times New Roman" w:hAnsi="Times New Roman"/>
        </w:rPr>
        <w:t xml:space="preserve">The service provided to the patient will be a product that offers them better communication between them and their doctors/medical clinics. </w:t>
      </w:r>
    </w:p>
    <w:p w:rsidR="00F7365B" w:rsidRPr="00EE0E9D" w:rsidRDefault="00F7365B" w:rsidP="00F7365B">
      <w:pPr>
        <w:pStyle w:val="Body1"/>
        <w:spacing w:line="360" w:lineRule="auto"/>
        <w:rPr>
          <w:rFonts w:ascii="Times New Roman" w:hAnsi="Times New Roman"/>
        </w:rPr>
      </w:pPr>
      <w:r>
        <w:rPr>
          <w:rFonts w:ascii="Times New Roman" w:hAnsi="Times New Roman"/>
        </w:rPr>
        <w:t xml:space="preserve">The mobile app will do the following for patients – </w:t>
      </w:r>
    </w:p>
    <w:p w:rsidR="00F7365B" w:rsidRDefault="00F7365B" w:rsidP="00E97A8D">
      <w:pPr>
        <w:numPr>
          <w:ilvl w:val="0"/>
          <w:numId w:val="31"/>
        </w:numPr>
        <w:ind w:left="714" w:hanging="357"/>
        <w:jc w:val="both"/>
        <w:outlineLvl w:val="0"/>
        <w:rPr>
          <w:rFonts w:eastAsia="Arial Unicode MS"/>
          <w:color w:val="000000"/>
          <w:sz w:val="22"/>
          <w:u w:color="000000"/>
        </w:rPr>
      </w:pPr>
      <w:r>
        <w:rPr>
          <w:rFonts w:eastAsia="Arial Unicode MS"/>
          <w:color w:val="000000"/>
          <w:sz w:val="22"/>
          <w:u w:color="000000"/>
        </w:rPr>
        <w:t xml:space="preserve">All information available in one easy to understand </w:t>
      </w:r>
      <w:r w:rsidRPr="00225623">
        <w:rPr>
          <w:rFonts w:eastAsia="Arial Unicode MS"/>
          <w:color w:val="000000"/>
          <w:sz w:val="22"/>
          <w:u w:color="000000"/>
        </w:rPr>
        <w:t xml:space="preserve">app. </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Automatically enters app</w:t>
      </w:r>
      <w:r>
        <w:rPr>
          <w:rFonts w:ascii="Times New Roman" w:hAnsi="Times New Roman"/>
        </w:rPr>
        <w:t>ointments</w:t>
      </w:r>
      <w:r w:rsidRPr="00225623">
        <w:rPr>
          <w:rFonts w:ascii="Times New Roman" w:hAnsi="Times New Roman"/>
        </w:rPr>
        <w:t xml:space="preserve"> for patients</w:t>
      </w:r>
      <w:r w:rsidR="00C02E88">
        <w:rPr>
          <w:rFonts w:ascii="Times New Roman" w:hAnsi="Times New Roman"/>
        </w:rPr>
        <w:t>,</w:t>
      </w:r>
      <w:r w:rsidRPr="00225623">
        <w:rPr>
          <w:rFonts w:ascii="Times New Roman" w:hAnsi="Times New Roman"/>
        </w:rPr>
        <w:t xml:space="preserve"> rather than them entering them in manually.</w:t>
      </w:r>
    </w:p>
    <w:p w:rsidR="00F7365B" w:rsidRPr="00225623" w:rsidRDefault="00F7365B" w:rsidP="00E97A8D">
      <w:pPr>
        <w:numPr>
          <w:ilvl w:val="0"/>
          <w:numId w:val="31"/>
        </w:numPr>
        <w:ind w:left="714" w:hanging="357"/>
        <w:jc w:val="both"/>
        <w:outlineLvl w:val="0"/>
        <w:rPr>
          <w:rFonts w:eastAsia="Arial Unicode MS"/>
          <w:color w:val="000000"/>
          <w:sz w:val="22"/>
          <w:u w:color="000000"/>
        </w:rPr>
      </w:pPr>
      <w:r w:rsidRPr="00225623">
        <w:rPr>
          <w:rFonts w:eastAsia="Arial Unicode MS"/>
          <w:color w:val="000000"/>
          <w:sz w:val="22"/>
          <w:u w:color="000000"/>
        </w:rPr>
        <w:t>This app will send the patient reminders and confirm</w:t>
      </w:r>
      <w:r w:rsidR="00D10553">
        <w:rPr>
          <w:rFonts w:eastAsia="Arial Unicode MS"/>
          <w:color w:val="000000"/>
          <w:sz w:val="22"/>
          <w:u w:color="000000"/>
        </w:rPr>
        <w:t xml:space="preserve"> </w:t>
      </w:r>
      <w:r w:rsidRPr="00225623">
        <w:rPr>
          <w:rFonts w:eastAsia="Arial Unicode MS"/>
          <w:color w:val="000000"/>
          <w:sz w:val="22"/>
          <w:u w:color="000000"/>
        </w:rPr>
        <w:t>their appointments.</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Shows</w:t>
      </w:r>
      <w:r>
        <w:rPr>
          <w:rFonts w:ascii="Times New Roman" w:hAnsi="Times New Roman"/>
        </w:rPr>
        <w:t xml:space="preserve"> all appointments in date order (past and future)</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Links with calendar on phone.</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Shows location in maps.</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Share</w:t>
      </w:r>
      <w:r w:rsidR="00BE3B9A">
        <w:rPr>
          <w:rFonts w:ascii="Times New Roman" w:hAnsi="Times New Roman"/>
        </w:rPr>
        <w:t xml:space="preserve"> Doctor/Appointments/Resource information</w:t>
      </w:r>
      <w:r w:rsidRPr="00225623">
        <w:rPr>
          <w:rFonts w:ascii="Times New Roman" w:hAnsi="Times New Roman"/>
        </w:rPr>
        <w:t xml:space="preserve"> with family/friends.</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Space to jot down questions for the doctor</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List val</w:t>
      </w:r>
      <w:r w:rsidR="00D10553">
        <w:rPr>
          <w:rFonts w:ascii="Times New Roman" w:hAnsi="Times New Roman"/>
        </w:rPr>
        <w:t>uable resources for the patient, i.e. links</w:t>
      </w:r>
    </w:p>
    <w:p w:rsidR="00F7365B" w:rsidRPr="00BE3B9A"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 xml:space="preserve">Doctor/Hospital/Radiology/Pathology details easily accessible. </w:t>
      </w:r>
    </w:p>
    <w:p w:rsidR="00BE3B9A" w:rsidRPr="00BE3B9A" w:rsidRDefault="00BE3B9A"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Doctor/Hospital/Radiology/Pathology</w:t>
      </w:r>
      <w:r>
        <w:rPr>
          <w:rFonts w:ascii="Times New Roman" w:hAnsi="Times New Roman"/>
        </w:rPr>
        <w:t xml:space="preserve"> details shown in </w:t>
      </w:r>
      <w:r w:rsidR="00C02E88">
        <w:rPr>
          <w:rFonts w:ascii="Times New Roman" w:hAnsi="Times New Roman"/>
        </w:rPr>
        <w:t>web links</w:t>
      </w:r>
      <w:r>
        <w:rPr>
          <w:rFonts w:ascii="Times New Roman" w:hAnsi="Times New Roman"/>
        </w:rPr>
        <w:t xml:space="preserve"> and maps. </w:t>
      </w:r>
    </w:p>
    <w:p w:rsidR="00BE3B9A" w:rsidRPr="00225623" w:rsidRDefault="00BE3B9A" w:rsidP="00E97A8D">
      <w:pPr>
        <w:pStyle w:val="ColorfulList-Accent11"/>
        <w:numPr>
          <w:ilvl w:val="0"/>
          <w:numId w:val="31"/>
        </w:numPr>
        <w:spacing w:after="0" w:line="240" w:lineRule="auto"/>
        <w:ind w:left="714" w:hanging="357"/>
        <w:rPr>
          <w:rFonts w:ascii="Times New Roman" w:hAnsi="Times New Roman"/>
          <w:b/>
        </w:rPr>
      </w:pPr>
      <w:r>
        <w:rPr>
          <w:rFonts w:ascii="Times New Roman" w:hAnsi="Times New Roman"/>
        </w:rPr>
        <w:t>Make phone calls to Doctors/Hospital/Pathology/Radiology directly and save in phone book.</w:t>
      </w:r>
    </w:p>
    <w:p w:rsidR="00F7365B" w:rsidRPr="0022562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Send updates – referral reminders/resources.</w:t>
      </w:r>
    </w:p>
    <w:p w:rsidR="00F7365B" w:rsidRPr="00E40FF3" w:rsidRDefault="00F7365B" w:rsidP="00E97A8D">
      <w:pPr>
        <w:pStyle w:val="ColorfulList-Accent11"/>
        <w:numPr>
          <w:ilvl w:val="0"/>
          <w:numId w:val="31"/>
        </w:numPr>
        <w:spacing w:after="0" w:line="240" w:lineRule="auto"/>
        <w:ind w:left="714" w:hanging="357"/>
        <w:rPr>
          <w:rFonts w:ascii="Times New Roman" w:hAnsi="Times New Roman"/>
          <w:b/>
        </w:rPr>
      </w:pPr>
      <w:r w:rsidRPr="00225623">
        <w:rPr>
          <w:rFonts w:ascii="Times New Roman" w:hAnsi="Times New Roman"/>
        </w:rPr>
        <w:t xml:space="preserve">Important notes to remind patients what they need to do prior to an appointment. </w:t>
      </w:r>
    </w:p>
    <w:p w:rsidR="00E40FF3" w:rsidRPr="00225623" w:rsidRDefault="00E40FF3" w:rsidP="00E97A8D">
      <w:pPr>
        <w:pStyle w:val="ColorfulList-Accent11"/>
        <w:numPr>
          <w:ilvl w:val="0"/>
          <w:numId w:val="31"/>
        </w:numPr>
        <w:spacing w:after="0" w:line="240" w:lineRule="auto"/>
        <w:ind w:left="714" w:hanging="357"/>
        <w:rPr>
          <w:rFonts w:ascii="Times New Roman" w:hAnsi="Times New Roman"/>
          <w:b/>
        </w:rPr>
      </w:pPr>
      <w:r>
        <w:rPr>
          <w:rFonts w:ascii="Times New Roman" w:hAnsi="Times New Roman"/>
        </w:rPr>
        <w:lastRenderedPageBreak/>
        <w:t xml:space="preserve">Copy of documents, i.e. Pathology or scan request forms attached to appointment information in app. </w:t>
      </w:r>
    </w:p>
    <w:p w:rsidR="00624B6F" w:rsidRDefault="005B7C20" w:rsidP="00624B6F">
      <w:pPr>
        <w:pStyle w:val="Body1"/>
        <w:spacing w:after="120" w:line="240" w:lineRule="auto"/>
        <w:rPr>
          <w:rFonts w:ascii="Times New Roman" w:hAnsi="Times New Roman"/>
        </w:rPr>
      </w:pPr>
      <w:r>
        <w:rPr>
          <w:rFonts w:ascii="Times New Roman" w:hAnsi="Times New Roman"/>
        </w:rPr>
        <w:t xml:space="preserve">For patients, </w:t>
      </w:r>
      <w:r w:rsidR="00C525CD">
        <w:rPr>
          <w:rFonts w:ascii="Times New Roman" w:hAnsi="Times New Roman"/>
        </w:rPr>
        <w:t xml:space="preserve">when </w:t>
      </w:r>
      <w:r w:rsidR="005B6C02">
        <w:rPr>
          <w:rFonts w:ascii="Times New Roman" w:hAnsi="Times New Roman"/>
        </w:rPr>
        <w:t xml:space="preserve">they are first diagnosed with </w:t>
      </w:r>
      <w:r w:rsidR="007D69A2">
        <w:rPr>
          <w:rFonts w:ascii="Times New Roman" w:hAnsi="Times New Roman"/>
        </w:rPr>
        <w:t xml:space="preserve">an illness such as </w:t>
      </w:r>
      <w:r w:rsidR="005B6C02">
        <w:rPr>
          <w:rFonts w:ascii="Times New Roman" w:hAnsi="Times New Roman"/>
        </w:rPr>
        <w:t>cancer,</w:t>
      </w:r>
      <w:r>
        <w:rPr>
          <w:rFonts w:ascii="Times New Roman" w:hAnsi="Times New Roman"/>
        </w:rPr>
        <w:t xml:space="preserve"> there are many appointments that need to be organised for them, a lot of paperwork they need to fill out</w:t>
      </w:r>
      <w:r w:rsidR="005B6C02">
        <w:rPr>
          <w:rFonts w:ascii="Times New Roman" w:hAnsi="Times New Roman"/>
        </w:rPr>
        <w:t xml:space="preserve"> and send back</w:t>
      </w:r>
      <w:r>
        <w:rPr>
          <w:rFonts w:ascii="Times New Roman" w:hAnsi="Times New Roman"/>
        </w:rPr>
        <w:t xml:space="preserve"> and information they are given</w:t>
      </w:r>
      <w:r w:rsidR="005B6C02">
        <w:rPr>
          <w:rFonts w:ascii="Times New Roman" w:hAnsi="Times New Roman"/>
        </w:rPr>
        <w:t xml:space="preserve"> to read and understand</w:t>
      </w:r>
      <w:r>
        <w:rPr>
          <w:rFonts w:ascii="Times New Roman" w:hAnsi="Times New Roman"/>
        </w:rPr>
        <w:t>. For example:</w:t>
      </w:r>
    </w:p>
    <w:p w:rsidR="005B7C20" w:rsidRDefault="005B7C20" w:rsidP="00E97A8D">
      <w:pPr>
        <w:pStyle w:val="Body1"/>
        <w:numPr>
          <w:ilvl w:val="0"/>
          <w:numId w:val="29"/>
        </w:numPr>
        <w:spacing w:line="240" w:lineRule="auto"/>
        <w:ind w:left="714" w:hanging="357"/>
        <w:rPr>
          <w:rFonts w:ascii="Times New Roman" w:hAnsi="Times New Roman"/>
        </w:rPr>
      </w:pPr>
      <w:r>
        <w:rPr>
          <w:rFonts w:ascii="Times New Roman" w:hAnsi="Times New Roman"/>
        </w:rPr>
        <w:t xml:space="preserve">Port or </w:t>
      </w:r>
      <w:proofErr w:type="spellStart"/>
      <w:r>
        <w:rPr>
          <w:rFonts w:ascii="Times New Roman" w:hAnsi="Times New Roman"/>
        </w:rPr>
        <w:t>Picc</w:t>
      </w:r>
      <w:proofErr w:type="spellEnd"/>
      <w:r>
        <w:rPr>
          <w:rFonts w:ascii="Times New Roman" w:hAnsi="Times New Roman"/>
        </w:rPr>
        <w:t xml:space="preserve"> Line insertion (minor procedure)</w:t>
      </w:r>
    </w:p>
    <w:p w:rsidR="005B7C20" w:rsidRDefault="005B7C20"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First Chemotherapy booking</w:t>
      </w:r>
    </w:p>
    <w:p w:rsidR="005B7C20" w:rsidRDefault="00793B1B"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Consent forms, h</w:t>
      </w:r>
      <w:r w:rsidR="005B7C20">
        <w:rPr>
          <w:rFonts w:ascii="Times New Roman" w:hAnsi="Times New Roman"/>
        </w:rPr>
        <w:t>ospital admission forms, DVD to watch, other paperwork</w:t>
      </w:r>
    </w:p>
    <w:p w:rsidR="005B7C20" w:rsidRDefault="005B7C20"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Education session</w:t>
      </w:r>
      <w:r w:rsidR="00600824">
        <w:rPr>
          <w:rFonts w:ascii="Times New Roman" w:hAnsi="Times New Roman"/>
        </w:rPr>
        <w:t xml:space="preserve"> to attend</w:t>
      </w:r>
    </w:p>
    <w:p w:rsidR="005B7C20" w:rsidRDefault="005B7C20"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Review appointment with Doctor</w:t>
      </w:r>
    </w:p>
    <w:p w:rsidR="00793B1B" w:rsidRDefault="00793B1B"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Referral to another specialist (possible radiation treatment)</w:t>
      </w:r>
    </w:p>
    <w:p w:rsidR="005B7C20" w:rsidRDefault="005B7C20"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Blood test</w:t>
      </w:r>
      <w:r w:rsidR="00793B1B">
        <w:rPr>
          <w:rFonts w:ascii="Times New Roman" w:hAnsi="Times New Roman"/>
        </w:rPr>
        <w:t xml:space="preserve"> (multiple)</w:t>
      </w:r>
    </w:p>
    <w:p w:rsidR="005B7C20" w:rsidRDefault="005B7C20"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CT/MRI scans</w:t>
      </w:r>
    </w:p>
    <w:p w:rsidR="00035F4D" w:rsidRPr="00035F4D" w:rsidRDefault="005B7C20" w:rsidP="00E97A8D">
      <w:pPr>
        <w:pStyle w:val="Body1"/>
        <w:numPr>
          <w:ilvl w:val="0"/>
          <w:numId w:val="29"/>
        </w:numPr>
        <w:spacing w:after="100" w:afterAutospacing="1" w:line="120" w:lineRule="auto"/>
        <w:ind w:left="714" w:hanging="357"/>
        <w:rPr>
          <w:rFonts w:ascii="Times New Roman" w:hAnsi="Times New Roman"/>
        </w:rPr>
      </w:pPr>
      <w:r>
        <w:rPr>
          <w:rFonts w:ascii="Times New Roman" w:hAnsi="Times New Roman"/>
        </w:rPr>
        <w:t>Information to be given to the patients</w:t>
      </w:r>
      <w:r w:rsidR="00600824">
        <w:rPr>
          <w:rFonts w:ascii="Times New Roman" w:hAnsi="Times New Roman"/>
        </w:rPr>
        <w:t xml:space="preserve"> to read</w:t>
      </w:r>
    </w:p>
    <w:p w:rsidR="00AA3503" w:rsidRDefault="00035F4D">
      <w:pPr>
        <w:pStyle w:val="Body1"/>
        <w:rPr>
          <w:rFonts w:ascii="Times New Roman" w:hAnsi="Times New Roman"/>
        </w:rPr>
      </w:pPr>
      <w:r>
        <w:rPr>
          <w:rFonts w:ascii="Times New Roman" w:hAnsi="Times New Roman"/>
        </w:rPr>
        <w:t>This is a lot of information to take in and understand. It ofte</w:t>
      </w:r>
      <w:r w:rsidR="00997FD3">
        <w:rPr>
          <w:rFonts w:ascii="Times New Roman" w:hAnsi="Times New Roman"/>
        </w:rPr>
        <w:t>n takes patients weeks or</w:t>
      </w:r>
      <w:r>
        <w:rPr>
          <w:rFonts w:ascii="Times New Roman" w:hAnsi="Times New Roman"/>
        </w:rPr>
        <w:t xml:space="preserve"> month</w:t>
      </w:r>
      <w:r w:rsidR="00997FD3">
        <w:rPr>
          <w:rFonts w:ascii="Times New Roman" w:hAnsi="Times New Roman"/>
        </w:rPr>
        <w:t>s</w:t>
      </w:r>
      <w:r>
        <w:rPr>
          <w:rFonts w:ascii="Times New Roman" w:hAnsi="Times New Roman"/>
        </w:rPr>
        <w:t xml:space="preserve"> to understand how it all works and what they need to have done and when.</w:t>
      </w:r>
      <w:r w:rsidR="00A63AB5">
        <w:rPr>
          <w:rFonts w:ascii="Times New Roman" w:hAnsi="Times New Roman"/>
        </w:rPr>
        <w:t xml:space="preserve"> Even then ‘chemo brain’ can add to</w:t>
      </w:r>
      <w:r w:rsidR="005B6C02">
        <w:rPr>
          <w:rFonts w:ascii="Times New Roman" w:hAnsi="Times New Roman"/>
        </w:rPr>
        <w:t xml:space="preserve"> the</w:t>
      </w:r>
      <w:r w:rsidR="00A63AB5">
        <w:rPr>
          <w:rFonts w:ascii="Times New Roman" w:hAnsi="Times New Roman"/>
        </w:rPr>
        <w:t xml:space="preserve"> confusion for many patients.</w:t>
      </w:r>
      <w:r>
        <w:rPr>
          <w:rFonts w:ascii="Times New Roman" w:hAnsi="Times New Roman"/>
        </w:rPr>
        <w:t xml:space="preserve"> </w:t>
      </w:r>
      <w:r w:rsidR="00273913">
        <w:rPr>
          <w:rFonts w:ascii="Times New Roman" w:hAnsi="Times New Roman"/>
        </w:rPr>
        <w:t xml:space="preserve">The app aims to set </w:t>
      </w:r>
      <w:r w:rsidR="008900E7">
        <w:rPr>
          <w:rFonts w:ascii="Times New Roman" w:hAnsi="Times New Roman"/>
        </w:rPr>
        <w:t>this out in a way that is easy to understand</w:t>
      </w:r>
      <w:r w:rsidR="00273913">
        <w:rPr>
          <w:rFonts w:ascii="Times New Roman" w:hAnsi="Times New Roman"/>
        </w:rPr>
        <w:t xml:space="preserve"> for the patient. Ideally, they will be able to look at their next appointment and know exactly what they</w:t>
      </w:r>
      <w:r w:rsidR="00F80E48">
        <w:rPr>
          <w:rFonts w:ascii="Times New Roman" w:hAnsi="Times New Roman"/>
        </w:rPr>
        <w:t xml:space="preserve"> need to do</w:t>
      </w:r>
      <w:r w:rsidR="00273913">
        <w:rPr>
          <w:rFonts w:ascii="Times New Roman" w:hAnsi="Times New Roman"/>
        </w:rPr>
        <w:t xml:space="preserve">, such as have a blood test </w:t>
      </w:r>
      <w:r w:rsidR="00B860BF">
        <w:rPr>
          <w:rFonts w:ascii="Times New Roman" w:hAnsi="Times New Roman"/>
        </w:rPr>
        <w:t xml:space="preserve">2 days </w:t>
      </w:r>
      <w:r w:rsidR="00F80E48">
        <w:rPr>
          <w:rFonts w:ascii="Times New Roman" w:hAnsi="Times New Roman"/>
        </w:rPr>
        <w:t xml:space="preserve">prior and have that form easily accessible in their app. </w:t>
      </w:r>
    </w:p>
    <w:p w:rsidR="00AA3503" w:rsidRDefault="00F80E48">
      <w:pPr>
        <w:pStyle w:val="Body1"/>
        <w:rPr>
          <w:rFonts w:ascii="Times New Roman" w:hAnsi="Times New Roman"/>
        </w:rPr>
      </w:pPr>
      <w:r>
        <w:rPr>
          <w:rFonts w:ascii="Times New Roman" w:hAnsi="Times New Roman"/>
        </w:rPr>
        <w:t>Having forms accessible within the app will</w:t>
      </w:r>
      <w:r w:rsidR="008920F7">
        <w:rPr>
          <w:rFonts w:ascii="Times New Roman" w:hAnsi="Times New Roman"/>
        </w:rPr>
        <w:t xml:space="preserve"> </w:t>
      </w:r>
      <w:r>
        <w:rPr>
          <w:rFonts w:ascii="Times New Roman" w:hAnsi="Times New Roman"/>
        </w:rPr>
        <w:t>massively</w:t>
      </w:r>
      <w:r w:rsidR="003A0BE0">
        <w:rPr>
          <w:rFonts w:ascii="Times New Roman" w:hAnsi="Times New Roman"/>
        </w:rPr>
        <w:t xml:space="preserve"> reduce loss of paperwork</w:t>
      </w:r>
      <w:r w:rsidR="00011F8D">
        <w:rPr>
          <w:rFonts w:ascii="Times New Roman" w:hAnsi="Times New Roman"/>
        </w:rPr>
        <w:t xml:space="preserve"> and increase efficiency. </w:t>
      </w:r>
      <w:r w:rsidR="003A0BE0">
        <w:rPr>
          <w:rFonts w:ascii="Times New Roman" w:hAnsi="Times New Roman"/>
        </w:rPr>
        <w:t xml:space="preserve"> </w:t>
      </w:r>
    </w:p>
    <w:p w:rsidR="003A0BE0" w:rsidRDefault="003A0BE0">
      <w:pPr>
        <w:pStyle w:val="Body1"/>
        <w:rPr>
          <w:rFonts w:ascii="Times New Roman" w:hAnsi="Times New Roman"/>
        </w:rPr>
      </w:pPr>
      <w:r>
        <w:rPr>
          <w:rFonts w:ascii="Times New Roman" w:hAnsi="Times New Roman"/>
        </w:rPr>
        <w:t>The</w:t>
      </w:r>
      <w:r w:rsidR="00AA3503">
        <w:rPr>
          <w:rFonts w:ascii="Times New Roman" w:hAnsi="Times New Roman"/>
        </w:rPr>
        <w:t>re is</w:t>
      </w:r>
      <w:r>
        <w:rPr>
          <w:rFonts w:ascii="Times New Roman" w:hAnsi="Times New Roman"/>
        </w:rPr>
        <w:t xml:space="preserve"> </w:t>
      </w:r>
      <w:r w:rsidR="00E76CA6">
        <w:rPr>
          <w:rFonts w:ascii="Times New Roman" w:hAnsi="Times New Roman"/>
        </w:rPr>
        <w:t xml:space="preserve">a </w:t>
      </w:r>
      <w:r>
        <w:rPr>
          <w:rFonts w:ascii="Times New Roman" w:hAnsi="Times New Roman"/>
        </w:rPr>
        <w:t xml:space="preserve">DVD </w:t>
      </w:r>
      <w:r w:rsidR="00F25A59">
        <w:rPr>
          <w:rFonts w:ascii="Times New Roman" w:hAnsi="Times New Roman"/>
        </w:rPr>
        <w:t>on ‘what to expect ‘</w:t>
      </w:r>
      <w:r>
        <w:rPr>
          <w:rFonts w:ascii="Times New Roman" w:hAnsi="Times New Roman"/>
        </w:rPr>
        <w:t>that the hospitals like the patient</w:t>
      </w:r>
      <w:r w:rsidR="00E76CA6">
        <w:rPr>
          <w:rFonts w:ascii="Times New Roman" w:hAnsi="Times New Roman"/>
        </w:rPr>
        <w:t>s</w:t>
      </w:r>
      <w:r>
        <w:rPr>
          <w:rFonts w:ascii="Times New Roman" w:hAnsi="Times New Roman"/>
        </w:rPr>
        <w:t xml:space="preserve"> to watch</w:t>
      </w:r>
      <w:r w:rsidR="00127988">
        <w:rPr>
          <w:rFonts w:ascii="Times New Roman" w:hAnsi="Times New Roman"/>
        </w:rPr>
        <w:t xml:space="preserve"> and return to the hospital</w:t>
      </w:r>
      <w:r w:rsidR="00AA3503">
        <w:rPr>
          <w:rFonts w:ascii="Times New Roman" w:hAnsi="Times New Roman"/>
        </w:rPr>
        <w:t xml:space="preserve">, which on this app can be a simple </w:t>
      </w:r>
      <w:r>
        <w:rPr>
          <w:rFonts w:ascii="Times New Roman" w:hAnsi="Times New Roman"/>
        </w:rPr>
        <w:t xml:space="preserve">link to a YouTube video which will </w:t>
      </w:r>
      <w:r w:rsidR="00127988">
        <w:rPr>
          <w:rFonts w:ascii="Times New Roman" w:hAnsi="Times New Roman"/>
        </w:rPr>
        <w:t>make it quick and easy for the patient to view</w:t>
      </w:r>
      <w:r>
        <w:rPr>
          <w:rFonts w:ascii="Times New Roman" w:hAnsi="Times New Roman"/>
        </w:rPr>
        <w:t xml:space="preserve">. </w:t>
      </w:r>
      <w:r w:rsidR="008920F7">
        <w:rPr>
          <w:rFonts w:ascii="Times New Roman" w:hAnsi="Times New Roman"/>
        </w:rPr>
        <w:t xml:space="preserve"> They can also choose to share a link like this with family members/carers. </w:t>
      </w:r>
      <w:r w:rsidR="00127988">
        <w:rPr>
          <w:rFonts w:ascii="Times New Roman" w:hAnsi="Times New Roman"/>
        </w:rPr>
        <w:t>It will also save the hospital money on producing the DVD</w:t>
      </w:r>
      <w:r w:rsidR="007D69A2">
        <w:rPr>
          <w:rFonts w:ascii="Times New Roman" w:hAnsi="Times New Roman"/>
        </w:rPr>
        <w:t>s and eliminate the cost of unreturned</w:t>
      </w:r>
      <w:r w:rsidR="00127988">
        <w:rPr>
          <w:rFonts w:ascii="Times New Roman" w:hAnsi="Times New Roman"/>
        </w:rPr>
        <w:t xml:space="preserve"> DVDs. </w:t>
      </w:r>
      <w:r w:rsidR="00011F8D">
        <w:rPr>
          <w:rFonts w:ascii="Times New Roman" w:hAnsi="Times New Roman"/>
        </w:rPr>
        <w:t>These are just a few</w:t>
      </w:r>
      <w:r w:rsidR="00997FD3">
        <w:rPr>
          <w:rFonts w:ascii="Times New Roman" w:hAnsi="Times New Roman"/>
        </w:rPr>
        <w:t xml:space="preserve"> of the </w:t>
      </w:r>
      <w:r w:rsidR="00011F8D">
        <w:rPr>
          <w:rFonts w:ascii="Times New Roman" w:hAnsi="Times New Roman"/>
        </w:rPr>
        <w:t>benefits of the app</w:t>
      </w:r>
      <w:r w:rsidR="00997FD3">
        <w:rPr>
          <w:rFonts w:ascii="Times New Roman" w:hAnsi="Times New Roman"/>
        </w:rPr>
        <w:t xml:space="preserve">. </w:t>
      </w:r>
    </w:p>
    <w:p w:rsidR="009738F4" w:rsidRDefault="00011F8D" w:rsidP="00127C1A">
      <w:pPr>
        <w:pStyle w:val="NormalWeb"/>
        <w:shd w:val="clear" w:color="auto" w:fill="FFFFFF"/>
        <w:spacing w:line="255" w:lineRule="atLeast"/>
        <w:rPr>
          <w:sz w:val="22"/>
          <w:szCs w:val="22"/>
        </w:rPr>
      </w:pPr>
      <w:r>
        <w:rPr>
          <w:sz w:val="22"/>
          <w:szCs w:val="22"/>
        </w:rPr>
        <w:t xml:space="preserve">This app </w:t>
      </w:r>
      <w:r w:rsidR="00127C1A" w:rsidRPr="009738F4">
        <w:rPr>
          <w:sz w:val="22"/>
          <w:szCs w:val="22"/>
        </w:rPr>
        <w:t xml:space="preserve">will reduce the running costs of the clinic and increase the efficiency of procedures. The way the app has been designed, it integrates perfectly the medical </w:t>
      </w:r>
      <w:r w:rsidR="00915640" w:rsidRPr="009738F4">
        <w:rPr>
          <w:sz w:val="22"/>
          <w:szCs w:val="22"/>
        </w:rPr>
        <w:t>software</w:t>
      </w:r>
      <w:r w:rsidR="00127C1A" w:rsidRPr="009738F4">
        <w:rPr>
          <w:sz w:val="22"/>
          <w:szCs w:val="22"/>
        </w:rPr>
        <w:t xml:space="preserve"> called ‘Genie</w:t>
      </w:r>
      <w:r>
        <w:rPr>
          <w:sz w:val="22"/>
          <w:szCs w:val="22"/>
        </w:rPr>
        <w:t xml:space="preserve"> Solutions</w:t>
      </w:r>
      <w:r w:rsidR="00127C1A" w:rsidRPr="009738F4">
        <w:rPr>
          <w:sz w:val="22"/>
          <w:szCs w:val="22"/>
        </w:rPr>
        <w:t>’</w:t>
      </w:r>
      <w:r w:rsidR="005935DF">
        <w:rPr>
          <w:sz w:val="22"/>
          <w:szCs w:val="22"/>
        </w:rPr>
        <w:t xml:space="preserve"> which makes it easy to use for staff. The only detail required for its use is the patients email address. </w:t>
      </w:r>
    </w:p>
    <w:p w:rsidR="00127C1A" w:rsidRPr="009738F4" w:rsidRDefault="009738F4" w:rsidP="00127C1A">
      <w:pPr>
        <w:pStyle w:val="NormalWeb"/>
        <w:shd w:val="clear" w:color="auto" w:fill="FFFFFF"/>
        <w:spacing w:line="255" w:lineRule="atLeast"/>
        <w:rPr>
          <w:color w:val="000000"/>
          <w:sz w:val="22"/>
          <w:szCs w:val="22"/>
        </w:rPr>
      </w:pPr>
      <w:r>
        <w:rPr>
          <w:sz w:val="22"/>
          <w:szCs w:val="22"/>
        </w:rPr>
        <w:t>‘</w:t>
      </w:r>
      <w:r w:rsidR="00127C1A" w:rsidRPr="009738F4">
        <w:rPr>
          <w:color w:val="000000"/>
          <w:sz w:val="22"/>
          <w:szCs w:val="22"/>
        </w:rPr>
        <w:t>Genie Solutions was established in 1995. It is Australian owned, developed, and supported. It is used by around 50% of Australian specialists, making it by far the largest provider of specialist software in Australia. Our customer base continues to grow strongly, because Genie is fully-featured, competitively priced, and supported locally.</w:t>
      </w:r>
    </w:p>
    <w:p w:rsidR="003A0BE0" w:rsidRDefault="00127C1A" w:rsidP="009738F4">
      <w:pPr>
        <w:pStyle w:val="NormalWeb"/>
        <w:shd w:val="clear" w:color="auto" w:fill="FFFFFF"/>
        <w:spacing w:line="255" w:lineRule="atLeast"/>
        <w:rPr>
          <w:color w:val="000000"/>
          <w:sz w:val="22"/>
          <w:szCs w:val="22"/>
        </w:rPr>
      </w:pPr>
      <w:r w:rsidRPr="009738F4">
        <w:rPr>
          <w:color w:val="000000"/>
          <w:sz w:val="22"/>
          <w:szCs w:val="22"/>
        </w:rPr>
        <w:t>Genie was originally written by a doctor, and is now developed and supported by over 80 staff with many years of experience in medical practice, practice management and IT.</w:t>
      </w:r>
      <w:r w:rsidR="009738F4">
        <w:rPr>
          <w:color w:val="000000"/>
          <w:sz w:val="22"/>
          <w:szCs w:val="22"/>
        </w:rPr>
        <w:t>’ (</w:t>
      </w:r>
      <w:hyperlink r:id="rId11" w:history="1">
        <w:r w:rsidR="009738F4" w:rsidRPr="007315DA">
          <w:rPr>
            <w:rStyle w:val="Hyperlink"/>
            <w:sz w:val="22"/>
            <w:szCs w:val="22"/>
          </w:rPr>
          <w:t>https://www.geniesolutions.com.au/</w:t>
        </w:r>
      </w:hyperlink>
      <w:r w:rsidR="009738F4">
        <w:rPr>
          <w:color w:val="000000"/>
          <w:sz w:val="22"/>
          <w:szCs w:val="22"/>
        </w:rPr>
        <w:t>)</w:t>
      </w:r>
    </w:p>
    <w:p w:rsidR="00AA3503" w:rsidRDefault="001F6C37" w:rsidP="009738F4">
      <w:pPr>
        <w:pStyle w:val="NormalWeb"/>
        <w:shd w:val="clear" w:color="auto" w:fill="FFFFFF"/>
        <w:spacing w:line="255" w:lineRule="atLeast"/>
        <w:rPr>
          <w:color w:val="000000"/>
          <w:sz w:val="22"/>
          <w:szCs w:val="22"/>
        </w:rPr>
      </w:pPr>
      <w:r>
        <w:rPr>
          <w:color w:val="000000"/>
          <w:sz w:val="22"/>
          <w:szCs w:val="22"/>
        </w:rPr>
        <w:t>The fact that everything can be done through this app will save the clinic</w:t>
      </w:r>
      <w:r w:rsidR="00FF475D">
        <w:rPr>
          <w:color w:val="000000"/>
          <w:sz w:val="22"/>
          <w:szCs w:val="22"/>
        </w:rPr>
        <w:t>s</w:t>
      </w:r>
      <w:r>
        <w:rPr>
          <w:color w:val="000000"/>
          <w:sz w:val="22"/>
          <w:szCs w:val="22"/>
        </w:rPr>
        <w:t xml:space="preserve"> money in terms of less paper, ink, enve</w:t>
      </w:r>
      <w:r w:rsidR="00836730">
        <w:rPr>
          <w:color w:val="000000"/>
          <w:sz w:val="22"/>
          <w:szCs w:val="22"/>
        </w:rPr>
        <w:t>lopes, and stamps and so on. To give an idea, Consulting Room</w:t>
      </w:r>
      <w:r w:rsidR="00F14749">
        <w:rPr>
          <w:color w:val="000000"/>
          <w:sz w:val="22"/>
          <w:szCs w:val="22"/>
        </w:rPr>
        <w:t>s in Heidelberg currently spend</w:t>
      </w:r>
      <w:r w:rsidR="00836730">
        <w:rPr>
          <w:color w:val="000000"/>
          <w:sz w:val="22"/>
          <w:szCs w:val="22"/>
        </w:rPr>
        <w:t xml:space="preserve"> $10</w:t>
      </w:r>
      <w:r>
        <w:rPr>
          <w:color w:val="000000"/>
          <w:sz w:val="22"/>
          <w:szCs w:val="22"/>
        </w:rPr>
        <w:t xml:space="preserve">00 a month on stamps alone. A lot of clinics send SMS </w:t>
      </w:r>
      <w:r w:rsidR="007D69A2">
        <w:rPr>
          <w:color w:val="000000"/>
          <w:sz w:val="22"/>
          <w:szCs w:val="22"/>
        </w:rPr>
        <w:t xml:space="preserve">appointment </w:t>
      </w:r>
      <w:r>
        <w:rPr>
          <w:color w:val="000000"/>
          <w:sz w:val="22"/>
          <w:szCs w:val="22"/>
        </w:rPr>
        <w:t>reminders to patie</w:t>
      </w:r>
      <w:r w:rsidR="007D69A2">
        <w:rPr>
          <w:color w:val="000000"/>
          <w:sz w:val="22"/>
          <w:szCs w:val="22"/>
        </w:rPr>
        <w:t xml:space="preserve">nts </w:t>
      </w:r>
      <w:r>
        <w:rPr>
          <w:color w:val="000000"/>
          <w:sz w:val="22"/>
          <w:szCs w:val="22"/>
        </w:rPr>
        <w:t xml:space="preserve">which </w:t>
      </w:r>
      <w:r w:rsidR="00AA3503">
        <w:rPr>
          <w:color w:val="000000"/>
          <w:sz w:val="22"/>
          <w:szCs w:val="22"/>
        </w:rPr>
        <w:t xml:space="preserve">are purchased through </w:t>
      </w:r>
      <w:r w:rsidR="00F14749">
        <w:rPr>
          <w:color w:val="000000"/>
          <w:sz w:val="22"/>
          <w:szCs w:val="22"/>
        </w:rPr>
        <w:t xml:space="preserve">software providers such as </w:t>
      </w:r>
      <w:r w:rsidR="00AA3503">
        <w:rPr>
          <w:color w:val="000000"/>
          <w:sz w:val="22"/>
          <w:szCs w:val="22"/>
        </w:rPr>
        <w:t>Genie</w:t>
      </w:r>
      <w:r w:rsidR="00F14749">
        <w:rPr>
          <w:color w:val="000000"/>
          <w:sz w:val="22"/>
          <w:szCs w:val="22"/>
        </w:rPr>
        <w:t xml:space="preserve"> Solutions. For example</w:t>
      </w:r>
      <w:r w:rsidR="00DF28C9">
        <w:rPr>
          <w:color w:val="000000"/>
          <w:sz w:val="22"/>
          <w:szCs w:val="22"/>
        </w:rPr>
        <w:t xml:space="preserve"> -</w:t>
      </w:r>
      <w:r w:rsidR="00AA3503">
        <w:rPr>
          <w:color w:val="000000"/>
          <w:sz w:val="22"/>
          <w:szCs w:val="22"/>
        </w:rPr>
        <w:t xml:space="preserve"> </w:t>
      </w:r>
      <w:r>
        <w:rPr>
          <w:color w:val="000000"/>
          <w:sz w:val="22"/>
          <w:szCs w:val="22"/>
        </w:rPr>
        <w:t xml:space="preserve"> </w:t>
      </w:r>
    </w:p>
    <w:p w:rsidR="00AA3503" w:rsidRDefault="00AA3503" w:rsidP="00E97A8D">
      <w:pPr>
        <w:pStyle w:val="NormalWeb"/>
        <w:numPr>
          <w:ilvl w:val="0"/>
          <w:numId w:val="29"/>
        </w:numPr>
        <w:shd w:val="clear" w:color="auto" w:fill="FFFFFF"/>
        <w:spacing w:line="255" w:lineRule="atLeast"/>
        <w:rPr>
          <w:color w:val="000000"/>
          <w:sz w:val="22"/>
          <w:szCs w:val="22"/>
        </w:rPr>
      </w:pPr>
      <w:r>
        <w:rPr>
          <w:color w:val="000000"/>
          <w:sz w:val="22"/>
          <w:szCs w:val="22"/>
        </w:rPr>
        <w:lastRenderedPageBreak/>
        <w:t>500+ is $0.22 per SMS = $110.00</w:t>
      </w:r>
    </w:p>
    <w:p w:rsidR="00AA3503" w:rsidRDefault="001F6C37" w:rsidP="00E97A8D">
      <w:pPr>
        <w:pStyle w:val="NormalWeb"/>
        <w:numPr>
          <w:ilvl w:val="0"/>
          <w:numId w:val="29"/>
        </w:numPr>
        <w:shd w:val="clear" w:color="auto" w:fill="FFFFFF"/>
        <w:spacing w:line="255" w:lineRule="atLeast"/>
        <w:rPr>
          <w:color w:val="000000"/>
          <w:sz w:val="22"/>
          <w:szCs w:val="22"/>
        </w:rPr>
      </w:pPr>
      <w:r>
        <w:rPr>
          <w:color w:val="000000"/>
          <w:sz w:val="22"/>
          <w:szCs w:val="22"/>
        </w:rPr>
        <w:t>1</w:t>
      </w:r>
      <w:r w:rsidR="00AA3503">
        <w:rPr>
          <w:color w:val="000000"/>
          <w:sz w:val="22"/>
          <w:szCs w:val="22"/>
        </w:rPr>
        <w:t>000+ is $0.20 per SMS =</w:t>
      </w:r>
      <w:r>
        <w:rPr>
          <w:color w:val="000000"/>
          <w:sz w:val="22"/>
          <w:szCs w:val="22"/>
        </w:rPr>
        <w:t xml:space="preserve"> $200.00</w:t>
      </w:r>
    </w:p>
    <w:p w:rsidR="00AA3503" w:rsidRDefault="001F6C37" w:rsidP="00E97A8D">
      <w:pPr>
        <w:pStyle w:val="NormalWeb"/>
        <w:numPr>
          <w:ilvl w:val="0"/>
          <w:numId w:val="29"/>
        </w:numPr>
        <w:shd w:val="clear" w:color="auto" w:fill="FFFFFF"/>
        <w:spacing w:line="255" w:lineRule="atLeast"/>
        <w:rPr>
          <w:color w:val="000000"/>
          <w:sz w:val="22"/>
          <w:szCs w:val="22"/>
        </w:rPr>
      </w:pPr>
      <w:r>
        <w:rPr>
          <w:color w:val="000000"/>
          <w:sz w:val="22"/>
          <w:szCs w:val="22"/>
        </w:rPr>
        <w:t>2</w:t>
      </w:r>
      <w:r w:rsidR="00AA3503">
        <w:rPr>
          <w:color w:val="000000"/>
          <w:sz w:val="22"/>
          <w:szCs w:val="22"/>
        </w:rPr>
        <w:t>500+ is $0.18 per SMS =</w:t>
      </w:r>
      <w:r>
        <w:rPr>
          <w:color w:val="000000"/>
          <w:sz w:val="22"/>
          <w:szCs w:val="22"/>
        </w:rPr>
        <w:t xml:space="preserve"> $450.</w:t>
      </w:r>
      <w:r w:rsidR="00AA3503">
        <w:rPr>
          <w:color w:val="000000"/>
          <w:sz w:val="22"/>
          <w:szCs w:val="22"/>
        </w:rPr>
        <w:t>00</w:t>
      </w:r>
    </w:p>
    <w:p w:rsidR="00915640" w:rsidRDefault="00F14749" w:rsidP="00AA3503">
      <w:pPr>
        <w:pStyle w:val="NormalWeb"/>
        <w:shd w:val="clear" w:color="auto" w:fill="FFFFFF"/>
        <w:spacing w:line="255" w:lineRule="atLeast"/>
        <w:rPr>
          <w:color w:val="000000"/>
          <w:sz w:val="22"/>
          <w:szCs w:val="22"/>
        </w:rPr>
      </w:pPr>
      <w:r>
        <w:rPr>
          <w:color w:val="000000"/>
          <w:sz w:val="22"/>
          <w:szCs w:val="22"/>
        </w:rPr>
        <w:t>MMS</w:t>
      </w:r>
      <w:r w:rsidR="001F6C37">
        <w:rPr>
          <w:color w:val="000000"/>
          <w:sz w:val="22"/>
          <w:szCs w:val="22"/>
        </w:rPr>
        <w:t xml:space="preserve"> app will do this for free.</w:t>
      </w:r>
      <w:r w:rsidR="00836730">
        <w:rPr>
          <w:color w:val="000000"/>
          <w:sz w:val="22"/>
          <w:szCs w:val="22"/>
        </w:rPr>
        <w:t xml:space="preserve"> The app will also use this reminder as an appointment confirmation also. </w:t>
      </w:r>
    </w:p>
    <w:p w:rsidR="001F6C37" w:rsidRDefault="004305A5" w:rsidP="009738F4">
      <w:pPr>
        <w:pStyle w:val="NormalWeb"/>
        <w:shd w:val="clear" w:color="auto" w:fill="FFFFFF"/>
        <w:spacing w:line="255" w:lineRule="atLeast"/>
        <w:rPr>
          <w:color w:val="000000"/>
          <w:sz w:val="22"/>
          <w:szCs w:val="22"/>
        </w:rPr>
      </w:pPr>
      <w:r>
        <w:rPr>
          <w:color w:val="000000"/>
          <w:sz w:val="22"/>
          <w:szCs w:val="22"/>
        </w:rPr>
        <w:t>The app will</w:t>
      </w:r>
      <w:r w:rsidR="00614887">
        <w:rPr>
          <w:color w:val="000000"/>
          <w:sz w:val="22"/>
          <w:szCs w:val="22"/>
        </w:rPr>
        <w:t xml:space="preserve"> reduce confusion and patient queries as everything will be clear for the patient. </w:t>
      </w:r>
      <w:r w:rsidR="00836730">
        <w:rPr>
          <w:color w:val="000000"/>
          <w:sz w:val="22"/>
          <w:szCs w:val="22"/>
        </w:rPr>
        <w:t>That means less phone calls received for the clinic. Less patients coming in with qu</w:t>
      </w:r>
      <w:r w:rsidR="00E0642A">
        <w:rPr>
          <w:color w:val="000000"/>
          <w:sz w:val="22"/>
          <w:szCs w:val="22"/>
        </w:rPr>
        <w:t xml:space="preserve">eries, which will allow more time for reception staff to focus on other tasks. </w:t>
      </w:r>
    </w:p>
    <w:p w:rsidR="00614887" w:rsidRDefault="00A62B73" w:rsidP="009738F4">
      <w:pPr>
        <w:pStyle w:val="NormalWeb"/>
        <w:shd w:val="clear" w:color="auto" w:fill="FFFFFF"/>
        <w:spacing w:line="255" w:lineRule="atLeast"/>
        <w:rPr>
          <w:color w:val="000000"/>
          <w:sz w:val="22"/>
          <w:szCs w:val="22"/>
        </w:rPr>
      </w:pPr>
      <w:r>
        <w:rPr>
          <w:color w:val="000000"/>
          <w:sz w:val="22"/>
          <w:szCs w:val="22"/>
        </w:rPr>
        <w:t>As mentioned previously, the</w:t>
      </w:r>
      <w:r w:rsidR="00614887">
        <w:rPr>
          <w:color w:val="000000"/>
          <w:sz w:val="22"/>
          <w:szCs w:val="22"/>
        </w:rPr>
        <w:t xml:space="preserve"> point of difference and uniqueness with this app is that all the inform</w:t>
      </w:r>
      <w:r>
        <w:rPr>
          <w:color w:val="000000"/>
          <w:sz w:val="22"/>
          <w:szCs w:val="22"/>
        </w:rPr>
        <w:t>ation is put in the app for the patient</w:t>
      </w:r>
      <w:r w:rsidR="00614887">
        <w:rPr>
          <w:color w:val="000000"/>
          <w:sz w:val="22"/>
          <w:szCs w:val="22"/>
        </w:rPr>
        <w:t>. Most apps you need to enter appointments and information yourself. This app, they only need to add information if they want to. Otherwi</w:t>
      </w:r>
      <w:r w:rsidR="00826464">
        <w:rPr>
          <w:color w:val="000000"/>
          <w:sz w:val="22"/>
          <w:szCs w:val="22"/>
        </w:rPr>
        <w:t>se</w:t>
      </w:r>
      <w:r w:rsidR="00FF475D">
        <w:rPr>
          <w:color w:val="000000"/>
          <w:sz w:val="22"/>
          <w:szCs w:val="22"/>
        </w:rPr>
        <w:t>,</w:t>
      </w:r>
      <w:r w:rsidR="00826464">
        <w:rPr>
          <w:color w:val="000000"/>
          <w:sz w:val="22"/>
          <w:szCs w:val="22"/>
        </w:rPr>
        <w:t xml:space="preserve"> everything is done for them and this can also sync with their calendar on their device. </w:t>
      </w:r>
    </w:p>
    <w:p w:rsidR="00CD6789" w:rsidRDefault="003E59C7">
      <w:pPr>
        <w:pStyle w:val="Body1"/>
        <w:rPr>
          <w:rFonts w:ascii="Helvetica" w:hAnsi="Helvetica"/>
        </w:rPr>
      </w:pPr>
      <w:r>
        <w:rPr>
          <w:rFonts w:ascii="Times New Roman" w:eastAsia="Times New Roman" w:hAnsi="Times New Roman"/>
          <w:szCs w:val="22"/>
        </w:rPr>
        <w:t xml:space="preserve">Another benefit of this app is that it can be adapted to any specialist or doctors rooms. This app does not have to be purely for oncology patients. At this stage the app only works in conjunction with </w:t>
      </w:r>
      <w:r w:rsidR="009A2BBA">
        <w:rPr>
          <w:rFonts w:ascii="Times New Roman" w:eastAsia="Times New Roman" w:hAnsi="Times New Roman"/>
          <w:szCs w:val="22"/>
        </w:rPr>
        <w:t xml:space="preserve">the software </w:t>
      </w:r>
      <w:r w:rsidR="00BC2478">
        <w:rPr>
          <w:rFonts w:ascii="Times New Roman" w:eastAsia="Times New Roman" w:hAnsi="Times New Roman"/>
          <w:szCs w:val="22"/>
        </w:rPr>
        <w:t>Genie but should</w:t>
      </w:r>
      <w:r>
        <w:rPr>
          <w:rFonts w:ascii="Times New Roman" w:eastAsia="Times New Roman" w:hAnsi="Times New Roman"/>
          <w:szCs w:val="22"/>
        </w:rPr>
        <w:t xml:space="preserve"> be able to be adapted to other</w:t>
      </w:r>
      <w:r w:rsidR="009A2BBA">
        <w:rPr>
          <w:rFonts w:ascii="Times New Roman" w:eastAsia="Times New Roman" w:hAnsi="Times New Roman"/>
          <w:szCs w:val="22"/>
        </w:rPr>
        <w:t xml:space="preserve"> medical</w:t>
      </w:r>
      <w:r>
        <w:rPr>
          <w:rFonts w:ascii="Times New Roman" w:eastAsia="Times New Roman" w:hAnsi="Times New Roman"/>
          <w:szCs w:val="22"/>
        </w:rPr>
        <w:t xml:space="preserve"> software. With </w:t>
      </w:r>
      <w:r w:rsidR="009A2BBA">
        <w:rPr>
          <w:rFonts w:ascii="Times New Roman" w:eastAsia="Times New Roman" w:hAnsi="Times New Roman"/>
          <w:szCs w:val="22"/>
        </w:rPr>
        <w:t xml:space="preserve">Genie owning 50% of the market, it </w:t>
      </w:r>
      <w:r w:rsidR="00A860CA">
        <w:rPr>
          <w:rFonts w:ascii="Times New Roman" w:eastAsia="Times New Roman" w:hAnsi="Times New Roman"/>
          <w:szCs w:val="22"/>
        </w:rPr>
        <w:t>makes the potential for the app far reaching</w:t>
      </w:r>
      <w:r>
        <w:rPr>
          <w:rFonts w:ascii="Times New Roman" w:eastAsia="Times New Roman" w:hAnsi="Times New Roman"/>
          <w:szCs w:val="22"/>
        </w:rPr>
        <w:t xml:space="preserve">. </w:t>
      </w:r>
      <w:r w:rsidR="00662F5E">
        <w:rPr>
          <w:rFonts w:ascii="Times New Roman" w:eastAsia="Times New Roman" w:hAnsi="Times New Roman"/>
          <w:szCs w:val="22"/>
        </w:rPr>
        <w:t xml:space="preserve">The app may also be appropriate for some hospital departments. </w:t>
      </w:r>
      <w:r w:rsidR="002F7914">
        <w:rPr>
          <w:rFonts w:ascii="Times New Roman" w:eastAsia="Times New Roman" w:hAnsi="Times New Roman"/>
          <w:szCs w:val="22"/>
        </w:rPr>
        <w:t xml:space="preserve">The </w:t>
      </w:r>
      <w:r w:rsidR="00BC2478">
        <w:rPr>
          <w:rFonts w:ascii="Times New Roman" w:eastAsia="Times New Roman" w:hAnsi="Times New Roman"/>
          <w:szCs w:val="22"/>
        </w:rPr>
        <w:t xml:space="preserve">potential for the </w:t>
      </w:r>
      <w:r w:rsidR="002F7914">
        <w:rPr>
          <w:rFonts w:ascii="Times New Roman" w:eastAsia="Times New Roman" w:hAnsi="Times New Roman"/>
          <w:szCs w:val="22"/>
        </w:rPr>
        <w:t xml:space="preserve">integration of this </w:t>
      </w:r>
      <w:r w:rsidR="00BC2478">
        <w:rPr>
          <w:rFonts w:ascii="Times New Roman" w:eastAsia="Times New Roman" w:hAnsi="Times New Roman"/>
          <w:szCs w:val="22"/>
        </w:rPr>
        <w:t xml:space="preserve">app is huge with the right people behind it. </w:t>
      </w:r>
      <w:r w:rsidR="002F7914">
        <w:rPr>
          <w:rFonts w:ascii="Times New Roman" w:eastAsia="Times New Roman" w:hAnsi="Times New Roman"/>
          <w:szCs w:val="22"/>
        </w:rPr>
        <w:t xml:space="preserve"> </w:t>
      </w:r>
    </w:p>
    <w:p w:rsidR="00C407B2" w:rsidRDefault="00C407B2" w:rsidP="00C407B2">
      <w:pPr>
        <w:pStyle w:val="Body1"/>
        <w:rPr>
          <w:rFonts w:ascii="Times New Roman" w:hAnsi="Times New Roman"/>
          <w:b/>
        </w:rPr>
      </w:pPr>
      <w:r w:rsidRPr="001D2114">
        <w:rPr>
          <w:rFonts w:ascii="Times New Roman" w:hAnsi="Times New Roman"/>
          <w:b/>
        </w:rPr>
        <w:t>Production</w:t>
      </w:r>
    </w:p>
    <w:p w:rsidR="00C407B2" w:rsidRDefault="00C407B2" w:rsidP="00C407B2">
      <w:pPr>
        <w:pStyle w:val="Body1"/>
        <w:rPr>
          <w:rFonts w:ascii="Times New Roman" w:hAnsi="Times New Roman"/>
        </w:rPr>
      </w:pPr>
      <w:r>
        <w:rPr>
          <w:rFonts w:ascii="Times New Roman" w:hAnsi="Times New Roman"/>
        </w:rPr>
        <w:t xml:space="preserve">Required for the production and development of </w:t>
      </w:r>
      <w:r w:rsidR="00AC68E3">
        <w:rPr>
          <w:rFonts w:ascii="Times New Roman" w:hAnsi="Times New Roman"/>
        </w:rPr>
        <w:t>this app will be the skills of multiple</w:t>
      </w:r>
      <w:r>
        <w:rPr>
          <w:rFonts w:ascii="Times New Roman" w:hAnsi="Times New Roman"/>
        </w:rPr>
        <w:t xml:space="preserve"> designer</w:t>
      </w:r>
      <w:r w:rsidR="00AC68E3">
        <w:rPr>
          <w:rFonts w:ascii="Times New Roman" w:hAnsi="Times New Roman"/>
        </w:rPr>
        <w:t>s</w:t>
      </w:r>
      <w:r>
        <w:rPr>
          <w:rFonts w:ascii="Times New Roman" w:hAnsi="Times New Roman"/>
        </w:rPr>
        <w:t xml:space="preserve"> and app developer</w:t>
      </w:r>
      <w:r w:rsidR="00AC68E3">
        <w:rPr>
          <w:rFonts w:ascii="Times New Roman" w:hAnsi="Times New Roman"/>
        </w:rPr>
        <w:t>s</w:t>
      </w:r>
      <w:r>
        <w:rPr>
          <w:rFonts w:ascii="Times New Roman" w:hAnsi="Times New Roman"/>
        </w:rPr>
        <w:t xml:space="preserve">. </w:t>
      </w:r>
    </w:p>
    <w:p w:rsidR="00C407B2" w:rsidRPr="001D2114" w:rsidRDefault="00C407B2" w:rsidP="00C407B2">
      <w:pPr>
        <w:pStyle w:val="Body1"/>
        <w:rPr>
          <w:rFonts w:ascii="Times New Roman" w:hAnsi="Times New Roman"/>
        </w:rPr>
      </w:pPr>
      <w:r>
        <w:rPr>
          <w:rFonts w:ascii="Times New Roman" w:hAnsi="Times New Roman"/>
        </w:rPr>
        <w:t>The designer</w:t>
      </w:r>
      <w:r w:rsidR="00AC68E3">
        <w:rPr>
          <w:rFonts w:ascii="Times New Roman" w:hAnsi="Times New Roman"/>
        </w:rPr>
        <w:t>s</w:t>
      </w:r>
      <w:r>
        <w:rPr>
          <w:rFonts w:ascii="Times New Roman" w:hAnsi="Times New Roman"/>
        </w:rPr>
        <w:t xml:space="preserve"> and developer</w:t>
      </w:r>
      <w:r w:rsidR="00AC68E3">
        <w:rPr>
          <w:rFonts w:ascii="Times New Roman" w:hAnsi="Times New Roman"/>
        </w:rPr>
        <w:t>s</w:t>
      </w:r>
      <w:r>
        <w:rPr>
          <w:rFonts w:ascii="Times New Roman" w:hAnsi="Times New Roman"/>
        </w:rPr>
        <w:t xml:space="preserve"> will be people who</w:t>
      </w:r>
      <w:r w:rsidR="00420B2E">
        <w:rPr>
          <w:rFonts w:ascii="Times New Roman" w:hAnsi="Times New Roman"/>
        </w:rPr>
        <w:t xml:space="preserve"> fully</w:t>
      </w:r>
      <w:r>
        <w:rPr>
          <w:rFonts w:ascii="Times New Roman" w:hAnsi="Times New Roman"/>
        </w:rPr>
        <w:t xml:space="preserve"> understand the concept and what we are trying to achieve. They will understand the importance of getting this product right for the patient using the app and also for the clinics offering this product to their patients. </w:t>
      </w:r>
    </w:p>
    <w:p w:rsidR="00C407B2" w:rsidRDefault="00C407B2" w:rsidP="00C407B2">
      <w:pPr>
        <w:pStyle w:val="Body1"/>
        <w:rPr>
          <w:rFonts w:ascii="Times New Roman" w:hAnsi="Times New Roman"/>
        </w:rPr>
      </w:pPr>
      <w:r w:rsidRPr="006258A7">
        <w:rPr>
          <w:rFonts w:ascii="Times New Roman" w:hAnsi="Times New Roman"/>
        </w:rPr>
        <w:t>The app will be developed with its own branding</w:t>
      </w:r>
      <w:r w:rsidR="00AC68E3">
        <w:rPr>
          <w:rFonts w:ascii="Times New Roman" w:hAnsi="Times New Roman"/>
        </w:rPr>
        <w:t>, so it can</w:t>
      </w:r>
      <w:r w:rsidR="00420B2E">
        <w:rPr>
          <w:rFonts w:ascii="Times New Roman" w:hAnsi="Times New Roman"/>
        </w:rPr>
        <w:t xml:space="preserve"> easily</w:t>
      </w:r>
      <w:r w:rsidR="00AC68E3">
        <w:rPr>
          <w:rFonts w:ascii="Times New Roman" w:hAnsi="Times New Roman"/>
        </w:rPr>
        <w:t xml:space="preserve"> be</w:t>
      </w:r>
      <w:r w:rsidR="00420B2E">
        <w:rPr>
          <w:rFonts w:ascii="Times New Roman" w:hAnsi="Times New Roman"/>
        </w:rPr>
        <w:t xml:space="preserve"> used by any clinic or</w:t>
      </w:r>
      <w:r w:rsidR="00AC68E3">
        <w:rPr>
          <w:rFonts w:ascii="Times New Roman" w:hAnsi="Times New Roman"/>
        </w:rPr>
        <w:t xml:space="preserve"> modality</w:t>
      </w:r>
      <w:r w:rsidRPr="006258A7">
        <w:rPr>
          <w:rFonts w:ascii="Times New Roman" w:hAnsi="Times New Roman"/>
        </w:rPr>
        <w:t xml:space="preserve">. </w:t>
      </w:r>
      <w:r>
        <w:rPr>
          <w:rFonts w:ascii="Times New Roman" w:hAnsi="Times New Roman"/>
        </w:rPr>
        <w:t xml:space="preserve">The vision is to have the app designed so that it is clear and easy to understand and </w:t>
      </w:r>
      <w:r w:rsidR="00AC68E3">
        <w:rPr>
          <w:rFonts w:ascii="Times New Roman" w:hAnsi="Times New Roman"/>
        </w:rPr>
        <w:t xml:space="preserve">to </w:t>
      </w:r>
      <w:r>
        <w:rPr>
          <w:rFonts w:ascii="Times New Roman" w:hAnsi="Times New Roman"/>
        </w:rPr>
        <w:t xml:space="preserve">use as possible. It needs to be easy to use for all people, those used to using such technology and those that are not. </w:t>
      </w:r>
    </w:p>
    <w:p w:rsidR="00C407B2" w:rsidRDefault="00C407B2" w:rsidP="00C407B2">
      <w:pPr>
        <w:pStyle w:val="Body1"/>
        <w:rPr>
          <w:rFonts w:ascii="Times New Roman" w:hAnsi="Times New Roman"/>
        </w:rPr>
      </w:pPr>
      <w:r>
        <w:rPr>
          <w:rFonts w:ascii="Times New Roman" w:hAnsi="Times New Roman"/>
        </w:rPr>
        <w:t xml:space="preserve">There will need to be ongoing product and service development in order to </w:t>
      </w:r>
      <w:r w:rsidR="00AC68E3">
        <w:rPr>
          <w:rFonts w:ascii="Times New Roman" w:hAnsi="Times New Roman"/>
        </w:rPr>
        <w:t xml:space="preserve">keep this app relevant. We </w:t>
      </w:r>
      <w:r>
        <w:rPr>
          <w:rFonts w:ascii="Times New Roman" w:hAnsi="Times New Roman"/>
        </w:rPr>
        <w:t xml:space="preserve">will </w:t>
      </w:r>
      <w:r w:rsidR="00AC68E3">
        <w:rPr>
          <w:rFonts w:ascii="Times New Roman" w:hAnsi="Times New Roman"/>
        </w:rPr>
        <w:t xml:space="preserve">openly </w:t>
      </w:r>
      <w:r>
        <w:rPr>
          <w:rFonts w:ascii="Times New Roman" w:hAnsi="Times New Roman"/>
        </w:rPr>
        <w:t xml:space="preserve">listen </w:t>
      </w:r>
      <w:r w:rsidR="00AC68E3">
        <w:rPr>
          <w:rFonts w:ascii="Times New Roman" w:hAnsi="Times New Roman"/>
        </w:rPr>
        <w:t xml:space="preserve">and accept </w:t>
      </w:r>
      <w:r>
        <w:rPr>
          <w:rFonts w:ascii="Times New Roman" w:hAnsi="Times New Roman"/>
        </w:rPr>
        <w:t xml:space="preserve">any feedback from patients and clinics and make adjustments where necessary. </w:t>
      </w:r>
    </w:p>
    <w:p w:rsidR="00C407B2" w:rsidRPr="006258A7" w:rsidRDefault="00C407B2" w:rsidP="00C407B2">
      <w:pPr>
        <w:pStyle w:val="Body1"/>
        <w:rPr>
          <w:rFonts w:ascii="Times New Roman" w:hAnsi="Times New Roman"/>
        </w:rPr>
      </w:pPr>
      <w:r>
        <w:rPr>
          <w:rFonts w:ascii="Times New Roman" w:hAnsi="Times New Roman"/>
        </w:rPr>
        <w:t xml:space="preserve">There may be a need for ongoing technical support for clinics using the app. This should be minimal as once the app is set up initially, there shouldn’t be any problems with how it operates, but this will be something that may be </w:t>
      </w:r>
      <w:r w:rsidR="00526B85">
        <w:rPr>
          <w:rFonts w:ascii="Times New Roman" w:hAnsi="Times New Roman"/>
        </w:rPr>
        <w:t>discovered more as we enter that</w:t>
      </w:r>
      <w:r>
        <w:rPr>
          <w:rFonts w:ascii="Times New Roman" w:hAnsi="Times New Roman"/>
        </w:rPr>
        <w:t xml:space="preserve"> </w:t>
      </w:r>
      <w:r w:rsidR="00420B2E">
        <w:rPr>
          <w:rFonts w:ascii="Times New Roman" w:hAnsi="Times New Roman"/>
        </w:rPr>
        <w:t>phase of devel</w:t>
      </w:r>
      <w:r w:rsidR="007A4944">
        <w:rPr>
          <w:rFonts w:ascii="Times New Roman" w:hAnsi="Times New Roman"/>
        </w:rPr>
        <w:t>opment</w:t>
      </w:r>
      <w:r>
        <w:rPr>
          <w:rFonts w:ascii="Times New Roman" w:hAnsi="Times New Roman"/>
        </w:rPr>
        <w:t xml:space="preserve">. </w:t>
      </w:r>
    </w:p>
    <w:p w:rsidR="003E59C7" w:rsidRDefault="003E59C7">
      <w:pPr>
        <w:pStyle w:val="Body1"/>
        <w:rPr>
          <w:rFonts w:ascii="Helvetica" w:hAnsi="Helvetica"/>
        </w:rPr>
      </w:pPr>
    </w:p>
    <w:p w:rsidR="003E59C7" w:rsidRDefault="003E59C7">
      <w:pPr>
        <w:pStyle w:val="Body1"/>
        <w:rPr>
          <w:rFonts w:ascii="Helvetica" w:hAnsi="Helvetica"/>
        </w:rPr>
      </w:pPr>
    </w:p>
    <w:p w:rsidR="003E59C7" w:rsidRDefault="003E59C7">
      <w:pPr>
        <w:pStyle w:val="Body1"/>
        <w:rPr>
          <w:rFonts w:ascii="Helvetica" w:hAnsi="Helvetica"/>
        </w:rPr>
      </w:pPr>
    </w:p>
    <w:p w:rsidR="003E59C7" w:rsidRDefault="003E59C7">
      <w:pPr>
        <w:pStyle w:val="Body1"/>
        <w:rPr>
          <w:rFonts w:ascii="Helvetica" w:hAnsi="Helvetica"/>
        </w:rPr>
      </w:pPr>
    </w:p>
    <w:p w:rsidR="003E59C7" w:rsidRDefault="003E59C7">
      <w:pPr>
        <w:pStyle w:val="Body1"/>
        <w:rPr>
          <w:rFonts w:ascii="Helvetica" w:hAnsi="Helvetica"/>
        </w:rPr>
      </w:pPr>
    </w:p>
    <w:p w:rsidR="005661D1" w:rsidRDefault="005661D1">
      <w:pPr>
        <w:pStyle w:val="Body1"/>
        <w:rPr>
          <w:rFonts w:ascii="Helvetica" w:hAnsi="Helvetica"/>
        </w:rPr>
      </w:pPr>
    </w:p>
    <w:p w:rsidR="00DD235D" w:rsidRPr="00830180"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r>
        <w:rPr>
          <w:rFonts w:ascii="Helvetica" w:eastAsia="Arial Unicode MS" w:hAnsi="Arial Unicode MS"/>
          <w:b/>
          <w:color w:val="808080"/>
          <w:sz w:val="32"/>
          <w:u w:color="808080"/>
        </w:rPr>
        <w:t>Market Analysis</w:t>
      </w:r>
    </w:p>
    <w:p w:rsidR="00830180" w:rsidRPr="004B0582" w:rsidRDefault="00830180" w:rsidP="00830180">
      <w:pPr>
        <w:pStyle w:val="Body1"/>
        <w:spacing w:before="240" w:line="240" w:lineRule="auto"/>
        <w:rPr>
          <w:rFonts w:ascii="Times New Roman" w:hAnsi="Times New Roman"/>
          <w:szCs w:val="22"/>
        </w:rPr>
      </w:pPr>
      <w:r w:rsidRPr="004B0582">
        <w:rPr>
          <w:rFonts w:ascii="Times New Roman" w:hAnsi="Times New Roman"/>
          <w:szCs w:val="22"/>
        </w:rPr>
        <w:t>According to the Bureau of Statistics, in 2011 there were: (</w:t>
      </w:r>
      <w:r w:rsidR="00E04DB3" w:rsidRPr="00E04DB3">
        <w:rPr>
          <w:rFonts w:ascii="Times New Roman" w:hAnsi="Times New Roman"/>
          <w:szCs w:val="22"/>
        </w:rPr>
        <w:t>file:///C:/Users/Niall%20Tebbutt/Downloads/Medical-Board---Report---Registration-data-table---September-2020.PDF</w:t>
      </w:r>
      <w:r w:rsidR="00E04DB3">
        <w:rPr>
          <w:rFonts w:ascii="Times New Roman" w:hAnsi="Times New Roman"/>
          <w:szCs w:val="22"/>
        </w:rPr>
        <w:t>)</w:t>
      </w:r>
    </w:p>
    <w:p w:rsidR="00830180" w:rsidRPr="004B0582" w:rsidRDefault="00E04DB3" w:rsidP="00E97A8D">
      <w:pPr>
        <w:pStyle w:val="Body1"/>
        <w:numPr>
          <w:ilvl w:val="0"/>
          <w:numId w:val="19"/>
        </w:numPr>
        <w:tabs>
          <w:tab w:val="num" w:pos="753"/>
        </w:tabs>
        <w:ind w:left="753" w:hanging="393"/>
        <w:rPr>
          <w:rFonts w:ascii="Times New Roman" w:hAnsi="Times New Roman"/>
          <w:szCs w:val="22"/>
        </w:rPr>
      </w:pPr>
      <w:r>
        <w:rPr>
          <w:rFonts w:ascii="Times New Roman" w:hAnsi="Times New Roman"/>
          <w:szCs w:val="22"/>
        </w:rPr>
        <w:t>More than 120,000</w:t>
      </w:r>
      <w:r w:rsidR="00830180" w:rsidRPr="004B0582">
        <w:rPr>
          <w:rFonts w:ascii="Times New Roman" w:hAnsi="Times New Roman"/>
          <w:szCs w:val="22"/>
        </w:rPr>
        <w:t xml:space="preserve"> medical practitioners in Australia</w:t>
      </w:r>
    </w:p>
    <w:p w:rsidR="00830180" w:rsidRPr="004B0582" w:rsidRDefault="00830180" w:rsidP="00E97A8D">
      <w:pPr>
        <w:pStyle w:val="Body1"/>
        <w:numPr>
          <w:ilvl w:val="0"/>
          <w:numId w:val="19"/>
        </w:numPr>
        <w:tabs>
          <w:tab w:val="num" w:pos="753"/>
        </w:tabs>
        <w:ind w:left="753" w:hanging="393"/>
        <w:rPr>
          <w:rFonts w:ascii="Times New Roman" w:hAnsi="Times New Roman"/>
          <w:szCs w:val="22"/>
        </w:rPr>
      </w:pPr>
      <w:r w:rsidRPr="004B0582">
        <w:rPr>
          <w:rFonts w:ascii="Times New Roman" w:hAnsi="Times New Roman"/>
          <w:szCs w:val="22"/>
        </w:rPr>
        <w:t>43,400 are General Practitioners and 25,400 Specialists</w:t>
      </w:r>
    </w:p>
    <w:p w:rsidR="00830180" w:rsidRPr="004B0582" w:rsidRDefault="00830180" w:rsidP="00E97A8D">
      <w:pPr>
        <w:pStyle w:val="Body1"/>
        <w:numPr>
          <w:ilvl w:val="0"/>
          <w:numId w:val="19"/>
        </w:numPr>
        <w:tabs>
          <w:tab w:val="num" w:pos="753"/>
        </w:tabs>
        <w:ind w:left="753" w:hanging="393"/>
        <w:rPr>
          <w:rFonts w:ascii="Times New Roman" w:hAnsi="Times New Roman"/>
          <w:szCs w:val="22"/>
        </w:rPr>
      </w:pPr>
      <w:r w:rsidRPr="004B0582">
        <w:rPr>
          <w:rFonts w:ascii="Times New Roman" w:hAnsi="Times New Roman"/>
          <w:szCs w:val="22"/>
        </w:rPr>
        <w:t>That’s an annual increase of 3.1% and 4.8% respectively</w:t>
      </w:r>
    </w:p>
    <w:p w:rsidR="00830180" w:rsidRDefault="00830180" w:rsidP="00E97A8D">
      <w:pPr>
        <w:pStyle w:val="Body1"/>
        <w:numPr>
          <w:ilvl w:val="0"/>
          <w:numId w:val="19"/>
        </w:numPr>
        <w:tabs>
          <w:tab w:val="num" w:pos="753"/>
        </w:tabs>
        <w:ind w:left="753" w:hanging="393"/>
        <w:rPr>
          <w:rFonts w:ascii="Times New Roman" w:hAnsi="Times New Roman"/>
          <w:szCs w:val="22"/>
        </w:rPr>
      </w:pPr>
      <w:r w:rsidRPr="004B0582">
        <w:rPr>
          <w:rFonts w:ascii="Times New Roman" w:hAnsi="Times New Roman"/>
          <w:szCs w:val="22"/>
        </w:rPr>
        <w:t xml:space="preserve">The majority of Australia’s specialists (85%) work in major cities. </w:t>
      </w:r>
    </w:p>
    <w:p w:rsidR="00830180" w:rsidRPr="004B0582" w:rsidRDefault="003B2F8B" w:rsidP="00830180">
      <w:pPr>
        <w:pStyle w:val="Body1"/>
        <w:rPr>
          <w:rFonts w:ascii="Times New Roman" w:hAnsi="Times New Roman"/>
          <w:szCs w:val="22"/>
        </w:rPr>
      </w:pPr>
      <w:r>
        <w:rPr>
          <w:rFonts w:ascii="Times New Roman" w:hAnsi="Times New Roman"/>
          <w:szCs w:val="22"/>
        </w:rPr>
        <w:t xml:space="preserve">According to IBISWorld, </w:t>
      </w:r>
      <w:r w:rsidR="00830180">
        <w:rPr>
          <w:rFonts w:ascii="Times New Roman" w:hAnsi="Times New Roman"/>
          <w:szCs w:val="22"/>
        </w:rPr>
        <w:t xml:space="preserve">Specialist Medical Services in Australia: Market </w:t>
      </w:r>
      <w:r>
        <w:rPr>
          <w:rFonts w:ascii="Times New Roman" w:hAnsi="Times New Roman"/>
          <w:szCs w:val="22"/>
        </w:rPr>
        <w:t>Research Report</w:t>
      </w:r>
      <w:r w:rsidR="00830180">
        <w:rPr>
          <w:rFonts w:ascii="Times New Roman" w:hAnsi="Times New Roman"/>
          <w:szCs w:val="22"/>
        </w:rPr>
        <w:t xml:space="preserve">, </w:t>
      </w:r>
      <w:r w:rsidR="00830180" w:rsidRPr="00EB1219">
        <w:rPr>
          <w:rFonts w:ascii="Times New Roman" w:hAnsi="Times New Roman"/>
          <w:szCs w:val="22"/>
        </w:rPr>
        <w:t>‘</w:t>
      </w:r>
      <w:r w:rsidR="00830180" w:rsidRPr="00AA177D">
        <w:rPr>
          <w:rFonts w:ascii="Times New Roman" w:hAnsi="Times New Roman"/>
          <w:szCs w:val="22"/>
        </w:rPr>
        <w:t>The Specialist Medical Services industry has grown strongly over the past five years due to substantial government assistance and Australia's ageing population…</w:t>
      </w:r>
      <w:r w:rsidR="00830180" w:rsidRPr="00EB1219">
        <w:rPr>
          <w:rFonts w:ascii="Times New Roman" w:hAnsi="Times New Roman"/>
          <w:szCs w:val="22"/>
        </w:rPr>
        <w:t>Industry revenue is forecast to grow by a compound annual 4.8% over the five years through 2015-16, to reach $10.9 billion’</w:t>
      </w:r>
      <w:r w:rsidR="00830180">
        <w:rPr>
          <w:rFonts w:ascii="Times New Roman" w:hAnsi="Times New Roman"/>
          <w:szCs w:val="22"/>
        </w:rPr>
        <w:t xml:space="preserve"> It also states that employment in this area is 35,004 with 14,444 businesses. </w:t>
      </w:r>
    </w:p>
    <w:p w:rsidR="00830180" w:rsidRDefault="001B7531" w:rsidP="00830180">
      <w:pPr>
        <w:pStyle w:val="Body1"/>
        <w:rPr>
          <w:rFonts w:ascii="Times New Roman" w:hAnsi="Times New Roman"/>
        </w:rPr>
      </w:pPr>
      <w:r>
        <w:rPr>
          <w:rFonts w:ascii="Times New Roman" w:hAnsi="Times New Roman"/>
        </w:rPr>
        <w:t xml:space="preserve">Below is a </w:t>
      </w:r>
      <w:r w:rsidR="00830180">
        <w:rPr>
          <w:rFonts w:ascii="Times New Roman" w:hAnsi="Times New Roman"/>
        </w:rPr>
        <w:t>google map sea</w:t>
      </w:r>
      <w:r w:rsidR="003B2F8B">
        <w:rPr>
          <w:rFonts w:ascii="Times New Roman" w:hAnsi="Times New Roman"/>
        </w:rPr>
        <w:t>rch of Medical Centres</w:t>
      </w:r>
      <w:r w:rsidR="00830180">
        <w:rPr>
          <w:rFonts w:ascii="Times New Roman" w:hAnsi="Times New Roman"/>
        </w:rPr>
        <w:t xml:space="preserve"> in Melbou</w:t>
      </w:r>
      <w:r w:rsidR="003B2F8B">
        <w:rPr>
          <w:rFonts w:ascii="Times New Roman" w:hAnsi="Times New Roman"/>
        </w:rPr>
        <w:t xml:space="preserve">rne </w:t>
      </w:r>
      <w:r w:rsidR="006966C7">
        <w:rPr>
          <w:rFonts w:ascii="Times New Roman" w:hAnsi="Times New Roman"/>
        </w:rPr>
        <w:t>CB</w:t>
      </w:r>
      <w:r w:rsidR="003B2F8B">
        <w:rPr>
          <w:rFonts w:ascii="Times New Roman" w:hAnsi="Times New Roman"/>
        </w:rPr>
        <w:t>D</w:t>
      </w:r>
      <w:r w:rsidR="006966C7">
        <w:rPr>
          <w:rFonts w:ascii="Times New Roman" w:hAnsi="Times New Roman"/>
        </w:rPr>
        <w:t>.</w:t>
      </w:r>
      <w:r w:rsidR="00830180">
        <w:rPr>
          <w:rFonts w:ascii="Times New Roman" w:hAnsi="Times New Roman"/>
        </w:rPr>
        <w:t xml:space="preserve"> </w:t>
      </w:r>
    </w:p>
    <w:p w:rsidR="00830180" w:rsidRPr="00F41692" w:rsidRDefault="007C6B5A" w:rsidP="00830180">
      <w:pPr>
        <w:pStyle w:val="Body1"/>
        <w:rPr>
          <w:rFonts w:ascii="Times New Roman" w:hAnsi="Times New Roman"/>
        </w:rPr>
      </w:pPr>
      <w:r w:rsidRPr="00875DF3">
        <w:rPr>
          <w:rFonts w:ascii="Times New Roman" w:hAnsi="Times New Roman"/>
          <w:noProof/>
        </w:rPr>
        <w:drawing>
          <wp:inline distT="0" distB="0" distL="0" distR="0">
            <wp:extent cx="5286375" cy="1905000"/>
            <wp:effectExtent l="0" t="0" r="9525" b="0"/>
            <wp:docPr id="1" name="Picture 1" descr="data=RfCSdfNZ0LFPrHSm0ublXdzhdrDFhtmHhN1u-gM,t8JWCR6CP7Au5c4ksbLzfK8RXeSPnli-7_QYKV-Bz-ZIzU3qYOwv3gDlLqygU-mMaRbspUrffVrBlqQCrh06iJkEbGKczPTQqcz80qIg5VBUW6F84yEBM6SKG8QEpgngJXh2xriR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RfCSdfNZ0LFPrHSm0ublXdzhdrDFhtmHhN1u-gM,t8JWCR6CP7Au5c4ksbLzfK8RXeSPnli-7_QYKV-Bz-ZIzU3qYOwv3gDlLqygU-mMaRbspUrffVrBlqQCrh06iJkEbGKczPTQqcz80qIg5VBUW6F84yEBM6SKG8QEpgngJXh2xriR_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905000"/>
                    </a:xfrm>
                    <a:prstGeom prst="rect">
                      <a:avLst/>
                    </a:prstGeom>
                    <a:noFill/>
                    <a:ln>
                      <a:noFill/>
                    </a:ln>
                  </pic:spPr>
                </pic:pic>
              </a:graphicData>
            </a:graphic>
          </wp:inline>
        </w:drawing>
      </w:r>
    </w:p>
    <w:p w:rsidR="00830180" w:rsidRPr="00967F32" w:rsidRDefault="001B7531" w:rsidP="00830180">
      <w:pPr>
        <w:pStyle w:val="Body1"/>
        <w:rPr>
          <w:rFonts w:ascii="Times New Roman" w:hAnsi="Times New Roman"/>
          <w:color w:val="auto"/>
          <w:szCs w:val="22"/>
        </w:rPr>
      </w:pPr>
      <w:r>
        <w:rPr>
          <w:rFonts w:ascii="Times New Roman" w:hAnsi="Times New Roman"/>
          <w:color w:val="auto"/>
          <w:szCs w:val="22"/>
        </w:rPr>
        <w:t xml:space="preserve">The </w:t>
      </w:r>
      <w:r w:rsidR="00830180" w:rsidRPr="00967F32">
        <w:rPr>
          <w:rFonts w:ascii="Times New Roman" w:hAnsi="Times New Roman"/>
          <w:color w:val="auto"/>
          <w:szCs w:val="22"/>
        </w:rPr>
        <w:t xml:space="preserve">potential reach for medical apps such as MMS in Australia is huge </w:t>
      </w:r>
      <w:r w:rsidR="00830180">
        <w:rPr>
          <w:rFonts w:ascii="Times New Roman" w:hAnsi="Times New Roman"/>
          <w:color w:val="auto"/>
          <w:szCs w:val="22"/>
        </w:rPr>
        <w:t>with so many smart phone users and</w:t>
      </w:r>
      <w:r>
        <w:rPr>
          <w:rFonts w:ascii="Times New Roman" w:hAnsi="Times New Roman"/>
          <w:color w:val="auto"/>
          <w:szCs w:val="22"/>
        </w:rPr>
        <w:t xml:space="preserve"> with</w:t>
      </w:r>
      <w:r w:rsidR="00830180">
        <w:rPr>
          <w:rFonts w:ascii="Times New Roman" w:hAnsi="Times New Roman"/>
          <w:color w:val="auto"/>
          <w:szCs w:val="22"/>
        </w:rPr>
        <w:t xml:space="preserve"> the medical industry in growth. </w:t>
      </w:r>
    </w:p>
    <w:p w:rsidR="00830180" w:rsidRPr="00C25C61" w:rsidRDefault="00830180" w:rsidP="00830180">
      <w:pPr>
        <w:pStyle w:val="Body1"/>
        <w:rPr>
          <w:rFonts w:ascii="Times New Roman" w:hAnsi="Times New Roman"/>
          <w:color w:val="auto"/>
          <w:szCs w:val="22"/>
        </w:rPr>
      </w:pPr>
      <w:r w:rsidRPr="00C25C61">
        <w:rPr>
          <w:rFonts w:ascii="Times New Roman" w:hAnsi="Times New Roman"/>
          <w:color w:val="auto"/>
          <w:szCs w:val="22"/>
        </w:rPr>
        <w:t xml:space="preserve">The website </w:t>
      </w:r>
      <w:hyperlink r:id="rId13" w:history="1">
        <w:r w:rsidRPr="00C25C61">
          <w:rPr>
            <w:rStyle w:val="Hyperlink"/>
            <w:rFonts w:ascii="Times New Roman" w:hAnsi="Times New Roman"/>
            <w:color w:val="auto"/>
            <w:szCs w:val="22"/>
          </w:rPr>
          <w:t>http://www.statista.com/statistics/274677/forecast-of-mobile-phone-users-inaustralia/</w:t>
        </w:r>
      </w:hyperlink>
      <w:r w:rsidRPr="00C25C61">
        <w:rPr>
          <w:rFonts w:ascii="Times New Roman" w:hAnsi="Times New Roman"/>
          <w:color w:val="auto"/>
          <w:szCs w:val="22"/>
        </w:rPr>
        <w:t xml:space="preserve"> states that </w:t>
      </w:r>
      <w:r w:rsidRPr="00C25C61">
        <w:rPr>
          <w:rFonts w:ascii="Times New Roman" w:hAnsi="Times New Roman"/>
          <w:color w:val="auto"/>
          <w:szCs w:val="22"/>
          <w:shd w:val="clear" w:color="auto" w:fill="FFFFFF"/>
        </w:rPr>
        <w:t>‘For 2017 the number of mobile phone users is ex</w:t>
      </w:r>
      <w:r>
        <w:rPr>
          <w:rFonts w:ascii="Times New Roman" w:hAnsi="Times New Roman"/>
          <w:color w:val="auto"/>
          <w:szCs w:val="22"/>
          <w:shd w:val="clear" w:color="auto" w:fill="FFFFFF"/>
        </w:rPr>
        <w:t>pected to rise to 19.4 million’.</w:t>
      </w:r>
    </w:p>
    <w:p w:rsidR="00830180" w:rsidRPr="00C25C61" w:rsidRDefault="00830180" w:rsidP="00830180">
      <w:pPr>
        <w:pStyle w:val="Body1"/>
        <w:rPr>
          <w:rFonts w:ascii="Times New Roman" w:hAnsi="Times New Roman"/>
          <w:color w:val="auto"/>
          <w:szCs w:val="22"/>
          <w:shd w:val="clear" w:color="auto" w:fill="FFFFFF"/>
        </w:rPr>
      </w:pPr>
      <w:r w:rsidRPr="00C25C61">
        <w:rPr>
          <w:rFonts w:ascii="Times New Roman" w:hAnsi="Times New Roman"/>
          <w:color w:val="auto"/>
          <w:szCs w:val="22"/>
          <w:shd w:val="clear" w:color="auto" w:fill="FFFFFF"/>
        </w:rPr>
        <w:t>In a recent article it showed that smart phones, iOS and Android take up 92% of all phone used in Australia in 2015 – (Read more at:</w:t>
      </w:r>
      <w:r w:rsidRPr="00C25C61">
        <w:rPr>
          <w:rStyle w:val="apple-converted-space"/>
          <w:rFonts w:ascii="Times New Roman" w:hAnsi="Times New Roman"/>
          <w:color w:val="auto"/>
          <w:szCs w:val="22"/>
          <w:shd w:val="clear" w:color="auto" w:fill="FFFFFF"/>
        </w:rPr>
        <w:t> </w:t>
      </w:r>
      <w:hyperlink r:id="rId14" w:history="1">
        <w:r w:rsidRPr="00C25C61">
          <w:rPr>
            <w:rStyle w:val="Hyperlink"/>
            <w:rFonts w:ascii="Times New Roman" w:hAnsi="Times New Roman"/>
            <w:color w:val="auto"/>
            <w:szCs w:val="22"/>
            <w:bdr w:val="none" w:sz="0" w:space="0" w:color="auto" w:frame="1"/>
            <w:shd w:val="clear" w:color="auto" w:fill="FFFFFF"/>
          </w:rPr>
          <w:t>http://australiaonlinenews.com/android-vs-ios-market-share-2015-pros-cons-216/</w:t>
        </w:r>
      </w:hyperlink>
      <w:r w:rsidRPr="00C25C61">
        <w:rPr>
          <w:rFonts w:ascii="Times New Roman" w:hAnsi="Times New Roman"/>
          <w:color w:val="auto"/>
          <w:szCs w:val="22"/>
        </w:rPr>
        <w:t>)</w:t>
      </w:r>
    </w:p>
    <w:p w:rsidR="00830180" w:rsidRDefault="001B7531" w:rsidP="00830180">
      <w:pPr>
        <w:pStyle w:val="Body1"/>
        <w:rPr>
          <w:rFonts w:ascii="Times New Roman" w:hAnsi="Times New Roman"/>
          <w:color w:val="auto"/>
          <w:szCs w:val="22"/>
          <w:shd w:val="clear" w:color="auto" w:fill="FFFFFF"/>
        </w:rPr>
      </w:pPr>
      <w:r>
        <w:rPr>
          <w:rFonts w:ascii="Times New Roman" w:hAnsi="Times New Roman"/>
          <w:color w:val="auto"/>
          <w:szCs w:val="22"/>
          <w:shd w:val="clear" w:color="auto" w:fill="FFFFFF"/>
        </w:rPr>
        <w:t>‘</w:t>
      </w:r>
      <w:r w:rsidR="00830180">
        <w:rPr>
          <w:rFonts w:ascii="Times New Roman" w:hAnsi="Times New Roman"/>
          <w:color w:val="auto"/>
          <w:szCs w:val="22"/>
          <w:shd w:val="clear" w:color="auto" w:fill="FFFFFF"/>
        </w:rPr>
        <w:t>According to latest Google’s Our Mobile Planet research, on average Australians have downloaded 33 apps on their smartphone, with 11 of them paid apps.’ (</w:t>
      </w:r>
      <w:hyperlink r:id="rId15" w:history="1">
        <w:r w:rsidR="00830180" w:rsidRPr="00512E47">
          <w:rPr>
            <w:rStyle w:val="Hyperlink"/>
            <w:rFonts w:ascii="Times New Roman" w:hAnsi="Times New Roman"/>
            <w:szCs w:val="22"/>
            <w:shd w:val="clear" w:color="auto" w:fill="FFFFFF"/>
          </w:rPr>
          <w:t>https://www.ebpearls.com.au/mobile-stats/</w:t>
        </w:r>
      </w:hyperlink>
      <w:r w:rsidR="00830180">
        <w:rPr>
          <w:rFonts w:ascii="Times New Roman" w:hAnsi="Times New Roman"/>
          <w:color w:val="auto"/>
          <w:szCs w:val="22"/>
          <w:shd w:val="clear" w:color="auto" w:fill="FFFFFF"/>
        </w:rPr>
        <w:t>)</w:t>
      </w:r>
    </w:p>
    <w:p w:rsidR="00830180" w:rsidRPr="00830180" w:rsidRDefault="00830180">
      <w:pPr>
        <w:pStyle w:val="Body1"/>
        <w:rPr>
          <w:rFonts w:ascii="Times New Roman" w:hAnsi="Times New Roman"/>
          <w:szCs w:val="22"/>
        </w:rPr>
      </w:pPr>
      <w:r>
        <w:rPr>
          <w:rFonts w:ascii="Times New Roman" w:hAnsi="Times New Roman"/>
          <w:szCs w:val="22"/>
        </w:rPr>
        <w:t>With smart phone, app usage and the medical industry all in growth, there is great potential to take advantage in this industry right now as it is only forecast to grow further in the future.</w:t>
      </w:r>
    </w:p>
    <w:p w:rsidR="00D97DBB" w:rsidRDefault="00D97DBB">
      <w:pPr>
        <w:pStyle w:val="Body1"/>
        <w:rPr>
          <w:rFonts w:ascii="Times New Roman" w:hAnsi="Times New Roman"/>
          <w:color w:val="auto"/>
          <w:szCs w:val="22"/>
        </w:rPr>
      </w:pPr>
      <w:r>
        <w:rPr>
          <w:rFonts w:ascii="Times New Roman" w:hAnsi="Times New Roman"/>
        </w:rPr>
        <w:t xml:space="preserve">The </w:t>
      </w:r>
      <w:r w:rsidR="00A63AB5">
        <w:rPr>
          <w:rFonts w:ascii="Times New Roman" w:hAnsi="Times New Roman"/>
        </w:rPr>
        <w:t xml:space="preserve">market in medical and health apps is huge. It can be hard to filter through all the different apps out there. Many similar with only slight variations. </w:t>
      </w:r>
      <w:r w:rsidR="007279B3">
        <w:rPr>
          <w:rFonts w:ascii="Times New Roman" w:hAnsi="Times New Roman"/>
        </w:rPr>
        <w:t xml:space="preserve">According to </w:t>
      </w:r>
      <w:r w:rsidR="00DF2993">
        <w:rPr>
          <w:rFonts w:ascii="Times New Roman" w:hAnsi="Times New Roman"/>
        </w:rPr>
        <w:t>an</w:t>
      </w:r>
      <w:r w:rsidR="007279B3">
        <w:rPr>
          <w:rFonts w:ascii="Times New Roman" w:hAnsi="Times New Roman"/>
        </w:rPr>
        <w:t xml:space="preserve"> article written by </w:t>
      </w:r>
      <w:r w:rsidR="007279B3">
        <w:rPr>
          <w:rFonts w:ascii="Times New Roman" w:hAnsi="Times New Roman"/>
        </w:rPr>
        <w:lastRenderedPageBreak/>
        <w:t>Statista in the US ‘the number of mobile app buyers in the United States is projected to reach 85 million 2019’ an</w:t>
      </w:r>
      <w:r w:rsidR="007279B3" w:rsidRPr="007279B3">
        <w:rPr>
          <w:rFonts w:ascii="Times New Roman" w:hAnsi="Times New Roman"/>
          <w:color w:val="auto"/>
          <w:szCs w:val="22"/>
        </w:rPr>
        <w:t>d ‘</w:t>
      </w:r>
      <w:r w:rsidR="007279B3" w:rsidRPr="007279B3">
        <w:rPr>
          <w:rFonts w:ascii="Times New Roman" w:hAnsi="Times New Roman"/>
          <w:color w:val="auto"/>
          <w:szCs w:val="22"/>
          <w:shd w:val="clear" w:color="auto" w:fill="FFFFFF"/>
        </w:rPr>
        <w:t>As of June 2015, more than</w:t>
      </w:r>
      <w:r w:rsidR="007279B3" w:rsidRPr="007279B3">
        <w:rPr>
          <w:rStyle w:val="apple-converted-space"/>
          <w:rFonts w:ascii="Times New Roman" w:hAnsi="Times New Roman"/>
          <w:color w:val="auto"/>
          <w:szCs w:val="22"/>
          <w:shd w:val="clear" w:color="auto" w:fill="FFFFFF"/>
        </w:rPr>
        <w:t> </w:t>
      </w:r>
      <w:hyperlink r:id="rId16" w:history="1">
        <w:r w:rsidR="007279B3" w:rsidRPr="007279B3">
          <w:rPr>
            <w:rStyle w:val="Hyperlink"/>
            <w:rFonts w:ascii="Times New Roman" w:hAnsi="Times New Roman"/>
            <w:color w:val="auto"/>
            <w:szCs w:val="22"/>
            <w:u w:val="none"/>
            <w:bdr w:val="none" w:sz="0" w:space="0" w:color="auto" w:frame="1"/>
            <w:shd w:val="clear" w:color="auto" w:fill="FFFFFF"/>
          </w:rPr>
          <w:t>100 billion mobile apps</w:t>
        </w:r>
      </w:hyperlink>
      <w:r w:rsidR="007279B3" w:rsidRPr="007279B3">
        <w:rPr>
          <w:rStyle w:val="apple-converted-space"/>
          <w:rFonts w:ascii="Times New Roman" w:hAnsi="Times New Roman"/>
          <w:color w:val="auto"/>
          <w:szCs w:val="22"/>
          <w:shd w:val="clear" w:color="auto" w:fill="FFFFFF"/>
        </w:rPr>
        <w:t> </w:t>
      </w:r>
      <w:r w:rsidR="007279B3" w:rsidRPr="007279B3">
        <w:rPr>
          <w:rFonts w:ascii="Times New Roman" w:hAnsi="Times New Roman"/>
          <w:color w:val="auto"/>
          <w:szCs w:val="22"/>
          <w:shd w:val="clear" w:color="auto" w:fill="FFFFFF"/>
        </w:rPr>
        <w:t xml:space="preserve">had been downloaded from the Apple App Store.’ </w:t>
      </w:r>
      <w:r w:rsidR="007279B3" w:rsidRPr="007279B3">
        <w:rPr>
          <w:rFonts w:ascii="Times New Roman" w:hAnsi="Times New Roman"/>
          <w:color w:val="auto"/>
          <w:szCs w:val="22"/>
        </w:rPr>
        <w:t>(Statista)</w:t>
      </w:r>
    </w:p>
    <w:p w:rsidR="0042787C" w:rsidRDefault="0042787C">
      <w:pPr>
        <w:pStyle w:val="Body1"/>
        <w:rPr>
          <w:rFonts w:ascii="Times New Roman" w:hAnsi="Times New Roman"/>
        </w:rPr>
      </w:pPr>
      <w:r>
        <w:rPr>
          <w:rFonts w:ascii="Times New Roman" w:hAnsi="Times New Roman"/>
          <w:color w:val="auto"/>
          <w:szCs w:val="22"/>
        </w:rPr>
        <w:t>‘</w:t>
      </w:r>
      <w:r w:rsidR="007D0E49">
        <w:rPr>
          <w:rFonts w:ascii="Times New Roman" w:hAnsi="Times New Roman"/>
          <w:color w:val="auto"/>
          <w:szCs w:val="22"/>
        </w:rPr>
        <w:t>Leading Analyst firm Gartner predicts, the global mobile app market is set to triple from $24.5 Billion in 2013 to $74 billion in 2016. It is also predicted that by 2017, 25% of all enterprises will have an app store.’</w:t>
      </w:r>
      <w:r>
        <w:rPr>
          <w:rFonts w:ascii="Times New Roman" w:hAnsi="Times New Roman"/>
          <w:color w:val="auto"/>
          <w:szCs w:val="22"/>
        </w:rPr>
        <w:t xml:space="preserve"> (www.ebpearls.com.au/mobile-stats/)</w:t>
      </w:r>
      <w:r w:rsidR="00DE3E78">
        <w:rPr>
          <w:rFonts w:ascii="Times New Roman" w:hAnsi="Times New Roman"/>
          <w:color w:val="auto"/>
          <w:szCs w:val="22"/>
        </w:rPr>
        <w:t>.</w:t>
      </w:r>
    </w:p>
    <w:p w:rsidR="007C5962" w:rsidRDefault="00A63AB5">
      <w:pPr>
        <w:pStyle w:val="Body1"/>
        <w:rPr>
          <w:rFonts w:ascii="Times New Roman" w:hAnsi="Times New Roman"/>
        </w:rPr>
      </w:pPr>
      <w:r>
        <w:rPr>
          <w:rFonts w:ascii="Times New Roman" w:hAnsi="Times New Roman"/>
        </w:rPr>
        <w:t xml:space="preserve">There are many apps regarding oncology for patients but many seem to be </w:t>
      </w:r>
      <w:r w:rsidR="00D97DBB">
        <w:rPr>
          <w:rFonts w:ascii="Times New Roman" w:hAnsi="Times New Roman"/>
        </w:rPr>
        <w:t>more about providing easy ways for patients to access information or to help track</w:t>
      </w:r>
      <w:r w:rsidR="007E0061">
        <w:rPr>
          <w:rFonts w:ascii="Times New Roman" w:hAnsi="Times New Roman"/>
        </w:rPr>
        <w:t xml:space="preserve">, </w:t>
      </w:r>
      <w:r w:rsidR="00744E72">
        <w:rPr>
          <w:rFonts w:ascii="Times New Roman" w:hAnsi="Times New Roman"/>
        </w:rPr>
        <w:t>in-depth</w:t>
      </w:r>
      <w:r w:rsidR="007E0061">
        <w:rPr>
          <w:rFonts w:ascii="Times New Roman" w:hAnsi="Times New Roman"/>
        </w:rPr>
        <w:t>,</w:t>
      </w:r>
      <w:r w:rsidR="00D97DBB">
        <w:rPr>
          <w:rFonts w:ascii="Times New Roman" w:hAnsi="Times New Roman"/>
        </w:rPr>
        <w:t xml:space="preserve"> their treatment and progress. </w:t>
      </w:r>
    </w:p>
    <w:p w:rsidR="006873BC" w:rsidRDefault="007C5962">
      <w:pPr>
        <w:pStyle w:val="Body1"/>
        <w:rPr>
          <w:rFonts w:ascii="Times New Roman" w:hAnsi="Times New Roman"/>
        </w:rPr>
      </w:pPr>
      <w:r>
        <w:rPr>
          <w:rFonts w:ascii="Times New Roman" w:hAnsi="Times New Roman"/>
        </w:rPr>
        <w:t>Many app</w:t>
      </w:r>
      <w:r w:rsidR="002B55E8">
        <w:rPr>
          <w:rFonts w:ascii="Times New Roman" w:hAnsi="Times New Roman"/>
        </w:rPr>
        <w:t xml:space="preserve">s are US based. </w:t>
      </w:r>
      <w:r>
        <w:rPr>
          <w:rFonts w:ascii="Times New Roman" w:hAnsi="Times New Roman"/>
        </w:rPr>
        <w:t xml:space="preserve">Australia is a little behind in the </w:t>
      </w:r>
      <w:r w:rsidR="002B55E8">
        <w:rPr>
          <w:rFonts w:ascii="Times New Roman" w:hAnsi="Times New Roman"/>
        </w:rPr>
        <w:t>use of medical apps, although it is</w:t>
      </w:r>
      <w:r>
        <w:rPr>
          <w:rFonts w:ascii="Times New Roman" w:hAnsi="Times New Roman"/>
        </w:rPr>
        <w:t xml:space="preserve"> making progress</w:t>
      </w:r>
      <w:r w:rsidR="00754E85">
        <w:rPr>
          <w:rFonts w:ascii="Times New Roman" w:hAnsi="Times New Roman"/>
        </w:rPr>
        <w:t>, w</w:t>
      </w:r>
      <w:r>
        <w:rPr>
          <w:rFonts w:ascii="Times New Roman" w:hAnsi="Times New Roman"/>
        </w:rPr>
        <w:t xml:space="preserve">ith </w:t>
      </w:r>
      <w:r w:rsidR="00754E85">
        <w:rPr>
          <w:rFonts w:ascii="Times New Roman" w:hAnsi="Times New Roman"/>
        </w:rPr>
        <w:t xml:space="preserve">many </w:t>
      </w:r>
      <w:r>
        <w:rPr>
          <w:rFonts w:ascii="Times New Roman" w:hAnsi="Times New Roman"/>
        </w:rPr>
        <w:t xml:space="preserve">hospitals making apps available </w:t>
      </w:r>
      <w:r w:rsidR="00754E85">
        <w:rPr>
          <w:rFonts w:ascii="Times New Roman" w:hAnsi="Times New Roman"/>
        </w:rPr>
        <w:t xml:space="preserve">for both patients and doctors. </w:t>
      </w:r>
    </w:p>
    <w:p w:rsidR="00754E85" w:rsidRDefault="00754E85">
      <w:pPr>
        <w:pStyle w:val="Body1"/>
        <w:rPr>
          <w:rFonts w:ascii="Times New Roman" w:hAnsi="Times New Roman"/>
        </w:rPr>
      </w:pPr>
      <w:r>
        <w:rPr>
          <w:rFonts w:ascii="Times New Roman" w:hAnsi="Times New Roman"/>
        </w:rPr>
        <w:t xml:space="preserve">From research, there isn’t an app on the market like ‘My Medical Secretary’. The point of difference is that we create the information and send it to the patient’s app. It is individually tailored to each patient. </w:t>
      </w:r>
    </w:p>
    <w:p w:rsidR="0055135A" w:rsidRDefault="0055135A">
      <w:pPr>
        <w:pStyle w:val="Body1"/>
        <w:rPr>
          <w:rFonts w:ascii="Times New Roman" w:hAnsi="Times New Roman"/>
        </w:rPr>
      </w:pPr>
      <w:r>
        <w:rPr>
          <w:rFonts w:ascii="Times New Roman" w:hAnsi="Times New Roman"/>
        </w:rPr>
        <w:t xml:space="preserve">With cancer affecting so many people and families in Australia, along with many other </w:t>
      </w:r>
      <w:r w:rsidR="0005356A">
        <w:rPr>
          <w:rFonts w:ascii="Times New Roman" w:hAnsi="Times New Roman"/>
        </w:rPr>
        <w:t>illnesses</w:t>
      </w:r>
      <w:r>
        <w:rPr>
          <w:rFonts w:ascii="Times New Roman" w:hAnsi="Times New Roman"/>
        </w:rPr>
        <w:t xml:space="preserve">, it would be highly beneficial to have an app specifically tailored for patients that can take the stress out of </w:t>
      </w:r>
      <w:r w:rsidR="0005356A">
        <w:rPr>
          <w:rFonts w:ascii="Times New Roman" w:hAnsi="Times New Roman"/>
        </w:rPr>
        <w:t>co-ordinating appointments and keeping track of information.</w:t>
      </w:r>
    </w:p>
    <w:p w:rsidR="00095DFC" w:rsidRPr="00095DFC" w:rsidRDefault="00BD05BD" w:rsidP="00095DFC">
      <w:pPr>
        <w:pStyle w:val="Body1"/>
        <w:rPr>
          <w:rFonts w:ascii="Times New Roman" w:hAnsi="Times New Roman"/>
        </w:rPr>
      </w:pPr>
      <w:r w:rsidRPr="00BD05BD">
        <w:rPr>
          <w:rFonts w:ascii="Times New Roman" w:hAnsi="Times New Roman"/>
        </w:rPr>
        <w:t xml:space="preserve">The user of this app would be any patient who </w:t>
      </w:r>
      <w:r w:rsidR="002B55E8">
        <w:rPr>
          <w:rFonts w:ascii="Times New Roman" w:hAnsi="Times New Roman"/>
        </w:rPr>
        <w:t>suffers from a serious illness or condition that requires a lot of medical appointments</w:t>
      </w:r>
      <w:r w:rsidRPr="00BD05BD">
        <w:rPr>
          <w:rFonts w:ascii="Times New Roman" w:hAnsi="Times New Roman"/>
        </w:rPr>
        <w:t>.</w:t>
      </w:r>
      <w:r w:rsidR="00526A5F">
        <w:rPr>
          <w:rFonts w:ascii="Times New Roman" w:hAnsi="Times New Roman"/>
        </w:rPr>
        <w:t xml:space="preserve"> In</w:t>
      </w:r>
      <w:r w:rsidR="00D24671">
        <w:rPr>
          <w:rFonts w:ascii="Times New Roman" w:hAnsi="Times New Roman"/>
        </w:rPr>
        <w:t xml:space="preserve"> saying that, the app can still be used by patients who do not suffer fro</w:t>
      </w:r>
      <w:r w:rsidR="00526A5F">
        <w:rPr>
          <w:rFonts w:ascii="Times New Roman" w:hAnsi="Times New Roman"/>
        </w:rPr>
        <w:t>m a serious illness but just have</w:t>
      </w:r>
      <w:r w:rsidR="00D24671">
        <w:rPr>
          <w:rFonts w:ascii="Times New Roman" w:hAnsi="Times New Roman"/>
        </w:rPr>
        <w:t xml:space="preserve"> medical appointments, such as the GP, dentist, physio etc. </w:t>
      </w:r>
      <w:r w:rsidRPr="00BD05BD">
        <w:rPr>
          <w:rFonts w:ascii="Times New Roman" w:hAnsi="Times New Roman"/>
        </w:rPr>
        <w:t xml:space="preserve"> These patients would need to possess and iOS, Android or tablet. Even if an elderly patient doesn’t possess such a device, you can be sure they will often have a family member who does. Elderly people often have carer’s</w:t>
      </w:r>
      <w:r>
        <w:rPr>
          <w:rFonts w:ascii="Times New Roman" w:hAnsi="Times New Roman"/>
        </w:rPr>
        <w:t xml:space="preserve">, who are family members, who will possess one of these devises. </w:t>
      </w:r>
      <w:r w:rsidRPr="00BD05BD">
        <w:rPr>
          <w:rFonts w:ascii="Times New Roman" w:hAnsi="Times New Roman"/>
        </w:rPr>
        <w:t xml:space="preserve"> </w:t>
      </w:r>
    </w:p>
    <w:p w:rsidR="00095DFC" w:rsidRDefault="00095DFC" w:rsidP="00095DFC">
      <w:pPr>
        <w:pStyle w:val="Body1"/>
        <w:rPr>
          <w:rFonts w:ascii="Times New Roman" w:hAnsi="Times New Roman"/>
          <w:szCs w:val="22"/>
        </w:rPr>
      </w:pPr>
      <w:r>
        <w:rPr>
          <w:rFonts w:ascii="Times New Roman" w:hAnsi="Times New Roman"/>
          <w:szCs w:val="22"/>
        </w:rPr>
        <w:t xml:space="preserve">The MMS app aims to </w:t>
      </w:r>
      <w:r w:rsidRPr="004B0582">
        <w:rPr>
          <w:rFonts w:ascii="Times New Roman" w:hAnsi="Times New Roman"/>
          <w:szCs w:val="22"/>
        </w:rPr>
        <w:t>bring something new and innovative to the mobil</w:t>
      </w:r>
      <w:r>
        <w:rPr>
          <w:rFonts w:ascii="Times New Roman" w:hAnsi="Times New Roman"/>
          <w:szCs w:val="22"/>
        </w:rPr>
        <w:t xml:space="preserve">e app market. More importantly, it is going to bring something useful for the patient and the clinics. </w:t>
      </w:r>
    </w:p>
    <w:p w:rsidR="00095DFC" w:rsidRPr="004B0582" w:rsidRDefault="00095DFC" w:rsidP="00095DFC">
      <w:pPr>
        <w:pStyle w:val="Body1"/>
        <w:rPr>
          <w:rFonts w:ascii="Times New Roman" w:hAnsi="Times New Roman"/>
          <w:szCs w:val="22"/>
        </w:rPr>
      </w:pPr>
      <w:r>
        <w:rPr>
          <w:rFonts w:ascii="Times New Roman" w:hAnsi="Times New Roman"/>
          <w:szCs w:val="22"/>
        </w:rPr>
        <w:t xml:space="preserve">Although this app has the potential to reach a lot of patients, it really comes down to the patients who own a smart phone. Smartphones are not exactly cheap to own and use, so these patients will be patients with an income that is greater than a low income earner. They are both male and females aged between 16 and 80. These people may </w:t>
      </w:r>
      <w:r w:rsidR="00806130">
        <w:rPr>
          <w:rFonts w:ascii="Times New Roman" w:hAnsi="Times New Roman"/>
          <w:szCs w:val="22"/>
        </w:rPr>
        <w:t xml:space="preserve">or may not </w:t>
      </w:r>
      <w:r>
        <w:rPr>
          <w:rFonts w:ascii="Times New Roman" w:hAnsi="Times New Roman"/>
          <w:szCs w:val="22"/>
        </w:rPr>
        <w:t>have private he</w:t>
      </w:r>
      <w:r w:rsidR="00806130">
        <w:rPr>
          <w:rFonts w:ascii="Times New Roman" w:hAnsi="Times New Roman"/>
          <w:szCs w:val="22"/>
        </w:rPr>
        <w:t xml:space="preserve">alth insurance </w:t>
      </w:r>
      <w:r>
        <w:rPr>
          <w:rFonts w:ascii="Times New Roman" w:hAnsi="Times New Roman"/>
          <w:szCs w:val="22"/>
        </w:rPr>
        <w:t>as everyone in Australia can access healthcare whether in the private system or the public system. Some patients see specialists privately and some see them publicly. Some also see them publicly for treatment but see them privately for consultations. Many Australians also access allied health services and general practitioners on a regular basis. All of these modalities can use this app</w:t>
      </w:r>
      <w:r w:rsidR="00845917">
        <w:rPr>
          <w:rFonts w:ascii="Times New Roman" w:hAnsi="Times New Roman"/>
          <w:szCs w:val="22"/>
        </w:rPr>
        <w:t xml:space="preserve"> for the benefit of their businesses</w:t>
      </w:r>
      <w:r>
        <w:rPr>
          <w:rFonts w:ascii="Times New Roman" w:hAnsi="Times New Roman"/>
          <w:szCs w:val="22"/>
        </w:rPr>
        <w:t xml:space="preserve"> and their patients. </w:t>
      </w:r>
    </w:p>
    <w:p w:rsidR="00095DFC" w:rsidRDefault="00095DFC" w:rsidP="00095DFC">
      <w:pPr>
        <w:pStyle w:val="Body1"/>
        <w:rPr>
          <w:rFonts w:ascii="Times New Roman" w:hAnsi="Times New Roman"/>
          <w:color w:val="auto"/>
          <w:szCs w:val="22"/>
          <w:shd w:val="clear" w:color="auto" w:fill="FFFFFF"/>
        </w:rPr>
      </w:pPr>
      <w:r>
        <w:rPr>
          <w:rFonts w:ascii="Times New Roman" w:hAnsi="Times New Roman"/>
          <w:color w:val="auto"/>
          <w:szCs w:val="22"/>
          <w:shd w:val="clear" w:color="auto" w:fill="FFFFFF"/>
        </w:rPr>
        <w:t>This app definitely has the potential to be used Australia wide. It also has the potential to go global. As long as the development of this app is protected, can grow with the requirements of other software systems and has the right people behind it, developing it, then there is no rea</w:t>
      </w:r>
      <w:r w:rsidR="00806130">
        <w:rPr>
          <w:rFonts w:ascii="Times New Roman" w:hAnsi="Times New Roman"/>
          <w:color w:val="auto"/>
          <w:szCs w:val="22"/>
          <w:shd w:val="clear" w:color="auto" w:fill="FFFFFF"/>
        </w:rPr>
        <w:t>son why it shouldn’t. Also,</w:t>
      </w:r>
      <w:r>
        <w:rPr>
          <w:rFonts w:ascii="Times New Roman" w:hAnsi="Times New Roman"/>
          <w:color w:val="auto"/>
          <w:szCs w:val="22"/>
          <w:shd w:val="clear" w:color="auto" w:fill="FFFFFF"/>
        </w:rPr>
        <w:t xml:space="preserve"> with apps being sold on international platforms such as the iTunes store, apps can go global very quickly. </w:t>
      </w:r>
    </w:p>
    <w:p w:rsidR="00DD235D" w:rsidRDefault="00D51AFC">
      <w:pPr>
        <w:pStyle w:val="Body1"/>
        <w:rPr>
          <w:rFonts w:ascii="Helvetica" w:hAnsi="Helvetica"/>
        </w:rPr>
      </w:pPr>
      <w:r w:rsidRPr="002265CC">
        <w:rPr>
          <w:rFonts w:ascii="Arial" w:hAnsi="Arial" w:cs="Arial"/>
          <w:color w:val="333333"/>
          <w:sz w:val="20"/>
        </w:rPr>
        <w:br/>
      </w:r>
      <w:r>
        <w:rPr>
          <w:rFonts w:ascii="Arial" w:hAnsi="Arial" w:cs="Arial"/>
          <w:color w:val="333333"/>
          <w:sz w:val="20"/>
        </w:rPr>
        <w:br/>
      </w:r>
    </w:p>
    <w:p w:rsidR="00F41692" w:rsidRDefault="00F41692">
      <w:pPr>
        <w:pStyle w:val="Body1"/>
        <w:rPr>
          <w:rFonts w:ascii="Helvetica" w:hAnsi="Helvetica"/>
        </w:rPr>
      </w:pPr>
    </w:p>
    <w:p w:rsidR="00325872" w:rsidRDefault="00325872">
      <w:pPr>
        <w:pStyle w:val="Body1"/>
        <w:rPr>
          <w:rFonts w:ascii="Helvetica" w:hAnsi="Helvetica"/>
        </w:rPr>
      </w:pPr>
    </w:p>
    <w:p w:rsidR="00DD235D"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bookmarkStart w:id="3" w:name="_TOC194895157"/>
      <w:r>
        <w:rPr>
          <w:rFonts w:ascii="Helvetica" w:eastAsia="Arial Unicode MS" w:hAnsi="Arial Unicode MS"/>
          <w:b/>
          <w:color w:val="808080"/>
          <w:sz w:val="32"/>
          <w:u w:color="808080"/>
        </w:rPr>
        <w:t>Market Strategy</w:t>
      </w:r>
      <w:bookmarkEnd w:id="3"/>
    </w:p>
    <w:p w:rsidR="00DC312B" w:rsidRDefault="00DC312B">
      <w:pPr>
        <w:pStyle w:val="Body1"/>
        <w:rPr>
          <w:rFonts w:ascii="Helvetica" w:hAnsi="Helvetica"/>
          <w:b/>
        </w:rPr>
      </w:pPr>
    </w:p>
    <w:tbl>
      <w:tblPr>
        <w:tblW w:w="8080" w:type="dxa"/>
        <w:tblInd w:w="55" w:type="dxa"/>
        <w:tblLayout w:type="fixed"/>
        <w:tblCellMar>
          <w:top w:w="55" w:type="dxa"/>
          <w:left w:w="55" w:type="dxa"/>
          <w:bottom w:w="55" w:type="dxa"/>
          <w:right w:w="55" w:type="dxa"/>
        </w:tblCellMar>
        <w:tblLook w:val="0000" w:firstRow="0" w:lastRow="0" w:firstColumn="0" w:lastColumn="0" w:noHBand="0" w:noVBand="0"/>
      </w:tblPr>
      <w:tblGrid>
        <w:gridCol w:w="4111"/>
        <w:gridCol w:w="3969"/>
      </w:tblGrid>
      <w:tr w:rsidR="00EA2F5A" w:rsidTr="00EA2F5A">
        <w:tc>
          <w:tcPr>
            <w:tcW w:w="4111" w:type="dxa"/>
            <w:tcBorders>
              <w:top w:val="single" w:sz="1" w:space="0" w:color="000000"/>
              <w:left w:val="single" w:sz="1" w:space="0" w:color="000000"/>
              <w:bottom w:val="single" w:sz="1" w:space="0" w:color="000000"/>
            </w:tcBorders>
          </w:tcPr>
          <w:p w:rsidR="00EA2F5A" w:rsidRPr="00EA2F5A" w:rsidRDefault="00EA2F5A" w:rsidP="005C528B">
            <w:pPr>
              <w:pStyle w:val="TableContents"/>
              <w:rPr>
                <w:rFonts w:eastAsia="Times New Roman"/>
                <w:b/>
                <w:bCs/>
                <w:sz w:val="22"/>
                <w:szCs w:val="22"/>
                <w:u w:val="single"/>
              </w:rPr>
            </w:pPr>
            <w:r w:rsidRPr="00EA2F5A">
              <w:rPr>
                <w:rFonts w:eastAsia="Times New Roman"/>
                <w:b/>
                <w:bCs/>
                <w:sz w:val="22"/>
                <w:szCs w:val="22"/>
                <w:u w:val="single"/>
              </w:rPr>
              <w:t>Strengths</w:t>
            </w:r>
          </w:p>
          <w:p w:rsidR="00EA2F5A" w:rsidRPr="00647922" w:rsidRDefault="00EA2F5A" w:rsidP="005C528B">
            <w:pPr>
              <w:pStyle w:val="TableContents"/>
              <w:rPr>
                <w:rFonts w:eastAsia="Times New Roman"/>
                <w:bCs/>
                <w:sz w:val="22"/>
                <w:szCs w:val="22"/>
              </w:rPr>
            </w:pPr>
          </w:p>
          <w:p w:rsidR="00EA2F5A" w:rsidRPr="00647922" w:rsidRDefault="00EA2F5A" w:rsidP="00E97A8D">
            <w:pPr>
              <w:pStyle w:val="TableContents"/>
              <w:numPr>
                <w:ilvl w:val="0"/>
                <w:numId w:val="29"/>
              </w:numPr>
              <w:rPr>
                <w:rFonts w:eastAsia="Times New Roman"/>
                <w:bCs/>
                <w:sz w:val="22"/>
                <w:szCs w:val="22"/>
              </w:rPr>
            </w:pPr>
            <w:r w:rsidRPr="00647922">
              <w:rPr>
                <w:rFonts w:eastAsia="Times New Roman"/>
                <w:bCs/>
                <w:sz w:val="22"/>
                <w:szCs w:val="22"/>
              </w:rPr>
              <w:t xml:space="preserve">Unique </w:t>
            </w:r>
            <w:r w:rsidR="003F7F98">
              <w:rPr>
                <w:rFonts w:eastAsia="Times New Roman"/>
                <w:bCs/>
                <w:sz w:val="22"/>
                <w:szCs w:val="22"/>
              </w:rPr>
              <w:t>-</w:t>
            </w:r>
            <w:r w:rsidRPr="00647922">
              <w:rPr>
                <w:rFonts w:eastAsia="Times New Roman"/>
                <w:bCs/>
                <w:sz w:val="22"/>
                <w:szCs w:val="22"/>
              </w:rPr>
              <w:t xml:space="preserve"> </w:t>
            </w:r>
            <w:r w:rsidR="003F7F98">
              <w:rPr>
                <w:rFonts w:eastAsia="Times New Roman"/>
                <w:bCs/>
                <w:sz w:val="22"/>
                <w:szCs w:val="22"/>
              </w:rPr>
              <w:t>I</w:t>
            </w:r>
            <w:r w:rsidRPr="00647922">
              <w:rPr>
                <w:rFonts w:eastAsia="Times New Roman"/>
                <w:bCs/>
                <w:sz w:val="22"/>
                <w:szCs w:val="22"/>
              </w:rPr>
              <w:t xml:space="preserve">nformation is </w:t>
            </w:r>
            <w:r w:rsidR="00206AC2">
              <w:rPr>
                <w:rFonts w:eastAsia="Times New Roman"/>
                <w:bCs/>
                <w:sz w:val="22"/>
                <w:szCs w:val="22"/>
              </w:rPr>
              <w:t>sent to the app for the patient</w:t>
            </w:r>
          </w:p>
          <w:p w:rsidR="00EA2F5A" w:rsidRPr="00647922" w:rsidRDefault="00EA2F5A" w:rsidP="00E97A8D">
            <w:pPr>
              <w:pStyle w:val="TableContents"/>
              <w:numPr>
                <w:ilvl w:val="0"/>
                <w:numId w:val="29"/>
              </w:numPr>
              <w:rPr>
                <w:rFonts w:eastAsia="Times New Roman"/>
                <w:bCs/>
                <w:sz w:val="22"/>
                <w:szCs w:val="22"/>
              </w:rPr>
            </w:pPr>
            <w:r w:rsidRPr="00647922">
              <w:rPr>
                <w:rFonts w:eastAsia="Times New Roman"/>
                <w:bCs/>
                <w:sz w:val="22"/>
                <w:szCs w:val="22"/>
              </w:rPr>
              <w:t>Incorporates free feature</w:t>
            </w:r>
            <w:r w:rsidR="00206AC2">
              <w:rPr>
                <w:rFonts w:eastAsia="Times New Roman"/>
                <w:bCs/>
                <w:sz w:val="22"/>
                <w:szCs w:val="22"/>
              </w:rPr>
              <w:t>s that clinics normally pay for</w:t>
            </w:r>
          </w:p>
          <w:p w:rsidR="00EA2F5A" w:rsidRPr="00647922" w:rsidRDefault="00EA2F5A" w:rsidP="00E97A8D">
            <w:pPr>
              <w:pStyle w:val="TableContents"/>
              <w:numPr>
                <w:ilvl w:val="0"/>
                <w:numId w:val="29"/>
              </w:numPr>
              <w:rPr>
                <w:rFonts w:eastAsia="Times New Roman"/>
                <w:bCs/>
                <w:sz w:val="22"/>
                <w:szCs w:val="22"/>
              </w:rPr>
            </w:pPr>
            <w:r w:rsidRPr="00647922">
              <w:rPr>
                <w:rFonts w:eastAsia="Times New Roman"/>
                <w:bCs/>
                <w:sz w:val="22"/>
                <w:szCs w:val="22"/>
              </w:rPr>
              <w:t>Innovative technology</w:t>
            </w:r>
          </w:p>
          <w:p w:rsidR="00EA2F5A" w:rsidRPr="00647922" w:rsidRDefault="00EA2F5A" w:rsidP="00E97A8D">
            <w:pPr>
              <w:pStyle w:val="TableContents"/>
              <w:numPr>
                <w:ilvl w:val="0"/>
                <w:numId w:val="29"/>
              </w:numPr>
              <w:rPr>
                <w:rFonts w:eastAsia="Times New Roman"/>
                <w:bCs/>
                <w:sz w:val="22"/>
                <w:szCs w:val="22"/>
              </w:rPr>
            </w:pPr>
            <w:r w:rsidRPr="00647922">
              <w:rPr>
                <w:rFonts w:eastAsia="Times New Roman"/>
                <w:bCs/>
                <w:sz w:val="22"/>
                <w:szCs w:val="22"/>
              </w:rPr>
              <w:t>Lar</w:t>
            </w:r>
            <w:r w:rsidR="00206AC2">
              <w:rPr>
                <w:rFonts w:eastAsia="Times New Roman"/>
                <w:bCs/>
                <w:sz w:val="22"/>
                <w:szCs w:val="22"/>
              </w:rPr>
              <w:t>ge reach of clinic and patients</w:t>
            </w:r>
          </w:p>
          <w:p w:rsidR="00EA2F5A" w:rsidRPr="00647922" w:rsidRDefault="00EA2F5A" w:rsidP="00E97A8D">
            <w:pPr>
              <w:pStyle w:val="TableContents"/>
              <w:numPr>
                <w:ilvl w:val="0"/>
                <w:numId w:val="29"/>
              </w:numPr>
              <w:rPr>
                <w:rFonts w:eastAsia="Times New Roman"/>
                <w:bCs/>
                <w:sz w:val="22"/>
                <w:szCs w:val="22"/>
              </w:rPr>
            </w:pPr>
            <w:r>
              <w:rPr>
                <w:rFonts w:eastAsia="Times New Roman"/>
                <w:bCs/>
                <w:sz w:val="22"/>
                <w:szCs w:val="22"/>
              </w:rPr>
              <w:t>Saving money for clinics</w:t>
            </w:r>
          </w:p>
          <w:p w:rsidR="00EA2F5A" w:rsidRPr="00647922" w:rsidRDefault="00EA2F5A" w:rsidP="00E97A8D">
            <w:pPr>
              <w:pStyle w:val="TableContents"/>
              <w:numPr>
                <w:ilvl w:val="0"/>
                <w:numId w:val="29"/>
              </w:numPr>
              <w:rPr>
                <w:rFonts w:eastAsia="Times New Roman"/>
                <w:bCs/>
                <w:sz w:val="22"/>
                <w:szCs w:val="22"/>
              </w:rPr>
            </w:pPr>
            <w:r w:rsidRPr="00647922">
              <w:rPr>
                <w:rFonts w:eastAsia="Times New Roman"/>
                <w:bCs/>
                <w:sz w:val="22"/>
                <w:szCs w:val="22"/>
              </w:rPr>
              <w:t>Reduce patien</w:t>
            </w:r>
            <w:r w:rsidR="00206AC2">
              <w:rPr>
                <w:rFonts w:eastAsia="Times New Roman"/>
                <w:bCs/>
                <w:sz w:val="22"/>
                <w:szCs w:val="22"/>
              </w:rPr>
              <w:t>t queries and misunderstandings</w:t>
            </w:r>
          </w:p>
          <w:p w:rsidR="00EA2F5A" w:rsidRPr="00647922" w:rsidRDefault="00EA2F5A" w:rsidP="00E97A8D">
            <w:pPr>
              <w:pStyle w:val="TableContents"/>
              <w:numPr>
                <w:ilvl w:val="0"/>
                <w:numId w:val="29"/>
              </w:numPr>
              <w:rPr>
                <w:rFonts w:eastAsia="Times New Roman"/>
                <w:bCs/>
                <w:sz w:val="22"/>
                <w:szCs w:val="22"/>
              </w:rPr>
            </w:pPr>
            <w:r>
              <w:rPr>
                <w:rFonts w:eastAsia="Times New Roman"/>
                <w:bCs/>
                <w:sz w:val="22"/>
                <w:szCs w:val="22"/>
              </w:rPr>
              <w:t>App increasing convenience</w:t>
            </w:r>
          </w:p>
          <w:p w:rsidR="00EA2F5A" w:rsidRDefault="00206AC2" w:rsidP="00E97A8D">
            <w:pPr>
              <w:pStyle w:val="TableContents"/>
              <w:numPr>
                <w:ilvl w:val="0"/>
                <w:numId w:val="29"/>
              </w:numPr>
              <w:rPr>
                <w:rFonts w:eastAsia="Times New Roman"/>
                <w:bCs/>
                <w:sz w:val="22"/>
                <w:szCs w:val="22"/>
              </w:rPr>
            </w:pPr>
            <w:r>
              <w:rPr>
                <w:rFonts w:eastAsia="Times New Roman"/>
                <w:bCs/>
                <w:sz w:val="22"/>
                <w:szCs w:val="22"/>
              </w:rPr>
              <w:t>Patent protection</w:t>
            </w:r>
          </w:p>
          <w:p w:rsidR="00EA2F5A" w:rsidRDefault="00EA2F5A" w:rsidP="00E97A8D">
            <w:pPr>
              <w:pStyle w:val="TableContents"/>
              <w:numPr>
                <w:ilvl w:val="0"/>
                <w:numId w:val="29"/>
              </w:numPr>
              <w:rPr>
                <w:rFonts w:eastAsia="Times New Roman"/>
                <w:bCs/>
                <w:sz w:val="22"/>
                <w:szCs w:val="22"/>
              </w:rPr>
            </w:pPr>
            <w:r>
              <w:rPr>
                <w:rFonts w:eastAsia="Times New Roman"/>
                <w:bCs/>
                <w:sz w:val="22"/>
                <w:szCs w:val="22"/>
              </w:rPr>
              <w:t>Not reliant on environmental factors</w:t>
            </w:r>
          </w:p>
          <w:p w:rsidR="00EA2F5A" w:rsidRPr="00B93BC8" w:rsidRDefault="00EA2F5A" w:rsidP="00E97A8D">
            <w:pPr>
              <w:pStyle w:val="TableContents"/>
              <w:numPr>
                <w:ilvl w:val="0"/>
                <w:numId w:val="29"/>
              </w:numPr>
              <w:rPr>
                <w:rFonts w:eastAsia="Times New Roman"/>
                <w:bCs/>
                <w:sz w:val="22"/>
                <w:szCs w:val="22"/>
              </w:rPr>
            </w:pPr>
            <w:r>
              <w:rPr>
                <w:rFonts w:eastAsia="Times New Roman"/>
                <w:bCs/>
                <w:sz w:val="22"/>
                <w:szCs w:val="22"/>
              </w:rPr>
              <w:t>Smart phone/app usage increasing</w:t>
            </w:r>
            <w:r w:rsidRPr="00B93BC8">
              <w:rPr>
                <w:rFonts w:eastAsia="Times New Roman"/>
                <w:bCs/>
                <w:sz w:val="22"/>
                <w:szCs w:val="22"/>
              </w:rPr>
              <w:t xml:space="preserve"> </w:t>
            </w:r>
          </w:p>
        </w:tc>
        <w:tc>
          <w:tcPr>
            <w:tcW w:w="3969" w:type="dxa"/>
            <w:tcBorders>
              <w:top w:val="single" w:sz="1" w:space="0" w:color="000000"/>
              <w:left w:val="single" w:sz="1" w:space="0" w:color="000000"/>
              <w:bottom w:val="single" w:sz="1" w:space="0" w:color="000000"/>
              <w:right w:val="single" w:sz="1" w:space="0" w:color="000000"/>
            </w:tcBorders>
          </w:tcPr>
          <w:p w:rsidR="00EA2F5A" w:rsidRPr="00EA2F5A" w:rsidRDefault="00EA2F5A" w:rsidP="00EA2F5A">
            <w:pPr>
              <w:pStyle w:val="TableContents"/>
              <w:rPr>
                <w:rFonts w:eastAsia="Times New Roman"/>
                <w:b/>
                <w:bCs/>
                <w:sz w:val="22"/>
                <w:szCs w:val="22"/>
                <w:u w:val="single"/>
              </w:rPr>
            </w:pPr>
            <w:r w:rsidRPr="00EA2F5A">
              <w:rPr>
                <w:rFonts w:eastAsia="Times New Roman"/>
                <w:b/>
                <w:bCs/>
                <w:sz w:val="22"/>
                <w:szCs w:val="22"/>
                <w:u w:val="single"/>
              </w:rPr>
              <w:t>Weaknesses</w:t>
            </w:r>
          </w:p>
          <w:p w:rsidR="00EA2F5A" w:rsidRPr="00647922" w:rsidRDefault="00EA2F5A" w:rsidP="00EA2F5A">
            <w:pPr>
              <w:pStyle w:val="TableContents"/>
              <w:rPr>
                <w:rFonts w:eastAsia="Times New Roman"/>
                <w:bCs/>
                <w:sz w:val="22"/>
                <w:szCs w:val="22"/>
              </w:rPr>
            </w:pPr>
          </w:p>
          <w:p w:rsidR="00EA2F5A" w:rsidRPr="00647922" w:rsidRDefault="00206AC2" w:rsidP="00E97A8D">
            <w:pPr>
              <w:pStyle w:val="TableContents"/>
              <w:numPr>
                <w:ilvl w:val="0"/>
                <w:numId w:val="29"/>
              </w:numPr>
              <w:rPr>
                <w:rFonts w:eastAsia="Times New Roman"/>
                <w:bCs/>
                <w:sz w:val="22"/>
                <w:szCs w:val="22"/>
              </w:rPr>
            </w:pPr>
            <w:r>
              <w:rPr>
                <w:rFonts w:eastAsia="Times New Roman"/>
                <w:bCs/>
                <w:sz w:val="22"/>
                <w:szCs w:val="22"/>
              </w:rPr>
              <w:t>Medical app market saturated</w:t>
            </w:r>
          </w:p>
          <w:p w:rsidR="00EA2F5A" w:rsidRDefault="00EA2F5A" w:rsidP="00E97A8D">
            <w:pPr>
              <w:pStyle w:val="TableContents"/>
              <w:numPr>
                <w:ilvl w:val="0"/>
                <w:numId w:val="29"/>
              </w:numPr>
              <w:rPr>
                <w:rFonts w:eastAsia="Times New Roman"/>
                <w:bCs/>
                <w:sz w:val="22"/>
                <w:szCs w:val="22"/>
              </w:rPr>
            </w:pPr>
            <w:r w:rsidRPr="00647922">
              <w:rPr>
                <w:rFonts w:eastAsia="Times New Roman"/>
                <w:bCs/>
                <w:sz w:val="22"/>
                <w:szCs w:val="22"/>
              </w:rPr>
              <w:t xml:space="preserve">Financial </w:t>
            </w:r>
            <w:r w:rsidR="00206AC2">
              <w:rPr>
                <w:rFonts w:eastAsia="Times New Roman"/>
                <w:bCs/>
                <w:sz w:val="22"/>
                <w:szCs w:val="22"/>
              </w:rPr>
              <w:t>backing</w:t>
            </w:r>
          </w:p>
          <w:p w:rsidR="00EA2F5A" w:rsidRDefault="00206AC2" w:rsidP="00E97A8D">
            <w:pPr>
              <w:pStyle w:val="TableContents"/>
              <w:numPr>
                <w:ilvl w:val="0"/>
                <w:numId w:val="29"/>
              </w:numPr>
              <w:rPr>
                <w:rFonts w:eastAsia="Times New Roman"/>
                <w:bCs/>
                <w:sz w:val="22"/>
                <w:szCs w:val="22"/>
              </w:rPr>
            </w:pPr>
            <w:r>
              <w:rPr>
                <w:rFonts w:eastAsia="Times New Roman"/>
                <w:bCs/>
                <w:sz w:val="22"/>
                <w:szCs w:val="22"/>
              </w:rPr>
              <w:t>Reliance on existing technology</w:t>
            </w:r>
          </w:p>
          <w:p w:rsidR="00206AC2" w:rsidRPr="00EA2F5A" w:rsidRDefault="00343B55" w:rsidP="00E97A8D">
            <w:pPr>
              <w:pStyle w:val="TableContents"/>
              <w:numPr>
                <w:ilvl w:val="0"/>
                <w:numId w:val="29"/>
              </w:numPr>
              <w:rPr>
                <w:rFonts w:eastAsia="Times New Roman"/>
                <w:bCs/>
                <w:sz w:val="22"/>
                <w:szCs w:val="22"/>
              </w:rPr>
            </w:pPr>
            <w:r>
              <w:rPr>
                <w:rFonts w:eastAsia="Times New Roman"/>
                <w:bCs/>
                <w:sz w:val="22"/>
                <w:szCs w:val="22"/>
              </w:rPr>
              <w:t>Low</w:t>
            </w:r>
            <w:r w:rsidR="00206AC2">
              <w:rPr>
                <w:rFonts w:eastAsia="Times New Roman"/>
                <w:bCs/>
                <w:sz w:val="22"/>
                <w:szCs w:val="22"/>
              </w:rPr>
              <w:t xml:space="preserve"> funds for advertising</w:t>
            </w:r>
          </w:p>
        </w:tc>
      </w:tr>
      <w:tr w:rsidR="00EA2F5A" w:rsidTr="00EA2F5A">
        <w:tc>
          <w:tcPr>
            <w:tcW w:w="4111" w:type="dxa"/>
            <w:tcBorders>
              <w:left w:val="single" w:sz="1" w:space="0" w:color="000000"/>
              <w:bottom w:val="single" w:sz="1" w:space="0" w:color="000000"/>
            </w:tcBorders>
          </w:tcPr>
          <w:p w:rsidR="00EA2F5A" w:rsidRPr="00EA2F5A" w:rsidRDefault="00EA2F5A" w:rsidP="00EA2F5A">
            <w:pPr>
              <w:pStyle w:val="TableContents"/>
              <w:rPr>
                <w:rFonts w:eastAsia="Times New Roman"/>
                <w:b/>
                <w:bCs/>
                <w:sz w:val="22"/>
                <w:szCs w:val="22"/>
                <w:u w:val="single"/>
              </w:rPr>
            </w:pPr>
            <w:r w:rsidRPr="00EA2F5A">
              <w:rPr>
                <w:rFonts w:eastAsia="Times New Roman"/>
                <w:b/>
                <w:bCs/>
                <w:sz w:val="22"/>
                <w:szCs w:val="22"/>
                <w:u w:val="single"/>
              </w:rPr>
              <w:t>Opportunities</w:t>
            </w:r>
          </w:p>
          <w:p w:rsidR="00EA2F5A" w:rsidRPr="00A71F4F" w:rsidRDefault="00EA2F5A" w:rsidP="00EA2F5A">
            <w:pPr>
              <w:pStyle w:val="TableContents"/>
              <w:rPr>
                <w:rFonts w:eastAsia="Times New Roman"/>
                <w:bCs/>
                <w:sz w:val="22"/>
                <w:szCs w:val="22"/>
              </w:rPr>
            </w:pPr>
          </w:p>
          <w:p w:rsidR="00EA2F5A" w:rsidRPr="00A71F4F" w:rsidRDefault="00EA2F5A" w:rsidP="00E97A8D">
            <w:pPr>
              <w:pStyle w:val="TableContents"/>
              <w:numPr>
                <w:ilvl w:val="0"/>
                <w:numId w:val="29"/>
              </w:numPr>
              <w:rPr>
                <w:rFonts w:eastAsia="Times New Roman"/>
                <w:bCs/>
                <w:sz w:val="22"/>
                <w:szCs w:val="22"/>
              </w:rPr>
            </w:pPr>
            <w:r w:rsidRPr="00A71F4F">
              <w:rPr>
                <w:rFonts w:eastAsia="Times New Roman"/>
                <w:bCs/>
                <w:sz w:val="22"/>
                <w:szCs w:val="22"/>
              </w:rPr>
              <w:t>App technology</w:t>
            </w:r>
            <w:r>
              <w:rPr>
                <w:rFonts w:eastAsia="Times New Roman"/>
                <w:bCs/>
                <w:sz w:val="22"/>
                <w:szCs w:val="22"/>
              </w:rPr>
              <w:t xml:space="preserve"> and consumer usage</w:t>
            </w:r>
            <w:r w:rsidR="00206AC2">
              <w:rPr>
                <w:rFonts w:eastAsia="Times New Roman"/>
                <w:bCs/>
                <w:sz w:val="22"/>
                <w:szCs w:val="22"/>
              </w:rPr>
              <w:t xml:space="preserve"> expanding</w:t>
            </w:r>
          </w:p>
          <w:p w:rsidR="00EA2F5A" w:rsidRDefault="00EA2F5A" w:rsidP="00E97A8D">
            <w:pPr>
              <w:pStyle w:val="TableContents"/>
              <w:numPr>
                <w:ilvl w:val="0"/>
                <w:numId w:val="29"/>
              </w:numPr>
              <w:rPr>
                <w:rFonts w:eastAsia="Times New Roman"/>
                <w:bCs/>
                <w:sz w:val="22"/>
                <w:szCs w:val="22"/>
              </w:rPr>
            </w:pPr>
            <w:r>
              <w:rPr>
                <w:rFonts w:eastAsia="Times New Roman"/>
                <w:bCs/>
                <w:sz w:val="22"/>
                <w:szCs w:val="22"/>
              </w:rPr>
              <w:t>Expanding into new markets – app adaption.</w:t>
            </w:r>
          </w:p>
          <w:p w:rsidR="00EA2F5A" w:rsidRPr="00A71F4F" w:rsidRDefault="00EA2F5A" w:rsidP="00E97A8D">
            <w:pPr>
              <w:pStyle w:val="TableContents"/>
              <w:numPr>
                <w:ilvl w:val="0"/>
                <w:numId w:val="29"/>
              </w:numPr>
              <w:rPr>
                <w:rFonts w:eastAsia="Times New Roman"/>
                <w:bCs/>
                <w:sz w:val="22"/>
                <w:szCs w:val="22"/>
              </w:rPr>
            </w:pPr>
            <w:r>
              <w:rPr>
                <w:rFonts w:eastAsia="Times New Roman"/>
                <w:bCs/>
                <w:sz w:val="22"/>
                <w:szCs w:val="22"/>
              </w:rPr>
              <w:t>Local market, national mark</w:t>
            </w:r>
            <w:r w:rsidR="00206AC2">
              <w:rPr>
                <w:rFonts w:eastAsia="Times New Roman"/>
                <w:bCs/>
                <w:sz w:val="22"/>
                <w:szCs w:val="22"/>
              </w:rPr>
              <w:t>et and global market potential</w:t>
            </w:r>
          </w:p>
        </w:tc>
        <w:tc>
          <w:tcPr>
            <w:tcW w:w="3969" w:type="dxa"/>
            <w:tcBorders>
              <w:left w:val="single" w:sz="1" w:space="0" w:color="000000"/>
              <w:bottom w:val="single" w:sz="1" w:space="0" w:color="000000"/>
              <w:right w:val="single" w:sz="1" w:space="0" w:color="000000"/>
            </w:tcBorders>
          </w:tcPr>
          <w:p w:rsidR="00EA2F5A" w:rsidRPr="00EA2F5A" w:rsidRDefault="00EA2F5A" w:rsidP="00EA2F5A">
            <w:pPr>
              <w:pStyle w:val="TableContents"/>
              <w:rPr>
                <w:rFonts w:eastAsia="Times New Roman"/>
                <w:b/>
                <w:bCs/>
                <w:sz w:val="22"/>
                <w:szCs w:val="22"/>
                <w:u w:val="single"/>
              </w:rPr>
            </w:pPr>
            <w:r w:rsidRPr="00EA2F5A">
              <w:rPr>
                <w:rFonts w:eastAsia="Times New Roman"/>
                <w:b/>
                <w:bCs/>
                <w:sz w:val="22"/>
                <w:szCs w:val="22"/>
                <w:u w:val="single"/>
              </w:rPr>
              <w:t>Threats</w:t>
            </w:r>
          </w:p>
          <w:p w:rsidR="00EA2F5A" w:rsidRPr="00A71F4F" w:rsidRDefault="00EA2F5A" w:rsidP="00EA2F5A">
            <w:pPr>
              <w:pStyle w:val="TableContents"/>
              <w:rPr>
                <w:rFonts w:eastAsia="Times New Roman"/>
                <w:bCs/>
                <w:sz w:val="22"/>
                <w:szCs w:val="22"/>
              </w:rPr>
            </w:pPr>
          </w:p>
          <w:p w:rsidR="00EA2F5A" w:rsidRPr="00A71F4F" w:rsidRDefault="00EA2F5A" w:rsidP="00E97A8D">
            <w:pPr>
              <w:pStyle w:val="TableContents"/>
              <w:numPr>
                <w:ilvl w:val="0"/>
                <w:numId w:val="29"/>
              </w:numPr>
              <w:rPr>
                <w:rFonts w:eastAsia="Times New Roman"/>
                <w:bCs/>
                <w:sz w:val="22"/>
                <w:szCs w:val="22"/>
              </w:rPr>
            </w:pPr>
            <w:r w:rsidRPr="00A71F4F">
              <w:rPr>
                <w:rFonts w:eastAsia="Times New Roman"/>
                <w:bCs/>
                <w:sz w:val="22"/>
                <w:szCs w:val="22"/>
              </w:rPr>
              <w:t xml:space="preserve">Other clinics developing a similar app </w:t>
            </w:r>
            <w:r>
              <w:rPr>
                <w:rFonts w:eastAsia="Times New Roman"/>
                <w:bCs/>
                <w:sz w:val="22"/>
                <w:szCs w:val="22"/>
              </w:rPr>
              <w:t>(</w:t>
            </w:r>
            <w:r w:rsidRPr="00A71F4F">
              <w:rPr>
                <w:rFonts w:eastAsia="Times New Roman"/>
                <w:bCs/>
                <w:sz w:val="22"/>
                <w:szCs w:val="22"/>
              </w:rPr>
              <w:t>patent protection</w:t>
            </w:r>
            <w:r w:rsidR="00206AC2">
              <w:rPr>
                <w:rFonts w:eastAsia="Times New Roman"/>
                <w:bCs/>
                <w:sz w:val="22"/>
                <w:szCs w:val="22"/>
              </w:rPr>
              <w:t>)</w:t>
            </w:r>
          </w:p>
          <w:p w:rsidR="00EA2F5A" w:rsidRDefault="00EA2F5A" w:rsidP="00E97A8D">
            <w:pPr>
              <w:pStyle w:val="TableContents"/>
              <w:numPr>
                <w:ilvl w:val="0"/>
                <w:numId w:val="29"/>
              </w:numPr>
              <w:rPr>
                <w:rFonts w:eastAsia="Times New Roman"/>
                <w:bCs/>
                <w:sz w:val="22"/>
                <w:szCs w:val="22"/>
              </w:rPr>
            </w:pPr>
            <w:r w:rsidRPr="00A71F4F">
              <w:rPr>
                <w:rFonts w:eastAsia="Times New Roman"/>
                <w:bCs/>
                <w:sz w:val="22"/>
                <w:szCs w:val="22"/>
              </w:rPr>
              <w:t>Other medical sof</w:t>
            </w:r>
            <w:r>
              <w:rPr>
                <w:rFonts w:eastAsia="Times New Roman"/>
                <w:bCs/>
                <w:sz w:val="22"/>
                <w:szCs w:val="22"/>
              </w:rPr>
              <w:t xml:space="preserve">tware developing a </w:t>
            </w:r>
            <w:r w:rsidR="00206AC2">
              <w:rPr>
                <w:rFonts w:eastAsia="Times New Roman"/>
                <w:bCs/>
                <w:sz w:val="22"/>
                <w:szCs w:val="22"/>
              </w:rPr>
              <w:t>similar app (patent protection)</w:t>
            </w:r>
          </w:p>
          <w:p w:rsidR="00EA2F5A" w:rsidRPr="00B93BC8" w:rsidRDefault="00EA2F5A" w:rsidP="00EA2F5A">
            <w:pPr>
              <w:pStyle w:val="TableContents"/>
              <w:rPr>
                <w:rFonts w:eastAsia="Times New Roman"/>
                <w:bCs/>
                <w:sz w:val="22"/>
                <w:szCs w:val="22"/>
              </w:rPr>
            </w:pPr>
          </w:p>
        </w:tc>
      </w:tr>
    </w:tbl>
    <w:p w:rsidR="00681258" w:rsidRDefault="00681258">
      <w:pPr>
        <w:pStyle w:val="Body1"/>
        <w:rPr>
          <w:rFonts w:ascii="Times New Roman" w:hAnsi="Times New Roman"/>
        </w:rPr>
      </w:pPr>
    </w:p>
    <w:p w:rsidR="00DC312B" w:rsidRDefault="005F7553">
      <w:pPr>
        <w:pStyle w:val="Body1"/>
        <w:rPr>
          <w:rFonts w:ascii="Times New Roman" w:hAnsi="Times New Roman"/>
        </w:rPr>
      </w:pPr>
      <w:r>
        <w:rPr>
          <w:rFonts w:ascii="Times New Roman" w:hAnsi="Times New Roman"/>
        </w:rPr>
        <w:t>The MMS app will be free</w:t>
      </w:r>
      <w:r w:rsidR="00DC312B">
        <w:rPr>
          <w:rFonts w:ascii="Times New Roman" w:hAnsi="Times New Roman"/>
        </w:rPr>
        <w:t xml:space="preserve"> for patients</w:t>
      </w:r>
      <w:r>
        <w:rPr>
          <w:rFonts w:ascii="Times New Roman" w:hAnsi="Times New Roman"/>
        </w:rPr>
        <w:t xml:space="preserve"> to obtain and use</w:t>
      </w:r>
      <w:r w:rsidR="00DC312B">
        <w:rPr>
          <w:rFonts w:ascii="Times New Roman" w:hAnsi="Times New Roman"/>
        </w:rPr>
        <w:t xml:space="preserve">. This is obviously a great selling point for patients as it costs them nothing </w:t>
      </w:r>
      <w:r w:rsidR="0058575A">
        <w:rPr>
          <w:rFonts w:ascii="Times New Roman" w:hAnsi="Times New Roman"/>
        </w:rPr>
        <w:t>to utilise the</w:t>
      </w:r>
      <w:r w:rsidR="00AB750C">
        <w:rPr>
          <w:rFonts w:ascii="Times New Roman" w:hAnsi="Times New Roman"/>
        </w:rPr>
        <w:t xml:space="preserve"> app, a</w:t>
      </w:r>
      <w:r w:rsidR="00E9586B">
        <w:rPr>
          <w:rFonts w:ascii="Times New Roman" w:hAnsi="Times New Roman"/>
        </w:rPr>
        <w:t xml:space="preserve">ll they need to do is download </w:t>
      </w:r>
      <w:r w:rsidR="006B6CF0">
        <w:rPr>
          <w:rFonts w:ascii="Times New Roman" w:hAnsi="Times New Roman"/>
        </w:rPr>
        <w:t>it</w:t>
      </w:r>
      <w:r w:rsidR="00E9586B">
        <w:rPr>
          <w:rFonts w:ascii="Times New Roman" w:hAnsi="Times New Roman"/>
        </w:rPr>
        <w:t>.</w:t>
      </w:r>
      <w:r w:rsidR="00DA16AF">
        <w:rPr>
          <w:rFonts w:ascii="Times New Roman" w:hAnsi="Times New Roman"/>
        </w:rPr>
        <w:t xml:space="preserve"> The cost falls</w:t>
      </w:r>
      <w:r w:rsidR="004A7979">
        <w:rPr>
          <w:rFonts w:ascii="Times New Roman" w:hAnsi="Times New Roman"/>
        </w:rPr>
        <w:t xml:space="preserve"> on the clinic</w:t>
      </w:r>
      <w:r w:rsidR="00DA16AF">
        <w:rPr>
          <w:rFonts w:ascii="Times New Roman" w:hAnsi="Times New Roman"/>
        </w:rPr>
        <w:t xml:space="preserve"> that offers this to</w:t>
      </w:r>
      <w:r w:rsidR="00DC312B">
        <w:rPr>
          <w:rFonts w:ascii="Times New Roman" w:hAnsi="Times New Roman"/>
        </w:rPr>
        <w:t xml:space="preserve"> patients. </w:t>
      </w:r>
    </w:p>
    <w:p w:rsidR="0058575A" w:rsidRDefault="0058575A">
      <w:pPr>
        <w:pStyle w:val="Body1"/>
        <w:rPr>
          <w:rFonts w:ascii="Times New Roman" w:hAnsi="Times New Roman"/>
        </w:rPr>
      </w:pPr>
      <w:r>
        <w:rPr>
          <w:rFonts w:ascii="Times New Roman" w:hAnsi="Times New Roman"/>
        </w:rPr>
        <w:t>Many apps make money by ‘in-app advertising’ where ads pop up during the usa</w:t>
      </w:r>
      <w:r w:rsidR="006B6CF0">
        <w:rPr>
          <w:rFonts w:ascii="Times New Roman" w:hAnsi="Times New Roman"/>
        </w:rPr>
        <w:t xml:space="preserve">ge of the app which can be </w:t>
      </w:r>
      <w:r>
        <w:rPr>
          <w:rFonts w:ascii="Times New Roman" w:hAnsi="Times New Roman"/>
        </w:rPr>
        <w:t xml:space="preserve">annoying and distracting for users. By having the clinics pay for the use of </w:t>
      </w:r>
      <w:r w:rsidR="006B6CF0">
        <w:rPr>
          <w:rFonts w:ascii="Times New Roman" w:hAnsi="Times New Roman"/>
        </w:rPr>
        <w:t>the app, we can avoid this</w:t>
      </w:r>
      <w:r w:rsidR="00343B55">
        <w:rPr>
          <w:rFonts w:ascii="Times New Roman" w:hAnsi="Times New Roman"/>
        </w:rPr>
        <w:t>,</w:t>
      </w:r>
      <w:r w:rsidR="006B6CF0">
        <w:rPr>
          <w:rFonts w:ascii="Times New Roman" w:hAnsi="Times New Roman"/>
        </w:rPr>
        <w:t xml:space="preserve"> so</w:t>
      </w:r>
      <w:r>
        <w:rPr>
          <w:rFonts w:ascii="Times New Roman" w:hAnsi="Times New Roman"/>
        </w:rPr>
        <w:t xml:space="preserve"> it becomes a smooth running app for the patients. </w:t>
      </w:r>
    </w:p>
    <w:p w:rsidR="00681258" w:rsidRDefault="00681258">
      <w:pPr>
        <w:pStyle w:val="Body1"/>
        <w:rPr>
          <w:rFonts w:ascii="Times New Roman" w:hAnsi="Times New Roman"/>
        </w:rPr>
      </w:pPr>
      <w:r>
        <w:rPr>
          <w:rFonts w:ascii="Times New Roman" w:hAnsi="Times New Roman"/>
        </w:rPr>
        <w:t xml:space="preserve">The clinics will promote the app and inform patients of the availability and provide </w:t>
      </w:r>
      <w:r w:rsidR="00F27DAA">
        <w:rPr>
          <w:rFonts w:ascii="Times New Roman" w:hAnsi="Times New Roman"/>
        </w:rPr>
        <w:t xml:space="preserve">basic </w:t>
      </w:r>
      <w:r>
        <w:rPr>
          <w:rFonts w:ascii="Times New Roman" w:hAnsi="Times New Roman"/>
        </w:rPr>
        <w:t>information on how it works.</w:t>
      </w:r>
      <w:r w:rsidR="00E9586B">
        <w:rPr>
          <w:rFonts w:ascii="Times New Roman" w:hAnsi="Times New Roman"/>
        </w:rPr>
        <w:t xml:space="preserve"> This </w:t>
      </w:r>
      <w:r w:rsidR="00675E57">
        <w:rPr>
          <w:rFonts w:ascii="Times New Roman" w:hAnsi="Times New Roman"/>
        </w:rPr>
        <w:t xml:space="preserve">information on how it works (possibly </w:t>
      </w:r>
      <w:r w:rsidR="00E9586B">
        <w:rPr>
          <w:rFonts w:ascii="Times New Roman" w:hAnsi="Times New Roman"/>
        </w:rPr>
        <w:t>a step by step guide</w:t>
      </w:r>
      <w:r w:rsidR="00675E57">
        <w:rPr>
          <w:rFonts w:ascii="Times New Roman" w:hAnsi="Times New Roman"/>
        </w:rPr>
        <w:t>)</w:t>
      </w:r>
      <w:r w:rsidR="00E9586B">
        <w:rPr>
          <w:rFonts w:ascii="Times New Roman" w:hAnsi="Times New Roman"/>
        </w:rPr>
        <w:t xml:space="preserve"> will be produced by MMS.</w:t>
      </w:r>
      <w:r>
        <w:rPr>
          <w:rFonts w:ascii="Times New Roman" w:hAnsi="Times New Roman"/>
        </w:rPr>
        <w:t xml:space="preserve"> The receptionist</w:t>
      </w:r>
      <w:r w:rsidR="00E9586B">
        <w:rPr>
          <w:rFonts w:ascii="Times New Roman" w:hAnsi="Times New Roman"/>
        </w:rPr>
        <w:t>s and/</w:t>
      </w:r>
      <w:r w:rsidR="0039654B">
        <w:rPr>
          <w:rFonts w:ascii="Times New Roman" w:hAnsi="Times New Roman"/>
        </w:rPr>
        <w:t>or doctors</w:t>
      </w:r>
      <w:r>
        <w:rPr>
          <w:rFonts w:ascii="Times New Roman" w:hAnsi="Times New Roman"/>
        </w:rPr>
        <w:t xml:space="preserve"> can </w:t>
      </w:r>
      <w:r w:rsidR="00E9586B">
        <w:rPr>
          <w:rFonts w:ascii="Times New Roman" w:hAnsi="Times New Roman"/>
        </w:rPr>
        <w:t xml:space="preserve">briefly </w:t>
      </w:r>
      <w:r>
        <w:rPr>
          <w:rFonts w:ascii="Times New Roman" w:hAnsi="Times New Roman"/>
        </w:rPr>
        <w:t>explain what the patient needs to do in order to get the app up and running</w:t>
      </w:r>
      <w:r w:rsidR="00F92704">
        <w:rPr>
          <w:rFonts w:ascii="Times New Roman" w:hAnsi="Times New Roman"/>
        </w:rPr>
        <w:t xml:space="preserve"> and, in return, </w:t>
      </w:r>
      <w:r>
        <w:rPr>
          <w:rFonts w:ascii="Times New Roman" w:hAnsi="Times New Roman"/>
        </w:rPr>
        <w:t xml:space="preserve">what the clinic will do for them. </w:t>
      </w:r>
    </w:p>
    <w:p w:rsidR="00681258" w:rsidRDefault="006770F3">
      <w:pPr>
        <w:pStyle w:val="Body1"/>
        <w:rPr>
          <w:rFonts w:ascii="Times New Roman" w:hAnsi="Times New Roman"/>
        </w:rPr>
      </w:pPr>
      <w:r>
        <w:rPr>
          <w:rFonts w:ascii="Times New Roman" w:hAnsi="Times New Roman"/>
        </w:rPr>
        <w:t>The app can</w:t>
      </w:r>
      <w:r w:rsidR="00681258">
        <w:rPr>
          <w:rFonts w:ascii="Times New Roman" w:hAnsi="Times New Roman"/>
        </w:rPr>
        <w:t xml:space="preserve"> also be promoted by </w:t>
      </w:r>
      <w:r w:rsidR="00CF7918">
        <w:rPr>
          <w:rFonts w:ascii="Times New Roman" w:hAnsi="Times New Roman"/>
        </w:rPr>
        <w:t xml:space="preserve">other means, such as clinics </w:t>
      </w:r>
      <w:r w:rsidR="0087731A">
        <w:rPr>
          <w:rFonts w:ascii="Times New Roman" w:hAnsi="Times New Roman"/>
        </w:rPr>
        <w:t>advert</w:t>
      </w:r>
      <w:r w:rsidR="00CF7918">
        <w:rPr>
          <w:rFonts w:ascii="Times New Roman" w:hAnsi="Times New Roman"/>
        </w:rPr>
        <w:t>ising</w:t>
      </w:r>
      <w:r w:rsidR="0087731A">
        <w:rPr>
          <w:rFonts w:ascii="Times New Roman" w:hAnsi="Times New Roman"/>
        </w:rPr>
        <w:t xml:space="preserve"> the app on their websites,</w:t>
      </w:r>
      <w:r w:rsidR="006A0915">
        <w:rPr>
          <w:rFonts w:ascii="Times New Roman" w:hAnsi="Times New Roman"/>
        </w:rPr>
        <w:t xml:space="preserve"> in their clinics,</w:t>
      </w:r>
      <w:r w:rsidR="0087731A">
        <w:rPr>
          <w:rFonts w:ascii="Times New Roman" w:hAnsi="Times New Roman"/>
        </w:rPr>
        <w:t xml:space="preserve"> </w:t>
      </w:r>
      <w:r w:rsidR="00A058AD">
        <w:rPr>
          <w:rFonts w:ascii="Times New Roman" w:hAnsi="Times New Roman"/>
        </w:rPr>
        <w:t xml:space="preserve">advertise </w:t>
      </w:r>
      <w:r w:rsidR="0087731A">
        <w:rPr>
          <w:rFonts w:ascii="Times New Roman" w:hAnsi="Times New Roman"/>
        </w:rPr>
        <w:t xml:space="preserve">in medical and health magazines, word of mouth, </w:t>
      </w:r>
      <w:r w:rsidR="00F27DAA">
        <w:rPr>
          <w:rFonts w:ascii="Times New Roman" w:hAnsi="Times New Roman"/>
        </w:rPr>
        <w:t>and advertising</w:t>
      </w:r>
      <w:r w:rsidR="0087731A">
        <w:rPr>
          <w:rFonts w:ascii="Times New Roman" w:hAnsi="Times New Roman"/>
        </w:rPr>
        <w:t xml:space="preserve"> on so</w:t>
      </w:r>
      <w:r w:rsidR="006A0915">
        <w:rPr>
          <w:rFonts w:ascii="Times New Roman" w:hAnsi="Times New Roman"/>
        </w:rPr>
        <w:t>cial media.</w:t>
      </w:r>
      <w:r w:rsidR="0087731A">
        <w:rPr>
          <w:rFonts w:ascii="Times New Roman" w:hAnsi="Times New Roman"/>
        </w:rPr>
        <w:t xml:space="preserve"> </w:t>
      </w:r>
    </w:p>
    <w:p w:rsidR="00D53770" w:rsidRDefault="00FF21D8" w:rsidP="00D53770">
      <w:pPr>
        <w:pStyle w:val="Body1"/>
        <w:spacing w:line="240" w:lineRule="auto"/>
        <w:rPr>
          <w:rFonts w:ascii="Times New Roman" w:hAnsi="Times New Roman"/>
        </w:rPr>
      </w:pPr>
      <w:r>
        <w:rPr>
          <w:rFonts w:ascii="Times New Roman" w:hAnsi="Times New Roman"/>
        </w:rPr>
        <w:t xml:space="preserve">According to Think with Google, what really boosts app usage among smartphone users is if it simplifies life and the ease of use. Attributes associated with frequently used apps are the following – </w:t>
      </w:r>
    </w:p>
    <w:p w:rsidR="00D53770" w:rsidRDefault="00D53770" w:rsidP="00D53770">
      <w:pPr>
        <w:pStyle w:val="Body1"/>
        <w:spacing w:line="120" w:lineRule="auto"/>
        <w:rPr>
          <w:rFonts w:ascii="Times New Roman" w:hAnsi="Times New Roman"/>
        </w:rPr>
      </w:pPr>
    </w:p>
    <w:p w:rsidR="00FF21D8" w:rsidRDefault="00FF21D8" w:rsidP="00E97A8D">
      <w:pPr>
        <w:pStyle w:val="Body1"/>
        <w:numPr>
          <w:ilvl w:val="0"/>
          <w:numId w:val="29"/>
        </w:numPr>
        <w:spacing w:before="0" w:after="100" w:afterAutospacing="1" w:line="240" w:lineRule="auto"/>
        <w:ind w:left="714" w:hanging="357"/>
        <w:rPr>
          <w:rFonts w:ascii="Times New Roman" w:hAnsi="Times New Roman"/>
        </w:rPr>
      </w:pPr>
      <w:r>
        <w:rPr>
          <w:rFonts w:ascii="Times New Roman" w:hAnsi="Times New Roman"/>
        </w:rPr>
        <w:t>Make my life easier – 63%</w:t>
      </w:r>
    </w:p>
    <w:p w:rsidR="00FF21D8" w:rsidRDefault="00FF21D8" w:rsidP="00E97A8D">
      <w:pPr>
        <w:pStyle w:val="Body1"/>
        <w:numPr>
          <w:ilvl w:val="0"/>
          <w:numId w:val="29"/>
        </w:numPr>
        <w:spacing w:before="0" w:after="100" w:afterAutospacing="1" w:line="240" w:lineRule="auto"/>
        <w:ind w:left="714" w:hanging="357"/>
        <w:rPr>
          <w:rFonts w:ascii="Times New Roman" w:hAnsi="Times New Roman"/>
        </w:rPr>
      </w:pPr>
      <w:r>
        <w:rPr>
          <w:rFonts w:ascii="Times New Roman" w:hAnsi="Times New Roman"/>
        </w:rPr>
        <w:lastRenderedPageBreak/>
        <w:t>Clear instructions for using app – 63%</w:t>
      </w:r>
    </w:p>
    <w:p w:rsidR="00FF21D8" w:rsidRDefault="00FF21D8" w:rsidP="00E97A8D">
      <w:pPr>
        <w:pStyle w:val="Body1"/>
        <w:numPr>
          <w:ilvl w:val="0"/>
          <w:numId w:val="29"/>
        </w:numPr>
        <w:spacing w:before="0" w:after="100" w:afterAutospacing="1" w:line="240" w:lineRule="auto"/>
        <w:ind w:left="714" w:hanging="357"/>
        <w:rPr>
          <w:rFonts w:ascii="Times New Roman" w:hAnsi="Times New Roman"/>
        </w:rPr>
      </w:pPr>
      <w:r>
        <w:rPr>
          <w:rFonts w:ascii="Times New Roman" w:hAnsi="Times New Roman"/>
        </w:rPr>
        <w:t>Appealing design and aesthetic – 57%</w:t>
      </w:r>
    </w:p>
    <w:p w:rsidR="00FF21D8" w:rsidRDefault="00FF21D8" w:rsidP="00E97A8D">
      <w:pPr>
        <w:pStyle w:val="Body1"/>
        <w:numPr>
          <w:ilvl w:val="0"/>
          <w:numId w:val="29"/>
        </w:numPr>
        <w:spacing w:before="0" w:after="100" w:afterAutospacing="1" w:line="240" w:lineRule="auto"/>
        <w:ind w:left="714" w:hanging="357"/>
        <w:rPr>
          <w:rFonts w:ascii="Times New Roman" w:hAnsi="Times New Roman"/>
        </w:rPr>
      </w:pPr>
      <w:r>
        <w:rPr>
          <w:rFonts w:ascii="Times New Roman" w:hAnsi="Times New Roman"/>
        </w:rPr>
        <w:t>Consistent experience on multiple devices – 57%</w:t>
      </w:r>
    </w:p>
    <w:p w:rsidR="00FF21D8" w:rsidRDefault="00FF21D8" w:rsidP="00E97A8D">
      <w:pPr>
        <w:pStyle w:val="Body1"/>
        <w:numPr>
          <w:ilvl w:val="0"/>
          <w:numId w:val="29"/>
        </w:numPr>
        <w:spacing w:before="0" w:after="100" w:afterAutospacing="1" w:line="240" w:lineRule="auto"/>
        <w:ind w:left="714" w:hanging="357"/>
        <w:rPr>
          <w:rFonts w:ascii="Times New Roman" w:hAnsi="Times New Roman"/>
        </w:rPr>
      </w:pPr>
      <w:r>
        <w:rPr>
          <w:rFonts w:ascii="Times New Roman" w:hAnsi="Times New Roman"/>
        </w:rPr>
        <w:t>Always has new content – 45%</w:t>
      </w:r>
    </w:p>
    <w:p w:rsidR="00FF21D8" w:rsidRDefault="00FF21D8" w:rsidP="00E97A8D">
      <w:pPr>
        <w:pStyle w:val="Body1"/>
        <w:numPr>
          <w:ilvl w:val="0"/>
          <w:numId w:val="29"/>
        </w:numPr>
        <w:spacing w:before="0" w:after="100" w:afterAutospacing="1" w:line="240" w:lineRule="auto"/>
        <w:ind w:left="714" w:hanging="357"/>
        <w:rPr>
          <w:rFonts w:ascii="Times New Roman" w:hAnsi="Times New Roman"/>
        </w:rPr>
      </w:pPr>
      <w:r>
        <w:rPr>
          <w:rFonts w:ascii="Times New Roman" w:hAnsi="Times New Roman"/>
        </w:rPr>
        <w:t>Brand I interact with offline – 43%</w:t>
      </w:r>
    </w:p>
    <w:p w:rsidR="00FF21D8" w:rsidRDefault="00FF21D8" w:rsidP="00FF21D8">
      <w:pPr>
        <w:pStyle w:val="Body1"/>
        <w:spacing w:before="0" w:after="100" w:afterAutospacing="1" w:line="240" w:lineRule="auto"/>
        <w:rPr>
          <w:rFonts w:ascii="Times New Roman" w:hAnsi="Times New Roman"/>
        </w:rPr>
      </w:pPr>
      <w:r>
        <w:rPr>
          <w:rFonts w:ascii="Times New Roman" w:hAnsi="Times New Roman"/>
        </w:rPr>
        <w:t xml:space="preserve">Also, according to Think with Google, apps are often discovered outside the app store. Sources of awareness of smartphone apps are - </w:t>
      </w:r>
    </w:p>
    <w:p w:rsidR="00FF21D8" w:rsidRDefault="00FF21D8" w:rsidP="00E97A8D">
      <w:pPr>
        <w:pStyle w:val="Body1"/>
        <w:numPr>
          <w:ilvl w:val="0"/>
          <w:numId w:val="29"/>
        </w:numPr>
        <w:spacing w:before="0" w:after="100" w:afterAutospacing="1" w:line="240" w:lineRule="auto"/>
        <w:rPr>
          <w:rFonts w:ascii="Times New Roman" w:hAnsi="Times New Roman"/>
        </w:rPr>
      </w:pPr>
      <w:r>
        <w:rPr>
          <w:rFonts w:ascii="Times New Roman" w:hAnsi="Times New Roman"/>
        </w:rPr>
        <w:t>Friends, family and colleagues – 52%</w:t>
      </w:r>
    </w:p>
    <w:p w:rsidR="00FF21D8" w:rsidRDefault="00FF21D8" w:rsidP="00E97A8D">
      <w:pPr>
        <w:pStyle w:val="Body1"/>
        <w:numPr>
          <w:ilvl w:val="0"/>
          <w:numId w:val="29"/>
        </w:numPr>
        <w:spacing w:before="0" w:after="100" w:afterAutospacing="1" w:line="240" w:lineRule="auto"/>
        <w:rPr>
          <w:rFonts w:ascii="Times New Roman" w:hAnsi="Times New Roman"/>
        </w:rPr>
      </w:pPr>
      <w:r>
        <w:rPr>
          <w:rFonts w:ascii="Times New Roman" w:hAnsi="Times New Roman"/>
        </w:rPr>
        <w:t>Browse the app store – 40%</w:t>
      </w:r>
    </w:p>
    <w:p w:rsidR="00FF21D8" w:rsidRDefault="00FF21D8" w:rsidP="00E97A8D">
      <w:pPr>
        <w:pStyle w:val="Body1"/>
        <w:numPr>
          <w:ilvl w:val="0"/>
          <w:numId w:val="29"/>
        </w:numPr>
        <w:spacing w:before="0" w:after="100" w:afterAutospacing="1" w:line="240" w:lineRule="auto"/>
        <w:rPr>
          <w:rFonts w:ascii="Times New Roman" w:hAnsi="Times New Roman"/>
        </w:rPr>
      </w:pPr>
      <w:r>
        <w:rPr>
          <w:rFonts w:ascii="Times New Roman" w:hAnsi="Times New Roman"/>
        </w:rPr>
        <w:t>Company Website – 24%</w:t>
      </w:r>
    </w:p>
    <w:p w:rsidR="00FF21D8" w:rsidRPr="00DC312B" w:rsidRDefault="00FF21D8" w:rsidP="00FF21D8">
      <w:pPr>
        <w:pStyle w:val="Body1"/>
        <w:spacing w:before="0" w:after="100" w:afterAutospacing="1" w:line="240" w:lineRule="auto"/>
        <w:rPr>
          <w:rFonts w:ascii="Times New Roman" w:hAnsi="Times New Roman"/>
        </w:rPr>
      </w:pPr>
      <w:r>
        <w:rPr>
          <w:rFonts w:ascii="Times New Roman" w:hAnsi="Times New Roman"/>
        </w:rPr>
        <w:t>(</w:t>
      </w:r>
      <w:r w:rsidRPr="00FF21D8">
        <w:rPr>
          <w:rFonts w:ascii="Times New Roman" w:hAnsi="Times New Roman"/>
        </w:rPr>
        <w:t>https://www.thinkwithgoogle.com/articles/mobile-app-marketing-insights.html</w:t>
      </w:r>
      <w:r>
        <w:rPr>
          <w:rFonts w:ascii="Times New Roman" w:hAnsi="Times New Roman"/>
        </w:rPr>
        <w:t>)</w:t>
      </w:r>
    </w:p>
    <w:p w:rsidR="00FA38E6" w:rsidRPr="00FA38E6" w:rsidRDefault="00FA38E6">
      <w:pPr>
        <w:pStyle w:val="Body1"/>
        <w:rPr>
          <w:rFonts w:ascii="Times New Roman" w:hAnsi="Times New Roman"/>
        </w:rPr>
      </w:pPr>
      <w:r w:rsidRPr="00FA38E6">
        <w:rPr>
          <w:rFonts w:ascii="Times New Roman" w:hAnsi="Times New Roman"/>
        </w:rPr>
        <w:t>The app will be branded in a way that is appealing, clear and easy to use for the pat</w:t>
      </w:r>
      <w:r w:rsidR="00994D42">
        <w:rPr>
          <w:rFonts w:ascii="Times New Roman" w:hAnsi="Times New Roman"/>
        </w:rPr>
        <w:t>ient. It will have</w:t>
      </w:r>
      <w:r w:rsidR="009309A6">
        <w:rPr>
          <w:rFonts w:ascii="Times New Roman" w:hAnsi="Times New Roman"/>
        </w:rPr>
        <w:t xml:space="preserve"> no</w:t>
      </w:r>
      <w:r w:rsidR="00994D42">
        <w:rPr>
          <w:rFonts w:ascii="Times New Roman" w:hAnsi="Times New Roman"/>
        </w:rPr>
        <w:t xml:space="preserve"> </w:t>
      </w:r>
      <w:r w:rsidRPr="00FA38E6">
        <w:rPr>
          <w:rFonts w:ascii="Times New Roman" w:hAnsi="Times New Roman"/>
        </w:rPr>
        <w:t xml:space="preserve">affiliation with a certain clinic or modality. </w:t>
      </w:r>
      <w:r>
        <w:rPr>
          <w:rFonts w:ascii="Times New Roman" w:hAnsi="Times New Roman"/>
        </w:rPr>
        <w:t>As research has suggested, an app that is clear, easy to use</w:t>
      </w:r>
      <w:r w:rsidR="005D5637">
        <w:rPr>
          <w:rFonts w:ascii="Times New Roman" w:hAnsi="Times New Roman"/>
        </w:rPr>
        <w:t>,</w:t>
      </w:r>
      <w:r>
        <w:rPr>
          <w:rFonts w:ascii="Times New Roman" w:hAnsi="Times New Roman"/>
        </w:rPr>
        <w:t xml:space="preserve"> and</w:t>
      </w:r>
      <w:r w:rsidR="005D5637">
        <w:rPr>
          <w:rFonts w:ascii="Times New Roman" w:hAnsi="Times New Roman"/>
        </w:rPr>
        <w:t xml:space="preserve"> that </w:t>
      </w:r>
      <w:r>
        <w:rPr>
          <w:rFonts w:ascii="Times New Roman" w:hAnsi="Times New Roman"/>
        </w:rPr>
        <w:t>patients can understand</w:t>
      </w:r>
      <w:r w:rsidR="005D5637">
        <w:rPr>
          <w:rFonts w:ascii="Times New Roman" w:hAnsi="Times New Roman"/>
        </w:rPr>
        <w:t>,</w:t>
      </w:r>
      <w:r>
        <w:rPr>
          <w:rFonts w:ascii="Times New Roman" w:hAnsi="Times New Roman"/>
        </w:rPr>
        <w:t xml:space="preserve"> will be one that is utilised over and over by the user. Especially as everything is done for them. </w:t>
      </w:r>
      <w:r w:rsidR="00A058AD">
        <w:rPr>
          <w:rFonts w:ascii="Times New Roman" w:hAnsi="Times New Roman"/>
        </w:rPr>
        <w:t>There</w:t>
      </w:r>
      <w:r>
        <w:rPr>
          <w:rFonts w:ascii="Times New Roman" w:hAnsi="Times New Roman"/>
        </w:rPr>
        <w:t xml:space="preserve"> would be no reason for the patient to not utilise the app once they have downloaded it for free. </w:t>
      </w:r>
      <w:r w:rsidR="005D5637">
        <w:rPr>
          <w:rFonts w:ascii="Times New Roman" w:hAnsi="Times New Roman"/>
        </w:rPr>
        <w:t>They will receive notifications for everything new added to their personal</w:t>
      </w:r>
      <w:r w:rsidR="00920F5B">
        <w:rPr>
          <w:rFonts w:ascii="Times New Roman" w:hAnsi="Times New Roman"/>
        </w:rPr>
        <w:t>is</w:t>
      </w:r>
      <w:r w:rsidR="005D5637">
        <w:rPr>
          <w:rFonts w:ascii="Times New Roman" w:hAnsi="Times New Roman"/>
        </w:rPr>
        <w:t xml:space="preserve">ed app. </w:t>
      </w:r>
    </w:p>
    <w:p w:rsidR="00DD235D" w:rsidRDefault="00F853D9">
      <w:pPr>
        <w:pStyle w:val="Body1"/>
        <w:rPr>
          <w:rFonts w:ascii="Helvetica" w:hAnsi="Helvetica"/>
        </w:rPr>
      </w:pPr>
      <w:r>
        <w:rPr>
          <w:rFonts w:ascii="Times New Roman" w:hAnsi="Times New Roman"/>
        </w:rPr>
        <w:t>The branding of the app</w:t>
      </w:r>
      <w:r w:rsidR="00DD235D" w:rsidRPr="00FA38E6">
        <w:rPr>
          <w:rFonts w:ascii="Times New Roman" w:hAnsi="Times New Roman"/>
        </w:rPr>
        <w:t xml:space="preserve"> will make it easily recognisable to the consumer</w:t>
      </w:r>
      <w:r w:rsidR="00920F5B">
        <w:rPr>
          <w:rFonts w:ascii="Times New Roman" w:hAnsi="Times New Roman"/>
        </w:rPr>
        <w:t>,</w:t>
      </w:r>
      <w:r w:rsidR="00DD235D" w:rsidRPr="00FA38E6">
        <w:rPr>
          <w:rFonts w:ascii="Times New Roman" w:hAnsi="Times New Roman"/>
        </w:rPr>
        <w:t xml:space="preserve"> especially when it is being advertised to the public.</w:t>
      </w:r>
      <w:r w:rsidR="00DD235D">
        <w:rPr>
          <w:rFonts w:ascii="Helvetica" w:hAnsi="Arial Unicode MS"/>
        </w:rPr>
        <w:t xml:space="preserve"> </w:t>
      </w:r>
      <w:r w:rsidR="009C439A" w:rsidRPr="009C439A">
        <w:rPr>
          <w:rFonts w:ascii="Times New Roman" w:hAnsi="Times New Roman"/>
        </w:rPr>
        <w:t>A clear colour or col</w:t>
      </w:r>
      <w:r w:rsidR="001026AE">
        <w:rPr>
          <w:rFonts w:ascii="Times New Roman" w:hAnsi="Times New Roman"/>
        </w:rPr>
        <w:t xml:space="preserve">ours, app name and logo will </w:t>
      </w:r>
      <w:r w:rsidR="009C439A" w:rsidRPr="009C439A">
        <w:rPr>
          <w:rFonts w:ascii="Times New Roman" w:hAnsi="Times New Roman"/>
        </w:rPr>
        <w:t>become easily recognised by people.</w:t>
      </w:r>
      <w:r w:rsidR="009C439A">
        <w:rPr>
          <w:rFonts w:ascii="Helvetica" w:hAnsi="Arial Unicode MS"/>
        </w:rPr>
        <w:t xml:space="preserve"> </w:t>
      </w:r>
    </w:p>
    <w:p w:rsidR="00DD235D" w:rsidRPr="00AC0D4F" w:rsidRDefault="00AC0D4F">
      <w:pPr>
        <w:pStyle w:val="Body1"/>
        <w:rPr>
          <w:rFonts w:ascii="Times New Roman" w:hAnsi="Times New Roman"/>
        </w:rPr>
      </w:pPr>
      <w:r w:rsidRPr="00AC0D4F">
        <w:rPr>
          <w:rFonts w:ascii="Times New Roman" w:hAnsi="Times New Roman"/>
        </w:rPr>
        <w:t>A</w:t>
      </w:r>
      <w:r w:rsidR="00765842">
        <w:rPr>
          <w:rFonts w:ascii="Times New Roman" w:hAnsi="Times New Roman"/>
        </w:rPr>
        <w:t xml:space="preserve"> basic website will </w:t>
      </w:r>
      <w:r w:rsidR="00E457AE">
        <w:rPr>
          <w:rFonts w:ascii="Times New Roman" w:hAnsi="Times New Roman"/>
        </w:rPr>
        <w:t>be set up where patients and clinics</w:t>
      </w:r>
      <w:r w:rsidRPr="00AC0D4F">
        <w:rPr>
          <w:rFonts w:ascii="Times New Roman" w:hAnsi="Times New Roman"/>
        </w:rPr>
        <w:t xml:space="preserve"> can go to find out more information reg</w:t>
      </w:r>
      <w:r w:rsidR="00322D3A">
        <w:rPr>
          <w:rFonts w:ascii="Times New Roman" w:hAnsi="Times New Roman"/>
        </w:rPr>
        <w:t>arding the app, how to obtain it and</w:t>
      </w:r>
      <w:r w:rsidR="00E457AE">
        <w:rPr>
          <w:rFonts w:ascii="Times New Roman" w:hAnsi="Times New Roman"/>
        </w:rPr>
        <w:t xml:space="preserve"> how to use it</w:t>
      </w:r>
      <w:r w:rsidRPr="00AC0D4F">
        <w:rPr>
          <w:rFonts w:ascii="Times New Roman" w:hAnsi="Times New Roman"/>
        </w:rPr>
        <w:t xml:space="preserve">. </w:t>
      </w:r>
      <w:r>
        <w:rPr>
          <w:rFonts w:ascii="Times New Roman" w:hAnsi="Times New Roman"/>
        </w:rPr>
        <w:t xml:space="preserve">This will be a useful tool in helping </w:t>
      </w:r>
      <w:r w:rsidR="00E457AE">
        <w:rPr>
          <w:rFonts w:ascii="Times New Roman" w:hAnsi="Times New Roman"/>
        </w:rPr>
        <w:t xml:space="preserve">to sell the product and service. </w:t>
      </w: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CD6789" w:rsidRDefault="00CD6789">
      <w:pPr>
        <w:pStyle w:val="Body1"/>
        <w:rPr>
          <w:rFonts w:ascii="Helvetica" w:hAnsi="Helvetica"/>
        </w:rPr>
      </w:pPr>
    </w:p>
    <w:p w:rsidR="00DD235D" w:rsidRDefault="00DD235D">
      <w:pPr>
        <w:pStyle w:val="Body1"/>
        <w:rPr>
          <w:rFonts w:ascii="Helvetica" w:hAnsi="Helvetica"/>
        </w:rPr>
      </w:pPr>
    </w:p>
    <w:p w:rsidR="00DD2D47" w:rsidRDefault="00DD2D47">
      <w:pPr>
        <w:pStyle w:val="Body1"/>
        <w:rPr>
          <w:rFonts w:ascii="Helvetica" w:hAnsi="Helvetica"/>
        </w:rPr>
      </w:pPr>
    </w:p>
    <w:p w:rsidR="00DD2D47" w:rsidRDefault="00DD2D47">
      <w:pPr>
        <w:pStyle w:val="Body1"/>
        <w:rPr>
          <w:rFonts w:ascii="Helvetica" w:hAnsi="Helvetica"/>
        </w:rPr>
      </w:pPr>
    </w:p>
    <w:p w:rsidR="00F41692" w:rsidRDefault="00F41692">
      <w:pPr>
        <w:pStyle w:val="Body1"/>
        <w:rPr>
          <w:rFonts w:ascii="Helvetica" w:hAnsi="Helvetica"/>
        </w:rPr>
      </w:pPr>
    </w:p>
    <w:p w:rsidR="00073F1D" w:rsidRDefault="00073F1D">
      <w:pPr>
        <w:pStyle w:val="Body1"/>
        <w:rPr>
          <w:rFonts w:ascii="Helvetica" w:hAnsi="Helvetica"/>
        </w:rPr>
      </w:pPr>
    </w:p>
    <w:p w:rsidR="004355F8" w:rsidRDefault="004355F8">
      <w:pPr>
        <w:pStyle w:val="Body1"/>
        <w:rPr>
          <w:rFonts w:ascii="Helvetica" w:hAnsi="Helvetica"/>
        </w:rPr>
      </w:pPr>
    </w:p>
    <w:p w:rsidR="00325872" w:rsidRDefault="00325872">
      <w:pPr>
        <w:pStyle w:val="Body1"/>
        <w:rPr>
          <w:rFonts w:ascii="Helvetica" w:hAnsi="Helvetica"/>
        </w:rPr>
      </w:pPr>
    </w:p>
    <w:p w:rsidR="00325872" w:rsidRDefault="00325872">
      <w:pPr>
        <w:pStyle w:val="Body1"/>
        <w:rPr>
          <w:rFonts w:ascii="Helvetica" w:hAnsi="Helvetica"/>
        </w:rPr>
      </w:pPr>
    </w:p>
    <w:p w:rsidR="004355F8" w:rsidRDefault="004355F8">
      <w:pPr>
        <w:pStyle w:val="Body1"/>
        <w:rPr>
          <w:rFonts w:ascii="Helvetica" w:hAnsi="Helvetica"/>
        </w:rPr>
      </w:pPr>
    </w:p>
    <w:p w:rsidR="0023583E" w:rsidRDefault="0023583E">
      <w:pPr>
        <w:pStyle w:val="Body1"/>
        <w:rPr>
          <w:rFonts w:ascii="Helvetica" w:hAnsi="Helvetica"/>
        </w:rPr>
      </w:pPr>
    </w:p>
    <w:p w:rsidR="00DD235D"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bookmarkStart w:id="4" w:name="_TOC194895158"/>
      <w:r>
        <w:rPr>
          <w:rFonts w:ascii="Helvetica" w:eastAsia="Arial Unicode MS" w:hAnsi="Arial Unicode MS"/>
          <w:b/>
          <w:color w:val="808080"/>
          <w:sz w:val="32"/>
          <w:u w:color="808080"/>
        </w:rPr>
        <w:t>Key Financial Objectives</w:t>
      </w:r>
      <w:bookmarkEnd w:id="4"/>
    </w:p>
    <w:p w:rsidR="00DD235D" w:rsidRDefault="00DD235D">
      <w:pPr>
        <w:pStyle w:val="Body1"/>
        <w:rPr>
          <w:rFonts w:ascii="Helvetica" w:hAnsi="Helvetica"/>
          <w:b/>
        </w:rPr>
      </w:pPr>
    </w:p>
    <w:p w:rsidR="00DD235D" w:rsidRPr="00624B6F" w:rsidRDefault="00DD235D">
      <w:pPr>
        <w:pStyle w:val="Body1"/>
        <w:rPr>
          <w:rFonts w:ascii="Times New Roman" w:hAnsi="Times New Roman"/>
        </w:rPr>
      </w:pPr>
      <w:r w:rsidRPr="00624B6F">
        <w:rPr>
          <w:rFonts w:ascii="Times New Roman" w:hAnsi="Times New Roman"/>
        </w:rPr>
        <w:t>The key financial objectives are:</w:t>
      </w:r>
    </w:p>
    <w:p w:rsidR="00DD235D" w:rsidRPr="00624B6F" w:rsidRDefault="00DD235D" w:rsidP="00E97A8D">
      <w:pPr>
        <w:numPr>
          <w:ilvl w:val="0"/>
          <w:numId w:val="9"/>
        </w:numPr>
        <w:spacing w:before="160" w:line="280" w:lineRule="atLeast"/>
        <w:ind w:left="749" w:hanging="749"/>
        <w:jc w:val="both"/>
        <w:outlineLvl w:val="0"/>
        <w:rPr>
          <w:rFonts w:eastAsia="Arial Unicode MS"/>
          <w:color w:val="000000"/>
          <w:sz w:val="22"/>
          <w:u w:color="000000"/>
        </w:rPr>
      </w:pPr>
      <w:r w:rsidRPr="00624B6F">
        <w:rPr>
          <w:rFonts w:eastAsia="Arial Unicode MS"/>
          <w:color w:val="000000"/>
          <w:sz w:val="22"/>
          <w:u w:color="000000"/>
        </w:rPr>
        <w:t>Be a fully sustain</w:t>
      </w:r>
      <w:r w:rsidR="00AD336A">
        <w:rPr>
          <w:rFonts w:eastAsia="Arial Unicode MS"/>
          <w:color w:val="000000"/>
          <w:sz w:val="22"/>
          <w:u w:color="000000"/>
        </w:rPr>
        <w:t>able business by the end of 2021</w:t>
      </w:r>
    </w:p>
    <w:p w:rsidR="00DD235D" w:rsidRPr="00624B6F" w:rsidRDefault="00DD235D" w:rsidP="00E97A8D">
      <w:pPr>
        <w:numPr>
          <w:ilvl w:val="0"/>
          <w:numId w:val="9"/>
        </w:numPr>
        <w:spacing w:before="160" w:line="280" w:lineRule="atLeast"/>
        <w:ind w:left="749" w:hanging="749"/>
        <w:jc w:val="both"/>
        <w:outlineLvl w:val="0"/>
        <w:rPr>
          <w:rFonts w:eastAsia="Arial Unicode MS"/>
          <w:color w:val="000000"/>
          <w:sz w:val="22"/>
          <w:u w:color="000000"/>
        </w:rPr>
      </w:pPr>
      <w:r w:rsidRPr="00624B6F">
        <w:rPr>
          <w:rFonts w:eastAsia="Arial Unicode MS"/>
          <w:color w:val="000000"/>
          <w:sz w:val="22"/>
          <w:u w:color="000000"/>
        </w:rPr>
        <w:t xml:space="preserve">Average cost of </w:t>
      </w:r>
      <w:r w:rsidR="00EB4FFD" w:rsidRPr="00624B6F">
        <w:rPr>
          <w:rFonts w:eastAsia="Arial Unicode MS"/>
          <w:color w:val="000000"/>
          <w:sz w:val="22"/>
          <w:u w:color="000000"/>
        </w:rPr>
        <w:t>a clinic utilizing the app</w:t>
      </w:r>
      <w:r w:rsidR="00636437">
        <w:rPr>
          <w:rFonts w:eastAsia="Arial Unicode MS"/>
          <w:color w:val="000000"/>
          <w:sz w:val="22"/>
          <w:u w:color="000000"/>
        </w:rPr>
        <w:t xml:space="preserve"> per month is $120</w:t>
      </w:r>
      <w:r w:rsidR="00EB4FFD" w:rsidRPr="00624B6F">
        <w:rPr>
          <w:rFonts w:eastAsia="Arial Unicode MS"/>
          <w:color w:val="000000"/>
          <w:sz w:val="22"/>
          <w:u w:color="000000"/>
        </w:rPr>
        <w:t xml:space="preserve"> + GST for a license. </w:t>
      </w:r>
    </w:p>
    <w:p w:rsidR="00DD235D" w:rsidRPr="00624B6F" w:rsidRDefault="00DD235D" w:rsidP="00E97A8D">
      <w:pPr>
        <w:numPr>
          <w:ilvl w:val="0"/>
          <w:numId w:val="9"/>
        </w:numPr>
        <w:spacing w:before="160" w:line="280" w:lineRule="atLeast"/>
        <w:ind w:left="749" w:hanging="749"/>
        <w:jc w:val="both"/>
        <w:outlineLvl w:val="0"/>
        <w:rPr>
          <w:rFonts w:eastAsia="Arial Unicode MS"/>
          <w:color w:val="000000"/>
          <w:sz w:val="22"/>
          <w:u w:color="000000"/>
        </w:rPr>
      </w:pPr>
      <w:r w:rsidRPr="00624B6F">
        <w:rPr>
          <w:rFonts w:eastAsia="Arial Unicode MS"/>
          <w:color w:val="000000"/>
          <w:sz w:val="22"/>
          <w:u w:color="000000"/>
        </w:rPr>
        <w:t xml:space="preserve">Make </w:t>
      </w:r>
      <w:r w:rsidR="00EB4FFD" w:rsidRPr="00624B6F">
        <w:rPr>
          <w:rFonts w:eastAsia="Arial Unicode MS"/>
          <w:color w:val="000000"/>
          <w:sz w:val="22"/>
          <w:u w:color="000000"/>
        </w:rPr>
        <w:t>a prof</w:t>
      </w:r>
      <w:r w:rsidR="0023583E">
        <w:rPr>
          <w:rFonts w:eastAsia="Arial Unicode MS"/>
          <w:color w:val="000000"/>
          <w:sz w:val="22"/>
          <w:u w:color="000000"/>
        </w:rPr>
        <w:t>it in the first half of</w:t>
      </w:r>
      <w:r w:rsidR="00AD336A">
        <w:rPr>
          <w:rFonts w:eastAsia="Arial Unicode MS"/>
          <w:color w:val="000000"/>
          <w:sz w:val="22"/>
          <w:u w:color="000000"/>
        </w:rPr>
        <w:t xml:space="preserve"> 2022</w:t>
      </w:r>
      <w:r w:rsidR="00EB4FFD" w:rsidRPr="00624B6F">
        <w:rPr>
          <w:rFonts w:eastAsia="Arial Unicode MS"/>
          <w:color w:val="000000"/>
          <w:sz w:val="22"/>
          <w:u w:color="000000"/>
        </w:rPr>
        <w:t xml:space="preserve">. </w:t>
      </w: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Helvetica" w:eastAsia="Arial Unicode MS" w:hAnsi="Arial Unicode MS"/>
          <w:b/>
          <w:color w:val="000000"/>
          <w:sz w:val="22"/>
          <w:u w:color="000000"/>
        </w:rPr>
      </w:pPr>
    </w:p>
    <w:p w:rsidR="00CD6789" w:rsidRDefault="00CD6789" w:rsidP="00CD6789">
      <w:pPr>
        <w:spacing w:before="160" w:line="280" w:lineRule="atLeast"/>
        <w:jc w:val="both"/>
        <w:outlineLvl w:val="0"/>
        <w:rPr>
          <w:rFonts w:ascii="Georgia" w:eastAsia="Arial Unicode MS" w:hAnsi="Georgia"/>
          <w:color w:val="000000"/>
          <w:sz w:val="22"/>
          <w:u w:color="000000"/>
        </w:rPr>
      </w:pPr>
    </w:p>
    <w:p w:rsidR="00325872" w:rsidRDefault="00325872" w:rsidP="00CD6789">
      <w:pPr>
        <w:spacing w:before="160" w:line="280" w:lineRule="atLeast"/>
        <w:jc w:val="both"/>
        <w:outlineLvl w:val="0"/>
        <w:rPr>
          <w:rFonts w:ascii="Georgia" w:eastAsia="Arial Unicode MS" w:hAnsi="Georgia"/>
          <w:color w:val="000000"/>
          <w:sz w:val="22"/>
          <w:u w:color="000000"/>
        </w:rPr>
      </w:pPr>
    </w:p>
    <w:p w:rsidR="00325872" w:rsidRDefault="00325872" w:rsidP="00CD6789">
      <w:pPr>
        <w:spacing w:before="160" w:line="280" w:lineRule="atLeast"/>
        <w:jc w:val="both"/>
        <w:outlineLvl w:val="0"/>
        <w:rPr>
          <w:rFonts w:ascii="Georgia" w:eastAsia="Arial Unicode MS" w:hAnsi="Georgia"/>
          <w:color w:val="000000"/>
          <w:sz w:val="22"/>
          <w:u w:color="000000"/>
        </w:rPr>
      </w:pPr>
    </w:p>
    <w:p w:rsidR="00DD235D" w:rsidRPr="000A5FBC" w:rsidRDefault="00DD235D" w:rsidP="00E97A8D">
      <w:pPr>
        <w:keepNext/>
        <w:numPr>
          <w:ilvl w:val="1"/>
          <w:numId w:val="28"/>
        </w:numPr>
        <w:tabs>
          <w:tab w:val="left" w:pos="789"/>
        </w:tabs>
        <w:spacing w:before="200" w:line="280" w:lineRule="atLeast"/>
        <w:ind w:right="340"/>
        <w:outlineLvl w:val="1"/>
        <w:rPr>
          <w:rFonts w:eastAsia="Arial Unicode MS"/>
          <w:b/>
          <w:color w:val="808080"/>
          <w:sz w:val="32"/>
          <w:u w:color="808080"/>
        </w:rPr>
      </w:pPr>
      <w:bookmarkStart w:id="5" w:name="_TOC194895160"/>
      <w:r w:rsidRPr="000A5FBC">
        <w:rPr>
          <w:rFonts w:eastAsia="Arial Unicode MS"/>
          <w:b/>
          <w:color w:val="808080"/>
          <w:sz w:val="32"/>
          <w:u w:color="808080"/>
        </w:rPr>
        <w:lastRenderedPageBreak/>
        <w:t>Business Structure</w:t>
      </w:r>
      <w:bookmarkEnd w:id="5"/>
    </w:p>
    <w:p w:rsidR="00DD235D" w:rsidRPr="000A5FBC" w:rsidRDefault="00DD235D">
      <w:pPr>
        <w:pStyle w:val="Body1"/>
        <w:rPr>
          <w:rFonts w:ascii="Times New Roman" w:hAnsi="Times New Roman"/>
          <w:b/>
        </w:rPr>
      </w:pPr>
    </w:p>
    <w:p w:rsidR="00C63DCD" w:rsidRDefault="000A5FBC" w:rsidP="00C63DCD">
      <w:pPr>
        <w:pStyle w:val="Body1"/>
        <w:rPr>
          <w:rFonts w:ascii="Times New Roman" w:hAnsi="Times New Roman"/>
        </w:rPr>
      </w:pPr>
      <w:r w:rsidRPr="000A5FBC">
        <w:rPr>
          <w:rFonts w:ascii="Times New Roman" w:hAnsi="Times New Roman"/>
        </w:rPr>
        <w:t>‘My Medical Secretary’</w:t>
      </w:r>
      <w:r w:rsidR="00DD235D" w:rsidRPr="000A5FBC">
        <w:rPr>
          <w:rFonts w:ascii="Times New Roman" w:hAnsi="Times New Roman"/>
        </w:rPr>
        <w:t xml:space="preserve"> operates as a Sole Trader under Susan Pickering for the following reasons:</w:t>
      </w:r>
    </w:p>
    <w:p w:rsidR="00DD235D" w:rsidRPr="00C63DCD" w:rsidRDefault="00C63DCD" w:rsidP="00C63DCD">
      <w:pPr>
        <w:pStyle w:val="Body1"/>
        <w:numPr>
          <w:ilvl w:val="0"/>
          <w:numId w:val="33"/>
        </w:numPr>
        <w:rPr>
          <w:rFonts w:ascii="Times New Roman" w:hAnsi="Times New Roman"/>
        </w:rPr>
      </w:pPr>
      <w:r w:rsidRPr="00C63DCD">
        <w:rPr>
          <w:rFonts w:ascii="Times New Roman" w:hAnsi="Times New Roman"/>
        </w:rPr>
        <w:t>Susan is the owner and creator of the app with no other involvement to date</w:t>
      </w:r>
      <w:r w:rsidR="00DD235D" w:rsidRPr="00C63DCD">
        <w:rPr>
          <w:rFonts w:ascii="Times New Roman" w:hAnsi="Times New Roman"/>
        </w:rPr>
        <w:t>.</w:t>
      </w:r>
    </w:p>
    <w:p w:rsidR="000A5FBC" w:rsidRPr="00C63DCD" w:rsidRDefault="00DD235D" w:rsidP="00C63DCD">
      <w:pPr>
        <w:numPr>
          <w:ilvl w:val="0"/>
          <w:numId w:val="33"/>
        </w:numPr>
        <w:spacing w:before="160" w:line="280" w:lineRule="atLeast"/>
        <w:jc w:val="both"/>
        <w:outlineLvl w:val="0"/>
        <w:rPr>
          <w:rFonts w:eastAsia="Arial Unicode MS"/>
          <w:color w:val="000000"/>
          <w:sz w:val="22"/>
          <w:u w:color="000000"/>
        </w:rPr>
      </w:pPr>
      <w:r w:rsidRPr="00C63DCD">
        <w:rPr>
          <w:rFonts w:eastAsia="Arial Unicode MS"/>
          <w:color w:val="000000"/>
          <w:sz w:val="22"/>
          <w:u w:color="000000"/>
        </w:rPr>
        <w:t>It is a simple</w:t>
      </w:r>
      <w:r w:rsidR="00A141D3">
        <w:rPr>
          <w:rFonts w:eastAsia="Arial Unicode MS"/>
          <w:color w:val="000000"/>
          <w:sz w:val="22"/>
          <w:u w:color="000000"/>
        </w:rPr>
        <w:t xml:space="preserve"> structure to control initially</w:t>
      </w:r>
      <w:r w:rsidRPr="00C63DCD">
        <w:rPr>
          <w:rFonts w:eastAsia="Arial Unicode MS"/>
          <w:color w:val="000000"/>
          <w:sz w:val="22"/>
          <w:u w:color="000000"/>
        </w:rPr>
        <w:t>.</w:t>
      </w:r>
    </w:p>
    <w:p w:rsidR="00DD235D" w:rsidRPr="00C63DCD" w:rsidRDefault="00CF2387" w:rsidP="00C63DCD">
      <w:pPr>
        <w:numPr>
          <w:ilvl w:val="0"/>
          <w:numId w:val="33"/>
        </w:numPr>
        <w:spacing w:before="160" w:line="280" w:lineRule="atLeast"/>
        <w:jc w:val="both"/>
        <w:outlineLvl w:val="0"/>
        <w:rPr>
          <w:rFonts w:eastAsia="Arial Unicode MS"/>
          <w:color w:val="000000"/>
          <w:sz w:val="22"/>
          <w:u w:color="000000"/>
        </w:rPr>
      </w:pPr>
      <w:r>
        <w:rPr>
          <w:rFonts w:eastAsia="Arial Unicode MS"/>
          <w:color w:val="000000"/>
          <w:sz w:val="22"/>
          <w:u w:color="000000"/>
        </w:rPr>
        <w:t>This w</w:t>
      </w:r>
      <w:r w:rsidR="00DD235D" w:rsidRPr="00C63DCD">
        <w:rPr>
          <w:rFonts w:eastAsia="Arial Unicode MS"/>
          <w:color w:val="000000"/>
          <w:sz w:val="22"/>
          <w:u w:color="000000"/>
        </w:rPr>
        <w:t xml:space="preserve">ill be the structure until the business starts </w:t>
      </w:r>
      <w:r w:rsidR="000A5FBC" w:rsidRPr="00C63DCD">
        <w:rPr>
          <w:rFonts w:eastAsia="Arial Unicode MS"/>
          <w:color w:val="000000"/>
          <w:sz w:val="22"/>
          <w:u w:color="000000"/>
        </w:rPr>
        <w:t>makin</w:t>
      </w:r>
      <w:r w:rsidR="00DD2D47" w:rsidRPr="00C63DCD">
        <w:rPr>
          <w:rFonts w:eastAsia="Arial Unicode MS"/>
          <w:color w:val="000000"/>
          <w:sz w:val="22"/>
          <w:u w:color="000000"/>
        </w:rPr>
        <w:t>g adequate income and</w:t>
      </w:r>
      <w:r>
        <w:rPr>
          <w:rFonts w:eastAsia="Arial Unicode MS"/>
          <w:color w:val="000000"/>
          <w:sz w:val="22"/>
          <w:u w:color="000000"/>
        </w:rPr>
        <w:t>/or employees/developers</w:t>
      </w:r>
      <w:r w:rsidR="003929C5">
        <w:rPr>
          <w:rFonts w:eastAsia="Arial Unicode MS"/>
          <w:color w:val="000000"/>
          <w:sz w:val="22"/>
          <w:u w:color="000000"/>
        </w:rPr>
        <w:t xml:space="preserve"> are </w:t>
      </w:r>
      <w:r w:rsidR="0066217E" w:rsidRPr="00C63DCD">
        <w:rPr>
          <w:rFonts w:eastAsia="Arial Unicode MS"/>
          <w:color w:val="000000"/>
          <w:sz w:val="22"/>
          <w:u w:color="000000"/>
        </w:rPr>
        <w:t>hired,</w:t>
      </w:r>
      <w:r w:rsidR="00DD2D47" w:rsidRPr="00C63DCD">
        <w:rPr>
          <w:rFonts w:eastAsia="Arial Unicode MS"/>
          <w:color w:val="000000"/>
          <w:sz w:val="22"/>
          <w:u w:color="000000"/>
        </w:rPr>
        <w:t xml:space="preserve"> </w:t>
      </w:r>
      <w:r w:rsidR="003C150C">
        <w:rPr>
          <w:rFonts w:eastAsia="Arial Unicode MS"/>
          <w:color w:val="000000"/>
          <w:sz w:val="22"/>
          <w:u w:color="000000"/>
        </w:rPr>
        <w:t>investors are on b</w:t>
      </w:r>
      <w:r w:rsidR="003929C5">
        <w:rPr>
          <w:rFonts w:eastAsia="Arial Unicode MS"/>
          <w:color w:val="000000"/>
          <w:sz w:val="22"/>
          <w:u w:color="000000"/>
        </w:rPr>
        <w:t>o</w:t>
      </w:r>
      <w:r w:rsidR="003C150C">
        <w:rPr>
          <w:rFonts w:eastAsia="Arial Unicode MS"/>
          <w:color w:val="000000"/>
          <w:sz w:val="22"/>
          <w:u w:color="000000"/>
        </w:rPr>
        <w:t xml:space="preserve">ard and </w:t>
      </w:r>
      <w:r w:rsidR="00DD2D47" w:rsidRPr="00C63DCD">
        <w:rPr>
          <w:rFonts w:eastAsia="Arial Unicode MS"/>
          <w:color w:val="000000"/>
          <w:sz w:val="22"/>
          <w:u w:color="000000"/>
        </w:rPr>
        <w:t xml:space="preserve">then will </w:t>
      </w:r>
      <w:r w:rsidR="000A5FBC" w:rsidRPr="00C63DCD">
        <w:rPr>
          <w:rFonts w:eastAsia="Arial Unicode MS"/>
          <w:color w:val="000000"/>
          <w:sz w:val="22"/>
          <w:u w:color="000000"/>
        </w:rPr>
        <w:t>become a company</w:t>
      </w:r>
      <w:r w:rsidR="003929C5">
        <w:rPr>
          <w:rFonts w:eastAsia="Arial Unicode MS"/>
          <w:color w:val="000000"/>
          <w:sz w:val="22"/>
          <w:u w:color="000000"/>
        </w:rPr>
        <w:t>,</w:t>
      </w:r>
      <w:r w:rsidR="000A5FBC" w:rsidRPr="00C63DCD">
        <w:rPr>
          <w:rFonts w:eastAsia="Arial Unicode MS"/>
          <w:color w:val="000000"/>
          <w:sz w:val="22"/>
          <w:u w:color="000000"/>
        </w:rPr>
        <w:t xml:space="preserve"> so personal assets will be protected</w:t>
      </w:r>
      <w:r w:rsidR="00F7712B" w:rsidRPr="00C63DCD">
        <w:rPr>
          <w:rFonts w:eastAsia="Arial Unicode MS"/>
          <w:color w:val="000000"/>
          <w:sz w:val="22"/>
          <w:u w:color="000000"/>
        </w:rPr>
        <w:t>.</w:t>
      </w:r>
    </w:p>
    <w:p w:rsidR="008B1550" w:rsidRPr="00C63DCD" w:rsidRDefault="008B1550" w:rsidP="00C63DCD">
      <w:pPr>
        <w:numPr>
          <w:ilvl w:val="0"/>
          <w:numId w:val="33"/>
        </w:numPr>
        <w:spacing w:before="160" w:line="280" w:lineRule="atLeast"/>
        <w:jc w:val="both"/>
        <w:outlineLvl w:val="0"/>
        <w:rPr>
          <w:rFonts w:eastAsia="Arial Unicode MS"/>
          <w:color w:val="000000"/>
          <w:sz w:val="22"/>
          <w:u w:color="000000"/>
        </w:rPr>
      </w:pPr>
      <w:r w:rsidRPr="00C63DCD">
        <w:rPr>
          <w:rFonts w:eastAsia="Arial Unicode MS"/>
          <w:color w:val="000000"/>
          <w:sz w:val="22"/>
          <w:u w:color="000000"/>
        </w:rPr>
        <w:t xml:space="preserve">Patent protection will be obtained. </w:t>
      </w: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CD6789" w:rsidRDefault="00CD6789">
      <w:pPr>
        <w:pStyle w:val="Body1"/>
        <w:rPr>
          <w:rFonts w:ascii="Helvetica" w:hAnsi="Helvetica"/>
        </w:rPr>
      </w:pPr>
    </w:p>
    <w:p w:rsidR="008F24DE" w:rsidRDefault="008F24DE">
      <w:pPr>
        <w:pStyle w:val="Body1"/>
        <w:rPr>
          <w:rFonts w:ascii="Helvetica" w:hAnsi="Helvetica"/>
        </w:rPr>
      </w:pPr>
    </w:p>
    <w:p w:rsidR="00325872" w:rsidRDefault="00325872">
      <w:pPr>
        <w:pStyle w:val="Body1"/>
        <w:rPr>
          <w:rFonts w:ascii="Helvetica" w:hAnsi="Helvetica"/>
        </w:rPr>
      </w:pPr>
    </w:p>
    <w:p w:rsidR="00DD235D"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r>
        <w:rPr>
          <w:rFonts w:ascii="Helvetica" w:eastAsia="Arial Unicode MS" w:hAnsi="Arial Unicode MS"/>
          <w:b/>
          <w:color w:val="808080"/>
          <w:sz w:val="32"/>
          <w:u w:color="808080"/>
        </w:rPr>
        <w:lastRenderedPageBreak/>
        <w:t>Management &amp; Ownership</w:t>
      </w:r>
    </w:p>
    <w:p w:rsidR="00DD235D" w:rsidRDefault="00DD235D">
      <w:pPr>
        <w:spacing w:before="180" w:line="100" w:lineRule="atLeast"/>
        <w:outlineLvl w:val="0"/>
        <w:rPr>
          <w:rFonts w:ascii="Helvetica" w:eastAsia="Arial Unicode MS" w:hAnsi="Helvetica"/>
          <w:b/>
          <w:color w:val="000000"/>
          <w:sz w:val="22"/>
          <w:u w:color="000000"/>
        </w:rPr>
      </w:pPr>
    </w:p>
    <w:p w:rsidR="00DD235D" w:rsidRPr="007F2AD3" w:rsidRDefault="00DD235D">
      <w:pPr>
        <w:spacing w:before="180" w:line="100" w:lineRule="atLeast"/>
        <w:outlineLvl w:val="0"/>
        <w:rPr>
          <w:rFonts w:eastAsia="Arial Unicode MS"/>
          <w:b/>
          <w:color w:val="000000"/>
          <w:sz w:val="22"/>
          <w:u w:color="000000"/>
        </w:rPr>
      </w:pPr>
      <w:r w:rsidRPr="007F2AD3">
        <w:rPr>
          <w:rFonts w:eastAsia="Arial Unicode MS"/>
          <w:b/>
          <w:color w:val="000000"/>
          <w:sz w:val="22"/>
          <w:u w:color="000000"/>
        </w:rPr>
        <w:t xml:space="preserve">Director – Susan Pickering </w:t>
      </w:r>
    </w:p>
    <w:p w:rsidR="00DD235D" w:rsidRPr="007F2AD3" w:rsidRDefault="00DD235D">
      <w:pPr>
        <w:pStyle w:val="Body1"/>
        <w:rPr>
          <w:rFonts w:ascii="Times New Roman" w:hAnsi="Times New Roman"/>
        </w:rPr>
      </w:pPr>
      <w:r w:rsidRPr="007F2AD3">
        <w:rPr>
          <w:rFonts w:ascii="Times New Roman" w:hAnsi="Times New Roman"/>
        </w:rPr>
        <w:t xml:space="preserve">Susan Pickering has worked in the </w:t>
      </w:r>
      <w:r w:rsidR="00FD0311" w:rsidRPr="007F2AD3">
        <w:rPr>
          <w:rFonts w:ascii="Times New Roman" w:hAnsi="Times New Roman"/>
        </w:rPr>
        <w:t xml:space="preserve">medical industry for </w:t>
      </w:r>
      <w:r w:rsidR="007D4936">
        <w:rPr>
          <w:rFonts w:ascii="Times New Roman" w:hAnsi="Times New Roman"/>
        </w:rPr>
        <w:t>over 20</w:t>
      </w:r>
      <w:r w:rsidR="007F2AD3" w:rsidRPr="007F2AD3">
        <w:rPr>
          <w:rFonts w:ascii="Times New Roman" w:hAnsi="Times New Roman"/>
        </w:rPr>
        <w:t xml:space="preserve"> years. Starting out as a receptionist </w:t>
      </w:r>
      <w:r w:rsidR="007F2AD3">
        <w:rPr>
          <w:rFonts w:ascii="Times New Roman" w:hAnsi="Times New Roman"/>
        </w:rPr>
        <w:t xml:space="preserve">at a General Practice </w:t>
      </w:r>
      <w:r w:rsidR="007F2AD3" w:rsidRPr="007F2AD3">
        <w:rPr>
          <w:rFonts w:ascii="Times New Roman" w:hAnsi="Times New Roman"/>
        </w:rPr>
        <w:t xml:space="preserve">whilst studying a </w:t>
      </w:r>
      <w:r w:rsidRPr="007F2AD3">
        <w:rPr>
          <w:rFonts w:ascii="Times New Roman" w:hAnsi="Times New Roman"/>
        </w:rPr>
        <w:t>diploma of Health Science – Remedial Therapies at The Melbourne College of Natural Medicine.  Through her experiences as a Remedial Therapist</w:t>
      </w:r>
      <w:r w:rsidR="007F2AD3">
        <w:rPr>
          <w:rFonts w:ascii="Times New Roman" w:hAnsi="Times New Roman"/>
        </w:rPr>
        <w:t>,</w:t>
      </w:r>
      <w:r w:rsidRPr="007F2AD3">
        <w:rPr>
          <w:rFonts w:ascii="Times New Roman" w:hAnsi="Times New Roman"/>
        </w:rPr>
        <w:t xml:space="preserve"> she found she had a passion to help people and make a difference in people’s lives.  </w:t>
      </w:r>
    </w:p>
    <w:p w:rsidR="00DD235D" w:rsidRDefault="00DD235D">
      <w:pPr>
        <w:pStyle w:val="Body1"/>
        <w:rPr>
          <w:rFonts w:ascii="Times New Roman" w:hAnsi="Times New Roman"/>
        </w:rPr>
      </w:pPr>
      <w:r w:rsidRPr="007F2AD3">
        <w:rPr>
          <w:rFonts w:ascii="Times New Roman" w:hAnsi="Times New Roman"/>
        </w:rPr>
        <w:t xml:space="preserve">Susan also has a marketing and management background.  Susan has a Bachelor of Business in Management/Marketing from Monash University and has had previous employment in marketing for a range of different products and innovations.  </w:t>
      </w:r>
      <w:r w:rsidR="007F2AD3">
        <w:rPr>
          <w:rFonts w:ascii="Times New Roman" w:hAnsi="Times New Roman"/>
        </w:rPr>
        <w:t xml:space="preserve">She has also </w:t>
      </w:r>
      <w:r w:rsidR="00B11DA0">
        <w:rPr>
          <w:rFonts w:ascii="Times New Roman" w:hAnsi="Times New Roman"/>
        </w:rPr>
        <w:t>done</w:t>
      </w:r>
      <w:r w:rsidR="007F2AD3">
        <w:rPr>
          <w:rFonts w:ascii="Times New Roman" w:hAnsi="Times New Roman"/>
        </w:rPr>
        <w:t xml:space="preserve"> business consul</w:t>
      </w:r>
      <w:r w:rsidR="00C02840">
        <w:rPr>
          <w:rFonts w:ascii="Times New Roman" w:hAnsi="Times New Roman"/>
        </w:rPr>
        <w:t>ting for various medical clinics</w:t>
      </w:r>
      <w:r w:rsidR="007F2AD3">
        <w:rPr>
          <w:rFonts w:ascii="Times New Roman" w:hAnsi="Times New Roman"/>
        </w:rPr>
        <w:t xml:space="preserve"> to help them improve their day to day running of the business,</w:t>
      </w:r>
      <w:r w:rsidR="00C02840">
        <w:rPr>
          <w:rFonts w:ascii="Times New Roman" w:hAnsi="Times New Roman"/>
        </w:rPr>
        <w:t xml:space="preserve"> including</w:t>
      </w:r>
      <w:r w:rsidR="007F2AD3">
        <w:rPr>
          <w:rFonts w:ascii="Times New Roman" w:hAnsi="Times New Roman"/>
        </w:rPr>
        <w:t xml:space="preserve"> </w:t>
      </w:r>
      <w:r w:rsidR="00B11DA0">
        <w:rPr>
          <w:rFonts w:ascii="Times New Roman" w:hAnsi="Times New Roman"/>
        </w:rPr>
        <w:t xml:space="preserve">accounting, </w:t>
      </w:r>
      <w:r w:rsidR="00F7712B">
        <w:rPr>
          <w:rFonts w:ascii="Times New Roman" w:hAnsi="Times New Roman"/>
        </w:rPr>
        <w:t>reducing</w:t>
      </w:r>
      <w:r w:rsidR="007F2AD3">
        <w:rPr>
          <w:rFonts w:ascii="Times New Roman" w:hAnsi="Times New Roman"/>
        </w:rPr>
        <w:t xml:space="preserve"> costs, increase staff efficiency, implement new technologies and help clinics with accreditation.  </w:t>
      </w:r>
    </w:p>
    <w:p w:rsidR="007D4936" w:rsidRPr="007F2AD3" w:rsidRDefault="007D4936">
      <w:pPr>
        <w:pStyle w:val="Body1"/>
        <w:rPr>
          <w:rFonts w:ascii="Times New Roman" w:hAnsi="Times New Roman"/>
        </w:rPr>
      </w:pPr>
      <w:r>
        <w:rPr>
          <w:rFonts w:ascii="Times New Roman" w:hAnsi="Times New Roman"/>
        </w:rPr>
        <w:t xml:space="preserve">Susan has found that her greatest fulfilment comes from helping patients with whatever they require. She sees </w:t>
      </w:r>
      <w:r w:rsidR="00D7396E">
        <w:rPr>
          <w:rFonts w:ascii="Times New Roman" w:hAnsi="Times New Roman"/>
        </w:rPr>
        <w:t>it as extremely important to make</w:t>
      </w:r>
      <w:r>
        <w:rPr>
          <w:rFonts w:ascii="Times New Roman" w:hAnsi="Times New Roman"/>
        </w:rPr>
        <w:t xml:space="preserve"> their experience through the health system a positive a seamless </w:t>
      </w:r>
      <w:r w:rsidR="00D7396E">
        <w:rPr>
          <w:rFonts w:ascii="Times New Roman" w:hAnsi="Times New Roman"/>
        </w:rPr>
        <w:t xml:space="preserve">one. </w:t>
      </w:r>
    </w:p>
    <w:p w:rsidR="00DD235D" w:rsidRPr="007F2AD3" w:rsidRDefault="00DD235D">
      <w:pPr>
        <w:pStyle w:val="Body1"/>
        <w:rPr>
          <w:rFonts w:ascii="Times New Roman" w:hAnsi="Times New Roman"/>
        </w:rPr>
      </w:pPr>
      <w:r w:rsidRPr="007F2AD3">
        <w:rPr>
          <w:rFonts w:ascii="Times New Roman" w:hAnsi="Times New Roman"/>
        </w:rPr>
        <w:t>Susan is combining all of her skills and passion into this business by utilising her</w:t>
      </w:r>
      <w:r w:rsidR="00B11DA0">
        <w:rPr>
          <w:rFonts w:ascii="Times New Roman" w:hAnsi="Times New Roman"/>
        </w:rPr>
        <w:t xml:space="preserve"> medical industry</w:t>
      </w:r>
      <w:r w:rsidRPr="007F2AD3">
        <w:rPr>
          <w:rFonts w:ascii="Times New Roman" w:hAnsi="Times New Roman"/>
        </w:rPr>
        <w:t xml:space="preserve"> </w:t>
      </w:r>
      <w:r w:rsidR="00B11DA0">
        <w:rPr>
          <w:rFonts w:ascii="Times New Roman" w:hAnsi="Times New Roman"/>
        </w:rPr>
        <w:t xml:space="preserve">experience and </w:t>
      </w:r>
      <w:r w:rsidRPr="007F2AD3">
        <w:rPr>
          <w:rFonts w:ascii="Times New Roman" w:hAnsi="Times New Roman"/>
        </w:rPr>
        <w:t>management and marketing skills to work with</w:t>
      </w:r>
      <w:r w:rsidR="00B11DA0">
        <w:rPr>
          <w:rFonts w:ascii="Times New Roman" w:hAnsi="Times New Roman"/>
        </w:rPr>
        <w:t xml:space="preserve"> clinics and patients</w:t>
      </w:r>
      <w:r w:rsidRPr="007F2AD3">
        <w:rPr>
          <w:rFonts w:ascii="Times New Roman" w:hAnsi="Times New Roman"/>
        </w:rPr>
        <w:t xml:space="preserve"> </w:t>
      </w:r>
      <w:r w:rsidR="00292C77">
        <w:rPr>
          <w:rFonts w:ascii="Times New Roman" w:hAnsi="Times New Roman"/>
        </w:rPr>
        <w:t>in order to help improve the communication between medical clinics and their patients</w:t>
      </w:r>
      <w:r w:rsidR="00413C89">
        <w:rPr>
          <w:rFonts w:ascii="Times New Roman" w:hAnsi="Times New Roman"/>
        </w:rPr>
        <w:t>.</w:t>
      </w:r>
    </w:p>
    <w:p w:rsidR="00DD235D" w:rsidRPr="00C613DA" w:rsidRDefault="00DD235D">
      <w:pPr>
        <w:spacing w:before="180" w:line="100" w:lineRule="atLeast"/>
        <w:outlineLvl w:val="0"/>
        <w:rPr>
          <w:rFonts w:eastAsia="Arial Unicode MS"/>
          <w:b/>
          <w:color w:val="000000"/>
          <w:sz w:val="22"/>
          <w:u w:color="000000"/>
        </w:rPr>
      </w:pPr>
      <w:r w:rsidRPr="00C613DA">
        <w:rPr>
          <w:rFonts w:eastAsia="Arial Unicode MS"/>
          <w:b/>
          <w:color w:val="000000"/>
          <w:sz w:val="22"/>
          <w:u w:color="000000"/>
        </w:rPr>
        <w:t>Staff</w:t>
      </w:r>
    </w:p>
    <w:p w:rsidR="00DD235D" w:rsidRPr="00C613DA" w:rsidRDefault="00C613DA">
      <w:pPr>
        <w:pStyle w:val="Body1"/>
        <w:rPr>
          <w:rFonts w:ascii="Times New Roman" w:hAnsi="Times New Roman"/>
        </w:rPr>
      </w:pPr>
      <w:r>
        <w:rPr>
          <w:rFonts w:ascii="Times New Roman" w:hAnsi="Times New Roman"/>
        </w:rPr>
        <w:t xml:space="preserve">There are currently no other staff members. There will be contracted developers of the </w:t>
      </w:r>
      <w:r w:rsidR="00487478">
        <w:rPr>
          <w:rFonts w:ascii="Times New Roman" w:hAnsi="Times New Roman"/>
        </w:rPr>
        <w:t xml:space="preserve">mobile </w:t>
      </w:r>
      <w:r>
        <w:rPr>
          <w:rFonts w:ascii="Times New Roman" w:hAnsi="Times New Roman"/>
        </w:rPr>
        <w:t xml:space="preserve">application. </w:t>
      </w:r>
      <w:r w:rsidR="00DD235D" w:rsidRPr="00C613DA">
        <w:rPr>
          <w:rFonts w:ascii="Times New Roman" w:hAnsi="Times New Roman"/>
        </w:rPr>
        <w:t>As the business grows</w:t>
      </w:r>
      <w:r>
        <w:rPr>
          <w:rFonts w:ascii="Times New Roman" w:hAnsi="Times New Roman"/>
        </w:rPr>
        <w:t>,</w:t>
      </w:r>
      <w:r w:rsidR="00DD235D" w:rsidRPr="00C613DA">
        <w:rPr>
          <w:rFonts w:ascii="Times New Roman" w:hAnsi="Times New Roman"/>
        </w:rPr>
        <w:t xml:space="preserve"> Susan will be looking to employ staff to help with an ever increasing workload.  Susan will endeavour to employ staff</w:t>
      </w:r>
      <w:r w:rsidR="00C22ECB">
        <w:rPr>
          <w:rFonts w:ascii="Times New Roman" w:hAnsi="Times New Roman"/>
        </w:rPr>
        <w:t xml:space="preserve"> that possess the same </w:t>
      </w:r>
      <w:r w:rsidR="00DD235D" w:rsidRPr="00C613DA">
        <w:rPr>
          <w:rFonts w:ascii="Times New Roman" w:hAnsi="Times New Roman"/>
        </w:rPr>
        <w:t xml:space="preserve">passion </w:t>
      </w:r>
      <w:r>
        <w:rPr>
          <w:rFonts w:ascii="Times New Roman" w:hAnsi="Times New Roman"/>
        </w:rPr>
        <w:t>that she possesses</w:t>
      </w:r>
      <w:r w:rsidR="005A682A">
        <w:rPr>
          <w:rFonts w:ascii="Times New Roman" w:hAnsi="Times New Roman"/>
        </w:rPr>
        <w:t xml:space="preserve"> for improving the medical industry and more importantly </w:t>
      </w:r>
      <w:r w:rsidR="004D47F9">
        <w:rPr>
          <w:rFonts w:ascii="Times New Roman" w:hAnsi="Times New Roman"/>
        </w:rPr>
        <w:t xml:space="preserve">improving the experience of the patient. </w:t>
      </w:r>
    </w:p>
    <w:p w:rsidR="00DD235D" w:rsidRPr="00A23D8D" w:rsidRDefault="00A23D8D">
      <w:pPr>
        <w:pStyle w:val="Body1"/>
        <w:rPr>
          <w:rFonts w:ascii="Times New Roman" w:hAnsi="Times New Roman"/>
        </w:rPr>
      </w:pPr>
      <w:r w:rsidRPr="00A23D8D">
        <w:rPr>
          <w:rFonts w:ascii="Times New Roman" w:hAnsi="Times New Roman"/>
          <w:b/>
        </w:rPr>
        <w:t>Investors</w:t>
      </w:r>
    </w:p>
    <w:p w:rsidR="00A23D8D" w:rsidRDefault="00A23D8D">
      <w:pPr>
        <w:pStyle w:val="Body1"/>
        <w:rPr>
          <w:rFonts w:ascii="Times New Roman" w:hAnsi="Times New Roman"/>
        </w:rPr>
      </w:pPr>
      <w:r w:rsidRPr="00A23D8D">
        <w:rPr>
          <w:rFonts w:ascii="Times New Roman" w:hAnsi="Times New Roman"/>
        </w:rPr>
        <w:t xml:space="preserve">The app will require investment for the initial start-up of the business. </w:t>
      </w:r>
      <w:r w:rsidR="009E1444">
        <w:rPr>
          <w:rFonts w:ascii="Times New Roman" w:hAnsi="Times New Roman"/>
        </w:rPr>
        <w:t>This will include the cost of the design and development of the app. It will also include the start-up advertising materials needed to get clinics and patients utilising the app.</w:t>
      </w:r>
    </w:p>
    <w:p w:rsidR="00AD4AD8" w:rsidRPr="00A23D8D" w:rsidRDefault="00AD4AD8">
      <w:pPr>
        <w:pStyle w:val="Body1"/>
        <w:rPr>
          <w:rFonts w:ascii="Times New Roman" w:hAnsi="Times New Roman"/>
        </w:rPr>
      </w:pPr>
      <w:r>
        <w:rPr>
          <w:rFonts w:ascii="Times New Roman" w:hAnsi="Times New Roman"/>
        </w:rPr>
        <w:t xml:space="preserve">Susan will provide the initial investment and is open to further investment by other parties. </w:t>
      </w: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E66B6E" w:rsidRDefault="00E66B6E">
      <w:pPr>
        <w:pStyle w:val="Body1"/>
        <w:rPr>
          <w:rFonts w:ascii="Helvetica" w:hAnsi="Helvetica"/>
        </w:rPr>
      </w:pPr>
    </w:p>
    <w:p w:rsidR="00DD235D"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r>
        <w:rPr>
          <w:rFonts w:ascii="Helvetica" w:eastAsia="Arial Unicode MS" w:hAnsi="Arial Unicode MS"/>
          <w:b/>
          <w:color w:val="808080"/>
          <w:sz w:val="32"/>
          <w:u w:color="808080"/>
        </w:rPr>
        <w:t>Key Objectives</w:t>
      </w:r>
    </w:p>
    <w:p w:rsidR="00DD235D" w:rsidRDefault="00DD235D">
      <w:pPr>
        <w:pStyle w:val="Body1"/>
        <w:rPr>
          <w:rFonts w:ascii="Helvetica" w:hAnsi="Helvetica"/>
          <w:b/>
        </w:rPr>
      </w:pPr>
    </w:p>
    <w:p w:rsidR="00DD235D" w:rsidRPr="00E66B6E" w:rsidRDefault="00C4289D">
      <w:pPr>
        <w:pStyle w:val="Body1"/>
        <w:rPr>
          <w:rFonts w:ascii="Times New Roman" w:hAnsi="Times New Roman"/>
        </w:rPr>
      </w:pPr>
      <w:r>
        <w:rPr>
          <w:rFonts w:ascii="Times New Roman" w:hAnsi="Times New Roman"/>
        </w:rPr>
        <w:t>The objectives for MMS mobile application</w:t>
      </w:r>
      <w:r w:rsidR="00DD235D" w:rsidRPr="00E66B6E">
        <w:rPr>
          <w:rFonts w:ascii="Times New Roman" w:hAnsi="Times New Roman"/>
        </w:rPr>
        <w:t xml:space="preserve"> are to:</w:t>
      </w:r>
    </w:p>
    <w:p w:rsidR="002817AF" w:rsidRDefault="00DD235D" w:rsidP="00D2500E">
      <w:pPr>
        <w:pStyle w:val="ListParagraph"/>
        <w:numPr>
          <w:ilvl w:val="0"/>
          <w:numId w:val="35"/>
        </w:numPr>
        <w:spacing w:before="160" w:line="280" w:lineRule="atLeast"/>
        <w:jc w:val="both"/>
        <w:outlineLvl w:val="0"/>
        <w:rPr>
          <w:rFonts w:eastAsia="Arial Unicode MS"/>
          <w:color w:val="000000"/>
          <w:sz w:val="22"/>
          <w:u w:color="000000"/>
        </w:rPr>
      </w:pPr>
      <w:r w:rsidRPr="00D2500E">
        <w:rPr>
          <w:rFonts w:eastAsia="Arial Unicode MS"/>
          <w:color w:val="000000"/>
          <w:sz w:val="22"/>
          <w:u w:color="000000"/>
        </w:rPr>
        <w:t xml:space="preserve">To be the best and most widely known </w:t>
      </w:r>
      <w:r w:rsidR="00FB03E5" w:rsidRPr="00D2500E">
        <w:rPr>
          <w:rFonts w:eastAsia="Arial Unicode MS"/>
          <w:color w:val="000000"/>
          <w:sz w:val="22"/>
          <w:u w:color="000000"/>
        </w:rPr>
        <w:t xml:space="preserve">medical/health </w:t>
      </w:r>
      <w:r w:rsidR="00D16CE8" w:rsidRPr="00D2500E">
        <w:rPr>
          <w:rFonts w:eastAsia="Arial Unicode MS"/>
          <w:color w:val="000000"/>
          <w:sz w:val="22"/>
          <w:u w:color="000000"/>
        </w:rPr>
        <w:t xml:space="preserve">mobile </w:t>
      </w:r>
      <w:r w:rsidR="00CB3346" w:rsidRPr="00D2500E">
        <w:rPr>
          <w:rFonts w:eastAsia="Arial Unicode MS"/>
          <w:color w:val="000000"/>
          <w:sz w:val="22"/>
          <w:u w:color="000000"/>
        </w:rPr>
        <w:t>application</w:t>
      </w:r>
      <w:r w:rsidR="00D2500E">
        <w:rPr>
          <w:rFonts w:eastAsia="Arial Unicode MS"/>
          <w:color w:val="000000"/>
          <w:sz w:val="22"/>
          <w:u w:color="000000"/>
        </w:rPr>
        <w:t xml:space="preserve"> in </w:t>
      </w:r>
    </w:p>
    <w:p w:rsidR="008E7102" w:rsidRPr="00D2500E" w:rsidRDefault="008E7102" w:rsidP="008E7102">
      <w:pPr>
        <w:pStyle w:val="ListParagraph"/>
        <w:spacing w:before="160" w:line="280" w:lineRule="atLeast"/>
        <w:ind w:left="1440"/>
        <w:jc w:val="both"/>
        <w:outlineLvl w:val="0"/>
        <w:rPr>
          <w:rFonts w:eastAsia="Arial Unicode MS"/>
          <w:color w:val="000000"/>
          <w:sz w:val="22"/>
          <w:u w:color="000000"/>
        </w:rPr>
      </w:pPr>
      <w:r>
        <w:rPr>
          <w:rFonts w:eastAsia="Arial Unicode MS"/>
          <w:color w:val="000000"/>
          <w:sz w:val="22"/>
          <w:u w:color="000000"/>
        </w:rPr>
        <w:t>Australia</w:t>
      </w:r>
    </w:p>
    <w:p w:rsidR="002817AF" w:rsidRPr="00D2500E" w:rsidRDefault="002817AF" w:rsidP="00D2500E">
      <w:pPr>
        <w:pStyle w:val="ListParagraph"/>
        <w:numPr>
          <w:ilvl w:val="0"/>
          <w:numId w:val="35"/>
        </w:numPr>
        <w:spacing w:before="160" w:line="280" w:lineRule="atLeast"/>
        <w:jc w:val="both"/>
        <w:outlineLvl w:val="0"/>
        <w:rPr>
          <w:rFonts w:eastAsia="Arial Unicode MS"/>
          <w:color w:val="000000"/>
          <w:sz w:val="22"/>
          <w:u w:color="000000"/>
        </w:rPr>
      </w:pPr>
      <w:r w:rsidRPr="00D2500E">
        <w:rPr>
          <w:rFonts w:eastAsia="Arial Unicode MS"/>
          <w:color w:val="000000"/>
          <w:sz w:val="22"/>
          <w:u w:color="000000"/>
        </w:rPr>
        <w:t>To be the most convenient patient mobile application in Australia</w:t>
      </w:r>
      <w:r w:rsidR="00806833" w:rsidRPr="00D2500E">
        <w:rPr>
          <w:rFonts w:eastAsia="Arial Unicode MS"/>
          <w:color w:val="000000"/>
          <w:sz w:val="22"/>
          <w:u w:color="000000"/>
        </w:rPr>
        <w:t>.</w:t>
      </w:r>
    </w:p>
    <w:p w:rsidR="001725BE" w:rsidRPr="00D2500E" w:rsidRDefault="001725BE" w:rsidP="00D2500E">
      <w:pPr>
        <w:pStyle w:val="ListParagraph"/>
        <w:numPr>
          <w:ilvl w:val="0"/>
          <w:numId w:val="35"/>
        </w:numPr>
        <w:spacing w:before="160" w:line="280" w:lineRule="atLeast"/>
        <w:jc w:val="both"/>
        <w:outlineLvl w:val="0"/>
        <w:rPr>
          <w:rFonts w:eastAsia="Arial Unicode MS"/>
          <w:color w:val="000000"/>
          <w:sz w:val="22"/>
          <w:u w:color="000000"/>
        </w:rPr>
      </w:pPr>
      <w:r w:rsidRPr="00D2500E">
        <w:rPr>
          <w:rFonts w:eastAsia="Arial Unicode MS"/>
          <w:color w:val="000000"/>
          <w:sz w:val="22"/>
          <w:u w:color="000000"/>
        </w:rPr>
        <w:t xml:space="preserve">Be the most widely used mobile application by medical clinics in Australia. </w:t>
      </w:r>
    </w:p>
    <w:p w:rsidR="00DD235D" w:rsidRDefault="00DD235D" w:rsidP="00D2500E">
      <w:pPr>
        <w:pStyle w:val="ListParagraph"/>
        <w:numPr>
          <w:ilvl w:val="0"/>
          <w:numId w:val="35"/>
        </w:numPr>
        <w:spacing w:before="160" w:line="280" w:lineRule="atLeast"/>
        <w:jc w:val="both"/>
        <w:outlineLvl w:val="0"/>
        <w:rPr>
          <w:rFonts w:eastAsia="Arial Unicode MS"/>
          <w:color w:val="000000"/>
          <w:sz w:val="22"/>
          <w:u w:color="000000"/>
        </w:rPr>
      </w:pPr>
      <w:r w:rsidRPr="00D2500E">
        <w:rPr>
          <w:rFonts w:eastAsia="Arial Unicode MS"/>
          <w:color w:val="000000"/>
          <w:sz w:val="22"/>
          <w:u w:color="000000"/>
        </w:rPr>
        <w:t>Maintain a financially healthy business by exceeding bre</w:t>
      </w:r>
      <w:r w:rsidR="00AC7099" w:rsidRPr="00D2500E">
        <w:rPr>
          <w:rFonts w:eastAsia="Arial Unicode MS"/>
          <w:color w:val="000000"/>
          <w:sz w:val="22"/>
          <w:u w:color="000000"/>
        </w:rPr>
        <w:t>ak-even targets by at</w:t>
      </w:r>
    </w:p>
    <w:p w:rsidR="008E7102" w:rsidRPr="00D2500E" w:rsidRDefault="008E7102" w:rsidP="008E7102">
      <w:pPr>
        <w:pStyle w:val="ListParagraph"/>
        <w:spacing w:before="160" w:line="280" w:lineRule="atLeast"/>
        <w:ind w:left="1440"/>
        <w:jc w:val="both"/>
        <w:outlineLvl w:val="0"/>
        <w:rPr>
          <w:rFonts w:eastAsia="Arial Unicode MS"/>
          <w:color w:val="000000"/>
          <w:sz w:val="22"/>
          <w:u w:color="000000"/>
        </w:rPr>
      </w:pPr>
      <w:r w:rsidRPr="00D2500E">
        <w:rPr>
          <w:rFonts w:eastAsia="Arial Unicode MS"/>
          <w:color w:val="000000"/>
          <w:sz w:val="22"/>
          <w:u w:color="000000"/>
        </w:rPr>
        <w:t>least 30% in the first year.</w:t>
      </w:r>
    </w:p>
    <w:p w:rsidR="00DD235D" w:rsidRPr="00D2500E" w:rsidRDefault="00DD235D" w:rsidP="00D2500E">
      <w:pPr>
        <w:pStyle w:val="ListParagraph"/>
        <w:numPr>
          <w:ilvl w:val="0"/>
          <w:numId w:val="35"/>
        </w:numPr>
        <w:spacing w:before="160" w:line="280" w:lineRule="atLeast"/>
        <w:jc w:val="both"/>
        <w:outlineLvl w:val="0"/>
        <w:rPr>
          <w:rFonts w:eastAsia="Arial Unicode MS"/>
          <w:color w:val="000000"/>
          <w:sz w:val="22"/>
          <w:u w:color="000000"/>
        </w:rPr>
      </w:pPr>
      <w:r w:rsidRPr="00D2500E">
        <w:rPr>
          <w:rFonts w:eastAsia="Arial Unicode MS"/>
          <w:color w:val="000000"/>
          <w:sz w:val="22"/>
          <w:u w:color="000000"/>
        </w:rPr>
        <w:t>Achieve monthly and yearly sales target</w:t>
      </w:r>
      <w:r w:rsidR="00BB5EB4" w:rsidRPr="00D2500E">
        <w:rPr>
          <w:rFonts w:eastAsia="Arial Unicode MS"/>
          <w:color w:val="000000"/>
          <w:sz w:val="22"/>
          <w:u w:color="000000"/>
        </w:rPr>
        <w:t>.</w:t>
      </w: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DD235D" w:rsidRDefault="00DD235D">
      <w:pPr>
        <w:pStyle w:val="Body1"/>
        <w:rPr>
          <w:rFonts w:ascii="Helvetica" w:hAnsi="Helvetica"/>
        </w:rPr>
      </w:pPr>
    </w:p>
    <w:p w:rsidR="00A50C4D" w:rsidRDefault="00A50C4D">
      <w:pPr>
        <w:pStyle w:val="Body1"/>
        <w:rPr>
          <w:rFonts w:ascii="Helvetica" w:hAnsi="Helvetica"/>
        </w:rPr>
      </w:pPr>
    </w:p>
    <w:p w:rsidR="00A50C4D" w:rsidRDefault="00A50C4D">
      <w:pPr>
        <w:pStyle w:val="Body1"/>
        <w:rPr>
          <w:rFonts w:ascii="Helvetica" w:hAnsi="Helvetica"/>
        </w:rPr>
      </w:pPr>
    </w:p>
    <w:p w:rsidR="006E149B" w:rsidRDefault="006E149B">
      <w:pPr>
        <w:pStyle w:val="Body1"/>
        <w:rPr>
          <w:rFonts w:ascii="Helvetica" w:hAnsi="Helvetica"/>
        </w:rPr>
      </w:pPr>
    </w:p>
    <w:p w:rsidR="00325872" w:rsidRDefault="00325872">
      <w:pPr>
        <w:pStyle w:val="Body1"/>
        <w:rPr>
          <w:rFonts w:ascii="Times New Roman" w:hAnsi="Times New Roman"/>
          <w:color w:val="auto"/>
          <w:szCs w:val="22"/>
          <w:shd w:val="clear" w:color="auto" w:fill="FFFFFF"/>
        </w:rPr>
      </w:pPr>
    </w:p>
    <w:p w:rsidR="006E149B" w:rsidRPr="00455A65" w:rsidRDefault="006E149B">
      <w:pPr>
        <w:pStyle w:val="Body1"/>
        <w:rPr>
          <w:rFonts w:ascii="Times New Roman" w:hAnsi="Times New Roman"/>
          <w:color w:val="auto"/>
          <w:szCs w:val="22"/>
          <w:shd w:val="clear" w:color="auto" w:fill="FFFFFF"/>
        </w:rPr>
      </w:pPr>
    </w:p>
    <w:p w:rsidR="00DD235D" w:rsidRDefault="00DD235D" w:rsidP="00E97A8D">
      <w:pPr>
        <w:keepNext/>
        <w:numPr>
          <w:ilvl w:val="1"/>
          <w:numId w:val="28"/>
        </w:numPr>
        <w:tabs>
          <w:tab w:val="left" w:pos="789"/>
        </w:tabs>
        <w:spacing w:before="200" w:line="280" w:lineRule="atLeast"/>
        <w:ind w:right="340"/>
        <w:outlineLvl w:val="1"/>
        <w:rPr>
          <w:rFonts w:ascii="Arial" w:eastAsia="Arial Unicode MS" w:hAnsi="Arial"/>
          <w:b/>
          <w:color w:val="808080"/>
          <w:sz w:val="32"/>
          <w:u w:color="808080"/>
        </w:rPr>
      </w:pPr>
      <w:bookmarkStart w:id="6" w:name="_TOC194895164"/>
      <w:r>
        <w:rPr>
          <w:rFonts w:ascii="Helvetica" w:eastAsia="Arial Unicode MS" w:hAnsi="Arial Unicode MS"/>
          <w:b/>
          <w:color w:val="808080"/>
          <w:sz w:val="32"/>
          <w:u w:color="808080"/>
        </w:rPr>
        <w:lastRenderedPageBreak/>
        <w:t>The Competitor</w:t>
      </w:r>
      <w:bookmarkEnd w:id="6"/>
    </w:p>
    <w:p w:rsidR="00DD235D" w:rsidRDefault="00DD235D">
      <w:pPr>
        <w:pStyle w:val="Body1"/>
        <w:rPr>
          <w:rFonts w:ascii="Helvetica" w:hAnsi="Helvetica"/>
          <w:b/>
        </w:rPr>
      </w:pPr>
    </w:p>
    <w:p w:rsidR="00DD235D" w:rsidRPr="00A800D3" w:rsidRDefault="007206AB">
      <w:pPr>
        <w:pStyle w:val="Body1"/>
        <w:rPr>
          <w:rFonts w:ascii="Times New Roman" w:hAnsi="Times New Roman"/>
        </w:rPr>
      </w:pPr>
      <w:r>
        <w:rPr>
          <w:rFonts w:ascii="Times New Roman" w:hAnsi="Times New Roman"/>
        </w:rPr>
        <w:t xml:space="preserve">The mobile </w:t>
      </w:r>
      <w:r w:rsidR="00A800D3">
        <w:rPr>
          <w:rFonts w:ascii="Times New Roman" w:hAnsi="Times New Roman"/>
        </w:rPr>
        <w:t xml:space="preserve">app market is huge. There are millions of apps available for people to download to their smart phones. </w:t>
      </w:r>
    </w:p>
    <w:p w:rsidR="001538B8" w:rsidRDefault="00597B8E">
      <w:pPr>
        <w:pStyle w:val="Body1"/>
        <w:rPr>
          <w:rFonts w:ascii="Times New Roman" w:hAnsi="Times New Roman"/>
        </w:rPr>
      </w:pPr>
      <w:r>
        <w:rPr>
          <w:rFonts w:ascii="Times New Roman" w:hAnsi="Times New Roman"/>
        </w:rPr>
        <w:t>There are a lot of apps out there f</w:t>
      </w:r>
      <w:r w:rsidR="00A92E0E">
        <w:rPr>
          <w:rFonts w:ascii="Times New Roman" w:hAnsi="Times New Roman"/>
        </w:rPr>
        <w:t>or</w:t>
      </w:r>
      <w:r w:rsidR="0024679D">
        <w:rPr>
          <w:rFonts w:ascii="Times New Roman" w:hAnsi="Times New Roman"/>
        </w:rPr>
        <w:t xml:space="preserve"> ‘the patient’</w:t>
      </w:r>
      <w:r w:rsidR="00A92E0E">
        <w:rPr>
          <w:rFonts w:ascii="Times New Roman" w:hAnsi="Times New Roman"/>
        </w:rPr>
        <w:t>. Providing them with</w:t>
      </w:r>
      <w:r>
        <w:rPr>
          <w:rFonts w:ascii="Times New Roman" w:hAnsi="Times New Roman"/>
        </w:rPr>
        <w:t xml:space="preserve"> information regarding certain illnesses. There are also plenty of apps that allows the patient to record their treatment a</w:t>
      </w:r>
      <w:r w:rsidR="000A091B">
        <w:rPr>
          <w:rFonts w:ascii="Times New Roman" w:hAnsi="Times New Roman"/>
        </w:rPr>
        <w:t>nd appointme</w:t>
      </w:r>
      <w:r w:rsidR="00E051B7">
        <w:rPr>
          <w:rFonts w:ascii="Times New Roman" w:hAnsi="Times New Roman"/>
        </w:rPr>
        <w:t>nts</w:t>
      </w:r>
      <w:r w:rsidR="0024679D">
        <w:rPr>
          <w:rFonts w:ascii="Times New Roman" w:hAnsi="Times New Roman"/>
        </w:rPr>
        <w:t>, where they enter</w:t>
      </w:r>
      <w:r w:rsidR="000A091B">
        <w:rPr>
          <w:rFonts w:ascii="Times New Roman" w:hAnsi="Times New Roman"/>
        </w:rPr>
        <w:t xml:space="preserve"> in all the information </w:t>
      </w:r>
      <w:r w:rsidR="0024679D">
        <w:rPr>
          <w:rFonts w:ascii="Times New Roman" w:hAnsi="Times New Roman"/>
        </w:rPr>
        <w:t>themselves</w:t>
      </w:r>
      <w:r w:rsidR="00754774">
        <w:rPr>
          <w:rFonts w:ascii="Times New Roman" w:hAnsi="Times New Roman"/>
        </w:rPr>
        <w:t>,</w:t>
      </w:r>
      <w:r w:rsidR="0024679D">
        <w:rPr>
          <w:rFonts w:ascii="Times New Roman" w:hAnsi="Times New Roman"/>
        </w:rPr>
        <w:t xml:space="preserve"> but</w:t>
      </w:r>
      <w:r w:rsidR="00754774">
        <w:rPr>
          <w:rFonts w:ascii="Times New Roman" w:hAnsi="Times New Roman"/>
        </w:rPr>
        <w:t xml:space="preserve"> I</w:t>
      </w:r>
      <w:r w:rsidR="0024679D">
        <w:rPr>
          <w:rFonts w:ascii="Times New Roman" w:hAnsi="Times New Roman"/>
        </w:rPr>
        <w:t xml:space="preserve"> </w:t>
      </w:r>
      <w:r>
        <w:rPr>
          <w:rFonts w:ascii="Times New Roman" w:hAnsi="Times New Roman"/>
        </w:rPr>
        <w:t xml:space="preserve">have not come across one app that sends </w:t>
      </w:r>
      <w:r w:rsidR="00A34E1B">
        <w:rPr>
          <w:rFonts w:ascii="Times New Roman" w:hAnsi="Times New Roman"/>
        </w:rPr>
        <w:t xml:space="preserve">all of </w:t>
      </w:r>
      <w:r>
        <w:rPr>
          <w:rFonts w:ascii="Times New Roman" w:hAnsi="Times New Roman"/>
        </w:rPr>
        <w:t xml:space="preserve">this information </w:t>
      </w:r>
      <w:r w:rsidR="00A34E1B">
        <w:rPr>
          <w:rFonts w:ascii="Times New Roman" w:hAnsi="Times New Roman"/>
        </w:rPr>
        <w:t>to the patient, individually tailored for them</w:t>
      </w:r>
      <w:r>
        <w:rPr>
          <w:rFonts w:ascii="Times New Roman" w:hAnsi="Times New Roman"/>
        </w:rPr>
        <w:t xml:space="preserve">. </w:t>
      </w:r>
    </w:p>
    <w:p w:rsidR="00D17D43" w:rsidRDefault="00D17D43" w:rsidP="00D17D43">
      <w:pPr>
        <w:spacing w:before="160" w:line="280" w:lineRule="atLeast"/>
        <w:jc w:val="both"/>
        <w:outlineLvl w:val="0"/>
        <w:rPr>
          <w:rFonts w:eastAsia="Arial Unicode MS"/>
          <w:color w:val="000000"/>
          <w:sz w:val="22"/>
          <w:u w:color="000000"/>
        </w:rPr>
      </w:pPr>
      <w:r>
        <w:rPr>
          <w:rFonts w:eastAsia="Arial Unicode MS"/>
          <w:color w:val="000000"/>
          <w:sz w:val="22"/>
          <w:u w:color="000000"/>
        </w:rPr>
        <w:t xml:space="preserve">If we want to talk about similar apps then there are quite a few. These are the apps where patients need to enter in all of the details. </w:t>
      </w:r>
      <w:r w:rsidR="00A92E0E">
        <w:rPr>
          <w:rFonts w:eastAsia="Arial Unicode MS"/>
          <w:color w:val="000000"/>
          <w:sz w:val="22"/>
          <w:u w:color="000000"/>
        </w:rPr>
        <w:t>A few examples of such apps are</w:t>
      </w:r>
      <w:r>
        <w:rPr>
          <w:rFonts w:eastAsia="Arial Unicode MS"/>
          <w:color w:val="000000"/>
          <w:sz w:val="22"/>
          <w:u w:color="000000"/>
        </w:rPr>
        <w:t xml:space="preserve"> – </w:t>
      </w:r>
    </w:p>
    <w:p w:rsidR="00D17D43" w:rsidRDefault="00D17D43" w:rsidP="00E97A8D">
      <w:pPr>
        <w:numPr>
          <w:ilvl w:val="0"/>
          <w:numId w:val="29"/>
        </w:numPr>
        <w:spacing w:before="160" w:line="280" w:lineRule="atLeast"/>
        <w:jc w:val="both"/>
        <w:outlineLvl w:val="0"/>
        <w:rPr>
          <w:rFonts w:eastAsia="Arial Unicode MS"/>
          <w:color w:val="000000"/>
          <w:sz w:val="22"/>
          <w:u w:color="000000"/>
        </w:rPr>
      </w:pPr>
      <w:r>
        <w:rPr>
          <w:rFonts w:eastAsia="Arial Unicode MS"/>
          <w:color w:val="000000"/>
          <w:sz w:val="22"/>
          <w:u w:color="000000"/>
        </w:rPr>
        <w:t xml:space="preserve">My </w:t>
      </w:r>
      <w:proofErr w:type="spellStart"/>
      <w:r>
        <w:rPr>
          <w:rFonts w:eastAsia="Arial Unicode MS"/>
          <w:color w:val="000000"/>
          <w:sz w:val="22"/>
          <w:u w:color="000000"/>
        </w:rPr>
        <w:t>Medi</w:t>
      </w:r>
      <w:proofErr w:type="spellEnd"/>
      <w:r>
        <w:rPr>
          <w:rFonts w:eastAsia="Arial Unicode MS"/>
          <w:color w:val="000000"/>
          <w:sz w:val="22"/>
          <w:u w:color="000000"/>
        </w:rPr>
        <w:t xml:space="preserve"> Stuff – lets you record all your medical appointments</w:t>
      </w:r>
      <w:r w:rsidR="0051498A">
        <w:rPr>
          <w:rFonts w:eastAsia="Arial Unicode MS"/>
          <w:color w:val="000000"/>
          <w:sz w:val="22"/>
          <w:u w:color="000000"/>
        </w:rPr>
        <w:t xml:space="preserve">, past and future, whether with doctor, dentist, </w:t>
      </w:r>
      <w:r w:rsidR="005576AB">
        <w:rPr>
          <w:rFonts w:eastAsia="Arial Unicode MS"/>
          <w:color w:val="000000"/>
          <w:sz w:val="22"/>
          <w:u w:color="000000"/>
        </w:rPr>
        <w:t>and physio</w:t>
      </w:r>
      <w:r w:rsidR="0051498A">
        <w:rPr>
          <w:rFonts w:eastAsia="Arial Unicode MS"/>
          <w:color w:val="000000"/>
          <w:sz w:val="22"/>
          <w:u w:color="000000"/>
        </w:rPr>
        <w:t xml:space="preserve">. </w:t>
      </w:r>
      <w:r w:rsidR="00AB4EDB">
        <w:rPr>
          <w:rFonts w:eastAsia="Arial Unicode MS"/>
          <w:color w:val="000000"/>
          <w:sz w:val="22"/>
          <w:u w:color="000000"/>
        </w:rPr>
        <w:t>This is an</w:t>
      </w:r>
      <w:r w:rsidR="0051498A">
        <w:rPr>
          <w:rFonts w:eastAsia="Arial Unicode MS"/>
          <w:color w:val="000000"/>
          <w:sz w:val="22"/>
          <w:u w:color="000000"/>
        </w:rPr>
        <w:t xml:space="preserve"> app</w:t>
      </w:r>
      <w:r w:rsidR="00F73AD7">
        <w:rPr>
          <w:rFonts w:eastAsia="Arial Unicode MS"/>
          <w:color w:val="000000"/>
          <w:sz w:val="22"/>
          <w:u w:color="000000"/>
        </w:rPr>
        <w:t xml:space="preserve"> developed i</w:t>
      </w:r>
      <w:r w:rsidR="00AB4EDB">
        <w:rPr>
          <w:rFonts w:eastAsia="Arial Unicode MS"/>
          <w:color w:val="000000"/>
          <w:sz w:val="22"/>
          <w:u w:color="000000"/>
        </w:rPr>
        <w:t>n the UK</w:t>
      </w:r>
      <w:r w:rsidR="0051498A">
        <w:rPr>
          <w:rFonts w:eastAsia="Arial Unicode MS"/>
          <w:color w:val="000000"/>
          <w:sz w:val="22"/>
          <w:u w:color="000000"/>
        </w:rPr>
        <w:t xml:space="preserve">. </w:t>
      </w:r>
      <w:r w:rsidR="00AB4EDB">
        <w:rPr>
          <w:rFonts w:eastAsia="Arial Unicode MS"/>
          <w:color w:val="000000"/>
          <w:sz w:val="22"/>
          <w:u w:color="000000"/>
        </w:rPr>
        <w:t xml:space="preserve">It is listed under ‘Lifestyle’ on </w:t>
      </w:r>
      <w:r w:rsidR="006C6698">
        <w:rPr>
          <w:rFonts w:eastAsia="Arial Unicode MS"/>
          <w:color w:val="000000"/>
          <w:sz w:val="22"/>
          <w:u w:color="000000"/>
        </w:rPr>
        <w:t>iTunes</w:t>
      </w:r>
      <w:r w:rsidR="00AB4EDB">
        <w:rPr>
          <w:rFonts w:eastAsia="Arial Unicode MS"/>
          <w:color w:val="000000"/>
          <w:sz w:val="22"/>
          <w:u w:color="000000"/>
        </w:rPr>
        <w:t>.</w:t>
      </w:r>
    </w:p>
    <w:p w:rsidR="00B42E23" w:rsidRDefault="00B42E23" w:rsidP="00E97A8D">
      <w:pPr>
        <w:numPr>
          <w:ilvl w:val="0"/>
          <w:numId w:val="29"/>
        </w:numPr>
        <w:spacing w:before="160" w:line="280" w:lineRule="atLeast"/>
        <w:jc w:val="both"/>
        <w:outlineLvl w:val="0"/>
        <w:rPr>
          <w:rFonts w:eastAsia="Arial Unicode MS"/>
          <w:color w:val="000000"/>
          <w:sz w:val="22"/>
          <w:u w:color="000000"/>
        </w:rPr>
      </w:pPr>
      <w:r>
        <w:rPr>
          <w:rFonts w:eastAsia="Arial Unicode MS"/>
          <w:color w:val="000000"/>
          <w:sz w:val="22"/>
          <w:u w:color="000000"/>
        </w:rPr>
        <w:t>Women’s Health Appointments – Keep</w:t>
      </w:r>
      <w:r w:rsidR="00777528">
        <w:rPr>
          <w:rFonts w:eastAsia="Arial Unicode MS"/>
          <w:color w:val="000000"/>
          <w:sz w:val="22"/>
          <w:u w:color="000000"/>
        </w:rPr>
        <w:t>s</w:t>
      </w:r>
      <w:r>
        <w:rPr>
          <w:rFonts w:eastAsia="Arial Unicode MS"/>
          <w:color w:val="000000"/>
          <w:sz w:val="22"/>
          <w:u w:color="000000"/>
        </w:rPr>
        <w:t xml:space="preserve"> track of medical </w:t>
      </w:r>
      <w:r w:rsidR="006C6698">
        <w:rPr>
          <w:rFonts w:eastAsia="Arial Unicode MS"/>
          <w:color w:val="000000"/>
          <w:sz w:val="22"/>
          <w:u w:color="000000"/>
        </w:rPr>
        <w:t>appointments, simplifies</w:t>
      </w:r>
      <w:r>
        <w:rPr>
          <w:rFonts w:eastAsia="Arial Unicode MS"/>
          <w:color w:val="000000"/>
          <w:sz w:val="22"/>
          <w:u w:color="000000"/>
        </w:rPr>
        <w:t xml:space="preserve"> the procedure of making new ones. Keeps medical contacts, such a pharmacy and insurance rep</w:t>
      </w:r>
      <w:r w:rsidR="00777528">
        <w:rPr>
          <w:rFonts w:eastAsia="Arial Unicode MS"/>
          <w:color w:val="000000"/>
          <w:sz w:val="22"/>
          <w:u w:color="000000"/>
        </w:rPr>
        <w:t xml:space="preserve"> etc</w:t>
      </w:r>
      <w:r>
        <w:rPr>
          <w:rFonts w:eastAsia="Arial Unicode MS"/>
          <w:color w:val="000000"/>
          <w:sz w:val="22"/>
          <w:u w:color="000000"/>
        </w:rPr>
        <w:t>.</w:t>
      </w:r>
      <w:r w:rsidR="006C6698">
        <w:rPr>
          <w:rFonts w:eastAsia="Arial Unicode MS"/>
          <w:color w:val="000000"/>
          <w:sz w:val="22"/>
          <w:u w:color="000000"/>
        </w:rPr>
        <w:t xml:space="preserve"> Not Australian developed. </w:t>
      </w:r>
    </w:p>
    <w:p w:rsidR="00583297" w:rsidRDefault="00583297" w:rsidP="00E97A8D">
      <w:pPr>
        <w:numPr>
          <w:ilvl w:val="0"/>
          <w:numId w:val="29"/>
        </w:numPr>
        <w:spacing w:before="160" w:line="280" w:lineRule="atLeast"/>
        <w:jc w:val="both"/>
        <w:outlineLvl w:val="0"/>
        <w:rPr>
          <w:rFonts w:eastAsia="Arial Unicode MS"/>
          <w:color w:val="000000"/>
          <w:sz w:val="22"/>
          <w:u w:color="000000"/>
        </w:rPr>
      </w:pPr>
      <w:proofErr w:type="spellStart"/>
      <w:r>
        <w:rPr>
          <w:rFonts w:eastAsia="Arial Unicode MS"/>
          <w:color w:val="000000"/>
          <w:sz w:val="22"/>
          <w:u w:color="000000"/>
        </w:rPr>
        <w:t>MedDate</w:t>
      </w:r>
      <w:proofErr w:type="spellEnd"/>
      <w:r>
        <w:rPr>
          <w:rFonts w:eastAsia="Arial Unicode MS"/>
          <w:color w:val="000000"/>
          <w:sz w:val="22"/>
          <w:u w:color="000000"/>
        </w:rPr>
        <w:t xml:space="preserve"> – Links all your doctor’s appointments, medical providers and family appointments in one place. Reminders and appointments linked with iCal. </w:t>
      </w:r>
      <w:r w:rsidR="00BC050B">
        <w:rPr>
          <w:rFonts w:eastAsia="Arial Unicode MS"/>
          <w:color w:val="000000"/>
          <w:sz w:val="22"/>
          <w:u w:color="000000"/>
        </w:rPr>
        <w:t xml:space="preserve">Patient needs to enter details. American based app. </w:t>
      </w:r>
    </w:p>
    <w:p w:rsidR="00754774" w:rsidRDefault="00754774" w:rsidP="00E97A8D">
      <w:pPr>
        <w:numPr>
          <w:ilvl w:val="0"/>
          <w:numId w:val="29"/>
        </w:numPr>
        <w:spacing w:before="160" w:line="280" w:lineRule="atLeast"/>
        <w:jc w:val="both"/>
        <w:outlineLvl w:val="0"/>
        <w:rPr>
          <w:rFonts w:eastAsia="Arial Unicode MS"/>
          <w:color w:val="000000"/>
          <w:sz w:val="22"/>
          <w:u w:color="000000"/>
        </w:rPr>
      </w:pPr>
      <w:proofErr w:type="spellStart"/>
      <w:r>
        <w:rPr>
          <w:rFonts w:eastAsia="Arial Unicode MS"/>
          <w:color w:val="000000"/>
          <w:sz w:val="22"/>
          <w:u w:color="000000"/>
        </w:rPr>
        <w:t>HotDoc</w:t>
      </w:r>
      <w:proofErr w:type="spellEnd"/>
      <w:r>
        <w:rPr>
          <w:rFonts w:eastAsia="Arial Unicode MS"/>
          <w:color w:val="000000"/>
          <w:sz w:val="22"/>
          <w:u w:color="000000"/>
        </w:rPr>
        <w:t xml:space="preserve"> – Books appointments with Doctors. Checks you in and sees your place in queue when you arrive. Gives notifications for appointments. Confirms your appointment via email. Keeps track of appointments. </w:t>
      </w:r>
    </w:p>
    <w:p w:rsidR="009C37A6" w:rsidRDefault="009C37A6">
      <w:pPr>
        <w:pStyle w:val="Body1"/>
        <w:rPr>
          <w:rFonts w:ascii="Times New Roman" w:hAnsi="Times New Roman"/>
          <w:szCs w:val="24"/>
          <w:lang w:val="en-US" w:eastAsia="en-US"/>
        </w:rPr>
      </w:pPr>
      <w:r>
        <w:rPr>
          <w:rFonts w:ascii="Times New Roman" w:hAnsi="Times New Roman"/>
          <w:szCs w:val="24"/>
          <w:lang w:val="en-US" w:eastAsia="en-US"/>
        </w:rPr>
        <w:t xml:space="preserve">MMS will </w:t>
      </w:r>
      <w:r w:rsidR="00452D58">
        <w:rPr>
          <w:rFonts w:ascii="Times New Roman" w:hAnsi="Times New Roman"/>
          <w:szCs w:val="24"/>
          <w:lang w:val="en-US" w:eastAsia="en-US"/>
        </w:rPr>
        <w:t xml:space="preserve">have the competitive </w:t>
      </w:r>
      <w:r w:rsidR="001337F4">
        <w:rPr>
          <w:rFonts w:ascii="Times New Roman" w:hAnsi="Times New Roman"/>
          <w:szCs w:val="24"/>
          <w:lang w:val="en-US" w:eastAsia="en-US"/>
        </w:rPr>
        <w:t xml:space="preserve">edge over other apps in </w:t>
      </w:r>
      <w:r w:rsidR="00F80AEF">
        <w:rPr>
          <w:rFonts w:ascii="Times New Roman" w:hAnsi="Times New Roman"/>
          <w:szCs w:val="24"/>
          <w:lang w:val="en-US" w:eastAsia="en-US"/>
        </w:rPr>
        <w:t xml:space="preserve">3 major </w:t>
      </w:r>
      <w:r w:rsidR="001337F4">
        <w:rPr>
          <w:rFonts w:ascii="Times New Roman" w:hAnsi="Times New Roman"/>
          <w:szCs w:val="24"/>
          <w:lang w:val="en-US" w:eastAsia="en-US"/>
        </w:rPr>
        <w:t xml:space="preserve">ways - </w:t>
      </w:r>
    </w:p>
    <w:p w:rsidR="00452D58" w:rsidRDefault="001337F4" w:rsidP="00E97A8D">
      <w:pPr>
        <w:pStyle w:val="Body1"/>
        <w:numPr>
          <w:ilvl w:val="0"/>
          <w:numId w:val="29"/>
        </w:numPr>
        <w:rPr>
          <w:rFonts w:ascii="Times New Roman" w:hAnsi="Times New Roman"/>
          <w:szCs w:val="24"/>
          <w:lang w:val="en-US" w:eastAsia="en-US"/>
        </w:rPr>
      </w:pPr>
      <w:r>
        <w:rPr>
          <w:rFonts w:ascii="Times New Roman" w:hAnsi="Times New Roman"/>
          <w:szCs w:val="24"/>
          <w:lang w:val="en-US" w:eastAsia="en-US"/>
        </w:rPr>
        <w:t>Firstly, the information is being sent to the patient’s app without any effort</w:t>
      </w:r>
      <w:r w:rsidR="007B4581">
        <w:rPr>
          <w:rFonts w:ascii="Times New Roman" w:hAnsi="Times New Roman"/>
          <w:szCs w:val="24"/>
          <w:lang w:val="en-US" w:eastAsia="en-US"/>
        </w:rPr>
        <w:t xml:space="preserve"> required</w:t>
      </w:r>
      <w:r w:rsidR="00704B42">
        <w:rPr>
          <w:rFonts w:ascii="Times New Roman" w:hAnsi="Times New Roman"/>
          <w:szCs w:val="24"/>
          <w:lang w:val="en-US" w:eastAsia="en-US"/>
        </w:rPr>
        <w:t xml:space="preserve"> on the patient’s behalf</w:t>
      </w:r>
      <w:r>
        <w:rPr>
          <w:rFonts w:ascii="Times New Roman" w:hAnsi="Times New Roman"/>
          <w:szCs w:val="24"/>
          <w:lang w:val="en-US" w:eastAsia="en-US"/>
        </w:rPr>
        <w:t xml:space="preserve">. </w:t>
      </w:r>
      <w:r w:rsidR="00891A2F">
        <w:rPr>
          <w:rFonts w:ascii="Times New Roman" w:hAnsi="Times New Roman"/>
          <w:szCs w:val="24"/>
          <w:lang w:val="en-US" w:eastAsia="en-US"/>
        </w:rPr>
        <w:t xml:space="preserve">There seems to be no other app out their currently doing this. </w:t>
      </w:r>
    </w:p>
    <w:p w:rsidR="001337F4" w:rsidRDefault="001337F4" w:rsidP="00E97A8D">
      <w:pPr>
        <w:pStyle w:val="Body1"/>
        <w:numPr>
          <w:ilvl w:val="0"/>
          <w:numId w:val="29"/>
        </w:numPr>
        <w:rPr>
          <w:rFonts w:ascii="Times New Roman" w:hAnsi="Times New Roman"/>
          <w:szCs w:val="24"/>
          <w:lang w:val="en-US" w:eastAsia="en-US"/>
        </w:rPr>
      </w:pPr>
      <w:r>
        <w:rPr>
          <w:rFonts w:ascii="Times New Roman" w:hAnsi="Times New Roman"/>
          <w:szCs w:val="24"/>
          <w:lang w:val="en-US" w:eastAsia="en-US"/>
        </w:rPr>
        <w:t>The app</w:t>
      </w:r>
      <w:r w:rsidR="00052B7C">
        <w:rPr>
          <w:rFonts w:ascii="Times New Roman" w:hAnsi="Times New Roman"/>
          <w:szCs w:val="24"/>
          <w:lang w:val="en-US" w:eastAsia="en-US"/>
        </w:rPr>
        <w:t xml:space="preserve"> is saving</w:t>
      </w:r>
      <w:r w:rsidR="007B4581">
        <w:rPr>
          <w:rFonts w:ascii="Times New Roman" w:hAnsi="Times New Roman"/>
          <w:szCs w:val="24"/>
          <w:lang w:val="en-US" w:eastAsia="en-US"/>
        </w:rPr>
        <w:t xml:space="preserve"> running costs</w:t>
      </w:r>
      <w:r w:rsidR="00052B7C">
        <w:rPr>
          <w:rFonts w:ascii="Times New Roman" w:hAnsi="Times New Roman"/>
          <w:szCs w:val="24"/>
          <w:lang w:val="en-US" w:eastAsia="en-US"/>
        </w:rPr>
        <w:t xml:space="preserve"> for the clinics.</w:t>
      </w:r>
      <w:r w:rsidR="00082C3D">
        <w:rPr>
          <w:rFonts w:ascii="Times New Roman" w:hAnsi="Times New Roman"/>
          <w:szCs w:val="24"/>
          <w:lang w:val="en-US" w:eastAsia="en-US"/>
        </w:rPr>
        <w:t xml:space="preserve"> </w:t>
      </w:r>
    </w:p>
    <w:p w:rsidR="00082C3D" w:rsidRPr="007B4581" w:rsidRDefault="00082C3D" w:rsidP="00E97A8D">
      <w:pPr>
        <w:pStyle w:val="Body1"/>
        <w:numPr>
          <w:ilvl w:val="0"/>
          <w:numId w:val="29"/>
        </w:numPr>
        <w:rPr>
          <w:rFonts w:ascii="Times New Roman" w:hAnsi="Times New Roman"/>
          <w:szCs w:val="24"/>
          <w:lang w:val="en-US" w:eastAsia="en-US"/>
        </w:rPr>
      </w:pPr>
      <w:r>
        <w:rPr>
          <w:rFonts w:ascii="Times New Roman" w:hAnsi="Times New Roman"/>
          <w:szCs w:val="24"/>
          <w:lang w:val="en-US" w:eastAsia="en-US"/>
        </w:rPr>
        <w:t>The fact that it is beneficial for b</w:t>
      </w:r>
      <w:r w:rsidR="004573F7">
        <w:rPr>
          <w:rFonts w:ascii="Times New Roman" w:hAnsi="Times New Roman"/>
          <w:szCs w:val="24"/>
          <w:lang w:val="en-US" w:eastAsia="en-US"/>
        </w:rPr>
        <w:t xml:space="preserve">oth the patient and the clinic is unique. </w:t>
      </w:r>
    </w:p>
    <w:p w:rsidR="001337F4" w:rsidRDefault="001337F4" w:rsidP="001337F4">
      <w:pPr>
        <w:pStyle w:val="Body1"/>
        <w:rPr>
          <w:rFonts w:ascii="Times New Roman" w:hAnsi="Times New Roman"/>
          <w:szCs w:val="24"/>
          <w:lang w:val="en-US" w:eastAsia="en-US"/>
        </w:rPr>
      </w:pPr>
      <w:r>
        <w:rPr>
          <w:rFonts w:ascii="Times New Roman" w:hAnsi="Times New Roman"/>
          <w:szCs w:val="24"/>
          <w:lang w:val="en-US" w:eastAsia="en-US"/>
        </w:rPr>
        <w:t xml:space="preserve">A </w:t>
      </w:r>
      <w:r w:rsidR="005C7749">
        <w:rPr>
          <w:rFonts w:ascii="Times New Roman" w:hAnsi="Times New Roman"/>
          <w:szCs w:val="24"/>
          <w:lang w:val="en-US" w:eastAsia="en-US"/>
        </w:rPr>
        <w:t xml:space="preserve">benefit of </w:t>
      </w:r>
      <w:r w:rsidR="00777528">
        <w:rPr>
          <w:rFonts w:ascii="Times New Roman" w:hAnsi="Times New Roman"/>
          <w:szCs w:val="24"/>
          <w:lang w:val="en-US" w:eastAsia="en-US"/>
        </w:rPr>
        <w:t>this app is that</w:t>
      </w:r>
      <w:r>
        <w:rPr>
          <w:rFonts w:ascii="Times New Roman" w:hAnsi="Times New Roman"/>
          <w:szCs w:val="24"/>
          <w:lang w:val="en-US" w:eastAsia="en-US"/>
        </w:rPr>
        <w:t xml:space="preserve"> it is being used as tool to im</w:t>
      </w:r>
      <w:r w:rsidR="005C7749">
        <w:rPr>
          <w:rFonts w:ascii="Times New Roman" w:hAnsi="Times New Roman"/>
          <w:szCs w:val="24"/>
          <w:lang w:val="en-US" w:eastAsia="en-US"/>
        </w:rPr>
        <w:t xml:space="preserve">prove the running of medical </w:t>
      </w:r>
      <w:r w:rsidR="00DB0575">
        <w:rPr>
          <w:rFonts w:ascii="Times New Roman" w:hAnsi="Times New Roman"/>
          <w:szCs w:val="24"/>
          <w:lang w:val="en-US" w:eastAsia="en-US"/>
        </w:rPr>
        <w:t>clinic</w:t>
      </w:r>
      <w:r w:rsidR="005C7749">
        <w:rPr>
          <w:rFonts w:ascii="Times New Roman" w:hAnsi="Times New Roman"/>
          <w:szCs w:val="24"/>
          <w:lang w:val="en-US" w:eastAsia="en-US"/>
        </w:rPr>
        <w:t>s</w:t>
      </w:r>
      <w:r w:rsidR="00DB0575">
        <w:rPr>
          <w:rFonts w:ascii="Times New Roman" w:hAnsi="Times New Roman"/>
          <w:szCs w:val="24"/>
          <w:lang w:val="en-US" w:eastAsia="en-US"/>
        </w:rPr>
        <w:t>. T</w:t>
      </w:r>
      <w:r>
        <w:rPr>
          <w:rFonts w:ascii="Times New Roman" w:hAnsi="Times New Roman"/>
          <w:szCs w:val="24"/>
          <w:lang w:val="en-US" w:eastAsia="en-US"/>
        </w:rPr>
        <w:t>he clinics themselves will be helping to ‘sell’ this app to their patients. This requires less marketing on our behalf</w:t>
      </w:r>
      <w:r w:rsidR="004C2968">
        <w:rPr>
          <w:rFonts w:ascii="Times New Roman" w:hAnsi="Times New Roman"/>
          <w:szCs w:val="24"/>
          <w:lang w:val="en-US" w:eastAsia="en-US"/>
        </w:rPr>
        <w:t>,</w:t>
      </w:r>
      <w:r>
        <w:rPr>
          <w:rFonts w:ascii="Times New Roman" w:hAnsi="Times New Roman"/>
          <w:szCs w:val="24"/>
          <w:lang w:val="en-US" w:eastAsia="en-US"/>
        </w:rPr>
        <w:t xml:space="preserve"> to patients specifically. Our job will be getting the clinics on board and then them getting the patients using the app.  From here, we would hope that patients utilizing the app</w:t>
      </w:r>
      <w:r w:rsidR="005C7749">
        <w:rPr>
          <w:rFonts w:ascii="Times New Roman" w:hAnsi="Times New Roman"/>
          <w:szCs w:val="24"/>
          <w:lang w:val="en-US" w:eastAsia="en-US"/>
        </w:rPr>
        <w:t>,</w:t>
      </w:r>
      <w:r>
        <w:rPr>
          <w:rFonts w:ascii="Times New Roman" w:hAnsi="Times New Roman"/>
          <w:szCs w:val="24"/>
          <w:lang w:val="en-US" w:eastAsia="en-US"/>
        </w:rPr>
        <w:t xml:space="preserve"> and finding it beneficial</w:t>
      </w:r>
      <w:r w:rsidR="005C7749">
        <w:rPr>
          <w:rFonts w:ascii="Times New Roman" w:hAnsi="Times New Roman"/>
          <w:szCs w:val="24"/>
          <w:lang w:val="en-US" w:eastAsia="en-US"/>
        </w:rPr>
        <w:t>,</w:t>
      </w:r>
      <w:r>
        <w:rPr>
          <w:rFonts w:ascii="Times New Roman" w:hAnsi="Times New Roman"/>
          <w:szCs w:val="24"/>
          <w:lang w:val="en-US" w:eastAsia="en-US"/>
        </w:rPr>
        <w:t xml:space="preserve"> will then ask other clinics they are attending if they use the app, ideally getting these clinics that are not, on board too. </w:t>
      </w:r>
      <w:r w:rsidR="005C7749">
        <w:rPr>
          <w:rFonts w:ascii="Times New Roman" w:hAnsi="Times New Roman"/>
          <w:szCs w:val="24"/>
          <w:lang w:val="en-US" w:eastAsia="en-US"/>
        </w:rPr>
        <w:t>C</w:t>
      </w:r>
      <w:r w:rsidR="00B33406">
        <w:rPr>
          <w:rFonts w:ascii="Times New Roman" w:hAnsi="Times New Roman"/>
          <w:szCs w:val="24"/>
          <w:lang w:val="en-US" w:eastAsia="en-US"/>
        </w:rPr>
        <w:t>linics will then be a</w:t>
      </w:r>
      <w:r w:rsidR="00ED05C5">
        <w:rPr>
          <w:rFonts w:ascii="Times New Roman" w:hAnsi="Times New Roman"/>
          <w:szCs w:val="24"/>
          <w:lang w:val="en-US" w:eastAsia="en-US"/>
        </w:rPr>
        <w:t xml:space="preserve">pproaching us to get </w:t>
      </w:r>
      <w:r w:rsidR="00C22132">
        <w:rPr>
          <w:rFonts w:ascii="Times New Roman" w:hAnsi="Times New Roman"/>
          <w:szCs w:val="24"/>
          <w:lang w:val="en-US" w:eastAsia="en-US"/>
        </w:rPr>
        <w:t>‘</w:t>
      </w:r>
      <w:r w:rsidR="00ED05C5">
        <w:rPr>
          <w:rFonts w:ascii="Times New Roman" w:hAnsi="Times New Roman"/>
          <w:szCs w:val="24"/>
          <w:lang w:val="en-US" w:eastAsia="en-US"/>
        </w:rPr>
        <w:t>signed up</w:t>
      </w:r>
      <w:r w:rsidR="00C22132">
        <w:rPr>
          <w:rFonts w:ascii="Times New Roman" w:hAnsi="Times New Roman"/>
          <w:szCs w:val="24"/>
          <w:lang w:val="en-US" w:eastAsia="en-US"/>
        </w:rPr>
        <w:t>’</w:t>
      </w:r>
      <w:r w:rsidR="00ED05C5">
        <w:rPr>
          <w:rFonts w:ascii="Times New Roman" w:hAnsi="Times New Roman"/>
          <w:szCs w:val="24"/>
          <w:lang w:val="en-US" w:eastAsia="en-US"/>
        </w:rPr>
        <w:t xml:space="preserve"> as it is not only beneficial for the patient but for the clinic and their running costs also. </w:t>
      </w:r>
      <w:r w:rsidR="004C2968">
        <w:rPr>
          <w:rFonts w:ascii="Times New Roman" w:hAnsi="Times New Roman"/>
          <w:szCs w:val="24"/>
          <w:lang w:val="en-US" w:eastAsia="en-US"/>
        </w:rPr>
        <w:t xml:space="preserve">Word of mouth from Doctors utilizing the app will be beneficial also. </w:t>
      </w:r>
    </w:p>
    <w:p w:rsidR="00DD235D" w:rsidRPr="00FA1651" w:rsidRDefault="00596DF7" w:rsidP="00FA1651">
      <w:pPr>
        <w:pStyle w:val="Body1"/>
        <w:rPr>
          <w:rFonts w:ascii="Times New Roman" w:hAnsi="Times New Roman"/>
          <w:szCs w:val="24"/>
          <w:lang w:val="en-US" w:eastAsia="en-US"/>
        </w:rPr>
      </w:pPr>
      <w:r>
        <w:rPr>
          <w:rFonts w:ascii="Times New Roman" w:hAnsi="Times New Roman"/>
          <w:szCs w:val="24"/>
          <w:lang w:val="en-US" w:eastAsia="en-US"/>
        </w:rPr>
        <w:t>MMS app has a unique offering to both the patient and clinic and is not comparable to any other app currently available on the market. The hard</w:t>
      </w:r>
      <w:r w:rsidR="004C2968">
        <w:rPr>
          <w:rFonts w:ascii="Times New Roman" w:hAnsi="Times New Roman"/>
          <w:szCs w:val="24"/>
          <w:lang w:val="en-US" w:eastAsia="en-US"/>
        </w:rPr>
        <w:t>est part of differentiating it</w:t>
      </w:r>
      <w:r>
        <w:rPr>
          <w:rFonts w:ascii="Times New Roman" w:hAnsi="Times New Roman"/>
          <w:szCs w:val="24"/>
          <w:lang w:val="en-US" w:eastAsia="en-US"/>
        </w:rPr>
        <w:t>self and getting noticed by clinics and patients will be how</w:t>
      </w:r>
      <w:r w:rsidR="004C2968">
        <w:rPr>
          <w:rFonts w:ascii="Times New Roman" w:hAnsi="Times New Roman"/>
          <w:szCs w:val="24"/>
          <w:lang w:val="en-US" w:eastAsia="en-US"/>
        </w:rPr>
        <w:t xml:space="preserve"> well it is marketed</w:t>
      </w:r>
      <w:r>
        <w:rPr>
          <w:rFonts w:ascii="Times New Roman" w:hAnsi="Times New Roman"/>
          <w:szCs w:val="24"/>
          <w:lang w:val="en-US" w:eastAsia="en-US"/>
        </w:rPr>
        <w:t xml:space="preserve">. It needs to cut through all the ‘noise’ of the app world and be easily obtained by both patients and clinics. </w:t>
      </w:r>
      <w:r w:rsidR="002B055D">
        <w:rPr>
          <w:rFonts w:ascii="Times New Roman" w:hAnsi="Times New Roman"/>
          <w:szCs w:val="24"/>
          <w:lang w:val="en-US" w:eastAsia="en-US"/>
        </w:rPr>
        <w:t xml:space="preserve">This will come down to the detailed marketing and advertising campaign chosen. </w:t>
      </w:r>
      <w:r w:rsidR="00DB0575">
        <w:rPr>
          <w:rFonts w:ascii="Times New Roman" w:hAnsi="Times New Roman"/>
          <w:szCs w:val="24"/>
          <w:lang w:val="en-US" w:eastAsia="en-US"/>
        </w:rPr>
        <w:t xml:space="preserve">Word of mouth will also be highly beneficial to the business. </w:t>
      </w:r>
    </w:p>
    <w:tbl>
      <w:tblPr>
        <w:tblW w:w="0" w:type="auto"/>
        <w:shd w:val="clear" w:color="auto" w:fill="FFFFFF"/>
        <w:tblLayout w:type="fixed"/>
        <w:tblLook w:val="0000" w:firstRow="0" w:lastRow="0" w:firstColumn="0" w:lastColumn="0" w:noHBand="0" w:noVBand="0"/>
      </w:tblPr>
      <w:tblGrid>
        <w:gridCol w:w="8522"/>
      </w:tblGrid>
      <w:tr w:rsidR="00DD235D">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tc>
      </w:tr>
    </w:tbl>
    <w:p w:rsidR="00DD235D" w:rsidRDefault="00A20A1A" w:rsidP="00CD6789">
      <w:pPr>
        <w:keepNext/>
        <w:spacing w:before="360" w:line="280" w:lineRule="atLeast"/>
        <w:outlineLvl w:val="0"/>
        <w:rPr>
          <w:rFonts w:ascii="Arial" w:eastAsia="Arial Unicode MS" w:hAnsi="Arial"/>
          <w:b/>
          <w:color w:val="000000"/>
          <w:sz w:val="36"/>
          <w:u w:color="000000"/>
        </w:rPr>
      </w:pPr>
      <w:bookmarkStart w:id="7" w:name="_TOC194895168"/>
      <w:r>
        <w:rPr>
          <w:rFonts w:ascii="Arial" w:eastAsia="Arial Unicode MS" w:hAnsi="Arial Unicode MS"/>
          <w:b/>
          <w:color w:val="000000"/>
          <w:sz w:val="36"/>
          <w:u w:color="000000"/>
        </w:rPr>
        <w:t>2</w:t>
      </w:r>
      <w:r w:rsidR="00CD6789">
        <w:rPr>
          <w:rFonts w:ascii="Arial" w:eastAsia="Arial Unicode MS" w:hAnsi="Arial Unicode MS"/>
          <w:b/>
          <w:color w:val="000000"/>
          <w:sz w:val="36"/>
          <w:u w:color="000000"/>
        </w:rPr>
        <w:t>. Financial</w:t>
      </w:r>
      <w:r w:rsidR="00FA1651">
        <w:rPr>
          <w:rFonts w:ascii="Arial" w:eastAsia="Arial Unicode MS" w:hAnsi="Arial Unicode MS"/>
          <w:b/>
          <w:color w:val="000000"/>
          <w:sz w:val="36"/>
          <w:u w:color="000000"/>
        </w:rPr>
        <w:t xml:space="preserve"> </w:t>
      </w:r>
      <w:r w:rsidR="00DD235D">
        <w:rPr>
          <w:rFonts w:ascii="Arial" w:eastAsia="Arial Unicode MS" w:hAnsi="Arial Unicode MS"/>
          <w:b/>
          <w:color w:val="000000"/>
          <w:sz w:val="36"/>
          <w:u w:color="000000"/>
        </w:rPr>
        <w:t>plan</w:t>
      </w:r>
      <w:bookmarkEnd w:id="7"/>
    </w:p>
    <w:p w:rsidR="00DD235D" w:rsidRPr="00455A65" w:rsidRDefault="00DD235D" w:rsidP="00E97A8D">
      <w:pPr>
        <w:keepNext/>
        <w:numPr>
          <w:ilvl w:val="1"/>
          <w:numId w:val="32"/>
        </w:numPr>
        <w:tabs>
          <w:tab w:val="left" w:pos="789"/>
        </w:tabs>
        <w:spacing w:before="200" w:line="280" w:lineRule="atLeast"/>
        <w:ind w:right="340"/>
        <w:outlineLvl w:val="1"/>
        <w:rPr>
          <w:rFonts w:ascii="Arial" w:eastAsia="Arial Unicode MS" w:hAnsi="Arial"/>
          <w:b/>
          <w:color w:val="808080"/>
          <w:sz w:val="32"/>
          <w:u w:color="808080"/>
        </w:rPr>
      </w:pPr>
      <w:bookmarkStart w:id="8" w:name="_TOC194895169"/>
      <w:r>
        <w:rPr>
          <w:rFonts w:ascii="Arial" w:eastAsia="Arial Unicode MS" w:hAnsi="Arial Unicode MS"/>
          <w:b/>
          <w:color w:val="808080"/>
          <w:sz w:val="32"/>
          <w:u w:color="808080"/>
        </w:rPr>
        <w:t>Key Objectives and Financial Review</w:t>
      </w:r>
      <w:bookmarkEnd w:id="8"/>
    </w:p>
    <w:p w:rsidR="00455A65" w:rsidRDefault="00455A65" w:rsidP="00455A65">
      <w:pPr>
        <w:keepNext/>
        <w:tabs>
          <w:tab w:val="left" w:pos="789"/>
        </w:tabs>
        <w:spacing w:before="200" w:line="280" w:lineRule="atLeast"/>
        <w:ind w:right="340"/>
        <w:outlineLvl w:val="1"/>
        <w:rPr>
          <w:rFonts w:ascii="Arial" w:eastAsia="Arial Unicode MS" w:hAnsi="Arial"/>
          <w:b/>
          <w:color w:val="808080"/>
          <w:sz w:val="32"/>
          <w:u w:color="808080"/>
        </w:rPr>
      </w:pPr>
    </w:p>
    <w:p w:rsidR="00DD235D" w:rsidRPr="006C5BA7" w:rsidRDefault="00DD235D">
      <w:pPr>
        <w:spacing w:before="180" w:line="100" w:lineRule="atLeast"/>
        <w:outlineLvl w:val="0"/>
        <w:rPr>
          <w:rFonts w:eastAsia="Arial Unicode MS"/>
          <w:b/>
          <w:color w:val="000000"/>
          <w:sz w:val="22"/>
          <w:u w:color="000000"/>
        </w:rPr>
      </w:pPr>
      <w:r w:rsidRPr="006C5BA7">
        <w:rPr>
          <w:rFonts w:eastAsia="Arial Unicode MS"/>
          <w:b/>
          <w:color w:val="000000"/>
          <w:sz w:val="22"/>
          <w:u w:color="000000"/>
        </w:rPr>
        <w:t>Sales &amp; Marketing:</w:t>
      </w:r>
    </w:p>
    <w:p w:rsidR="00DD235D" w:rsidRPr="006C5BA7" w:rsidRDefault="00DD235D" w:rsidP="00E97A8D">
      <w:pPr>
        <w:numPr>
          <w:ilvl w:val="0"/>
          <w:numId w:val="22"/>
        </w:numPr>
        <w:spacing w:before="160" w:line="280" w:lineRule="atLeast"/>
        <w:ind w:left="749" w:hanging="749"/>
        <w:jc w:val="both"/>
        <w:outlineLvl w:val="0"/>
        <w:rPr>
          <w:rFonts w:eastAsia="Arial Unicode MS"/>
          <w:color w:val="000000"/>
          <w:sz w:val="22"/>
          <w:u w:color="000000"/>
        </w:rPr>
      </w:pPr>
      <w:r w:rsidRPr="006C5BA7">
        <w:rPr>
          <w:rFonts w:eastAsia="Arial Unicode MS"/>
          <w:color w:val="000000"/>
          <w:sz w:val="22"/>
          <w:u w:color="000000"/>
        </w:rPr>
        <w:t xml:space="preserve">to </w:t>
      </w:r>
      <w:r w:rsidR="000D0DB2" w:rsidRPr="006C5BA7">
        <w:rPr>
          <w:rFonts w:eastAsia="Arial Unicode MS"/>
          <w:color w:val="000000"/>
          <w:sz w:val="22"/>
          <w:u w:color="000000"/>
        </w:rPr>
        <w:t>build brand awareness</w:t>
      </w:r>
    </w:p>
    <w:p w:rsidR="00DD235D" w:rsidRPr="006C5BA7" w:rsidRDefault="00DD235D" w:rsidP="00E97A8D">
      <w:pPr>
        <w:numPr>
          <w:ilvl w:val="0"/>
          <w:numId w:val="23"/>
        </w:numPr>
        <w:spacing w:before="160" w:line="280" w:lineRule="atLeast"/>
        <w:ind w:left="749" w:hanging="749"/>
        <w:jc w:val="both"/>
        <w:outlineLvl w:val="0"/>
        <w:rPr>
          <w:rFonts w:eastAsia="Arial Unicode MS"/>
          <w:color w:val="000000"/>
          <w:sz w:val="22"/>
          <w:u w:color="000000"/>
        </w:rPr>
      </w:pPr>
      <w:r w:rsidRPr="006C5BA7">
        <w:rPr>
          <w:rFonts w:eastAsia="Arial Unicode MS"/>
          <w:color w:val="000000"/>
          <w:sz w:val="22"/>
          <w:u w:color="000000"/>
        </w:rPr>
        <w:t xml:space="preserve">to </w:t>
      </w:r>
      <w:r w:rsidR="00EA3659" w:rsidRPr="006C5BA7">
        <w:rPr>
          <w:rFonts w:eastAsia="Arial Unicode MS"/>
          <w:color w:val="000000"/>
          <w:sz w:val="22"/>
          <w:u w:color="000000"/>
        </w:rPr>
        <w:t>grow market share</w:t>
      </w:r>
    </w:p>
    <w:p w:rsidR="00DD235D" w:rsidRPr="006C5BA7" w:rsidRDefault="00DD235D" w:rsidP="00E97A8D">
      <w:pPr>
        <w:numPr>
          <w:ilvl w:val="0"/>
          <w:numId w:val="24"/>
        </w:numPr>
        <w:spacing w:before="160" w:line="280" w:lineRule="atLeast"/>
        <w:ind w:left="749" w:hanging="749"/>
        <w:jc w:val="both"/>
        <w:outlineLvl w:val="0"/>
        <w:rPr>
          <w:rFonts w:eastAsia="Arial Unicode MS"/>
          <w:color w:val="000000"/>
          <w:sz w:val="22"/>
          <w:u w:color="000000"/>
        </w:rPr>
      </w:pPr>
      <w:r w:rsidRPr="006C5BA7">
        <w:rPr>
          <w:rFonts w:eastAsia="Arial Unicode MS"/>
          <w:color w:val="000000"/>
          <w:sz w:val="22"/>
          <w:u w:color="000000"/>
        </w:rPr>
        <w:t>to</w:t>
      </w:r>
      <w:r w:rsidR="000D0DB2" w:rsidRPr="006C5BA7">
        <w:rPr>
          <w:rFonts w:eastAsia="Arial Unicode MS"/>
          <w:color w:val="000000"/>
          <w:sz w:val="22"/>
          <w:u w:color="000000"/>
        </w:rPr>
        <w:t xml:space="preserve"> enter new markets/modalities</w:t>
      </w:r>
    </w:p>
    <w:p w:rsidR="00DD235D" w:rsidRPr="006C5BA7" w:rsidRDefault="00DD235D">
      <w:pPr>
        <w:spacing w:before="180" w:line="100" w:lineRule="atLeast"/>
        <w:outlineLvl w:val="0"/>
        <w:rPr>
          <w:rFonts w:eastAsia="Arial Unicode MS"/>
          <w:b/>
          <w:color w:val="000000"/>
          <w:sz w:val="22"/>
          <w:u w:color="000000"/>
        </w:rPr>
      </w:pPr>
      <w:r w:rsidRPr="006C5BA7">
        <w:rPr>
          <w:rFonts w:eastAsia="Arial Unicode MS"/>
          <w:b/>
          <w:color w:val="000000"/>
          <w:sz w:val="22"/>
          <w:u w:color="000000"/>
        </w:rPr>
        <w:t>Finance:</w:t>
      </w:r>
    </w:p>
    <w:p w:rsidR="00DD235D" w:rsidRPr="006C5BA7" w:rsidRDefault="00460B3A" w:rsidP="00E97A8D">
      <w:pPr>
        <w:numPr>
          <w:ilvl w:val="0"/>
          <w:numId w:val="25"/>
        </w:numPr>
        <w:spacing w:before="160" w:line="280" w:lineRule="atLeast"/>
        <w:ind w:left="749" w:hanging="749"/>
        <w:jc w:val="both"/>
        <w:outlineLvl w:val="0"/>
        <w:rPr>
          <w:rFonts w:eastAsia="Arial Unicode MS"/>
          <w:color w:val="000000"/>
          <w:sz w:val="22"/>
          <w:u w:color="000000"/>
        </w:rPr>
      </w:pPr>
      <w:r w:rsidRPr="006C5BA7">
        <w:rPr>
          <w:rFonts w:eastAsia="Arial Unicode MS"/>
          <w:color w:val="000000"/>
          <w:sz w:val="22"/>
          <w:u w:color="000000"/>
        </w:rPr>
        <w:t>t</w:t>
      </w:r>
      <w:r w:rsidR="00884BF0">
        <w:rPr>
          <w:rFonts w:eastAsia="Arial Unicode MS"/>
          <w:color w:val="000000"/>
          <w:sz w:val="22"/>
          <w:u w:color="000000"/>
        </w:rPr>
        <w:t>o increase sales</w:t>
      </w:r>
      <w:r w:rsidR="000D0DB2" w:rsidRPr="006C5BA7">
        <w:rPr>
          <w:rFonts w:eastAsia="Arial Unicode MS"/>
          <w:color w:val="000000"/>
          <w:sz w:val="22"/>
          <w:u w:color="000000"/>
        </w:rPr>
        <w:t xml:space="preserve"> every quarter</w:t>
      </w:r>
    </w:p>
    <w:p w:rsidR="00DD235D" w:rsidRPr="006C5BA7" w:rsidRDefault="00DD235D" w:rsidP="00E97A8D">
      <w:pPr>
        <w:numPr>
          <w:ilvl w:val="0"/>
          <w:numId w:val="26"/>
        </w:numPr>
        <w:spacing w:before="160" w:line="280" w:lineRule="atLeast"/>
        <w:ind w:left="749" w:hanging="749"/>
        <w:jc w:val="both"/>
        <w:outlineLvl w:val="0"/>
        <w:rPr>
          <w:rFonts w:eastAsia="Arial Unicode MS"/>
          <w:color w:val="000000"/>
          <w:sz w:val="22"/>
          <w:u w:color="000000"/>
        </w:rPr>
      </w:pPr>
      <w:r w:rsidRPr="006C5BA7">
        <w:rPr>
          <w:rFonts w:eastAsia="Arial Unicode MS"/>
          <w:color w:val="000000"/>
          <w:sz w:val="22"/>
          <w:u w:color="000000"/>
        </w:rPr>
        <w:t xml:space="preserve">to </w:t>
      </w:r>
      <w:r w:rsidR="00EA3659" w:rsidRPr="006C5BA7">
        <w:rPr>
          <w:rFonts w:eastAsia="Arial Unicode MS"/>
          <w:color w:val="000000"/>
          <w:sz w:val="22"/>
          <w:u w:color="000000"/>
        </w:rPr>
        <w:t xml:space="preserve">increase profit </w:t>
      </w:r>
      <w:r w:rsidR="00884BF0">
        <w:rPr>
          <w:rFonts w:eastAsia="Arial Unicode MS"/>
          <w:color w:val="000000"/>
          <w:sz w:val="22"/>
          <w:u w:color="000000"/>
        </w:rPr>
        <w:t xml:space="preserve">every </w:t>
      </w:r>
      <w:r w:rsidR="00EA3659" w:rsidRPr="006C5BA7">
        <w:rPr>
          <w:rFonts w:eastAsia="Arial Unicode MS"/>
          <w:color w:val="000000"/>
          <w:sz w:val="22"/>
          <w:u w:color="000000"/>
        </w:rPr>
        <w:t>quarterly</w:t>
      </w:r>
    </w:p>
    <w:p w:rsidR="00DD235D" w:rsidRPr="006C5BA7" w:rsidRDefault="006C5BA7" w:rsidP="00E97A8D">
      <w:pPr>
        <w:numPr>
          <w:ilvl w:val="0"/>
          <w:numId w:val="27"/>
        </w:numPr>
        <w:spacing w:before="160" w:line="280" w:lineRule="atLeast"/>
        <w:ind w:left="749" w:hanging="749"/>
        <w:jc w:val="both"/>
        <w:outlineLvl w:val="0"/>
        <w:rPr>
          <w:rFonts w:eastAsia="Arial Unicode MS"/>
          <w:color w:val="000000"/>
          <w:sz w:val="22"/>
          <w:u w:color="000000"/>
        </w:rPr>
      </w:pPr>
      <w:r w:rsidRPr="006C5BA7">
        <w:rPr>
          <w:rFonts w:eastAsia="Arial Unicode MS"/>
          <w:color w:val="000000"/>
          <w:sz w:val="22"/>
          <w:u w:color="000000"/>
        </w:rPr>
        <w:t>reduce production costs</w:t>
      </w:r>
    </w:p>
    <w:p w:rsidR="00DD235D" w:rsidRDefault="00DD235D" w:rsidP="000D0DB2">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ind w:left="749"/>
        <w:jc w:val="both"/>
        <w:outlineLvl w:val="0"/>
        <w:rPr>
          <w:rFonts w:ascii="Georgia" w:eastAsia="Arial Unicode MS" w:hAnsi="Georgia"/>
          <w:color w:val="000000"/>
          <w:sz w:val="22"/>
          <w:u w:color="000000"/>
        </w:rPr>
      </w:pPr>
    </w:p>
    <w:p w:rsidR="00DD235D" w:rsidRDefault="00DD235D" w:rsidP="00CD6789">
      <w:pPr>
        <w:spacing w:before="160" w:line="280" w:lineRule="atLeast"/>
        <w:outlineLvl w:val="0"/>
        <w:rPr>
          <w:rFonts w:ascii="Helvetica" w:eastAsia="Arial Unicode MS" w:hAnsi="Helvetica"/>
          <w:color w:val="000000"/>
          <w:u w:color="000000"/>
        </w:rPr>
      </w:pPr>
    </w:p>
    <w:p w:rsidR="00BB157B" w:rsidRDefault="00BB157B" w:rsidP="00CD6789">
      <w:pPr>
        <w:spacing w:before="160" w:line="280" w:lineRule="atLeast"/>
        <w:outlineLvl w:val="0"/>
        <w:rPr>
          <w:rFonts w:ascii="Helvetica" w:eastAsia="Arial Unicode MS" w:hAnsi="Helvetica"/>
          <w:color w:val="000000"/>
          <w:u w:color="000000"/>
        </w:rPr>
      </w:pPr>
    </w:p>
    <w:p w:rsidR="00BB157B" w:rsidRDefault="00BB157B" w:rsidP="00CD6789">
      <w:pPr>
        <w:spacing w:before="160" w:line="280" w:lineRule="atLeast"/>
        <w:outlineLvl w:val="0"/>
        <w:rPr>
          <w:rFonts w:ascii="Helvetica" w:eastAsia="Arial Unicode MS" w:hAnsi="Helvetica"/>
          <w:color w:val="000000"/>
          <w:u w:color="000000"/>
        </w:rPr>
      </w:pPr>
    </w:p>
    <w:p w:rsidR="00BB157B" w:rsidRDefault="00BB157B" w:rsidP="00CD6789">
      <w:pPr>
        <w:spacing w:before="160" w:line="280" w:lineRule="atLeast"/>
        <w:outlineLvl w:val="0"/>
        <w:rPr>
          <w:rFonts w:ascii="Helvetica" w:eastAsia="Arial Unicode MS" w:hAnsi="Helvetica"/>
          <w:color w:val="000000"/>
          <w:u w:color="000000"/>
        </w:rPr>
      </w:pPr>
    </w:p>
    <w:p w:rsidR="00BB157B" w:rsidRDefault="00BB157B" w:rsidP="00CD6789">
      <w:pPr>
        <w:spacing w:before="160" w:line="280" w:lineRule="atLeast"/>
        <w:outlineLvl w:val="0"/>
        <w:rPr>
          <w:rFonts w:ascii="Helvetica" w:eastAsia="Arial Unicode MS" w:hAnsi="Helvetica"/>
          <w:color w:val="000000"/>
          <w:u w:color="000000"/>
        </w:rPr>
      </w:pPr>
    </w:p>
    <w:p w:rsidR="00455A65" w:rsidRDefault="00455A65" w:rsidP="00CD6789">
      <w:pPr>
        <w:spacing w:before="160" w:line="280" w:lineRule="atLeast"/>
        <w:outlineLvl w:val="0"/>
        <w:rPr>
          <w:rFonts w:ascii="Helvetica" w:eastAsia="Arial Unicode MS" w:hAnsi="Helvetica"/>
          <w:color w:val="000000"/>
          <w:u w:color="000000"/>
        </w:rPr>
      </w:pPr>
    </w:p>
    <w:p w:rsidR="00BB157B" w:rsidRDefault="00BB157B" w:rsidP="00CD6789">
      <w:pPr>
        <w:spacing w:before="160" w:line="280" w:lineRule="atLeast"/>
        <w:outlineLvl w:val="0"/>
        <w:rPr>
          <w:rFonts w:ascii="Helvetica" w:eastAsia="Arial Unicode MS" w:hAnsi="Helvetica"/>
          <w:color w:val="000000"/>
          <w:u w:color="000000"/>
        </w:rPr>
      </w:pPr>
    </w:p>
    <w:p w:rsidR="00A20A1A" w:rsidRDefault="00A20A1A" w:rsidP="00CD6789">
      <w:pPr>
        <w:spacing w:before="160" w:line="280" w:lineRule="atLeast"/>
        <w:outlineLvl w:val="0"/>
        <w:rPr>
          <w:rFonts w:ascii="Helvetica" w:eastAsia="Arial Unicode MS" w:hAnsi="Helvetica"/>
          <w:color w:val="000000"/>
          <w:u w:color="000000"/>
        </w:rPr>
      </w:pPr>
    </w:p>
    <w:p w:rsidR="00721261" w:rsidRDefault="00721261" w:rsidP="00CD6789">
      <w:pPr>
        <w:spacing w:before="160" w:line="280" w:lineRule="atLeast"/>
        <w:outlineLvl w:val="0"/>
        <w:rPr>
          <w:rFonts w:ascii="Helvetica" w:eastAsia="Arial Unicode MS" w:hAnsi="Helvetica"/>
          <w:color w:val="000000"/>
          <w:u w:color="000000"/>
        </w:rPr>
      </w:pPr>
    </w:p>
    <w:p w:rsidR="00721261" w:rsidRDefault="00721261" w:rsidP="00CD6789">
      <w:pPr>
        <w:spacing w:before="160" w:line="280" w:lineRule="atLeast"/>
        <w:outlineLvl w:val="0"/>
        <w:rPr>
          <w:rFonts w:ascii="Helvetica" w:eastAsia="Arial Unicode MS" w:hAnsi="Helvetica"/>
          <w:color w:val="000000"/>
          <w:u w:color="000000"/>
        </w:rPr>
      </w:pPr>
    </w:p>
    <w:p w:rsidR="00721261" w:rsidRDefault="00721261" w:rsidP="00CD6789">
      <w:pPr>
        <w:spacing w:before="160" w:line="280" w:lineRule="atLeast"/>
        <w:outlineLvl w:val="0"/>
        <w:rPr>
          <w:rFonts w:ascii="Helvetica" w:eastAsia="Arial Unicode MS" w:hAnsi="Helvetica"/>
          <w:color w:val="000000"/>
          <w:u w:color="000000"/>
        </w:rPr>
      </w:pPr>
    </w:p>
    <w:p w:rsidR="00721261" w:rsidRDefault="00721261" w:rsidP="00CD6789">
      <w:pPr>
        <w:spacing w:before="160" w:line="280" w:lineRule="atLeast"/>
        <w:outlineLvl w:val="0"/>
        <w:rPr>
          <w:rFonts w:ascii="Helvetica" w:eastAsia="Arial Unicode MS" w:hAnsi="Helvetica"/>
          <w:color w:val="000000"/>
          <w:u w:color="000000"/>
        </w:rPr>
      </w:pPr>
    </w:p>
    <w:p w:rsidR="00DD235D" w:rsidRDefault="00DD235D" w:rsidP="00E97A8D">
      <w:pPr>
        <w:keepNext/>
        <w:numPr>
          <w:ilvl w:val="1"/>
          <w:numId w:val="32"/>
        </w:numPr>
        <w:tabs>
          <w:tab w:val="left" w:pos="789"/>
        </w:tabs>
        <w:spacing w:before="200" w:line="280" w:lineRule="atLeast"/>
        <w:ind w:right="340"/>
        <w:outlineLvl w:val="1"/>
        <w:rPr>
          <w:rFonts w:ascii="Arial" w:eastAsia="Arial Unicode MS" w:hAnsi="Arial"/>
          <w:b/>
          <w:color w:val="808080"/>
          <w:sz w:val="32"/>
          <w:u w:color="808080"/>
        </w:rPr>
      </w:pPr>
      <w:r>
        <w:rPr>
          <w:rFonts w:ascii="Arial" w:eastAsia="Arial Unicode MS" w:hAnsi="Arial Unicode MS"/>
          <w:b/>
          <w:color w:val="808080"/>
          <w:sz w:val="32"/>
          <w:u w:color="808080"/>
        </w:rPr>
        <w:t>Establishment Costs</w:t>
      </w:r>
    </w:p>
    <w:tbl>
      <w:tblPr>
        <w:tblW w:w="0" w:type="auto"/>
        <w:shd w:val="clear" w:color="auto" w:fill="FFFFFF"/>
        <w:tblLayout w:type="fixed"/>
        <w:tblLook w:val="0000" w:firstRow="0" w:lastRow="0" w:firstColumn="0" w:lastColumn="0" w:noHBand="0" w:noVBand="0"/>
      </w:tblPr>
      <w:tblGrid>
        <w:gridCol w:w="8522"/>
      </w:tblGrid>
      <w:tr w:rsidR="00DD235D">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tbl>
            <w:tblPr>
              <w:tblW w:w="5680" w:type="dxa"/>
              <w:tblLayout w:type="fixed"/>
              <w:tblLook w:val="04A0" w:firstRow="1" w:lastRow="0" w:firstColumn="1" w:lastColumn="0" w:noHBand="0" w:noVBand="1"/>
            </w:tblPr>
            <w:tblGrid>
              <w:gridCol w:w="4380"/>
              <w:gridCol w:w="1300"/>
            </w:tblGrid>
            <w:tr w:rsidR="003C6043" w:rsidTr="003C6043">
              <w:trPr>
                <w:trHeight w:val="855"/>
              </w:trPr>
              <w:tc>
                <w:tcPr>
                  <w:tcW w:w="5680" w:type="dxa"/>
                  <w:gridSpan w:val="2"/>
                  <w:tcBorders>
                    <w:top w:val="nil"/>
                    <w:left w:val="single" w:sz="8" w:space="0" w:color="FFFFFF"/>
                    <w:bottom w:val="single" w:sz="8" w:space="0" w:color="FFFFFF"/>
                    <w:right w:val="nil"/>
                  </w:tcBorders>
                  <w:shd w:val="clear" w:color="auto" w:fill="auto"/>
                  <w:vAlign w:val="center"/>
                  <w:hideMark/>
                </w:tcPr>
                <w:p w:rsidR="003C6043" w:rsidRDefault="003C6043" w:rsidP="003C6043">
                  <w:pPr>
                    <w:rPr>
                      <w:rFonts w:ascii="Verdana" w:hAnsi="Verdana" w:cs="Arial"/>
                      <w:sz w:val="34"/>
                      <w:szCs w:val="34"/>
                      <w:lang w:val="en-AU" w:eastAsia="en-AU"/>
                    </w:rPr>
                  </w:pPr>
                </w:p>
              </w:tc>
            </w:tr>
            <w:tr w:rsidR="003C6043" w:rsidTr="003C6043">
              <w:trPr>
                <w:trHeight w:val="615"/>
              </w:trPr>
              <w:tc>
                <w:tcPr>
                  <w:tcW w:w="4380" w:type="dxa"/>
                  <w:tcBorders>
                    <w:top w:val="nil"/>
                    <w:left w:val="single" w:sz="8" w:space="0" w:color="FFFFFF"/>
                    <w:bottom w:val="single" w:sz="8" w:space="0" w:color="FFFFFF"/>
                    <w:right w:val="single" w:sz="8" w:space="0" w:color="FFFFFF"/>
                  </w:tcBorders>
                  <w:shd w:val="clear" w:color="000000" w:fill="0066CC"/>
                  <w:vAlign w:val="center"/>
                  <w:hideMark/>
                </w:tcPr>
                <w:p w:rsidR="003C6043" w:rsidRDefault="003C6043" w:rsidP="003C6043">
                  <w:pPr>
                    <w:rPr>
                      <w:rFonts w:ascii="Verdana" w:hAnsi="Verdana" w:cs="Arial"/>
                      <w:b/>
                      <w:bCs/>
                      <w:color w:val="FFFFFF"/>
                      <w:sz w:val="22"/>
                      <w:szCs w:val="22"/>
                    </w:rPr>
                  </w:pPr>
                  <w:r>
                    <w:rPr>
                      <w:rFonts w:ascii="Verdana" w:hAnsi="Verdana" w:cs="Arial"/>
                      <w:b/>
                      <w:bCs/>
                      <w:color w:val="FFFFFF"/>
                      <w:sz w:val="22"/>
                      <w:szCs w:val="22"/>
                    </w:rPr>
                    <w:t>START-UP COSTS</w:t>
                  </w:r>
                </w:p>
              </w:tc>
              <w:tc>
                <w:tcPr>
                  <w:tcW w:w="1300" w:type="dxa"/>
                  <w:tcBorders>
                    <w:top w:val="nil"/>
                    <w:left w:val="nil"/>
                    <w:bottom w:val="single" w:sz="8" w:space="0" w:color="FFFFFF"/>
                    <w:right w:val="nil"/>
                  </w:tcBorders>
                  <w:shd w:val="clear" w:color="000000" w:fill="003366"/>
                  <w:vAlign w:val="center"/>
                  <w:hideMark/>
                </w:tcPr>
                <w:p w:rsidR="003C6043" w:rsidRDefault="003C6043" w:rsidP="003C6043">
                  <w:pPr>
                    <w:rPr>
                      <w:rFonts w:ascii="Verdana" w:hAnsi="Verdana" w:cs="Arial"/>
                      <w:b/>
                      <w:bCs/>
                      <w:color w:val="FFFFFF"/>
                      <w:sz w:val="22"/>
                      <w:szCs w:val="22"/>
                    </w:rPr>
                  </w:pPr>
                  <w:r>
                    <w:rPr>
                      <w:rFonts w:ascii="Verdana" w:hAnsi="Verdana" w:cs="Arial"/>
                      <w:b/>
                      <w:bCs/>
                      <w:color w:val="FFFFFF"/>
                      <w:sz w:val="22"/>
                      <w:szCs w:val="22"/>
                    </w:rPr>
                    <w:t>Cost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b/>
                      <w:bCs/>
                      <w:color w:val="333333"/>
                      <w:sz w:val="20"/>
                      <w:szCs w:val="20"/>
                    </w:rPr>
                  </w:pPr>
                  <w:r>
                    <w:rPr>
                      <w:rFonts w:ascii="Verdana" w:hAnsi="Verdana" w:cs="Arial"/>
                      <w:b/>
                      <w:bCs/>
                      <w:color w:val="333333"/>
                      <w:sz w:val="20"/>
                      <w:szCs w:val="20"/>
                    </w:rPr>
                    <w:t xml:space="preserve">Registrations </w:t>
                  </w:r>
                </w:p>
              </w:tc>
              <w:tc>
                <w:tcPr>
                  <w:tcW w:w="1300" w:type="dxa"/>
                  <w:tcBorders>
                    <w:top w:val="nil"/>
                    <w:left w:val="nil"/>
                    <w:bottom w:val="single" w:sz="8" w:space="0" w:color="FFFFFF"/>
                    <w:right w:val="nil"/>
                  </w:tcBorders>
                  <w:shd w:val="clear" w:color="FFFFFF" w:fill="EAEAEA"/>
                  <w:vAlign w:val="center"/>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Business name</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Licenses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Permits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Domain names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jc w:val="right"/>
                    <w:rPr>
                      <w:rFonts w:ascii="Verdana" w:hAnsi="Verdana" w:cs="Arial"/>
                      <w:color w:val="333333"/>
                      <w:sz w:val="18"/>
                      <w:szCs w:val="18"/>
                    </w:rPr>
                  </w:pPr>
                  <w:r>
                    <w:rPr>
                      <w:rFonts w:ascii="Verdana" w:hAnsi="Verdana" w:cs="Arial"/>
                      <w:color w:val="333333"/>
                      <w:sz w:val="18"/>
                      <w:szCs w:val="18"/>
                    </w:rPr>
                    <w:t>$80</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Trade marks/designs/patents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Vehicle registration</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D927CF" w:rsidRPr="00D927CF"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Design/Development Fees</w:t>
                  </w:r>
                </w:p>
              </w:tc>
              <w:tc>
                <w:tcPr>
                  <w:tcW w:w="1300" w:type="dxa"/>
                  <w:tcBorders>
                    <w:top w:val="nil"/>
                    <w:left w:val="nil"/>
                    <w:bottom w:val="single" w:sz="8" w:space="0" w:color="FFFFFF"/>
                    <w:right w:val="nil"/>
                  </w:tcBorders>
                  <w:shd w:val="clear" w:color="FFFFFF" w:fill="EAEAEA"/>
                  <w:vAlign w:val="bottom"/>
                  <w:hideMark/>
                </w:tcPr>
                <w:p w:rsidR="003C6043" w:rsidRPr="00D927CF" w:rsidRDefault="003C6043" w:rsidP="003C6043">
                  <w:pPr>
                    <w:jc w:val="right"/>
                    <w:rPr>
                      <w:rFonts w:ascii="Verdana" w:hAnsi="Verdana" w:cs="Arial"/>
                      <w:color w:val="FF0000"/>
                      <w:sz w:val="18"/>
                      <w:szCs w:val="18"/>
                      <w:highlight w:val="yellow"/>
                    </w:rPr>
                  </w:pPr>
                  <w:r w:rsidRPr="00D927CF">
                    <w:rPr>
                      <w:rFonts w:ascii="Verdana" w:hAnsi="Verdana" w:cs="Arial"/>
                      <w:color w:val="FF0000"/>
                      <w:sz w:val="18"/>
                      <w:szCs w:val="18"/>
                      <w:highlight w:val="yellow"/>
                    </w:rPr>
                    <w:t>$25,000</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Accountant fees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Solicitor fees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r w:rsidR="009B674A">
                    <w:rPr>
                      <w:rFonts w:ascii="Verdana" w:hAnsi="Verdana" w:cs="Arial"/>
                      <w:color w:val="333333"/>
                      <w:sz w:val="18"/>
                      <w:szCs w:val="18"/>
                    </w:rPr>
                    <w:t xml:space="preserve">        $500</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Rental lease cost (Rent advance/deposit)</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 xml:space="preserve">Utility connections &amp; bonds </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Phone connection</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Internet connection</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Computer software</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Training</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Wages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Stock/raw materials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b/>
                      <w:bCs/>
                      <w:color w:val="333333"/>
                      <w:sz w:val="20"/>
                      <w:szCs w:val="20"/>
                    </w:rPr>
                  </w:pPr>
                  <w:r>
                    <w:rPr>
                      <w:rFonts w:ascii="Verdana" w:hAnsi="Verdana" w:cs="Arial"/>
                      <w:b/>
                      <w:bCs/>
                      <w:color w:val="333333"/>
                      <w:sz w:val="20"/>
                      <w:szCs w:val="20"/>
                    </w:rPr>
                    <w:t>Insurance</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Building &amp; contents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Vehicle</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Public liability</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Professional indemnity</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Product liability</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Workers compensation</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Business assets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ind w:firstLineChars="100" w:firstLine="200"/>
                    <w:rPr>
                      <w:rFonts w:ascii="Verdana" w:hAnsi="Verdana" w:cs="Arial"/>
                      <w:color w:val="333333"/>
                      <w:sz w:val="20"/>
                      <w:szCs w:val="20"/>
                    </w:rPr>
                  </w:pPr>
                  <w:r>
                    <w:rPr>
                      <w:rFonts w:ascii="Verdana" w:hAnsi="Verdana" w:cs="Arial"/>
                      <w:color w:val="333333"/>
                      <w:sz w:val="20"/>
                      <w:szCs w:val="20"/>
                    </w:rPr>
                    <w:t>Business revenue</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rPr>
                      <w:rFonts w:ascii="Verdana" w:hAnsi="Verdana" w:cs="Arial"/>
                      <w:color w:val="333333"/>
                      <w:sz w:val="18"/>
                      <w:szCs w:val="18"/>
                    </w:rPr>
                  </w:pPr>
                  <w:r>
                    <w:rPr>
                      <w:rFonts w:ascii="Verdana" w:hAnsi="Verdana" w:cs="Arial"/>
                      <w:color w:val="333333"/>
                      <w:sz w:val="18"/>
                      <w:szCs w:val="18"/>
                    </w:rPr>
                    <w:t> </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Printing</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jc w:val="right"/>
                    <w:rPr>
                      <w:rFonts w:ascii="Verdana" w:hAnsi="Verdana" w:cs="Arial"/>
                      <w:color w:val="333333"/>
                      <w:sz w:val="18"/>
                      <w:szCs w:val="18"/>
                    </w:rPr>
                  </w:pPr>
                  <w:r>
                    <w:rPr>
                      <w:rFonts w:ascii="Verdana" w:hAnsi="Verdana" w:cs="Arial"/>
                      <w:color w:val="333333"/>
                      <w:sz w:val="18"/>
                      <w:szCs w:val="18"/>
                    </w:rPr>
                    <w:t>$</w:t>
                  </w:r>
                  <w:r w:rsidR="009B674A">
                    <w:rPr>
                      <w:rFonts w:ascii="Verdana" w:hAnsi="Verdana" w:cs="Arial"/>
                      <w:color w:val="333333"/>
                      <w:sz w:val="18"/>
                      <w:szCs w:val="18"/>
                    </w:rPr>
                    <w:t>300</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Stationery &amp; office supplies</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jc w:val="right"/>
                    <w:rPr>
                      <w:rFonts w:ascii="Verdana" w:hAnsi="Verdana" w:cs="Arial"/>
                      <w:color w:val="333333"/>
                      <w:sz w:val="18"/>
                      <w:szCs w:val="18"/>
                    </w:rPr>
                  </w:pPr>
                  <w:r>
                    <w:rPr>
                      <w:rFonts w:ascii="Verdana" w:hAnsi="Verdana" w:cs="Arial"/>
                      <w:color w:val="333333"/>
                      <w:sz w:val="18"/>
                      <w:szCs w:val="18"/>
                    </w:rPr>
                    <w:t>$200</w:t>
                  </w:r>
                </w:p>
              </w:tc>
            </w:tr>
            <w:tr w:rsidR="003C6043" w:rsidTr="003C6043">
              <w:trPr>
                <w:trHeight w:val="300"/>
              </w:trPr>
              <w:tc>
                <w:tcPr>
                  <w:tcW w:w="4380" w:type="dxa"/>
                  <w:tcBorders>
                    <w:top w:val="nil"/>
                    <w:left w:val="single" w:sz="8" w:space="0" w:color="FFFFFF"/>
                    <w:bottom w:val="single" w:sz="8" w:space="0" w:color="FFFFFF"/>
                    <w:right w:val="single" w:sz="8" w:space="0" w:color="FFFFFF"/>
                  </w:tcBorders>
                  <w:shd w:val="clear" w:color="FFFFFF" w:fill="EAEAEA"/>
                  <w:vAlign w:val="center"/>
                  <w:hideMark/>
                </w:tcPr>
                <w:p w:rsidR="003C6043" w:rsidRDefault="003C6043" w:rsidP="003C6043">
                  <w:pPr>
                    <w:rPr>
                      <w:rFonts w:ascii="Verdana" w:hAnsi="Verdana" w:cs="Arial"/>
                      <w:color w:val="333333"/>
                      <w:sz w:val="20"/>
                      <w:szCs w:val="20"/>
                    </w:rPr>
                  </w:pPr>
                  <w:r>
                    <w:rPr>
                      <w:rFonts w:ascii="Verdana" w:hAnsi="Verdana" w:cs="Arial"/>
                      <w:color w:val="333333"/>
                      <w:sz w:val="20"/>
                      <w:szCs w:val="20"/>
                    </w:rPr>
                    <w:t>Marketing &amp; advertising</w:t>
                  </w:r>
                </w:p>
              </w:tc>
              <w:tc>
                <w:tcPr>
                  <w:tcW w:w="1300" w:type="dxa"/>
                  <w:tcBorders>
                    <w:top w:val="nil"/>
                    <w:left w:val="nil"/>
                    <w:bottom w:val="single" w:sz="8" w:space="0" w:color="FFFFFF"/>
                    <w:right w:val="nil"/>
                  </w:tcBorders>
                  <w:shd w:val="clear" w:color="FFFFFF" w:fill="EAEAEA"/>
                  <w:vAlign w:val="bottom"/>
                  <w:hideMark/>
                </w:tcPr>
                <w:p w:rsidR="003C6043" w:rsidRDefault="003C6043" w:rsidP="003C6043">
                  <w:pPr>
                    <w:jc w:val="right"/>
                    <w:rPr>
                      <w:rFonts w:ascii="Verdana" w:hAnsi="Verdana" w:cs="Arial"/>
                      <w:color w:val="333333"/>
                      <w:sz w:val="18"/>
                      <w:szCs w:val="18"/>
                    </w:rPr>
                  </w:pPr>
                  <w:r>
                    <w:rPr>
                      <w:rFonts w:ascii="Verdana" w:hAnsi="Verdana" w:cs="Arial"/>
                      <w:color w:val="333333"/>
                      <w:sz w:val="18"/>
                      <w:szCs w:val="18"/>
                    </w:rPr>
                    <w:t>$</w:t>
                  </w:r>
                  <w:r w:rsidR="004945C2">
                    <w:rPr>
                      <w:rFonts w:ascii="Verdana" w:hAnsi="Verdana" w:cs="Arial"/>
                      <w:color w:val="333333"/>
                      <w:sz w:val="18"/>
                      <w:szCs w:val="18"/>
                    </w:rPr>
                    <w:t>5</w:t>
                  </w:r>
                  <w:r w:rsidR="009B674A">
                    <w:rPr>
                      <w:rFonts w:ascii="Verdana" w:hAnsi="Verdana" w:cs="Arial"/>
                      <w:color w:val="333333"/>
                      <w:sz w:val="18"/>
                      <w:szCs w:val="18"/>
                    </w:rPr>
                    <w:t>,000</w:t>
                  </w:r>
                </w:p>
              </w:tc>
            </w:tr>
            <w:tr w:rsidR="003C6043" w:rsidTr="003C6043">
              <w:trPr>
                <w:trHeight w:val="510"/>
              </w:trPr>
              <w:tc>
                <w:tcPr>
                  <w:tcW w:w="4380" w:type="dxa"/>
                  <w:tcBorders>
                    <w:top w:val="nil"/>
                    <w:left w:val="single" w:sz="8" w:space="0" w:color="FFFFFF"/>
                    <w:bottom w:val="single" w:sz="8" w:space="0" w:color="FFFFFF"/>
                    <w:right w:val="single" w:sz="8" w:space="0" w:color="FFFFFF"/>
                  </w:tcBorders>
                  <w:shd w:val="clear" w:color="000000" w:fill="C0C0C0"/>
                  <w:vAlign w:val="center"/>
                  <w:hideMark/>
                </w:tcPr>
                <w:p w:rsidR="003C6043" w:rsidRDefault="003C6043" w:rsidP="003C6043">
                  <w:pPr>
                    <w:rPr>
                      <w:rFonts w:ascii="Verdana" w:hAnsi="Verdana" w:cs="Arial"/>
                      <w:b/>
                      <w:bCs/>
                      <w:color w:val="000000"/>
                      <w:sz w:val="20"/>
                      <w:szCs w:val="20"/>
                    </w:rPr>
                  </w:pPr>
                  <w:r>
                    <w:rPr>
                      <w:rFonts w:ascii="Verdana" w:hAnsi="Verdana" w:cs="Arial"/>
                      <w:b/>
                      <w:bCs/>
                      <w:color w:val="000000"/>
                      <w:sz w:val="20"/>
                      <w:szCs w:val="20"/>
                    </w:rPr>
                    <w:t>Total start-up costs</w:t>
                  </w:r>
                </w:p>
              </w:tc>
              <w:tc>
                <w:tcPr>
                  <w:tcW w:w="1300" w:type="dxa"/>
                  <w:tcBorders>
                    <w:top w:val="nil"/>
                    <w:left w:val="nil"/>
                    <w:bottom w:val="single" w:sz="8" w:space="0" w:color="FFFFFF"/>
                    <w:right w:val="nil"/>
                  </w:tcBorders>
                  <w:shd w:val="clear" w:color="000000" w:fill="C0C0C0"/>
                  <w:vAlign w:val="center"/>
                  <w:hideMark/>
                </w:tcPr>
                <w:p w:rsidR="003C6043" w:rsidRDefault="003C6043" w:rsidP="003C6043">
                  <w:pPr>
                    <w:jc w:val="right"/>
                    <w:rPr>
                      <w:rFonts w:ascii="Verdana" w:hAnsi="Verdana" w:cs="Arial"/>
                      <w:b/>
                      <w:bCs/>
                      <w:color w:val="000000"/>
                      <w:sz w:val="18"/>
                      <w:szCs w:val="18"/>
                    </w:rPr>
                  </w:pPr>
                  <w:r>
                    <w:rPr>
                      <w:rFonts w:ascii="Verdana" w:hAnsi="Verdana" w:cs="Arial"/>
                      <w:b/>
                      <w:bCs/>
                      <w:color w:val="000000"/>
                      <w:sz w:val="18"/>
                      <w:szCs w:val="18"/>
                    </w:rPr>
                    <w:t>$</w:t>
                  </w:r>
                  <w:r w:rsidR="009B674A">
                    <w:rPr>
                      <w:rFonts w:ascii="Verdana" w:hAnsi="Verdana" w:cs="Arial"/>
                      <w:b/>
                      <w:bCs/>
                      <w:color w:val="000000"/>
                      <w:sz w:val="18"/>
                      <w:szCs w:val="18"/>
                    </w:rPr>
                    <w:t>41</w:t>
                  </w:r>
                  <w:r>
                    <w:rPr>
                      <w:rFonts w:ascii="Verdana" w:hAnsi="Verdana" w:cs="Arial"/>
                      <w:b/>
                      <w:bCs/>
                      <w:color w:val="000000"/>
                      <w:sz w:val="18"/>
                      <w:szCs w:val="18"/>
                    </w:rPr>
                    <w:t>,0</w:t>
                  </w:r>
                  <w:r w:rsidR="009B674A">
                    <w:rPr>
                      <w:rFonts w:ascii="Verdana" w:hAnsi="Verdana" w:cs="Arial"/>
                      <w:b/>
                      <w:bCs/>
                      <w:color w:val="000000"/>
                      <w:sz w:val="18"/>
                      <w:szCs w:val="18"/>
                    </w:rPr>
                    <w:t>8</w:t>
                  </w:r>
                  <w:r>
                    <w:rPr>
                      <w:rFonts w:ascii="Verdana" w:hAnsi="Verdana" w:cs="Arial"/>
                      <w:b/>
                      <w:bCs/>
                      <w:color w:val="000000"/>
                      <w:sz w:val="18"/>
                      <w:szCs w:val="18"/>
                    </w:rPr>
                    <w:t>0</w:t>
                  </w:r>
                </w:p>
              </w:tc>
            </w:tr>
            <w:tr w:rsidR="003C6043" w:rsidTr="003C6043">
              <w:trPr>
                <w:trHeight w:val="180"/>
              </w:trPr>
              <w:tc>
                <w:tcPr>
                  <w:tcW w:w="4380" w:type="dxa"/>
                  <w:tcBorders>
                    <w:top w:val="nil"/>
                    <w:left w:val="nil"/>
                    <w:bottom w:val="nil"/>
                    <w:right w:val="nil"/>
                  </w:tcBorders>
                  <w:shd w:val="clear" w:color="auto" w:fill="auto"/>
                  <w:noWrap/>
                  <w:vAlign w:val="bottom"/>
                  <w:hideMark/>
                </w:tcPr>
                <w:p w:rsidR="003C6043" w:rsidRDefault="003C6043" w:rsidP="003C6043">
                  <w:pPr>
                    <w:jc w:val="right"/>
                    <w:rPr>
                      <w:rFonts w:ascii="Verdana" w:hAnsi="Verdana" w:cs="Arial"/>
                      <w:b/>
                      <w:bCs/>
                      <w:color w:val="000000"/>
                      <w:sz w:val="18"/>
                      <w:szCs w:val="18"/>
                    </w:rPr>
                  </w:pPr>
                </w:p>
              </w:tc>
              <w:tc>
                <w:tcPr>
                  <w:tcW w:w="1300" w:type="dxa"/>
                  <w:tcBorders>
                    <w:top w:val="nil"/>
                    <w:left w:val="nil"/>
                    <w:bottom w:val="nil"/>
                    <w:right w:val="nil"/>
                  </w:tcBorders>
                  <w:shd w:val="clear" w:color="auto" w:fill="auto"/>
                  <w:noWrap/>
                  <w:vAlign w:val="bottom"/>
                  <w:hideMark/>
                </w:tcPr>
                <w:p w:rsidR="003C6043" w:rsidRDefault="003C6043" w:rsidP="003C6043">
                  <w:pPr>
                    <w:rPr>
                      <w:sz w:val="20"/>
                      <w:szCs w:val="20"/>
                    </w:rPr>
                  </w:pPr>
                </w:p>
              </w:tc>
            </w:tr>
            <w:tr w:rsidR="003C6043" w:rsidTr="003C6043">
              <w:trPr>
                <w:trHeight w:val="300"/>
              </w:trPr>
              <w:tc>
                <w:tcPr>
                  <w:tcW w:w="4380" w:type="dxa"/>
                  <w:tcBorders>
                    <w:top w:val="nil"/>
                    <w:left w:val="nil"/>
                    <w:bottom w:val="nil"/>
                    <w:right w:val="nil"/>
                  </w:tcBorders>
                  <w:shd w:val="clear" w:color="auto" w:fill="auto"/>
                  <w:noWrap/>
                  <w:vAlign w:val="center"/>
                  <w:hideMark/>
                </w:tcPr>
                <w:p w:rsidR="003C6043" w:rsidRDefault="003C6043" w:rsidP="003C6043">
                  <w:pPr>
                    <w:rPr>
                      <w:rFonts w:ascii="Verdana" w:hAnsi="Verdana" w:cs="Arial"/>
                      <w:b/>
                      <w:bCs/>
                      <w:sz w:val="20"/>
                      <w:szCs w:val="20"/>
                    </w:rPr>
                  </w:pPr>
                  <w:r>
                    <w:rPr>
                      <w:rFonts w:ascii="Verdana" w:hAnsi="Verdana" w:cs="Arial"/>
                      <w:b/>
                      <w:bCs/>
                      <w:sz w:val="20"/>
                      <w:szCs w:val="20"/>
                    </w:rPr>
                    <w:t>Assumptions:</w:t>
                  </w:r>
                </w:p>
              </w:tc>
              <w:tc>
                <w:tcPr>
                  <w:tcW w:w="1300" w:type="dxa"/>
                  <w:tcBorders>
                    <w:top w:val="nil"/>
                    <w:left w:val="nil"/>
                    <w:bottom w:val="nil"/>
                    <w:right w:val="nil"/>
                  </w:tcBorders>
                  <w:shd w:val="clear" w:color="auto" w:fill="auto"/>
                  <w:noWrap/>
                  <w:vAlign w:val="bottom"/>
                  <w:hideMark/>
                </w:tcPr>
                <w:p w:rsidR="003C6043" w:rsidRDefault="003C6043" w:rsidP="003C6043">
                  <w:pPr>
                    <w:rPr>
                      <w:rFonts w:ascii="Verdana" w:hAnsi="Verdana" w:cs="Arial"/>
                      <w:b/>
                      <w:bCs/>
                      <w:sz w:val="20"/>
                      <w:szCs w:val="20"/>
                    </w:rPr>
                  </w:pPr>
                </w:p>
              </w:tc>
            </w:tr>
            <w:tr w:rsidR="003C6043" w:rsidTr="003C6043">
              <w:trPr>
                <w:trHeight w:val="300"/>
              </w:trPr>
              <w:tc>
                <w:tcPr>
                  <w:tcW w:w="4380" w:type="dxa"/>
                  <w:tcBorders>
                    <w:top w:val="nil"/>
                    <w:left w:val="nil"/>
                    <w:bottom w:val="nil"/>
                    <w:right w:val="nil"/>
                  </w:tcBorders>
                  <w:shd w:val="clear" w:color="auto" w:fill="auto"/>
                  <w:noWrap/>
                  <w:vAlign w:val="center"/>
                  <w:hideMark/>
                </w:tcPr>
                <w:p w:rsidR="003C6043" w:rsidRDefault="003C6043" w:rsidP="003C6043">
                  <w:pPr>
                    <w:ind w:firstLineChars="100" w:firstLine="200"/>
                    <w:rPr>
                      <w:rFonts w:ascii="Verdana" w:hAnsi="Verdana" w:cs="Arial"/>
                      <w:sz w:val="20"/>
                      <w:szCs w:val="20"/>
                    </w:rPr>
                  </w:pPr>
                  <w:r>
                    <w:rPr>
                      <w:rFonts w:ascii="Verdana" w:hAnsi="Verdana" w:cs="Arial"/>
                      <w:sz w:val="20"/>
                      <w:szCs w:val="20"/>
                    </w:rPr>
                    <w:t xml:space="preserve"> All figures are GST exclusive.</w:t>
                  </w:r>
                </w:p>
              </w:tc>
              <w:tc>
                <w:tcPr>
                  <w:tcW w:w="1300" w:type="dxa"/>
                  <w:tcBorders>
                    <w:top w:val="nil"/>
                    <w:left w:val="nil"/>
                    <w:bottom w:val="nil"/>
                    <w:right w:val="nil"/>
                  </w:tcBorders>
                  <w:shd w:val="clear" w:color="auto" w:fill="auto"/>
                  <w:noWrap/>
                  <w:vAlign w:val="bottom"/>
                  <w:hideMark/>
                </w:tcPr>
                <w:p w:rsidR="003C6043" w:rsidRDefault="003C6043" w:rsidP="003C6043">
                  <w:pPr>
                    <w:ind w:firstLineChars="100" w:firstLine="200"/>
                    <w:rPr>
                      <w:rFonts w:ascii="Verdana" w:hAnsi="Verdana" w:cs="Arial"/>
                      <w:sz w:val="20"/>
                      <w:szCs w:val="20"/>
                    </w:rPr>
                  </w:pPr>
                </w:p>
              </w:tc>
            </w:tr>
            <w:tr w:rsidR="003C6043" w:rsidTr="003C6043">
              <w:trPr>
                <w:trHeight w:val="255"/>
              </w:trPr>
              <w:tc>
                <w:tcPr>
                  <w:tcW w:w="4380" w:type="dxa"/>
                  <w:tcBorders>
                    <w:top w:val="nil"/>
                    <w:left w:val="nil"/>
                    <w:bottom w:val="nil"/>
                    <w:right w:val="nil"/>
                  </w:tcBorders>
                  <w:shd w:val="clear" w:color="auto" w:fill="auto"/>
                  <w:noWrap/>
                  <w:vAlign w:val="bottom"/>
                  <w:hideMark/>
                </w:tcPr>
                <w:p w:rsidR="003C6043" w:rsidRDefault="003C6043" w:rsidP="003C6043">
                  <w:pPr>
                    <w:rPr>
                      <w:sz w:val="20"/>
                      <w:szCs w:val="20"/>
                    </w:rPr>
                  </w:pPr>
                </w:p>
              </w:tc>
              <w:tc>
                <w:tcPr>
                  <w:tcW w:w="1300" w:type="dxa"/>
                  <w:tcBorders>
                    <w:top w:val="nil"/>
                    <w:left w:val="nil"/>
                    <w:bottom w:val="nil"/>
                    <w:right w:val="nil"/>
                  </w:tcBorders>
                  <w:shd w:val="clear" w:color="auto" w:fill="auto"/>
                  <w:noWrap/>
                  <w:vAlign w:val="bottom"/>
                  <w:hideMark/>
                </w:tcPr>
                <w:p w:rsidR="003C6043" w:rsidRDefault="003C6043" w:rsidP="003C6043">
                  <w:pPr>
                    <w:rPr>
                      <w:sz w:val="20"/>
                      <w:szCs w:val="20"/>
                    </w:rPr>
                  </w:pPr>
                </w:p>
              </w:tc>
            </w:tr>
          </w:tbl>
          <w:p w:rsidR="00DD235D" w:rsidRDefault="00DD235D"/>
        </w:tc>
      </w:tr>
      <w:tr w:rsidR="00DD235D">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9B674A" w:rsidRDefault="009B674A">
            <w:pPr>
              <w:rPr>
                <w:rFonts w:ascii="Helvetica" w:eastAsia="Arial Unicode MS" w:hAnsi="Helvetica"/>
                <w:color w:val="000000"/>
                <w:sz w:val="30"/>
              </w:rPr>
            </w:pPr>
          </w:p>
        </w:tc>
      </w:tr>
    </w:tbl>
    <w:p w:rsidR="00A20A1A" w:rsidRDefault="00A20A1A">
      <w:pPr>
        <w:pStyle w:val="Body1"/>
        <w:tabs>
          <w:tab w:val="left" w:pos="1860"/>
        </w:tabs>
        <w:rPr>
          <w:rFonts w:ascii="Helvetica" w:hAnsi="Helvetica"/>
        </w:rPr>
      </w:pPr>
    </w:p>
    <w:p w:rsidR="00DD235D" w:rsidRDefault="00DD235D" w:rsidP="00E97A8D">
      <w:pPr>
        <w:keepNext/>
        <w:numPr>
          <w:ilvl w:val="1"/>
          <w:numId w:val="32"/>
        </w:numPr>
        <w:tabs>
          <w:tab w:val="left" w:pos="789"/>
        </w:tabs>
        <w:spacing w:before="200" w:line="280" w:lineRule="atLeast"/>
        <w:ind w:right="340"/>
        <w:outlineLvl w:val="1"/>
        <w:rPr>
          <w:rFonts w:ascii="Arial" w:eastAsia="Arial Unicode MS" w:hAnsi="Arial"/>
          <w:b/>
          <w:color w:val="808080"/>
          <w:sz w:val="32"/>
          <w:u w:color="808080"/>
        </w:rPr>
      </w:pPr>
      <w:bookmarkStart w:id="9" w:name="_TOC194895171"/>
      <w:r>
        <w:rPr>
          <w:rFonts w:ascii="Arial" w:eastAsia="Arial Unicode MS" w:hAnsi="Arial Unicode MS"/>
          <w:b/>
          <w:color w:val="808080"/>
          <w:sz w:val="32"/>
          <w:u w:color="808080"/>
        </w:rPr>
        <w:t>Profit and Loss</w:t>
      </w:r>
      <w:bookmarkEnd w:id="9"/>
    </w:p>
    <w:tbl>
      <w:tblPr>
        <w:tblW w:w="0" w:type="auto"/>
        <w:shd w:val="clear" w:color="auto" w:fill="FFFFFF"/>
        <w:tblLayout w:type="fixed"/>
        <w:tblLook w:val="0000" w:firstRow="0" w:lastRow="0" w:firstColumn="0" w:lastColumn="0" w:noHBand="0" w:noVBand="0"/>
      </w:tblPr>
      <w:tblGrid>
        <w:gridCol w:w="8528"/>
      </w:tblGrid>
      <w:tr w:rsidR="00DD235D">
        <w:trPr>
          <w:cantSplit/>
          <w:trHeight w:val="340"/>
        </w:trPr>
        <w:tc>
          <w:tcPr>
            <w:tcW w:w="8528"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tc>
      </w:tr>
      <w:tr w:rsidR="00DD235D">
        <w:trPr>
          <w:cantSplit/>
          <w:trHeight w:val="340"/>
        </w:trPr>
        <w:tc>
          <w:tcPr>
            <w:tcW w:w="8528"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Pr="007348B8" w:rsidRDefault="007348B8" w:rsidP="007348B8">
            <w:pPr>
              <w:rPr>
                <w:rFonts w:eastAsia="Arial Unicode MS"/>
                <w:color w:val="000000"/>
                <w:sz w:val="22"/>
                <w:szCs w:val="22"/>
              </w:rPr>
            </w:pPr>
            <w:r w:rsidRPr="007348B8">
              <w:rPr>
                <w:rFonts w:eastAsia="Arial Unicode MS"/>
                <w:color w:val="000000"/>
                <w:sz w:val="22"/>
                <w:szCs w:val="22"/>
              </w:rPr>
              <w:t xml:space="preserve">See </w:t>
            </w:r>
            <w:r>
              <w:rPr>
                <w:rFonts w:eastAsia="Arial Unicode MS"/>
                <w:color w:val="000000"/>
                <w:sz w:val="22"/>
                <w:szCs w:val="22"/>
              </w:rPr>
              <w:t>A</w:t>
            </w:r>
            <w:r w:rsidRPr="007348B8">
              <w:rPr>
                <w:rFonts w:eastAsia="Arial Unicode MS"/>
                <w:color w:val="000000"/>
                <w:sz w:val="22"/>
                <w:szCs w:val="22"/>
              </w:rPr>
              <w:t>ttachment 1</w:t>
            </w:r>
          </w:p>
        </w:tc>
      </w:tr>
    </w:tbl>
    <w:p w:rsidR="00DD235D" w:rsidRDefault="00DD235D" w:rsidP="00CD6789">
      <w:pPr>
        <w:keepNext/>
        <w:spacing w:before="160" w:line="280" w:lineRule="atLeast"/>
        <w:outlineLvl w:val="0"/>
        <w:rPr>
          <w:rFonts w:ascii="Arial" w:eastAsia="Arial Unicode MS" w:hAnsi="Arial"/>
          <w:color w:val="000000"/>
          <w:sz w:val="18"/>
          <w:u w:color="000000"/>
        </w:rPr>
      </w:pPr>
    </w:p>
    <w:p w:rsidR="00DD235D" w:rsidRDefault="00DD235D">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C42B9F" w:rsidRDefault="00C42B9F">
      <w:pPr>
        <w:pStyle w:val="Body1"/>
      </w:pPr>
    </w:p>
    <w:p w:rsidR="00A20A1A" w:rsidRPr="00594C0F" w:rsidRDefault="00A20A1A" w:rsidP="00594C0F">
      <w:pPr>
        <w:keepNext/>
        <w:tabs>
          <w:tab w:val="left" w:pos="789"/>
        </w:tabs>
        <w:spacing w:before="200" w:line="280" w:lineRule="atLeast"/>
        <w:ind w:right="340"/>
        <w:outlineLvl w:val="1"/>
        <w:rPr>
          <w:sz w:val="20"/>
          <w:lang w:val="en-AU" w:eastAsia="en-AU" w:bidi="x-none"/>
        </w:rPr>
      </w:pPr>
    </w:p>
    <w:p w:rsidR="00DD235D" w:rsidRPr="004355F8" w:rsidRDefault="00DD235D" w:rsidP="00E97A8D">
      <w:pPr>
        <w:keepNext/>
        <w:numPr>
          <w:ilvl w:val="1"/>
          <w:numId w:val="32"/>
        </w:numPr>
        <w:tabs>
          <w:tab w:val="left" w:pos="789"/>
        </w:tabs>
        <w:spacing w:before="200" w:line="280" w:lineRule="atLeast"/>
        <w:ind w:right="340"/>
        <w:outlineLvl w:val="1"/>
        <w:rPr>
          <w:rFonts w:ascii="Arial" w:eastAsia="Arial Unicode MS" w:hAnsi="Arial"/>
          <w:b/>
          <w:color w:val="808080"/>
          <w:sz w:val="32"/>
          <w:u w:color="808080"/>
        </w:rPr>
      </w:pPr>
      <w:bookmarkStart w:id="10" w:name="_TOC194895172"/>
      <w:r w:rsidRPr="004355F8">
        <w:rPr>
          <w:rFonts w:ascii="Arial" w:eastAsia="Arial Unicode MS" w:hAnsi="Arial Unicode MS"/>
          <w:b/>
          <w:color w:val="808080"/>
          <w:sz w:val="32"/>
          <w:u w:color="808080"/>
        </w:rPr>
        <w:t>Cash Flow</w:t>
      </w:r>
      <w:bookmarkEnd w:id="10"/>
      <w:r w:rsidRPr="004355F8">
        <w:rPr>
          <w:rFonts w:ascii="Arial" w:eastAsia="Arial Unicode MS" w:hAnsi="Arial Unicode MS"/>
          <w:b/>
          <w:color w:val="808080"/>
          <w:sz w:val="32"/>
          <w:u w:color="808080"/>
        </w:rPr>
        <w:t xml:space="preserve"> </w:t>
      </w:r>
    </w:p>
    <w:p w:rsidR="00DD235D" w:rsidRDefault="00DD235D" w:rsidP="00594C0F">
      <w:pPr>
        <w:keepNext/>
        <w:spacing w:before="160" w:line="280" w:lineRule="atLeast"/>
        <w:outlineLvl w:val="0"/>
        <w:rPr>
          <w:rFonts w:ascii="Arial" w:eastAsia="Arial Unicode MS" w:hAnsi="Arial"/>
          <w:color w:val="000000"/>
          <w:sz w:val="18"/>
          <w:u w:color="000000"/>
        </w:rPr>
      </w:pPr>
    </w:p>
    <w:p w:rsidR="00DD235D" w:rsidRDefault="007C6B5A">
      <w:pPr>
        <w:pStyle w:val="Body1"/>
      </w:pPr>
      <w:r>
        <w:rPr>
          <w:noProof/>
        </w:rPr>
        <w:drawing>
          <wp:inline distT="0" distB="0" distL="0" distR="0">
            <wp:extent cx="5800725" cy="2400300"/>
            <wp:effectExtent l="0" t="0" r="952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2400300"/>
                    </a:xfrm>
                    <a:prstGeom prst="rect">
                      <a:avLst/>
                    </a:prstGeom>
                    <a:noFill/>
                    <a:ln>
                      <a:noFill/>
                    </a:ln>
                    <a:effectLst/>
                  </pic:spPr>
                </pic:pic>
              </a:graphicData>
            </a:graphic>
          </wp:inline>
        </w:drawing>
      </w: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DD235D" w:rsidRDefault="00DD235D">
      <w:pPr>
        <w:pStyle w:val="Body1"/>
      </w:pPr>
    </w:p>
    <w:p w:rsidR="00A20A1A" w:rsidRDefault="00A20A1A">
      <w:pPr>
        <w:pStyle w:val="Body1"/>
      </w:pPr>
    </w:p>
    <w:p w:rsidR="00A20A1A" w:rsidRDefault="00A20A1A">
      <w:pPr>
        <w:pStyle w:val="Body1"/>
      </w:pPr>
    </w:p>
    <w:p w:rsidR="00DD235D" w:rsidRDefault="00DD235D" w:rsidP="00E97A8D">
      <w:pPr>
        <w:keepNext/>
        <w:numPr>
          <w:ilvl w:val="1"/>
          <w:numId w:val="32"/>
        </w:numPr>
        <w:tabs>
          <w:tab w:val="left" w:pos="789"/>
        </w:tabs>
        <w:spacing w:before="200" w:line="280" w:lineRule="atLeast"/>
        <w:ind w:right="340"/>
        <w:outlineLvl w:val="1"/>
        <w:rPr>
          <w:rFonts w:ascii="Arial" w:eastAsia="Arial Unicode MS" w:hAnsi="Arial"/>
          <w:b/>
          <w:color w:val="808080"/>
          <w:sz w:val="32"/>
          <w:u w:color="808080"/>
        </w:rPr>
      </w:pPr>
      <w:bookmarkStart w:id="11" w:name="_TOC194895173"/>
      <w:r>
        <w:rPr>
          <w:rFonts w:ascii="Arial" w:eastAsia="Arial Unicode MS" w:hAnsi="Arial Unicode MS"/>
          <w:b/>
          <w:color w:val="808080"/>
          <w:sz w:val="32"/>
          <w:u w:color="808080"/>
        </w:rPr>
        <w:lastRenderedPageBreak/>
        <w:t>Balance Sheet</w:t>
      </w:r>
      <w:bookmarkEnd w:id="11"/>
    </w:p>
    <w:tbl>
      <w:tblPr>
        <w:tblW w:w="0" w:type="auto"/>
        <w:shd w:val="clear" w:color="auto" w:fill="FFFFFF"/>
        <w:tblLayout w:type="fixed"/>
        <w:tblLook w:val="0000" w:firstRow="0" w:lastRow="0" w:firstColumn="0" w:lastColumn="0" w:noHBand="0" w:noVBand="0"/>
      </w:tblPr>
      <w:tblGrid>
        <w:gridCol w:w="8528"/>
      </w:tblGrid>
      <w:tr w:rsidR="00DD235D">
        <w:trPr>
          <w:cantSplit/>
          <w:trHeight w:val="340"/>
        </w:trPr>
        <w:tc>
          <w:tcPr>
            <w:tcW w:w="8528"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tc>
      </w:tr>
      <w:tr w:rsidR="00DD235D">
        <w:trPr>
          <w:cantSplit/>
          <w:trHeight w:val="340"/>
        </w:trPr>
        <w:tc>
          <w:tcPr>
            <w:tcW w:w="8528"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pPr>
              <w:rPr>
                <w:rFonts w:ascii="Helvetica" w:eastAsia="Arial Unicode MS" w:hAnsi="Helvetica"/>
                <w:color w:val="000000"/>
                <w:sz w:val="30"/>
              </w:rPr>
            </w:pPr>
          </w:p>
        </w:tc>
      </w:tr>
    </w:tbl>
    <w:p w:rsidR="00DD235D" w:rsidRDefault="00DD235D" w:rsidP="00594C0F">
      <w:pPr>
        <w:keepNext/>
        <w:spacing w:before="160" w:line="280" w:lineRule="atLeast"/>
        <w:outlineLvl w:val="0"/>
        <w:rPr>
          <w:rFonts w:ascii="Arial" w:eastAsia="Arial Unicode MS" w:hAnsi="Arial"/>
          <w:color w:val="000000"/>
          <w:sz w:val="18"/>
          <w:u w:color="000000"/>
        </w:rPr>
      </w:pPr>
    </w:p>
    <w:p w:rsidR="00DD235D" w:rsidRDefault="007C6B5A" w:rsidP="00066AA0">
      <w:pPr>
        <w:pStyle w:val="Body1"/>
      </w:pPr>
      <w:r>
        <w:rPr>
          <w:noProof/>
        </w:rPr>
        <w:drawing>
          <wp:inline distT="0" distB="0" distL="0" distR="0">
            <wp:extent cx="5848350" cy="6076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6076950"/>
                    </a:xfrm>
                    <a:prstGeom prst="rect">
                      <a:avLst/>
                    </a:prstGeom>
                    <a:noFill/>
                    <a:ln>
                      <a:noFill/>
                    </a:ln>
                    <a:effectLst/>
                  </pic:spPr>
                </pic:pic>
              </a:graphicData>
            </a:graphic>
          </wp:inline>
        </w:drawing>
      </w:r>
    </w:p>
    <w:p w:rsidR="00066AA0" w:rsidRDefault="00066AA0" w:rsidP="00066AA0">
      <w:pPr>
        <w:pStyle w:val="Body1"/>
      </w:pPr>
    </w:p>
    <w:p w:rsidR="00066AA0" w:rsidRDefault="00066AA0" w:rsidP="00066AA0">
      <w:pPr>
        <w:pStyle w:val="Body1"/>
      </w:pPr>
    </w:p>
    <w:p w:rsidR="00A20A1A" w:rsidRDefault="00A20A1A" w:rsidP="00066AA0">
      <w:pPr>
        <w:pStyle w:val="Body1"/>
      </w:pPr>
    </w:p>
    <w:p w:rsidR="00A20A1A" w:rsidRDefault="00A20A1A" w:rsidP="00066AA0">
      <w:pPr>
        <w:pStyle w:val="Body1"/>
      </w:pPr>
    </w:p>
    <w:p w:rsidR="00A20A1A" w:rsidRPr="00066AA0" w:rsidRDefault="00A20A1A" w:rsidP="00066AA0">
      <w:pPr>
        <w:pStyle w:val="Body1"/>
      </w:pPr>
    </w:p>
    <w:p w:rsidR="00DD235D" w:rsidRDefault="00DD235D" w:rsidP="00E97A8D">
      <w:pPr>
        <w:keepNext/>
        <w:numPr>
          <w:ilvl w:val="1"/>
          <w:numId w:val="32"/>
        </w:numPr>
        <w:tabs>
          <w:tab w:val="left" w:pos="789"/>
        </w:tabs>
        <w:spacing w:before="200" w:line="280" w:lineRule="atLeast"/>
        <w:ind w:right="340"/>
        <w:outlineLvl w:val="1"/>
        <w:rPr>
          <w:rFonts w:ascii="Arial" w:eastAsia="Arial Unicode MS" w:hAnsi="Arial"/>
          <w:b/>
          <w:color w:val="808080"/>
          <w:sz w:val="32"/>
          <w:u w:color="808080"/>
        </w:rPr>
      </w:pPr>
      <w:bookmarkStart w:id="12" w:name="_TOC194895174"/>
      <w:r>
        <w:rPr>
          <w:rFonts w:ascii="Arial" w:eastAsia="Arial Unicode MS" w:hAnsi="Arial Unicode MS"/>
          <w:b/>
          <w:color w:val="808080"/>
          <w:sz w:val="32"/>
          <w:u w:color="808080"/>
        </w:rPr>
        <w:lastRenderedPageBreak/>
        <w:t>Break</w:t>
      </w:r>
      <w:bookmarkEnd w:id="12"/>
      <w:r w:rsidR="00AB732B">
        <w:rPr>
          <w:rFonts w:ascii="Arial" w:eastAsia="Arial Unicode MS" w:hAnsi="Arial Unicode MS"/>
          <w:b/>
          <w:color w:val="808080"/>
          <w:sz w:val="32"/>
          <w:u w:color="808080"/>
        </w:rPr>
        <w:t>down of Cost</w:t>
      </w:r>
    </w:p>
    <w:tbl>
      <w:tblPr>
        <w:tblW w:w="8505" w:type="dxa"/>
        <w:shd w:val="clear" w:color="auto" w:fill="FFFFFF"/>
        <w:tblLayout w:type="fixed"/>
        <w:tblLook w:val="0000" w:firstRow="0" w:lastRow="0" w:firstColumn="0" w:lastColumn="0" w:noHBand="0" w:noVBand="0"/>
      </w:tblPr>
      <w:tblGrid>
        <w:gridCol w:w="5670"/>
        <w:gridCol w:w="2835"/>
      </w:tblGrid>
      <w:tr w:rsidR="00DD235D" w:rsidTr="008E671E">
        <w:trPr>
          <w:cantSplit/>
          <w:trHeight w:val="340"/>
        </w:trPr>
        <w:tc>
          <w:tcPr>
            <w:tcW w:w="8505" w:type="dxa"/>
            <w:gridSpan w:val="2"/>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tc>
      </w:tr>
      <w:tr w:rsidR="00DD235D" w:rsidTr="008E671E">
        <w:trPr>
          <w:cantSplit/>
          <w:trHeight w:val="340"/>
        </w:trPr>
        <w:tc>
          <w:tcPr>
            <w:tcW w:w="8505" w:type="dxa"/>
            <w:gridSpan w:val="2"/>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Pr="00066AA0" w:rsidRDefault="00DD235D">
            <w:pPr>
              <w:rPr>
                <w:rFonts w:eastAsia="Arial Unicode MS"/>
                <w:color w:val="000000"/>
                <w:sz w:val="22"/>
                <w:szCs w:val="22"/>
              </w:rPr>
            </w:pPr>
          </w:p>
        </w:tc>
      </w:tr>
      <w:tr w:rsidR="00DD235D" w:rsidTr="008E671E">
        <w:trPr>
          <w:cantSplit/>
          <w:trHeight w:val="340"/>
        </w:trPr>
        <w:tc>
          <w:tcPr>
            <w:tcW w:w="5670"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Pr="00066AA0" w:rsidRDefault="00D84071">
            <w:pPr>
              <w:pStyle w:val="Body1"/>
              <w:spacing w:before="0" w:line="240" w:lineRule="auto"/>
              <w:outlineLvl w:val="9"/>
              <w:rPr>
                <w:rFonts w:ascii="Times New Roman" w:hAnsi="Times New Roman"/>
                <w:szCs w:val="22"/>
              </w:rPr>
            </w:pPr>
            <w:r>
              <w:rPr>
                <w:rFonts w:ascii="Times New Roman" w:hAnsi="Times New Roman"/>
                <w:szCs w:val="22"/>
              </w:rPr>
              <w:t>R</w:t>
            </w:r>
            <w:r w:rsidR="00DD235D" w:rsidRPr="00066AA0">
              <w:rPr>
                <w:rFonts w:ascii="Times New Roman" w:hAnsi="Times New Roman"/>
                <w:szCs w:val="22"/>
              </w:rPr>
              <w:t>evenue p</w:t>
            </w:r>
            <w:r w:rsidR="00066AA0">
              <w:rPr>
                <w:rFonts w:ascii="Times New Roman" w:hAnsi="Times New Roman"/>
                <w:szCs w:val="22"/>
              </w:rPr>
              <w:t xml:space="preserve">er </w:t>
            </w:r>
            <w:r>
              <w:rPr>
                <w:rFonts w:ascii="Times New Roman" w:hAnsi="Times New Roman"/>
                <w:szCs w:val="22"/>
              </w:rPr>
              <w:t>Doctor</w:t>
            </w:r>
            <w:r w:rsidR="00066AA0">
              <w:rPr>
                <w:rFonts w:ascii="Times New Roman" w:hAnsi="Times New Roman"/>
                <w:szCs w:val="22"/>
              </w:rPr>
              <w:t xml:space="preserve"> charged monthly</w:t>
            </w:r>
            <w:r w:rsidR="00DD235D" w:rsidRPr="00066AA0">
              <w:rPr>
                <w:rFonts w:ascii="Times New Roman" w:hAnsi="Times New Roman"/>
                <w:szCs w:val="22"/>
              </w:rPr>
              <w:t>:</w:t>
            </w:r>
          </w:p>
        </w:tc>
        <w:tc>
          <w:tcPr>
            <w:tcW w:w="2835"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Pr="00066AA0" w:rsidRDefault="00270E85">
            <w:pPr>
              <w:pStyle w:val="Body1"/>
              <w:spacing w:before="0" w:line="240" w:lineRule="auto"/>
              <w:outlineLvl w:val="9"/>
              <w:rPr>
                <w:rFonts w:ascii="Times New Roman" w:hAnsi="Times New Roman"/>
                <w:szCs w:val="22"/>
              </w:rPr>
            </w:pPr>
            <w:r>
              <w:rPr>
                <w:rFonts w:ascii="Times New Roman" w:hAnsi="Times New Roman"/>
                <w:szCs w:val="22"/>
              </w:rPr>
              <w:t>$1</w:t>
            </w:r>
            <w:r w:rsidR="008B3E07">
              <w:rPr>
                <w:rFonts w:ascii="Times New Roman" w:hAnsi="Times New Roman"/>
                <w:szCs w:val="22"/>
              </w:rPr>
              <w:t>3</w:t>
            </w:r>
            <w:r w:rsidR="00066AA0">
              <w:rPr>
                <w:rFonts w:ascii="Times New Roman" w:hAnsi="Times New Roman"/>
                <w:szCs w:val="22"/>
              </w:rPr>
              <w:t>0.00 +</w:t>
            </w:r>
            <w:r w:rsidR="00DD235D" w:rsidRPr="00066AA0">
              <w:rPr>
                <w:rFonts w:ascii="Times New Roman" w:hAnsi="Times New Roman"/>
                <w:szCs w:val="22"/>
              </w:rPr>
              <w:t xml:space="preserve"> GST</w:t>
            </w:r>
            <w:r w:rsidR="001963D7">
              <w:rPr>
                <w:rFonts w:ascii="Times New Roman" w:hAnsi="Times New Roman"/>
                <w:szCs w:val="22"/>
              </w:rPr>
              <w:t xml:space="preserve"> = $1</w:t>
            </w:r>
            <w:r w:rsidR="008B3E07">
              <w:rPr>
                <w:rFonts w:ascii="Times New Roman" w:hAnsi="Times New Roman"/>
                <w:szCs w:val="22"/>
              </w:rPr>
              <w:t>43</w:t>
            </w:r>
            <w:r w:rsidR="001963D7">
              <w:rPr>
                <w:rFonts w:ascii="Times New Roman" w:hAnsi="Times New Roman"/>
                <w:szCs w:val="22"/>
              </w:rPr>
              <w:t>.00</w:t>
            </w:r>
          </w:p>
        </w:tc>
      </w:tr>
      <w:tr w:rsidR="00DD235D" w:rsidTr="008E671E">
        <w:trPr>
          <w:cantSplit/>
          <w:trHeight w:val="340"/>
        </w:trPr>
        <w:tc>
          <w:tcPr>
            <w:tcW w:w="5670"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Pr="00066AA0" w:rsidRDefault="00C94AF4">
            <w:pPr>
              <w:pStyle w:val="Body1"/>
              <w:spacing w:before="0" w:line="240" w:lineRule="auto"/>
              <w:outlineLvl w:val="9"/>
              <w:rPr>
                <w:rFonts w:ascii="Times New Roman" w:hAnsi="Times New Roman"/>
                <w:szCs w:val="22"/>
              </w:rPr>
            </w:pPr>
            <w:r>
              <w:rPr>
                <w:rFonts w:ascii="Times New Roman" w:hAnsi="Times New Roman"/>
                <w:szCs w:val="22"/>
              </w:rPr>
              <w:t>Expected Sales (unit) for</w:t>
            </w:r>
            <w:r w:rsidR="006C2707">
              <w:rPr>
                <w:rFonts w:ascii="Times New Roman" w:hAnsi="Times New Roman"/>
                <w:szCs w:val="22"/>
              </w:rPr>
              <w:t xml:space="preserve"> </w:t>
            </w:r>
            <w:r w:rsidR="00DD235D" w:rsidRPr="00066AA0">
              <w:rPr>
                <w:rFonts w:ascii="Times New Roman" w:hAnsi="Times New Roman"/>
                <w:szCs w:val="22"/>
              </w:rPr>
              <w:t>12 months</w:t>
            </w:r>
          </w:p>
        </w:tc>
        <w:tc>
          <w:tcPr>
            <w:tcW w:w="2835"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Pr="00066AA0" w:rsidRDefault="00B17E8C">
            <w:pPr>
              <w:pStyle w:val="Body1"/>
              <w:spacing w:before="0" w:line="240" w:lineRule="auto"/>
              <w:outlineLvl w:val="9"/>
              <w:rPr>
                <w:rFonts w:ascii="Times New Roman" w:hAnsi="Times New Roman"/>
                <w:szCs w:val="22"/>
              </w:rPr>
            </w:pPr>
            <w:r>
              <w:rPr>
                <w:rFonts w:ascii="Times New Roman" w:hAnsi="Times New Roman"/>
                <w:szCs w:val="22"/>
              </w:rPr>
              <w:t>30</w:t>
            </w:r>
            <w:r w:rsidR="001963D7">
              <w:rPr>
                <w:rFonts w:ascii="Times New Roman" w:hAnsi="Times New Roman"/>
                <w:szCs w:val="22"/>
              </w:rPr>
              <w:t xml:space="preserve"> (12mths sign up = $</w:t>
            </w:r>
            <w:r w:rsidR="0037035F">
              <w:rPr>
                <w:rFonts w:ascii="Times New Roman" w:hAnsi="Times New Roman"/>
                <w:szCs w:val="22"/>
              </w:rPr>
              <w:t>51,48</w:t>
            </w:r>
            <w:r w:rsidR="001963D7">
              <w:rPr>
                <w:rFonts w:ascii="Times New Roman" w:hAnsi="Times New Roman"/>
                <w:szCs w:val="22"/>
              </w:rPr>
              <w:t>0.00).</w:t>
            </w:r>
          </w:p>
        </w:tc>
      </w:tr>
      <w:tr w:rsidR="00E06709" w:rsidTr="008E671E">
        <w:trPr>
          <w:cantSplit/>
          <w:trHeight w:val="340"/>
        </w:trPr>
        <w:tc>
          <w:tcPr>
            <w:tcW w:w="5670"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E06709" w:rsidRPr="00066AA0" w:rsidRDefault="00E06709" w:rsidP="00E06709">
            <w:pPr>
              <w:pStyle w:val="Body1"/>
              <w:spacing w:before="0" w:line="240" w:lineRule="auto"/>
              <w:outlineLvl w:val="9"/>
              <w:rPr>
                <w:rFonts w:ascii="Times New Roman" w:hAnsi="Times New Roman"/>
                <w:szCs w:val="22"/>
              </w:rPr>
            </w:pPr>
            <w:r>
              <w:rPr>
                <w:rFonts w:ascii="Times New Roman" w:hAnsi="Times New Roman"/>
                <w:szCs w:val="22"/>
              </w:rPr>
              <w:t>Set up and Installation</w:t>
            </w:r>
            <w:r w:rsidR="00B7740C">
              <w:rPr>
                <w:rFonts w:ascii="Times New Roman" w:hAnsi="Times New Roman"/>
                <w:szCs w:val="22"/>
              </w:rPr>
              <w:t xml:space="preserve"> charged</w:t>
            </w:r>
            <w:r w:rsidRPr="00066AA0">
              <w:rPr>
                <w:rFonts w:ascii="Times New Roman" w:hAnsi="Times New Roman"/>
                <w:szCs w:val="22"/>
              </w:rPr>
              <w:t>:</w:t>
            </w:r>
          </w:p>
        </w:tc>
        <w:tc>
          <w:tcPr>
            <w:tcW w:w="2835"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E06709" w:rsidRPr="00066AA0" w:rsidRDefault="00E06709" w:rsidP="00E06709">
            <w:pPr>
              <w:rPr>
                <w:sz w:val="22"/>
                <w:szCs w:val="22"/>
              </w:rPr>
            </w:pPr>
            <w:r>
              <w:rPr>
                <w:sz w:val="22"/>
                <w:szCs w:val="22"/>
              </w:rPr>
              <w:t>$</w:t>
            </w:r>
            <w:r w:rsidR="001963D7">
              <w:rPr>
                <w:sz w:val="22"/>
                <w:szCs w:val="22"/>
              </w:rPr>
              <w:t>1</w:t>
            </w:r>
            <w:r w:rsidR="008B3E07">
              <w:rPr>
                <w:sz w:val="22"/>
                <w:szCs w:val="22"/>
              </w:rPr>
              <w:t>3</w:t>
            </w:r>
            <w:r w:rsidR="001963D7">
              <w:rPr>
                <w:sz w:val="22"/>
                <w:szCs w:val="22"/>
              </w:rPr>
              <w:t>0</w:t>
            </w:r>
            <w:r>
              <w:rPr>
                <w:sz w:val="22"/>
                <w:szCs w:val="22"/>
              </w:rPr>
              <w:t xml:space="preserve"> + GST</w:t>
            </w:r>
            <w:r w:rsidR="001963D7">
              <w:rPr>
                <w:sz w:val="22"/>
                <w:szCs w:val="22"/>
              </w:rPr>
              <w:t xml:space="preserve"> (2 hours) = $</w:t>
            </w:r>
            <w:r w:rsidR="0037035F">
              <w:rPr>
                <w:sz w:val="22"/>
                <w:szCs w:val="22"/>
              </w:rPr>
              <w:t>143</w:t>
            </w:r>
            <w:r w:rsidR="001963D7">
              <w:rPr>
                <w:sz w:val="22"/>
                <w:szCs w:val="22"/>
              </w:rPr>
              <w:t>.00</w:t>
            </w:r>
            <w:r w:rsidR="00C40918">
              <w:rPr>
                <w:sz w:val="22"/>
                <w:szCs w:val="22"/>
              </w:rPr>
              <w:t xml:space="preserve"> x 30 = $</w:t>
            </w:r>
            <w:r w:rsidR="0037035F">
              <w:rPr>
                <w:sz w:val="22"/>
                <w:szCs w:val="22"/>
              </w:rPr>
              <w:t>4,290</w:t>
            </w:r>
          </w:p>
        </w:tc>
      </w:tr>
      <w:tr w:rsidR="00E06709" w:rsidTr="008E671E">
        <w:trPr>
          <w:cantSplit/>
          <w:trHeight w:val="340"/>
        </w:trPr>
        <w:tc>
          <w:tcPr>
            <w:tcW w:w="5670" w:type="dxa"/>
            <w:tcBorders>
              <w:top w:val="none" w:sz="8" w:space="0" w:color="000000"/>
              <w:left w:val="none" w:sz="8" w:space="0" w:color="000000"/>
              <w:bottom w:val="single" w:sz="4" w:space="0" w:color="000000"/>
              <w:right w:val="none" w:sz="8" w:space="0" w:color="000000"/>
            </w:tcBorders>
            <w:shd w:val="clear" w:color="auto" w:fill="FFFFFF"/>
            <w:tcMar>
              <w:top w:w="80" w:type="dxa"/>
              <w:left w:w="0" w:type="dxa"/>
              <w:bottom w:w="80" w:type="dxa"/>
              <w:right w:w="0" w:type="dxa"/>
            </w:tcMar>
          </w:tcPr>
          <w:p w:rsidR="00E06709" w:rsidRDefault="00B17E8C" w:rsidP="00E06709">
            <w:pPr>
              <w:pStyle w:val="Body1"/>
              <w:spacing w:before="0" w:line="240" w:lineRule="auto"/>
              <w:outlineLvl w:val="9"/>
              <w:rPr>
                <w:rFonts w:ascii="Times New Roman" w:hAnsi="Times New Roman"/>
                <w:szCs w:val="22"/>
              </w:rPr>
            </w:pPr>
            <w:r>
              <w:rPr>
                <w:rFonts w:ascii="Times New Roman" w:hAnsi="Times New Roman"/>
                <w:szCs w:val="22"/>
              </w:rPr>
              <w:t>Average month’s fixed support</w:t>
            </w:r>
            <w:r w:rsidR="006C2707">
              <w:rPr>
                <w:rFonts w:ascii="Times New Roman" w:hAnsi="Times New Roman"/>
                <w:szCs w:val="22"/>
              </w:rPr>
              <w:t xml:space="preserve"> charged</w:t>
            </w:r>
            <w:r w:rsidR="00E06709" w:rsidRPr="00066AA0">
              <w:rPr>
                <w:rFonts w:ascii="Times New Roman" w:hAnsi="Times New Roman"/>
                <w:szCs w:val="22"/>
              </w:rPr>
              <w:t>:</w:t>
            </w:r>
          </w:p>
          <w:p w:rsidR="00C95602" w:rsidRDefault="001963D7" w:rsidP="00E06709">
            <w:pPr>
              <w:pStyle w:val="Body1"/>
              <w:spacing w:before="0" w:line="240" w:lineRule="auto"/>
              <w:outlineLvl w:val="9"/>
              <w:rPr>
                <w:rFonts w:ascii="Times New Roman" w:hAnsi="Times New Roman"/>
                <w:szCs w:val="22"/>
              </w:rPr>
            </w:pPr>
            <w:r>
              <w:rPr>
                <w:rFonts w:ascii="Times New Roman" w:hAnsi="Times New Roman"/>
                <w:szCs w:val="22"/>
              </w:rPr>
              <w:t>___________________________________________________</w:t>
            </w:r>
          </w:p>
          <w:p w:rsidR="001963D7" w:rsidRPr="00AD1EE9" w:rsidRDefault="00AD1EE9" w:rsidP="00E06709">
            <w:pPr>
              <w:pStyle w:val="Body1"/>
              <w:spacing w:before="0" w:line="240" w:lineRule="auto"/>
              <w:outlineLvl w:val="9"/>
              <w:rPr>
                <w:rFonts w:ascii="Times New Roman" w:hAnsi="Times New Roman"/>
                <w:b/>
                <w:szCs w:val="22"/>
              </w:rPr>
            </w:pPr>
            <w:r>
              <w:rPr>
                <w:rFonts w:ascii="Times New Roman" w:hAnsi="Times New Roman"/>
                <w:b/>
                <w:szCs w:val="22"/>
              </w:rPr>
              <w:t>Total predicted income (based on 12mths)</w:t>
            </w:r>
          </w:p>
          <w:p w:rsidR="001963D7" w:rsidRDefault="001963D7" w:rsidP="00E06709">
            <w:pPr>
              <w:pStyle w:val="Body1"/>
              <w:spacing w:before="0" w:line="240" w:lineRule="auto"/>
              <w:outlineLvl w:val="9"/>
              <w:rPr>
                <w:rFonts w:ascii="Times New Roman" w:hAnsi="Times New Roman"/>
                <w:szCs w:val="22"/>
              </w:rPr>
            </w:pPr>
          </w:p>
          <w:p w:rsidR="00C95602" w:rsidRDefault="00C95602" w:rsidP="00E06709">
            <w:pPr>
              <w:pStyle w:val="Body1"/>
              <w:spacing w:before="0" w:line="240" w:lineRule="auto"/>
              <w:outlineLvl w:val="9"/>
              <w:rPr>
                <w:rFonts w:ascii="Times New Roman" w:hAnsi="Times New Roman"/>
                <w:szCs w:val="22"/>
              </w:rPr>
            </w:pPr>
            <w:r>
              <w:rPr>
                <w:rFonts w:ascii="Times New Roman" w:hAnsi="Times New Roman"/>
                <w:szCs w:val="22"/>
              </w:rPr>
              <w:t>Cost of design and development</w:t>
            </w:r>
          </w:p>
          <w:p w:rsidR="00C95602" w:rsidRDefault="00C95602" w:rsidP="00E06709">
            <w:pPr>
              <w:pStyle w:val="Body1"/>
              <w:spacing w:before="0" w:line="240" w:lineRule="auto"/>
              <w:outlineLvl w:val="9"/>
              <w:rPr>
                <w:rFonts w:ascii="Times New Roman" w:hAnsi="Times New Roman"/>
                <w:szCs w:val="22"/>
              </w:rPr>
            </w:pPr>
          </w:p>
          <w:p w:rsidR="00C95602" w:rsidRPr="00066AA0" w:rsidRDefault="00C95602" w:rsidP="00E06709">
            <w:pPr>
              <w:pStyle w:val="Body1"/>
              <w:spacing w:before="0" w:line="240" w:lineRule="auto"/>
              <w:outlineLvl w:val="9"/>
              <w:rPr>
                <w:rFonts w:ascii="Times New Roman" w:hAnsi="Times New Roman"/>
                <w:szCs w:val="22"/>
              </w:rPr>
            </w:pPr>
            <w:r>
              <w:rPr>
                <w:rFonts w:ascii="Times New Roman" w:hAnsi="Times New Roman"/>
                <w:szCs w:val="22"/>
              </w:rPr>
              <w:t xml:space="preserve">Cost if initial advertising </w:t>
            </w:r>
          </w:p>
        </w:tc>
        <w:tc>
          <w:tcPr>
            <w:tcW w:w="2835" w:type="dxa"/>
            <w:tcBorders>
              <w:top w:val="none" w:sz="8" w:space="0" w:color="000000"/>
              <w:left w:val="none" w:sz="8" w:space="0" w:color="000000"/>
              <w:bottom w:val="single" w:sz="4" w:space="0" w:color="000000"/>
              <w:right w:val="none" w:sz="8" w:space="0" w:color="000000"/>
            </w:tcBorders>
            <w:shd w:val="clear" w:color="auto" w:fill="FFFFFF"/>
            <w:tcMar>
              <w:top w:w="80" w:type="dxa"/>
              <w:left w:w="0" w:type="dxa"/>
              <w:bottom w:w="80" w:type="dxa"/>
              <w:right w:w="0" w:type="dxa"/>
            </w:tcMar>
          </w:tcPr>
          <w:p w:rsidR="001963D7" w:rsidRDefault="00E06709" w:rsidP="00E06709">
            <w:pPr>
              <w:pStyle w:val="Body1"/>
              <w:spacing w:before="0" w:line="240" w:lineRule="auto"/>
              <w:outlineLvl w:val="9"/>
              <w:rPr>
                <w:rFonts w:ascii="Times New Roman" w:hAnsi="Times New Roman"/>
                <w:szCs w:val="22"/>
              </w:rPr>
            </w:pPr>
            <w:r>
              <w:rPr>
                <w:rFonts w:ascii="Times New Roman" w:hAnsi="Times New Roman"/>
                <w:szCs w:val="22"/>
              </w:rPr>
              <w:t>$</w:t>
            </w:r>
            <w:r w:rsidR="00492903">
              <w:rPr>
                <w:rFonts w:ascii="Times New Roman" w:hAnsi="Times New Roman"/>
                <w:szCs w:val="22"/>
              </w:rPr>
              <w:t>4</w:t>
            </w:r>
            <w:r w:rsidR="00B17E8C">
              <w:rPr>
                <w:rFonts w:ascii="Times New Roman" w:hAnsi="Times New Roman"/>
                <w:szCs w:val="22"/>
              </w:rPr>
              <w:t>0 + GST</w:t>
            </w:r>
            <w:r w:rsidR="004B52FC">
              <w:rPr>
                <w:rFonts w:ascii="Times New Roman" w:hAnsi="Times New Roman"/>
                <w:szCs w:val="22"/>
              </w:rPr>
              <w:t xml:space="preserve"> = $1</w:t>
            </w:r>
            <w:r w:rsidR="0037035F">
              <w:rPr>
                <w:rFonts w:ascii="Times New Roman" w:hAnsi="Times New Roman"/>
                <w:szCs w:val="22"/>
              </w:rPr>
              <w:t>5,840</w:t>
            </w:r>
            <w:r w:rsidR="004B52FC">
              <w:rPr>
                <w:rFonts w:ascii="Times New Roman" w:hAnsi="Times New Roman"/>
                <w:szCs w:val="22"/>
              </w:rPr>
              <w:t>.00 p.a.</w:t>
            </w:r>
          </w:p>
          <w:p w:rsidR="00C95602" w:rsidRDefault="001963D7" w:rsidP="00E06709">
            <w:pPr>
              <w:pStyle w:val="Body1"/>
              <w:spacing w:before="0" w:line="240" w:lineRule="auto"/>
              <w:outlineLvl w:val="9"/>
              <w:rPr>
                <w:rFonts w:ascii="Times New Roman" w:hAnsi="Times New Roman"/>
                <w:szCs w:val="22"/>
              </w:rPr>
            </w:pPr>
            <w:r>
              <w:rPr>
                <w:rFonts w:ascii="Times New Roman" w:hAnsi="Times New Roman"/>
                <w:szCs w:val="22"/>
              </w:rPr>
              <w:t>_________________________</w:t>
            </w:r>
          </w:p>
          <w:p w:rsidR="001963D7" w:rsidRPr="00AD1EE9" w:rsidRDefault="00AD1EE9" w:rsidP="00E06709">
            <w:pPr>
              <w:pStyle w:val="Body1"/>
              <w:spacing w:before="0" w:line="240" w:lineRule="auto"/>
              <w:outlineLvl w:val="9"/>
              <w:rPr>
                <w:rFonts w:ascii="Times New Roman" w:hAnsi="Times New Roman"/>
                <w:b/>
                <w:szCs w:val="22"/>
              </w:rPr>
            </w:pPr>
            <w:r w:rsidRPr="00AD1EE9">
              <w:rPr>
                <w:rFonts w:ascii="Times New Roman" w:hAnsi="Times New Roman"/>
                <w:b/>
                <w:szCs w:val="22"/>
              </w:rPr>
              <w:t>$</w:t>
            </w:r>
            <w:r w:rsidR="005C6703">
              <w:rPr>
                <w:rFonts w:ascii="Times New Roman" w:hAnsi="Times New Roman"/>
                <w:b/>
                <w:szCs w:val="22"/>
              </w:rPr>
              <w:t>71</w:t>
            </w:r>
            <w:r w:rsidRPr="00AD1EE9">
              <w:rPr>
                <w:rFonts w:ascii="Times New Roman" w:hAnsi="Times New Roman"/>
                <w:b/>
                <w:szCs w:val="22"/>
              </w:rPr>
              <w:t>,</w:t>
            </w:r>
            <w:r w:rsidR="005C6703">
              <w:rPr>
                <w:rFonts w:ascii="Times New Roman" w:hAnsi="Times New Roman"/>
                <w:b/>
                <w:szCs w:val="22"/>
              </w:rPr>
              <w:t>610</w:t>
            </w:r>
            <w:r w:rsidRPr="00AD1EE9">
              <w:rPr>
                <w:rFonts w:ascii="Times New Roman" w:hAnsi="Times New Roman"/>
                <w:b/>
                <w:szCs w:val="22"/>
              </w:rPr>
              <w:t>.00</w:t>
            </w:r>
          </w:p>
          <w:p w:rsidR="001963D7" w:rsidRDefault="001963D7" w:rsidP="00E06709">
            <w:pPr>
              <w:pStyle w:val="Body1"/>
              <w:spacing w:before="0" w:line="240" w:lineRule="auto"/>
              <w:outlineLvl w:val="9"/>
              <w:rPr>
                <w:rFonts w:ascii="Times New Roman" w:hAnsi="Times New Roman"/>
                <w:szCs w:val="22"/>
              </w:rPr>
            </w:pPr>
          </w:p>
          <w:p w:rsidR="00F86CEB" w:rsidRDefault="00C95602" w:rsidP="00E06709">
            <w:pPr>
              <w:pStyle w:val="Body1"/>
              <w:spacing w:before="0" w:line="240" w:lineRule="auto"/>
              <w:outlineLvl w:val="9"/>
              <w:rPr>
                <w:rFonts w:ascii="Times New Roman" w:hAnsi="Times New Roman"/>
                <w:szCs w:val="22"/>
              </w:rPr>
            </w:pPr>
            <w:r>
              <w:rPr>
                <w:rFonts w:ascii="Times New Roman" w:hAnsi="Times New Roman"/>
                <w:szCs w:val="22"/>
              </w:rPr>
              <w:t>$25,000</w:t>
            </w:r>
          </w:p>
          <w:p w:rsidR="00C95602" w:rsidRDefault="00C95602" w:rsidP="00E06709">
            <w:pPr>
              <w:pStyle w:val="Body1"/>
              <w:spacing w:before="0" w:line="240" w:lineRule="auto"/>
              <w:outlineLvl w:val="9"/>
              <w:rPr>
                <w:rFonts w:ascii="Times New Roman" w:hAnsi="Times New Roman"/>
                <w:szCs w:val="22"/>
              </w:rPr>
            </w:pPr>
          </w:p>
          <w:p w:rsidR="00C95602" w:rsidRPr="00066AA0" w:rsidRDefault="00C95602" w:rsidP="00E06709">
            <w:pPr>
              <w:pStyle w:val="Body1"/>
              <w:spacing w:before="0" w:line="240" w:lineRule="auto"/>
              <w:outlineLvl w:val="9"/>
              <w:rPr>
                <w:rFonts w:ascii="Times New Roman" w:hAnsi="Times New Roman"/>
                <w:szCs w:val="22"/>
              </w:rPr>
            </w:pPr>
            <w:r>
              <w:rPr>
                <w:rFonts w:ascii="Times New Roman" w:hAnsi="Times New Roman"/>
                <w:szCs w:val="22"/>
              </w:rPr>
              <w:t>$5,000</w:t>
            </w:r>
          </w:p>
        </w:tc>
      </w:tr>
      <w:tr w:rsidR="00F86CEB" w:rsidTr="008E671E">
        <w:trPr>
          <w:cantSplit/>
          <w:trHeight w:val="340"/>
        </w:trPr>
        <w:tc>
          <w:tcPr>
            <w:tcW w:w="5670" w:type="dxa"/>
            <w:tcBorders>
              <w:top w:val="none" w:sz="8" w:space="0" w:color="000000"/>
              <w:left w:val="none" w:sz="8" w:space="0" w:color="000000"/>
              <w:bottom w:val="single" w:sz="4" w:space="0" w:color="000000"/>
              <w:right w:val="none" w:sz="8" w:space="0" w:color="000000"/>
            </w:tcBorders>
            <w:shd w:val="clear" w:color="auto" w:fill="FFFFFF"/>
            <w:tcMar>
              <w:top w:w="80" w:type="dxa"/>
              <w:left w:w="0" w:type="dxa"/>
              <w:bottom w:w="80" w:type="dxa"/>
              <w:right w:w="0" w:type="dxa"/>
            </w:tcMar>
          </w:tcPr>
          <w:p w:rsidR="00F86CEB" w:rsidRPr="00DF56FC" w:rsidRDefault="00DF56FC" w:rsidP="00DF56FC">
            <w:pPr>
              <w:pStyle w:val="Body1"/>
              <w:spacing w:before="0" w:line="240" w:lineRule="auto"/>
              <w:outlineLvl w:val="9"/>
              <w:rPr>
                <w:rFonts w:ascii="Times New Roman" w:hAnsi="Times New Roman"/>
                <w:szCs w:val="22"/>
              </w:rPr>
            </w:pPr>
            <w:r>
              <w:rPr>
                <w:rFonts w:ascii="Times New Roman" w:hAnsi="Times New Roman"/>
                <w:b/>
                <w:szCs w:val="22"/>
              </w:rPr>
              <w:t xml:space="preserve">Total </w:t>
            </w:r>
            <w:r w:rsidR="00A14888">
              <w:rPr>
                <w:rFonts w:ascii="Times New Roman" w:hAnsi="Times New Roman"/>
                <w:b/>
                <w:szCs w:val="22"/>
              </w:rPr>
              <w:t>cost</w:t>
            </w:r>
            <w:r>
              <w:rPr>
                <w:rFonts w:ascii="Times New Roman" w:hAnsi="Times New Roman"/>
                <w:b/>
                <w:szCs w:val="22"/>
              </w:rPr>
              <w:t xml:space="preserve"> </w:t>
            </w:r>
            <w:r w:rsidR="00A14888">
              <w:rPr>
                <w:rFonts w:ascii="Times New Roman" w:hAnsi="Times New Roman"/>
                <w:b/>
                <w:szCs w:val="22"/>
              </w:rPr>
              <w:t>of development</w:t>
            </w:r>
            <w:r>
              <w:rPr>
                <w:rFonts w:ascii="Times New Roman" w:hAnsi="Times New Roman"/>
                <w:b/>
                <w:szCs w:val="22"/>
              </w:rPr>
              <w:t xml:space="preserve">                           </w:t>
            </w:r>
          </w:p>
          <w:p w:rsidR="00F86CEB" w:rsidRDefault="00F86CEB" w:rsidP="00E06709">
            <w:pPr>
              <w:pStyle w:val="Body1"/>
              <w:spacing w:before="0" w:line="240" w:lineRule="auto"/>
              <w:outlineLvl w:val="9"/>
              <w:rPr>
                <w:rFonts w:ascii="Times New Roman" w:hAnsi="Times New Roman"/>
                <w:szCs w:val="22"/>
              </w:rPr>
            </w:pPr>
          </w:p>
        </w:tc>
        <w:tc>
          <w:tcPr>
            <w:tcW w:w="2835" w:type="dxa"/>
            <w:tcBorders>
              <w:top w:val="none" w:sz="8" w:space="0" w:color="000000"/>
              <w:left w:val="none" w:sz="8" w:space="0" w:color="000000"/>
              <w:bottom w:val="single" w:sz="4" w:space="0" w:color="000000"/>
              <w:right w:val="none" w:sz="8" w:space="0" w:color="000000"/>
            </w:tcBorders>
            <w:shd w:val="clear" w:color="auto" w:fill="FFFFFF"/>
            <w:tcMar>
              <w:top w:w="80" w:type="dxa"/>
              <w:left w:w="0" w:type="dxa"/>
              <w:bottom w:w="80" w:type="dxa"/>
              <w:right w:w="0" w:type="dxa"/>
            </w:tcMar>
          </w:tcPr>
          <w:p w:rsidR="00F86CEB" w:rsidRPr="00AD1EE9" w:rsidRDefault="00DF56FC" w:rsidP="00C95602">
            <w:pPr>
              <w:pStyle w:val="Body1"/>
              <w:spacing w:before="0" w:line="240" w:lineRule="auto"/>
              <w:outlineLvl w:val="9"/>
              <w:rPr>
                <w:rFonts w:ascii="Times New Roman" w:hAnsi="Times New Roman"/>
                <w:b/>
                <w:szCs w:val="22"/>
              </w:rPr>
            </w:pPr>
            <w:r w:rsidRPr="00AD1EE9">
              <w:rPr>
                <w:rFonts w:ascii="Times New Roman" w:hAnsi="Times New Roman"/>
                <w:b/>
                <w:szCs w:val="22"/>
              </w:rPr>
              <w:t>$</w:t>
            </w:r>
            <w:r w:rsidR="00A14888" w:rsidRPr="00AD1EE9">
              <w:rPr>
                <w:rFonts w:ascii="Times New Roman" w:hAnsi="Times New Roman"/>
                <w:b/>
                <w:szCs w:val="22"/>
              </w:rPr>
              <w:t>30,000</w:t>
            </w:r>
          </w:p>
        </w:tc>
      </w:tr>
    </w:tbl>
    <w:p w:rsidR="00DD235D" w:rsidRPr="00A14888" w:rsidRDefault="00A14888" w:rsidP="00594C0F">
      <w:pPr>
        <w:keepNext/>
        <w:tabs>
          <w:tab w:val="left" w:pos="789"/>
        </w:tabs>
        <w:spacing w:before="200" w:line="280" w:lineRule="atLeast"/>
        <w:ind w:right="340"/>
        <w:outlineLvl w:val="1"/>
        <w:rPr>
          <w:rFonts w:eastAsia="Arial Unicode MS"/>
          <w:b/>
          <w:sz w:val="22"/>
          <w:szCs w:val="22"/>
          <w:u w:color="808080"/>
        </w:rPr>
      </w:pPr>
      <w:r w:rsidRPr="00A14888">
        <w:rPr>
          <w:rFonts w:eastAsia="Arial Unicode MS"/>
          <w:b/>
          <w:sz w:val="22"/>
          <w:szCs w:val="22"/>
          <w:u w:color="808080"/>
        </w:rPr>
        <w:t>Total revenue predicted in</w:t>
      </w:r>
      <w:r w:rsidR="00B72B1C">
        <w:rPr>
          <w:rFonts w:eastAsia="Arial Unicode MS"/>
          <w:b/>
          <w:sz w:val="22"/>
          <w:szCs w:val="22"/>
          <w:u w:color="808080"/>
        </w:rPr>
        <w:t xml:space="preserve"> first</w:t>
      </w:r>
      <w:r w:rsidRPr="00A14888">
        <w:rPr>
          <w:rFonts w:eastAsia="Arial Unicode MS"/>
          <w:b/>
          <w:sz w:val="22"/>
          <w:szCs w:val="22"/>
          <w:u w:color="808080"/>
        </w:rPr>
        <w:t xml:space="preserve"> 12 months</w:t>
      </w:r>
      <w:r>
        <w:rPr>
          <w:rFonts w:eastAsia="Arial Unicode MS"/>
          <w:b/>
          <w:sz w:val="22"/>
          <w:szCs w:val="22"/>
          <w:u w:color="808080"/>
        </w:rPr>
        <w:tab/>
      </w:r>
      <w:r>
        <w:rPr>
          <w:rFonts w:eastAsia="Arial Unicode MS"/>
          <w:b/>
          <w:sz w:val="22"/>
          <w:szCs w:val="22"/>
          <w:u w:color="808080"/>
        </w:rPr>
        <w:tab/>
      </w:r>
      <w:r w:rsidRPr="00A14888">
        <w:rPr>
          <w:rFonts w:eastAsia="Arial Unicode MS"/>
          <w:sz w:val="22"/>
          <w:szCs w:val="22"/>
          <w:u w:color="808080"/>
        </w:rPr>
        <w:t xml:space="preserve">         </w:t>
      </w:r>
      <w:r w:rsidR="00E75B86">
        <w:rPr>
          <w:rFonts w:eastAsia="Arial Unicode MS"/>
          <w:sz w:val="22"/>
          <w:szCs w:val="22"/>
          <w:u w:color="808080"/>
        </w:rPr>
        <w:t xml:space="preserve">  </w:t>
      </w:r>
      <w:r w:rsidRPr="00AD1EE9">
        <w:rPr>
          <w:rFonts w:eastAsia="Arial Unicode MS"/>
          <w:b/>
          <w:sz w:val="22"/>
          <w:szCs w:val="22"/>
          <w:u w:color="808080"/>
        </w:rPr>
        <w:t>$</w:t>
      </w:r>
      <w:r w:rsidR="005C6703">
        <w:rPr>
          <w:rFonts w:eastAsia="Arial Unicode MS"/>
          <w:b/>
          <w:sz w:val="22"/>
          <w:szCs w:val="22"/>
          <w:u w:color="808080"/>
        </w:rPr>
        <w:t>41,610</w:t>
      </w:r>
      <w:r w:rsidR="00AD1EE9">
        <w:rPr>
          <w:rFonts w:eastAsia="Arial Unicode MS"/>
          <w:b/>
          <w:sz w:val="22"/>
          <w:szCs w:val="22"/>
          <w:u w:color="808080"/>
        </w:rPr>
        <w:t>.00</w:t>
      </w:r>
      <w:r>
        <w:rPr>
          <w:rFonts w:eastAsia="Arial Unicode MS"/>
          <w:sz w:val="22"/>
          <w:szCs w:val="22"/>
          <w:u w:color="808080"/>
        </w:rPr>
        <w:br/>
      </w:r>
    </w:p>
    <w:p w:rsidR="00DD235D" w:rsidRPr="00A14888" w:rsidRDefault="00A14888">
      <w:pPr>
        <w:pStyle w:val="Body1"/>
        <w:rPr>
          <w:rFonts w:ascii="Times New Roman" w:hAnsi="Times New Roman"/>
        </w:rPr>
      </w:pPr>
      <w:r w:rsidRPr="00A14888">
        <w:rPr>
          <w:rFonts w:ascii="Times New Roman" w:hAnsi="Times New Roman"/>
        </w:rPr>
        <w:t>(</w:t>
      </w:r>
      <w:r w:rsidR="00B72B1C" w:rsidRPr="00A14888">
        <w:rPr>
          <w:rFonts w:ascii="Times New Roman" w:hAnsi="Times New Roman"/>
        </w:rPr>
        <w:t>Refer</w:t>
      </w:r>
      <w:r w:rsidRPr="00A14888">
        <w:rPr>
          <w:rFonts w:ascii="Times New Roman" w:hAnsi="Times New Roman"/>
        </w:rPr>
        <w:t xml:space="preserve"> to profit and loss – Attachment 1)</w:t>
      </w:r>
    </w:p>
    <w:p w:rsidR="00DD235D" w:rsidRDefault="00DD235D">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F24944" w:rsidRDefault="00F24944">
      <w:pPr>
        <w:pStyle w:val="Body1"/>
      </w:pPr>
    </w:p>
    <w:p w:rsidR="00A14888" w:rsidRDefault="00A14888">
      <w:pPr>
        <w:pStyle w:val="Body1"/>
      </w:pPr>
    </w:p>
    <w:p w:rsidR="00A14888" w:rsidRDefault="00A14888">
      <w:pPr>
        <w:pStyle w:val="Body1"/>
      </w:pPr>
    </w:p>
    <w:p w:rsidR="00A14888" w:rsidRDefault="00A14888">
      <w:pPr>
        <w:pStyle w:val="Body1"/>
      </w:pPr>
    </w:p>
    <w:p w:rsidR="00A14888" w:rsidRDefault="00A14888">
      <w:pPr>
        <w:pStyle w:val="Body1"/>
      </w:pPr>
    </w:p>
    <w:p w:rsidR="00F24944" w:rsidRDefault="00F24944">
      <w:pPr>
        <w:pStyle w:val="Body1"/>
        <w:rPr>
          <w:rFonts w:ascii="Times New Roman" w:eastAsia="Times New Roman" w:hAnsi="Times New Roman"/>
          <w:color w:val="auto"/>
          <w:sz w:val="20"/>
          <w:lang w:bidi="x-none"/>
        </w:rPr>
      </w:pPr>
    </w:p>
    <w:p w:rsidR="00DD235D" w:rsidRDefault="00631930" w:rsidP="00594C0F">
      <w:pPr>
        <w:keepNext/>
        <w:tabs>
          <w:tab w:val="left" w:pos="357"/>
        </w:tabs>
        <w:spacing w:before="360" w:line="280" w:lineRule="atLeast"/>
        <w:outlineLvl w:val="0"/>
        <w:rPr>
          <w:rFonts w:ascii="Arial" w:eastAsia="Arial Unicode MS" w:hAnsi="Arial"/>
          <w:b/>
          <w:color w:val="000000"/>
          <w:sz w:val="36"/>
          <w:u w:color="000000"/>
        </w:rPr>
      </w:pPr>
      <w:bookmarkStart w:id="13" w:name="_TOC194895175"/>
      <w:r>
        <w:rPr>
          <w:rFonts w:ascii="Arial" w:eastAsia="Arial Unicode MS" w:hAnsi="Arial Unicode MS"/>
          <w:b/>
          <w:color w:val="000000"/>
          <w:sz w:val="36"/>
          <w:u w:color="000000"/>
        </w:rPr>
        <w:t>3</w:t>
      </w:r>
      <w:r w:rsidR="00594C0F">
        <w:rPr>
          <w:rFonts w:ascii="Arial" w:eastAsia="Arial Unicode MS" w:hAnsi="Arial Unicode MS"/>
          <w:b/>
          <w:color w:val="000000"/>
          <w:sz w:val="36"/>
          <w:u w:color="000000"/>
        </w:rPr>
        <w:t>. Supporting</w:t>
      </w:r>
      <w:r w:rsidR="00DD235D">
        <w:rPr>
          <w:rFonts w:ascii="Arial" w:eastAsia="Arial Unicode MS" w:hAnsi="Arial Unicode MS"/>
          <w:b/>
          <w:color w:val="000000"/>
          <w:sz w:val="36"/>
          <w:u w:color="000000"/>
        </w:rPr>
        <w:t xml:space="preserve"> Documentation</w:t>
      </w:r>
      <w:bookmarkEnd w:id="13"/>
    </w:p>
    <w:tbl>
      <w:tblPr>
        <w:tblW w:w="0" w:type="auto"/>
        <w:shd w:val="clear" w:color="auto" w:fill="FFFFFF"/>
        <w:tblLayout w:type="fixed"/>
        <w:tblLook w:val="0000" w:firstRow="0" w:lastRow="0" w:firstColumn="0" w:lastColumn="0" w:noHBand="0" w:noVBand="0"/>
      </w:tblPr>
      <w:tblGrid>
        <w:gridCol w:w="3528"/>
        <w:gridCol w:w="5000"/>
      </w:tblGrid>
      <w:tr w:rsidR="00DD235D">
        <w:trPr>
          <w:cantSplit/>
          <w:trHeight w:val="340"/>
        </w:trPr>
        <w:tc>
          <w:tcPr>
            <w:tcW w:w="8528" w:type="dxa"/>
            <w:gridSpan w:val="2"/>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tc>
      </w:tr>
      <w:tr w:rsidR="00DD235D">
        <w:trPr>
          <w:cantSplit/>
          <w:trHeight w:val="340"/>
        </w:trPr>
        <w:tc>
          <w:tcPr>
            <w:tcW w:w="8528" w:type="dxa"/>
            <w:gridSpan w:val="2"/>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DD235D" w:rsidRDefault="00DD235D">
            <w:pPr>
              <w:rPr>
                <w:rFonts w:ascii="Helvetica" w:eastAsia="Arial Unicode MS" w:hAnsi="Helvetica"/>
                <w:color w:val="000000"/>
                <w:sz w:val="30"/>
              </w:rPr>
            </w:pPr>
          </w:p>
        </w:tc>
      </w:tr>
      <w:tr w:rsidR="00DD235D">
        <w:trPr>
          <w:cantSplit/>
          <w:trHeight w:val="340"/>
        </w:trPr>
        <w:tc>
          <w:tcPr>
            <w:tcW w:w="3528" w:type="dxa"/>
            <w:tcBorders>
              <w:top w:val="none" w:sz="8" w:space="0" w:color="000000"/>
              <w:left w:val="none" w:sz="8" w:space="0" w:color="000000"/>
              <w:bottom w:val="single" w:sz="4" w:space="0" w:color="000000"/>
              <w:right w:val="none" w:sz="8" w:space="0" w:color="000000"/>
            </w:tcBorders>
            <w:shd w:val="clear" w:color="auto" w:fill="000000"/>
            <w:tcMar>
              <w:top w:w="80" w:type="dxa"/>
              <w:left w:w="0" w:type="dxa"/>
              <w:bottom w:w="80" w:type="dxa"/>
              <w:right w:w="0" w:type="dxa"/>
            </w:tcMar>
            <w:vAlign w:val="center"/>
          </w:tcPr>
          <w:p w:rsidR="00DD235D" w:rsidRDefault="00DD235D">
            <w:pPr>
              <w:rPr>
                <w:rFonts w:ascii="Arial" w:eastAsia="Arial Unicode MS" w:hAnsi="Arial Unicode MS"/>
                <w:b/>
                <w:color w:val="FFFFFF"/>
                <w:sz w:val="22"/>
                <w:u w:color="FFFFFF"/>
              </w:rPr>
            </w:pPr>
            <w:r>
              <w:rPr>
                <w:rFonts w:ascii="Arial" w:eastAsia="Arial Unicode MS" w:hAnsi="Arial Unicode MS"/>
                <w:b/>
                <w:color w:val="FFFFFF"/>
                <w:sz w:val="22"/>
                <w:u w:color="FFFFFF"/>
              </w:rPr>
              <w:t>Attachment Number</w:t>
            </w:r>
          </w:p>
        </w:tc>
        <w:tc>
          <w:tcPr>
            <w:tcW w:w="5000" w:type="dxa"/>
            <w:tcBorders>
              <w:top w:val="none" w:sz="8" w:space="0" w:color="000000"/>
              <w:left w:val="none" w:sz="8" w:space="0" w:color="000000"/>
              <w:bottom w:val="single" w:sz="4" w:space="0" w:color="000000"/>
              <w:right w:val="none" w:sz="8" w:space="0" w:color="000000"/>
            </w:tcBorders>
            <w:shd w:val="clear" w:color="auto" w:fill="000000"/>
            <w:tcMar>
              <w:top w:w="80" w:type="dxa"/>
              <w:left w:w="0" w:type="dxa"/>
              <w:bottom w:w="80" w:type="dxa"/>
              <w:right w:w="0" w:type="dxa"/>
            </w:tcMar>
            <w:vAlign w:val="center"/>
          </w:tcPr>
          <w:p w:rsidR="00DD235D" w:rsidRDefault="00DD235D">
            <w:pPr>
              <w:rPr>
                <w:rFonts w:ascii="Arial" w:eastAsia="Arial Unicode MS" w:hAnsi="Arial Unicode MS"/>
                <w:b/>
                <w:color w:val="FFFFFF"/>
                <w:sz w:val="22"/>
                <w:u w:color="FFFFFF"/>
              </w:rPr>
            </w:pPr>
            <w:r>
              <w:rPr>
                <w:rFonts w:ascii="Arial" w:eastAsia="Arial Unicode MS" w:hAnsi="Arial Unicode MS"/>
                <w:b/>
                <w:color w:val="FFFFFF"/>
                <w:sz w:val="22"/>
                <w:u w:color="FFFFFF"/>
              </w:rPr>
              <w:t>Document Name</w:t>
            </w:r>
          </w:p>
        </w:tc>
      </w:tr>
      <w:tr w:rsidR="00DD235D">
        <w:trPr>
          <w:cantSplit/>
          <w:trHeight w:val="350"/>
        </w:trPr>
        <w:tc>
          <w:tcPr>
            <w:tcW w:w="3528" w:type="dxa"/>
            <w:tcBorders>
              <w:top w:val="single" w:sz="4"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DD235D" w:rsidRDefault="00DD235D">
            <w:pPr>
              <w:pStyle w:val="Body1"/>
              <w:spacing w:before="0" w:line="240" w:lineRule="auto"/>
              <w:outlineLvl w:val="9"/>
            </w:pPr>
            <w:r>
              <w:rPr>
                <w:rFonts w:hAnsi="Arial Unicode MS"/>
              </w:rPr>
              <w:t xml:space="preserve">Attachment 1: </w:t>
            </w:r>
          </w:p>
        </w:tc>
        <w:tc>
          <w:tcPr>
            <w:tcW w:w="5000" w:type="dxa"/>
            <w:tcBorders>
              <w:top w:val="single" w:sz="4"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DD235D" w:rsidRDefault="007348B8">
            <w:pPr>
              <w:pStyle w:val="Body1"/>
              <w:spacing w:before="0" w:line="240" w:lineRule="auto"/>
              <w:outlineLvl w:val="9"/>
              <w:rPr>
                <w:rFonts w:hAnsi="Arial Unicode MS"/>
              </w:rPr>
            </w:pPr>
            <w:r>
              <w:rPr>
                <w:rFonts w:hAnsi="Arial Unicode MS"/>
              </w:rPr>
              <w:t>Profit &amp; Loss 2017</w:t>
            </w:r>
          </w:p>
        </w:tc>
      </w:tr>
      <w:tr w:rsidR="00DD235D">
        <w:trPr>
          <w:cantSplit/>
          <w:trHeight w:val="340"/>
        </w:trPr>
        <w:tc>
          <w:tcPr>
            <w:tcW w:w="352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DD235D" w:rsidRDefault="00DD235D">
            <w:pPr>
              <w:pStyle w:val="Body1"/>
              <w:spacing w:before="0" w:line="240" w:lineRule="auto"/>
              <w:outlineLvl w:val="9"/>
              <w:rPr>
                <w:rFonts w:hAnsi="Arial Unicode MS"/>
              </w:rPr>
            </w:pPr>
            <w:r>
              <w:rPr>
                <w:rFonts w:hAnsi="Arial Unicode MS"/>
              </w:rPr>
              <w:t>Attachment 2:</w:t>
            </w:r>
          </w:p>
        </w:tc>
        <w:tc>
          <w:tcPr>
            <w:tcW w:w="500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DD235D" w:rsidRDefault="00EF54CD">
            <w:pPr>
              <w:pStyle w:val="Body1"/>
              <w:spacing w:before="0" w:line="240" w:lineRule="auto"/>
              <w:outlineLvl w:val="9"/>
              <w:rPr>
                <w:rFonts w:hAnsi="Arial Unicode MS"/>
              </w:rPr>
            </w:pPr>
            <w:r>
              <w:rPr>
                <w:rFonts w:hAnsi="Arial Unicode MS"/>
              </w:rPr>
              <w:t>Screen Grabs</w:t>
            </w:r>
            <w:r w:rsidR="007348B8">
              <w:rPr>
                <w:rFonts w:hAnsi="Arial Unicode MS"/>
              </w:rPr>
              <w:t xml:space="preserve"> of Application</w:t>
            </w:r>
          </w:p>
        </w:tc>
      </w:tr>
      <w:tr w:rsidR="00DD235D">
        <w:trPr>
          <w:cantSplit/>
          <w:trHeight w:val="340"/>
        </w:trPr>
        <w:tc>
          <w:tcPr>
            <w:tcW w:w="352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DD235D" w:rsidRDefault="00DD235D">
            <w:pPr>
              <w:pStyle w:val="Body1"/>
              <w:spacing w:before="0" w:line="240" w:lineRule="auto"/>
              <w:outlineLvl w:val="9"/>
              <w:rPr>
                <w:rFonts w:hAnsi="Arial Unicode MS"/>
              </w:rPr>
            </w:pPr>
          </w:p>
        </w:tc>
        <w:tc>
          <w:tcPr>
            <w:tcW w:w="500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DD235D" w:rsidRDefault="00DD235D">
            <w:pPr>
              <w:pStyle w:val="Body1"/>
              <w:spacing w:before="0" w:line="240" w:lineRule="auto"/>
              <w:outlineLvl w:val="9"/>
              <w:rPr>
                <w:rFonts w:hAnsi="Arial Unicode MS"/>
              </w:rPr>
            </w:pPr>
          </w:p>
        </w:tc>
      </w:tr>
    </w:tbl>
    <w:p w:rsidR="00DD235D" w:rsidRDefault="00DD235D">
      <w:pPr>
        <w:keepNext/>
        <w:tabs>
          <w:tab w:val="left" w:pos="357"/>
        </w:tabs>
        <w:spacing w:before="360" w:line="280" w:lineRule="atLeast"/>
        <w:ind w:left="357" w:hanging="357"/>
        <w:outlineLvl w:val="0"/>
        <w:rPr>
          <w:rFonts w:ascii="Arial" w:eastAsia="Arial Unicode MS" w:hAnsi="Arial"/>
          <w:b/>
          <w:color w:val="000000"/>
          <w:sz w:val="36"/>
          <w:u w:color="000000"/>
        </w:rPr>
      </w:pPr>
    </w:p>
    <w:p w:rsidR="00DD235D" w:rsidRDefault="00DD235D">
      <w:pPr>
        <w:pStyle w:val="Body1"/>
      </w:pPr>
    </w:p>
    <w:p w:rsidR="00DD235D" w:rsidRDefault="00DD235D">
      <w:pPr>
        <w:pStyle w:val="Body1"/>
      </w:pPr>
    </w:p>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tbl>
      <w:tblPr>
        <w:tblpPr w:leftFromText="180" w:rightFromText="180" w:vertAnchor="text" w:horzAnchor="margin" w:tblpY="84"/>
        <w:tblW w:w="8528" w:type="dxa"/>
        <w:shd w:val="clear" w:color="auto" w:fill="FFFFFF"/>
        <w:tblLayout w:type="fixed"/>
        <w:tblLook w:val="0000" w:firstRow="0" w:lastRow="0" w:firstColumn="0" w:lastColumn="0" w:noHBand="0" w:noVBand="0"/>
      </w:tblPr>
      <w:tblGrid>
        <w:gridCol w:w="2218"/>
        <w:gridCol w:w="3290"/>
        <w:gridCol w:w="1440"/>
        <w:gridCol w:w="1580"/>
      </w:tblGrid>
      <w:tr w:rsidR="00640612" w:rsidTr="00640612">
        <w:trPr>
          <w:cantSplit/>
          <w:trHeight w:val="340"/>
        </w:trPr>
        <w:tc>
          <w:tcPr>
            <w:tcW w:w="8528" w:type="dxa"/>
            <w:gridSpan w:val="4"/>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640612" w:rsidRDefault="00640612" w:rsidP="00640612"/>
          <w:p w:rsidR="00A20A1A" w:rsidRDefault="00A20A1A" w:rsidP="00640612"/>
          <w:p w:rsidR="00A20A1A" w:rsidRDefault="00A20A1A" w:rsidP="00640612"/>
          <w:p w:rsidR="00A20A1A" w:rsidRDefault="00A20A1A" w:rsidP="00640612"/>
          <w:p w:rsidR="00A20A1A" w:rsidRDefault="00A20A1A" w:rsidP="00640612"/>
          <w:p w:rsidR="00EE4E73" w:rsidRDefault="00EE4E73" w:rsidP="00640612"/>
          <w:p w:rsidR="00640612" w:rsidRDefault="00640612" w:rsidP="00640612"/>
          <w:p w:rsidR="00640612" w:rsidRDefault="00640612" w:rsidP="00640612"/>
        </w:tc>
      </w:tr>
      <w:tr w:rsidR="00640612" w:rsidTr="00640612">
        <w:trPr>
          <w:cantSplit/>
          <w:trHeight w:val="340"/>
        </w:trPr>
        <w:tc>
          <w:tcPr>
            <w:tcW w:w="8528" w:type="dxa"/>
            <w:gridSpan w:val="4"/>
            <w:tcBorders>
              <w:top w:val="none" w:sz="8" w:space="0" w:color="000000"/>
              <w:left w:val="none" w:sz="8" w:space="0" w:color="000000"/>
              <w:bottom w:val="single" w:sz="4" w:space="0" w:color="000000"/>
              <w:right w:val="none" w:sz="8" w:space="0" w:color="000000"/>
            </w:tcBorders>
            <w:shd w:val="clear" w:color="auto" w:fill="FFFFFF"/>
            <w:tcMar>
              <w:top w:w="80" w:type="dxa"/>
              <w:left w:w="0" w:type="dxa"/>
              <w:bottom w:w="80" w:type="dxa"/>
              <w:right w:w="0" w:type="dxa"/>
            </w:tcMar>
          </w:tcPr>
          <w:p w:rsidR="00640612" w:rsidRDefault="00631930" w:rsidP="00640612">
            <w:pPr>
              <w:rPr>
                <w:rFonts w:ascii="Helvetica" w:eastAsia="Arial Unicode MS" w:hAnsi="Helvetica"/>
                <w:b/>
                <w:color w:val="000000"/>
                <w:sz w:val="30"/>
              </w:rPr>
            </w:pPr>
            <w:r>
              <w:rPr>
                <w:rFonts w:ascii="Helvetica" w:eastAsia="Arial Unicode MS" w:hAnsi="Helvetica"/>
                <w:b/>
                <w:color w:val="000000"/>
                <w:sz w:val="30"/>
              </w:rPr>
              <w:lastRenderedPageBreak/>
              <w:t>4</w:t>
            </w:r>
            <w:r w:rsidR="00640612">
              <w:rPr>
                <w:rFonts w:ascii="Helvetica" w:eastAsia="Arial Unicode MS" w:hAnsi="Helvetica"/>
                <w:b/>
                <w:color w:val="000000"/>
                <w:sz w:val="30"/>
              </w:rPr>
              <w:t xml:space="preserve">.  </w:t>
            </w:r>
            <w:r w:rsidR="00640612" w:rsidRPr="00CD6789">
              <w:rPr>
                <w:rFonts w:ascii="Helvetica" w:eastAsia="Arial Unicode MS" w:hAnsi="Helvetica"/>
                <w:b/>
                <w:color w:val="000000"/>
                <w:sz w:val="30"/>
              </w:rPr>
              <w:t>Action Plan</w:t>
            </w:r>
          </w:p>
          <w:p w:rsidR="00640612" w:rsidRPr="00CD6789" w:rsidRDefault="00640612" w:rsidP="00640612">
            <w:pPr>
              <w:ind w:left="238"/>
              <w:rPr>
                <w:rFonts w:ascii="Helvetica" w:eastAsia="Arial Unicode MS" w:hAnsi="Helvetica"/>
                <w:b/>
                <w:color w:val="000000"/>
                <w:sz w:val="30"/>
              </w:rPr>
            </w:pPr>
          </w:p>
        </w:tc>
      </w:tr>
      <w:tr w:rsidR="00640612" w:rsidTr="00640612">
        <w:trPr>
          <w:cantSplit/>
          <w:trHeight w:val="350"/>
        </w:trPr>
        <w:tc>
          <w:tcPr>
            <w:tcW w:w="2218" w:type="dxa"/>
            <w:tcBorders>
              <w:top w:val="single" w:sz="4" w:space="0" w:color="000000"/>
              <w:left w:val="single" w:sz="4" w:space="0" w:color="000000"/>
              <w:bottom w:val="single" w:sz="4" w:space="0" w:color="000000"/>
              <w:right w:val="single" w:sz="4" w:space="0" w:color="000000"/>
            </w:tcBorders>
            <w:shd w:val="clear" w:color="auto" w:fill="000000"/>
            <w:tcMar>
              <w:top w:w="80" w:type="dxa"/>
              <w:left w:w="0" w:type="dxa"/>
              <w:bottom w:w="80" w:type="dxa"/>
              <w:right w:w="0" w:type="dxa"/>
            </w:tcMar>
            <w:vAlign w:val="center"/>
          </w:tcPr>
          <w:p w:rsidR="00640612" w:rsidRDefault="00640612" w:rsidP="00640612">
            <w:pPr>
              <w:rPr>
                <w:rFonts w:ascii="Arial" w:eastAsia="Arial Unicode MS" w:hAnsi="Arial Unicode MS"/>
                <w:b/>
                <w:color w:val="FFFFFF"/>
                <w:sz w:val="22"/>
                <w:u w:color="FFFFFF"/>
              </w:rPr>
            </w:pPr>
            <w:r>
              <w:rPr>
                <w:rFonts w:ascii="Arial" w:eastAsia="Arial Unicode MS" w:hAnsi="Arial Unicode MS"/>
                <w:b/>
                <w:color w:val="FFFFFF"/>
                <w:sz w:val="22"/>
                <w:u w:color="FFFFFF"/>
              </w:rPr>
              <w:t>Key Objectives</w:t>
            </w:r>
          </w:p>
        </w:tc>
        <w:tc>
          <w:tcPr>
            <w:tcW w:w="3290" w:type="dxa"/>
            <w:tcBorders>
              <w:top w:val="single" w:sz="4" w:space="0" w:color="000000"/>
              <w:left w:val="single" w:sz="4" w:space="0" w:color="000000"/>
              <w:bottom w:val="single" w:sz="4" w:space="0" w:color="000000"/>
              <w:right w:val="single" w:sz="4" w:space="0" w:color="000000"/>
            </w:tcBorders>
            <w:shd w:val="clear" w:color="auto" w:fill="000000"/>
            <w:tcMar>
              <w:top w:w="80" w:type="dxa"/>
              <w:left w:w="0" w:type="dxa"/>
              <w:bottom w:w="80" w:type="dxa"/>
              <w:right w:w="0" w:type="dxa"/>
            </w:tcMar>
            <w:vAlign w:val="center"/>
          </w:tcPr>
          <w:p w:rsidR="00640612" w:rsidRDefault="00640612" w:rsidP="00640612">
            <w:pPr>
              <w:rPr>
                <w:rFonts w:ascii="Arial" w:eastAsia="Arial Unicode MS" w:hAnsi="Arial Unicode MS"/>
                <w:b/>
                <w:color w:val="FFFFFF"/>
                <w:sz w:val="22"/>
                <w:u w:color="FFFFFF"/>
              </w:rPr>
            </w:pPr>
            <w:r>
              <w:rPr>
                <w:rFonts w:ascii="Arial" w:eastAsia="Arial Unicode MS" w:hAnsi="Arial Unicode MS"/>
                <w:b/>
                <w:color w:val="FFFFFF"/>
                <w:sz w:val="22"/>
                <w:u w:color="FFFFFF"/>
              </w:rPr>
              <w:t>Task</w:t>
            </w:r>
          </w:p>
        </w:tc>
        <w:tc>
          <w:tcPr>
            <w:tcW w:w="1440" w:type="dxa"/>
            <w:tcBorders>
              <w:top w:val="single" w:sz="4" w:space="0" w:color="000000"/>
              <w:left w:val="single" w:sz="4" w:space="0" w:color="000000"/>
              <w:bottom w:val="single" w:sz="4" w:space="0" w:color="000000"/>
              <w:right w:val="single" w:sz="4" w:space="0" w:color="000000"/>
            </w:tcBorders>
            <w:shd w:val="clear" w:color="auto" w:fill="000000"/>
            <w:tcMar>
              <w:top w:w="80" w:type="dxa"/>
              <w:left w:w="0" w:type="dxa"/>
              <w:bottom w:w="80" w:type="dxa"/>
              <w:right w:w="0" w:type="dxa"/>
            </w:tcMar>
            <w:vAlign w:val="center"/>
          </w:tcPr>
          <w:p w:rsidR="00640612" w:rsidRDefault="00640612" w:rsidP="00640612">
            <w:pPr>
              <w:rPr>
                <w:rFonts w:ascii="Arial" w:eastAsia="Arial Unicode MS" w:hAnsi="Arial Unicode MS"/>
                <w:b/>
                <w:color w:val="FFFFFF"/>
                <w:sz w:val="22"/>
                <w:u w:color="FFFFFF"/>
              </w:rPr>
            </w:pPr>
            <w:r>
              <w:rPr>
                <w:rFonts w:ascii="Arial" w:eastAsia="Arial Unicode MS" w:hAnsi="Arial Unicode MS"/>
                <w:b/>
                <w:color w:val="FFFFFF"/>
                <w:sz w:val="22"/>
                <w:u w:color="FFFFFF"/>
              </w:rPr>
              <w:t>By Whom</w:t>
            </w:r>
          </w:p>
        </w:tc>
        <w:tc>
          <w:tcPr>
            <w:tcW w:w="1580" w:type="dxa"/>
            <w:tcBorders>
              <w:top w:val="single" w:sz="4" w:space="0" w:color="000000"/>
              <w:left w:val="single" w:sz="4" w:space="0" w:color="000000"/>
              <w:bottom w:val="single" w:sz="4" w:space="0" w:color="000000"/>
              <w:right w:val="single" w:sz="4" w:space="0" w:color="000000"/>
            </w:tcBorders>
            <w:shd w:val="clear" w:color="auto" w:fill="000000"/>
            <w:tcMar>
              <w:top w:w="80" w:type="dxa"/>
              <w:left w:w="0" w:type="dxa"/>
              <w:bottom w:w="80" w:type="dxa"/>
              <w:right w:w="0" w:type="dxa"/>
            </w:tcMar>
            <w:vAlign w:val="center"/>
          </w:tcPr>
          <w:p w:rsidR="00640612" w:rsidRDefault="00640612" w:rsidP="00640612">
            <w:pPr>
              <w:rPr>
                <w:rFonts w:ascii="Arial" w:eastAsia="Arial Unicode MS" w:hAnsi="Arial Unicode MS"/>
                <w:b/>
                <w:color w:val="FFFFFF"/>
                <w:sz w:val="22"/>
                <w:u w:color="FFFFFF"/>
              </w:rPr>
            </w:pPr>
            <w:r>
              <w:rPr>
                <w:rFonts w:ascii="Arial" w:eastAsia="Arial Unicode MS" w:hAnsi="Arial Unicode MS"/>
                <w:b/>
                <w:color w:val="FFFFFF"/>
                <w:sz w:val="22"/>
                <w:u w:color="FFFFFF"/>
              </w:rPr>
              <w:t>By When</w:t>
            </w:r>
          </w:p>
        </w:tc>
      </w:tr>
      <w:tr w:rsidR="00640612" w:rsidTr="00640612">
        <w:trPr>
          <w:cantSplit/>
          <w:trHeight w:val="350"/>
        </w:trPr>
        <w:tc>
          <w:tcPr>
            <w:tcW w:w="2218" w:type="dxa"/>
            <w:tcBorders>
              <w:top w:val="single" w:sz="4"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b/>
              </w:rPr>
            </w:pPr>
            <w:r>
              <w:rPr>
                <w:rFonts w:hAnsi="Arial Unicode MS"/>
                <w:b/>
              </w:rPr>
              <w:t>MARKETING</w:t>
            </w:r>
          </w:p>
        </w:tc>
        <w:tc>
          <w:tcPr>
            <w:tcW w:w="3290" w:type="dxa"/>
            <w:tcBorders>
              <w:top w:val="single" w:sz="4"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c>
          <w:tcPr>
            <w:tcW w:w="1440" w:type="dxa"/>
            <w:tcBorders>
              <w:top w:val="single" w:sz="4"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c>
          <w:tcPr>
            <w:tcW w:w="1580" w:type="dxa"/>
            <w:tcBorders>
              <w:top w:val="single" w:sz="4"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Determine Launch Plan</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Outline Plan</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EF54CD" w:rsidP="00640612">
            <w:pPr>
              <w:pStyle w:val="Body1"/>
              <w:spacing w:before="0" w:line="240" w:lineRule="auto"/>
              <w:outlineLvl w:val="9"/>
              <w:rPr>
                <w:rFonts w:hAnsi="Arial Unicode MS"/>
              </w:rPr>
            </w:pPr>
            <w:r>
              <w:rPr>
                <w:rFonts w:hAnsi="Arial Unicode MS"/>
              </w:rPr>
              <w:t>SP</w:t>
            </w: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rPr>
                <w:rFonts w:ascii="Helvetica" w:eastAsia="Arial Unicode MS" w:hAnsi="Helvetica"/>
                <w:color w:val="000000"/>
                <w:sz w:val="30"/>
              </w:rPr>
            </w:pP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Agreement and decision on implementation</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SP/SF</w:t>
            </w: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Create design/logo</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Agree concept</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SP/SF</w:t>
            </w: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rPr>
                <w:rFonts w:ascii="Helvetica" w:eastAsia="Arial Unicode MS" w:hAnsi="Helvetica"/>
                <w:color w:val="000000"/>
                <w:sz w:val="30"/>
              </w:rPr>
            </w:pP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Approval of copy</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SP/SF</w:t>
            </w: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rPr>
                <w:rFonts w:ascii="Helvetica" w:eastAsia="Arial Unicode MS" w:hAnsi="Helvetica"/>
                <w:color w:val="000000"/>
                <w:sz w:val="30"/>
              </w:rPr>
            </w:pP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Print</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SF</w:t>
            </w: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Creation of web design</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Design and web layout</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SP/SF</w:t>
            </w: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Creation of website</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b/>
              </w:rPr>
            </w:pPr>
            <w:r>
              <w:rPr>
                <w:rFonts w:hAnsi="Arial Unicode MS"/>
                <w:b/>
              </w:rPr>
              <w:t>FINANCE</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Finalise Cash Flow Plan</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Review P&amp;L with Managers</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rPr>
                <w:rFonts w:ascii="Helvetica" w:eastAsia="Arial Unicode MS" w:hAnsi="Helvetica"/>
                <w:color w:val="000000"/>
                <w:sz w:val="30"/>
              </w:rPr>
            </w:pP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Complete Cash Flow Plan</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Finalise Initial Finance</w:t>
            </w: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Review finance documents</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r>
      <w:tr w:rsidR="00640612" w:rsidTr="00640612">
        <w:trPr>
          <w:cantSplit/>
          <w:trHeight w:val="340"/>
        </w:trPr>
        <w:tc>
          <w:tcPr>
            <w:tcW w:w="2218"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rPr>
                <w:rFonts w:ascii="Helvetica" w:eastAsia="Arial Unicode MS" w:hAnsi="Helvetica"/>
                <w:color w:val="000000"/>
                <w:sz w:val="30"/>
              </w:rPr>
            </w:pPr>
          </w:p>
        </w:tc>
        <w:tc>
          <w:tcPr>
            <w:tcW w:w="329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r>
              <w:rPr>
                <w:rFonts w:hAnsi="Arial Unicode MS"/>
              </w:rPr>
              <w:t>Sign by</w:t>
            </w:r>
          </w:p>
        </w:tc>
        <w:tc>
          <w:tcPr>
            <w:tcW w:w="144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c>
          <w:tcPr>
            <w:tcW w:w="1580" w:type="dxa"/>
            <w:tcBorders>
              <w:top w:val="none" w:sz="8" w:space="0" w:color="000000"/>
              <w:left w:val="none" w:sz="8" w:space="0" w:color="000000"/>
              <w:bottom w:val="none" w:sz="8" w:space="0" w:color="000000"/>
              <w:right w:val="none" w:sz="8" w:space="0" w:color="000000"/>
            </w:tcBorders>
            <w:shd w:val="clear" w:color="auto" w:fill="E6E6E6"/>
            <w:tcMar>
              <w:top w:w="80" w:type="dxa"/>
              <w:left w:w="0" w:type="dxa"/>
              <w:bottom w:w="80" w:type="dxa"/>
              <w:right w:w="0" w:type="dxa"/>
            </w:tcMar>
          </w:tcPr>
          <w:p w:rsidR="00640612" w:rsidRDefault="00640612" w:rsidP="00640612">
            <w:pPr>
              <w:pStyle w:val="Body1"/>
              <w:spacing w:before="0" w:line="240" w:lineRule="auto"/>
              <w:outlineLvl w:val="9"/>
              <w:rPr>
                <w:rFonts w:hAnsi="Arial Unicode MS"/>
              </w:rPr>
            </w:pPr>
          </w:p>
        </w:tc>
      </w:tr>
    </w:tbl>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p w:rsidR="00CD6789" w:rsidRDefault="00CD6789" w:rsidP="00CD6789">
      <w:pPr>
        <w:keepNext/>
        <w:tabs>
          <w:tab w:val="left" w:pos="357"/>
        </w:tabs>
        <w:spacing w:before="360" w:line="280" w:lineRule="atLeast"/>
        <w:outlineLvl w:val="0"/>
        <w:rPr>
          <w:rFonts w:ascii="Arial" w:eastAsia="Arial Unicode MS" w:hAnsi="Arial Unicode MS"/>
          <w:b/>
          <w:color w:val="000000"/>
          <w:sz w:val="36"/>
          <w:u w:color="000000"/>
        </w:rPr>
      </w:pPr>
    </w:p>
    <w:p w:rsidR="00DD235D" w:rsidRPr="00CD6789" w:rsidRDefault="00DD235D" w:rsidP="00BA4279">
      <w:pPr>
        <w:keepNext/>
        <w:tabs>
          <w:tab w:val="left" w:pos="357"/>
        </w:tabs>
        <w:spacing w:before="360" w:line="280" w:lineRule="atLeast"/>
        <w:outlineLvl w:val="0"/>
        <w:rPr>
          <w:rFonts w:ascii="Arial" w:eastAsia="Arial Unicode MS" w:hAnsi="Arial"/>
          <w:b/>
          <w:color w:val="000000"/>
          <w:sz w:val="36"/>
          <w:u w:color="000000"/>
        </w:rPr>
      </w:pPr>
    </w:p>
    <w:tbl>
      <w:tblPr>
        <w:tblpPr w:leftFromText="180" w:rightFromText="180" w:vertAnchor="text" w:horzAnchor="margin" w:tblpY="408"/>
        <w:tblW w:w="8522" w:type="dxa"/>
        <w:shd w:val="clear" w:color="auto" w:fill="FFFFFF"/>
        <w:tblLayout w:type="fixed"/>
        <w:tblLook w:val="0000" w:firstRow="0" w:lastRow="0" w:firstColumn="0" w:lastColumn="0" w:noHBand="0" w:noVBand="0"/>
      </w:tblPr>
      <w:tblGrid>
        <w:gridCol w:w="8522"/>
      </w:tblGrid>
      <w:tr w:rsidR="00BA4279" w:rsidRPr="009738F4" w:rsidTr="00640612">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BA4279" w:rsidRPr="009738F4" w:rsidRDefault="00BA4279" w:rsidP="00640612">
            <w:pPr>
              <w:pStyle w:val="Body1"/>
              <w:spacing w:after="100" w:afterAutospacing="1" w:line="240" w:lineRule="auto"/>
              <w:rPr>
                <w:rFonts w:ascii="Times New Roman" w:hAnsi="Times New Roman"/>
                <w:szCs w:val="22"/>
              </w:rPr>
            </w:pPr>
          </w:p>
        </w:tc>
      </w:tr>
      <w:tr w:rsidR="00640612" w:rsidRPr="009738F4" w:rsidTr="00640612">
        <w:trPr>
          <w:cantSplit/>
          <w:trHeight w:val="340"/>
        </w:trPr>
        <w:tc>
          <w:tcPr>
            <w:tcW w:w="8522" w:type="dxa"/>
            <w:tcBorders>
              <w:top w:val="none" w:sz="8" w:space="0" w:color="000000"/>
              <w:left w:val="none" w:sz="8" w:space="0" w:color="000000"/>
              <w:bottom w:val="none" w:sz="8" w:space="0" w:color="000000"/>
              <w:right w:val="none" w:sz="8" w:space="0" w:color="000000"/>
            </w:tcBorders>
            <w:shd w:val="clear" w:color="auto" w:fill="FFFFFF"/>
            <w:tcMar>
              <w:top w:w="80" w:type="dxa"/>
              <w:left w:w="0" w:type="dxa"/>
              <w:bottom w:w="80" w:type="dxa"/>
              <w:right w:w="0" w:type="dxa"/>
            </w:tcMar>
          </w:tcPr>
          <w:p w:rsidR="00631930" w:rsidRDefault="00631930" w:rsidP="00631930">
            <w:pPr>
              <w:rPr>
                <w:rFonts w:ascii="Helvetica" w:eastAsia="Arial Unicode MS" w:hAnsi="Helvetica"/>
                <w:b/>
                <w:color w:val="000000"/>
                <w:sz w:val="30"/>
              </w:rPr>
            </w:pPr>
            <w:r>
              <w:rPr>
                <w:rFonts w:ascii="Helvetica" w:eastAsia="Arial Unicode MS" w:hAnsi="Helvetica"/>
                <w:b/>
                <w:color w:val="000000"/>
                <w:sz w:val="30"/>
              </w:rPr>
              <w:t>5.  References</w:t>
            </w:r>
          </w:p>
          <w:p w:rsidR="00631930" w:rsidRDefault="00631930" w:rsidP="00631930">
            <w:pPr>
              <w:rPr>
                <w:rFonts w:ascii="Helvetica" w:eastAsia="Arial Unicode MS" w:hAnsi="Helvetica"/>
                <w:b/>
                <w:color w:val="000000"/>
                <w:sz w:val="30"/>
              </w:rPr>
            </w:pPr>
          </w:p>
          <w:p w:rsidR="00640612" w:rsidRPr="009738F4" w:rsidRDefault="00640612" w:rsidP="00640612">
            <w:pPr>
              <w:pStyle w:val="Body1"/>
              <w:spacing w:after="100" w:afterAutospacing="1" w:line="240" w:lineRule="auto"/>
              <w:rPr>
                <w:rFonts w:ascii="Times New Roman" w:hAnsi="Times New Roman"/>
                <w:szCs w:val="22"/>
              </w:rPr>
            </w:pPr>
            <w:r w:rsidRPr="009738F4">
              <w:rPr>
                <w:rFonts w:ascii="Times New Roman" w:hAnsi="Times New Roman"/>
                <w:szCs w:val="22"/>
              </w:rPr>
              <w:t>Cancer Council Australia (retrieved 7</w:t>
            </w:r>
            <w:r w:rsidRPr="009738F4">
              <w:rPr>
                <w:rFonts w:ascii="Times New Roman" w:hAnsi="Times New Roman"/>
                <w:szCs w:val="22"/>
                <w:vertAlign w:val="superscript"/>
              </w:rPr>
              <w:t>th</w:t>
            </w:r>
            <w:r w:rsidRPr="009738F4">
              <w:rPr>
                <w:rFonts w:ascii="Times New Roman" w:hAnsi="Times New Roman"/>
                <w:szCs w:val="22"/>
              </w:rPr>
              <w:t xml:space="preserve"> March 2016) </w:t>
            </w:r>
            <w:hyperlink r:id="rId19" w:history="1">
              <w:r w:rsidR="004945C2" w:rsidRPr="003F3432">
                <w:rPr>
                  <w:rStyle w:val="Hyperlink"/>
                  <w:rFonts w:ascii="Times New Roman" w:hAnsi="Times New Roman"/>
                  <w:szCs w:val="22"/>
                </w:rPr>
                <w:t>http://www.cancer.org.au/about-cancer/what-is-cancer/facts-and-figures.html</w:t>
              </w:r>
            </w:hyperlink>
          </w:p>
        </w:tc>
      </w:tr>
    </w:tbl>
    <w:p w:rsidR="000524FF" w:rsidRDefault="00D927CF" w:rsidP="00CD6789">
      <w:pPr>
        <w:keepNext/>
        <w:spacing w:before="360" w:line="280" w:lineRule="atLeast"/>
        <w:outlineLvl w:val="0"/>
        <w:rPr>
          <w:rFonts w:eastAsia="Arial Unicode MS"/>
          <w:sz w:val="22"/>
          <w:szCs w:val="22"/>
          <w:u w:color="000000"/>
        </w:rPr>
      </w:pPr>
      <w:hyperlink r:id="rId20" w:history="1">
        <w:r w:rsidR="009738F4" w:rsidRPr="009738F4">
          <w:rPr>
            <w:rStyle w:val="Hyperlink"/>
            <w:rFonts w:eastAsia="Arial Unicode MS"/>
            <w:color w:val="auto"/>
            <w:sz w:val="22"/>
            <w:szCs w:val="22"/>
            <w:u w:color="000000"/>
          </w:rPr>
          <w:t>https://www.geniesolutions.com.au/</w:t>
        </w:r>
      </w:hyperlink>
    </w:p>
    <w:p w:rsidR="002A2B43" w:rsidRDefault="002A2B43" w:rsidP="00CD6789">
      <w:pPr>
        <w:keepNext/>
        <w:spacing w:before="360" w:line="280" w:lineRule="atLeast"/>
        <w:outlineLvl w:val="0"/>
        <w:rPr>
          <w:sz w:val="18"/>
          <w:szCs w:val="18"/>
        </w:rPr>
      </w:pPr>
      <w:r>
        <w:rPr>
          <w:rFonts w:ascii="Arial" w:hAnsi="Arial" w:cs="Arial"/>
          <w:color w:val="333333"/>
          <w:sz w:val="18"/>
          <w:szCs w:val="18"/>
          <w:shd w:val="clear" w:color="auto" w:fill="FFFFFF"/>
        </w:rPr>
        <w:t>(</w:t>
      </w:r>
      <w:r w:rsidRPr="00D51AFC">
        <w:rPr>
          <w:rFonts w:ascii="Arial" w:hAnsi="Arial" w:cs="Arial"/>
          <w:color w:val="333333"/>
          <w:sz w:val="18"/>
          <w:szCs w:val="18"/>
          <w:shd w:val="clear" w:color="auto" w:fill="FFFFFF"/>
        </w:rPr>
        <w:t>Read more at:</w:t>
      </w:r>
      <w:r w:rsidRPr="00D51AFC">
        <w:rPr>
          <w:rStyle w:val="apple-converted-space"/>
          <w:rFonts w:ascii="Arial" w:hAnsi="Arial" w:cs="Arial"/>
          <w:color w:val="333333"/>
          <w:sz w:val="18"/>
          <w:szCs w:val="18"/>
          <w:shd w:val="clear" w:color="auto" w:fill="FFFFFF"/>
        </w:rPr>
        <w:t> </w:t>
      </w:r>
      <w:hyperlink r:id="rId21" w:history="1">
        <w:r w:rsidRPr="00D51AFC">
          <w:rPr>
            <w:rStyle w:val="Hyperlink"/>
            <w:rFonts w:ascii="Arial" w:hAnsi="Arial" w:cs="Arial"/>
            <w:sz w:val="18"/>
            <w:szCs w:val="18"/>
            <w:bdr w:val="none" w:sz="0" w:space="0" w:color="auto" w:frame="1"/>
            <w:shd w:val="clear" w:color="auto" w:fill="FFFFFF"/>
          </w:rPr>
          <w:t>http://australiaonlinenews.com/android-vs-ios-market-share-2015-pros-cons-216/</w:t>
        </w:r>
      </w:hyperlink>
      <w:r>
        <w:rPr>
          <w:sz w:val="18"/>
          <w:szCs w:val="18"/>
        </w:rPr>
        <w:t>)</w:t>
      </w:r>
    </w:p>
    <w:p w:rsidR="007279B3" w:rsidRDefault="0097591C" w:rsidP="007279B3">
      <w:pPr>
        <w:pStyle w:val="Body1"/>
        <w:spacing w:before="240"/>
      </w:pPr>
      <w:r>
        <w:rPr>
          <w:rFonts w:ascii="Times New Roman" w:hAnsi="Times New Roman"/>
        </w:rPr>
        <w:t>(</w:t>
      </w:r>
      <w:r w:rsidRPr="00695D04">
        <w:rPr>
          <w:rFonts w:ascii="Times New Roman" w:hAnsi="Times New Roman"/>
        </w:rPr>
        <w:t>http://www.abs.gov.au/AUSSTATS/abs@.nsf/Lookup/4102.0Main+Features20April+2013</w:t>
      </w:r>
      <w:r>
        <w:rPr>
          <w:rFonts w:ascii="Times New Roman" w:hAnsi="Times New Roman"/>
        </w:rPr>
        <w:t>)</w:t>
      </w:r>
      <w:r w:rsidR="007279B3" w:rsidRPr="007279B3">
        <w:t xml:space="preserve"> </w:t>
      </w:r>
    </w:p>
    <w:p w:rsidR="000F2F0C" w:rsidRDefault="007279B3" w:rsidP="007279B3">
      <w:pPr>
        <w:pStyle w:val="Body1"/>
        <w:spacing w:before="240"/>
        <w:rPr>
          <w:rFonts w:ascii="Times New Roman" w:hAnsi="Times New Roman"/>
        </w:rPr>
      </w:pPr>
      <w:r>
        <w:t xml:space="preserve">Statista - </w:t>
      </w:r>
      <w:hyperlink r:id="rId22" w:history="1">
        <w:r w:rsidR="000F2F0C" w:rsidRPr="00B0722E">
          <w:rPr>
            <w:rStyle w:val="Hyperlink"/>
            <w:rFonts w:ascii="Times New Roman" w:hAnsi="Times New Roman"/>
          </w:rPr>
          <w:t>http://www.smartinsights.com/mobile-marketing/mobile-marketing-analytics/mobile-marketing-statistics/</w:t>
        </w:r>
      </w:hyperlink>
    </w:p>
    <w:p w:rsidR="000F2F0C" w:rsidRDefault="00D927CF" w:rsidP="007279B3">
      <w:pPr>
        <w:pStyle w:val="Body1"/>
        <w:spacing w:before="240"/>
        <w:rPr>
          <w:rFonts w:ascii="Times New Roman" w:hAnsi="Times New Roman"/>
        </w:rPr>
      </w:pPr>
      <w:hyperlink r:id="rId23" w:history="1">
        <w:r w:rsidR="0099377C" w:rsidRPr="00B0722E">
          <w:rPr>
            <w:rStyle w:val="Hyperlink"/>
            <w:rFonts w:ascii="Times New Roman" w:hAnsi="Times New Roman"/>
          </w:rPr>
          <w:t>https://www.ebpearls.com.au/mobile-stats/</w:t>
        </w:r>
      </w:hyperlink>
    </w:p>
    <w:p w:rsidR="0099377C" w:rsidRDefault="00D927CF" w:rsidP="007279B3">
      <w:pPr>
        <w:pStyle w:val="Body1"/>
        <w:spacing w:before="240"/>
        <w:rPr>
          <w:rFonts w:ascii="Times New Roman" w:hAnsi="Times New Roman"/>
        </w:rPr>
      </w:pPr>
      <w:hyperlink r:id="rId24" w:history="1">
        <w:r w:rsidR="00861278" w:rsidRPr="00512E47">
          <w:rPr>
            <w:rStyle w:val="Hyperlink"/>
            <w:rFonts w:ascii="Times New Roman" w:hAnsi="Times New Roman"/>
          </w:rPr>
          <w:t>https://www.thinkwithgoogle.com/articles/mobile-app-marketing-insights.html</w:t>
        </w:r>
      </w:hyperlink>
    </w:p>
    <w:p w:rsidR="00861278" w:rsidRDefault="00D927CF" w:rsidP="007279B3">
      <w:pPr>
        <w:pStyle w:val="Body1"/>
        <w:spacing w:before="240"/>
        <w:rPr>
          <w:rFonts w:ascii="Times New Roman" w:hAnsi="Times New Roman"/>
          <w:b/>
        </w:rPr>
      </w:pPr>
      <w:hyperlink r:id="rId25" w:history="1">
        <w:r w:rsidR="007348B8" w:rsidRPr="000A377F">
          <w:rPr>
            <w:rStyle w:val="Hyperlink"/>
            <w:rFonts w:ascii="Times New Roman" w:hAnsi="Times New Roman"/>
            <w:b/>
          </w:rPr>
          <w:t>http://www.ibisworld.com.au/industry/default.aspx?indid=612</w:t>
        </w:r>
      </w:hyperlink>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p>
    <w:p w:rsidR="007348B8" w:rsidRDefault="007348B8" w:rsidP="007279B3">
      <w:pPr>
        <w:pStyle w:val="Body1"/>
        <w:spacing w:before="240"/>
        <w:rPr>
          <w:rFonts w:ascii="Times New Roman" w:hAnsi="Times New Roman"/>
          <w:b/>
        </w:rPr>
      </w:pPr>
      <w:r>
        <w:rPr>
          <w:rFonts w:ascii="Times New Roman" w:hAnsi="Times New Roman"/>
          <w:b/>
        </w:rPr>
        <w:t>Attachment 1</w:t>
      </w:r>
    </w:p>
    <w:p w:rsidR="007348B8" w:rsidRDefault="007348B8"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F54CD" w:rsidRDefault="00EF54CD" w:rsidP="007279B3">
      <w:pPr>
        <w:pStyle w:val="Body1"/>
        <w:spacing w:before="240"/>
        <w:rPr>
          <w:rFonts w:ascii="Times New Roman" w:hAnsi="Times New Roman"/>
          <w:b/>
        </w:rPr>
      </w:pPr>
    </w:p>
    <w:p w:rsidR="00E15742" w:rsidRDefault="00E15742" w:rsidP="007279B3">
      <w:pPr>
        <w:pStyle w:val="Body1"/>
        <w:spacing w:before="240"/>
        <w:rPr>
          <w:rFonts w:ascii="Times New Roman" w:hAnsi="Times New Roman"/>
          <w:b/>
        </w:rPr>
      </w:pPr>
    </w:p>
    <w:p w:rsidR="00E15742" w:rsidRDefault="00687A4C" w:rsidP="007279B3">
      <w:pPr>
        <w:pStyle w:val="Body1"/>
        <w:spacing w:before="240"/>
        <w:rPr>
          <w:rFonts w:ascii="Times New Roman" w:hAnsi="Times New Roman"/>
          <w:b/>
        </w:rPr>
      </w:pPr>
      <w:r>
        <w:rPr>
          <w:rFonts w:ascii="Times New Roman" w:hAnsi="Times New Roman"/>
          <w:b/>
        </w:rPr>
        <w:t>Attachment 2</w:t>
      </w:r>
    </w:p>
    <w:p w:rsidR="00687A4C" w:rsidRPr="00861278" w:rsidRDefault="00687A4C" w:rsidP="007279B3">
      <w:pPr>
        <w:pStyle w:val="Body1"/>
        <w:spacing w:before="240"/>
        <w:rPr>
          <w:rFonts w:ascii="Times New Roman" w:hAnsi="Times New Roman"/>
          <w:b/>
        </w:rPr>
      </w:pPr>
      <w:bookmarkStart w:id="14" w:name="_GoBack"/>
      <w:bookmarkEnd w:id="14"/>
    </w:p>
    <w:sectPr w:rsidR="00687A4C" w:rsidRPr="00861278" w:rsidSect="0088626B">
      <w:footerReference w:type="default" r:id="rId26"/>
      <w:pgSz w:w="11900" w:h="16840"/>
      <w:pgMar w:top="1025" w:right="1797" w:bottom="1440" w:left="179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2F4" w:rsidRDefault="00A942F4">
      <w:r>
        <w:separator/>
      </w:r>
    </w:p>
  </w:endnote>
  <w:endnote w:type="continuationSeparator" w:id="0">
    <w:p w:rsidR="00A942F4" w:rsidRDefault="00A9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7CF" w:rsidRDefault="00D927CF" w:rsidP="00325872">
    <w:pPr>
      <w:pStyle w:val="Footer"/>
      <w:ind w:left="-709"/>
    </w:pPr>
    <w:r w:rsidRPr="00325872">
      <w:rPr>
        <w:color w:val="A6A6A6"/>
        <w:sz w:val="20"/>
        <w:szCs w:val="20"/>
      </w:rPr>
      <w:t xml:space="preserve">Page </w:t>
    </w:r>
    <w:r w:rsidRPr="00325872">
      <w:rPr>
        <w:b/>
        <w:bCs/>
        <w:color w:val="A6A6A6"/>
        <w:sz w:val="20"/>
        <w:szCs w:val="20"/>
      </w:rPr>
      <w:fldChar w:fldCharType="begin"/>
    </w:r>
    <w:r w:rsidRPr="00325872">
      <w:rPr>
        <w:b/>
        <w:bCs/>
        <w:color w:val="A6A6A6"/>
        <w:sz w:val="20"/>
        <w:szCs w:val="20"/>
      </w:rPr>
      <w:instrText xml:space="preserve"> PAGE </w:instrText>
    </w:r>
    <w:r w:rsidRPr="00325872">
      <w:rPr>
        <w:b/>
        <w:bCs/>
        <w:color w:val="A6A6A6"/>
        <w:sz w:val="20"/>
        <w:szCs w:val="20"/>
      </w:rPr>
      <w:fldChar w:fldCharType="separate"/>
    </w:r>
    <w:r>
      <w:rPr>
        <w:b/>
        <w:bCs/>
        <w:noProof/>
        <w:color w:val="A6A6A6"/>
        <w:sz w:val="20"/>
        <w:szCs w:val="20"/>
      </w:rPr>
      <w:t>2</w:t>
    </w:r>
    <w:r w:rsidRPr="00325872">
      <w:rPr>
        <w:b/>
        <w:bCs/>
        <w:color w:val="A6A6A6"/>
        <w:sz w:val="20"/>
        <w:szCs w:val="20"/>
      </w:rPr>
      <w:fldChar w:fldCharType="end"/>
    </w:r>
    <w:r w:rsidRPr="00325872">
      <w:rPr>
        <w:color w:val="A6A6A6"/>
        <w:sz w:val="20"/>
        <w:szCs w:val="20"/>
      </w:rPr>
      <w:t xml:space="preserve"> of </w:t>
    </w:r>
    <w:r w:rsidRPr="00325872">
      <w:rPr>
        <w:b/>
        <w:bCs/>
        <w:color w:val="A6A6A6"/>
        <w:sz w:val="20"/>
        <w:szCs w:val="20"/>
      </w:rPr>
      <w:fldChar w:fldCharType="begin"/>
    </w:r>
    <w:r w:rsidRPr="00325872">
      <w:rPr>
        <w:b/>
        <w:bCs/>
        <w:color w:val="A6A6A6"/>
        <w:sz w:val="20"/>
        <w:szCs w:val="20"/>
      </w:rPr>
      <w:instrText xml:space="preserve"> NUMPAGES  </w:instrText>
    </w:r>
    <w:r w:rsidRPr="00325872">
      <w:rPr>
        <w:b/>
        <w:bCs/>
        <w:color w:val="A6A6A6"/>
        <w:sz w:val="20"/>
        <w:szCs w:val="20"/>
      </w:rPr>
      <w:fldChar w:fldCharType="separate"/>
    </w:r>
    <w:r>
      <w:rPr>
        <w:b/>
        <w:bCs/>
        <w:noProof/>
        <w:color w:val="A6A6A6"/>
        <w:sz w:val="20"/>
        <w:szCs w:val="20"/>
      </w:rPr>
      <w:t>27</w:t>
    </w:r>
    <w:r w:rsidRPr="00325872">
      <w:rPr>
        <w:b/>
        <w:bCs/>
        <w:color w:val="A6A6A6"/>
        <w:sz w:val="20"/>
        <w:szCs w:val="20"/>
      </w:rPr>
      <w:fldChar w:fldCharType="end"/>
    </w:r>
    <w:r w:rsidRPr="00325872">
      <w:rPr>
        <w:b/>
        <w:bCs/>
        <w:color w:val="A6A6A6"/>
      </w:rPr>
      <w:t xml:space="preserve"> </w:t>
    </w:r>
    <w:r w:rsidRPr="00325872">
      <w:rPr>
        <w:bCs/>
        <w:color w:val="A6A6A6"/>
        <w:sz w:val="20"/>
        <w:szCs w:val="20"/>
      </w:rPr>
      <w:t xml:space="preserve"> </w:t>
    </w:r>
    <w:r>
      <w:rPr>
        <w:rFonts w:eastAsia="Arial Unicode MS"/>
        <w:color w:val="A6A6A6"/>
        <w:sz w:val="20"/>
        <w:szCs w:val="20"/>
        <w:u w:color="000000"/>
      </w:rPr>
      <w:t>| 11</w:t>
    </w:r>
    <w:r w:rsidRPr="00325872">
      <w:rPr>
        <w:rFonts w:eastAsia="Arial Unicode MS"/>
        <w:color w:val="A6A6A6"/>
        <w:sz w:val="20"/>
        <w:szCs w:val="20"/>
        <w:u w:color="000000"/>
        <w:vertAlign w:val="superscript"/>
      </w:rPr>
      <w:t>h</w:t>
    </w:r>
    <w:r>
      <w:rPr>
        <w:rFonts w:eastAsia="Arial Unicode MS"/>
        <w:color w:val="A6A6A6"/>
        <w:sz w:val="20"/>
        <w:szCs w:val="20"/>
        <w:u w:color="000000"/>
      </w:rPr>
      <w:t xml:space="preserve"> November 2020</w:t>
    </w:r>
    <w:r w:rsidRPr="00323E5A">
      <w:rPr>
        <w:rFonts w:eastAsia="Arial Unicode MS"/>
        <w:color w:val="A6A6A6"/>
        <w:sz w:val="20"/>
        <w:szCs w:val="20"/>
        <w:u w:color="000000"/>
      </w:rPr>
      <w:tab/>
    </w:r>
    <w:r>
      <w:rPr>
        <w:rFonts w:eastAsia="Arial Unicode MS"/>
        <w:color w:val="A6A6A6"/>
        <w:sz w:val="20"/>
        <w:szCs w:val="20"/>
        <w:u w:color="000000"/>
      </w:rPr>
      <w:tab/>
    </w:r>
    <w:r w:rsidRPr="00325872">
      <w:rPr>
        <w:rFonts w:eastAsia="Arial Unicode MS"/>
        <w:color w:val="A6A6A6"/>
        <w:sz w:val="20"/>
        <w:szCs w:val="20"/>
        <w:u w:color="000000"/>
      </w:rPr>
      <w:t>‘My Medical Secretary’ Mobile Application | Business Plan</w:t>
    </w:r>
  </w:p>
  <w:p w:rsidR="00D927CF" w:rsidRDefault="00D927CF">
    <w:pPr>
      <w:tabs>
        <w:tab w:val="right" w:pos="8286"/>
      </w:tabs>
      <w:spacing w:before="160" w:line="280" w:lineRule="atLeast"/>
      <w:outlineLvl w:val="0"/>
      <w:rPr>
        <w:sz w:val="20"/>
        <w:lang w:val="en-AU" w:eastAsia="en-AU"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2F4" w:rsidRDefault="00A942F4">
      <w:r>
        <w:separator/>
      </w:r>
    </w:p>
  </w:footnote>
  <w:footnote w:type="continuationSeparator" w:id="0">
    <w:p w:rsidR="00A942F4" w:rsidRDefault="00A94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pStyle w:val="List1"/>
      <w:lvlText w:val="%1."/>
      <w:lvlJc w:val="left"/>
      <w:pPr>
        <w:tabs>
          <w:tab w:val="num" w:pos="238"/>
        </w:tabs>
        <w:ind w:left="238" w:firstLine="0"/>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432"/>
        </w:tabs>
        <w:ind w:left="432" w:firstLine="35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04"/>
        </w:tabs>
        <w:ind w:left="504" w:firstLine="71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648"/>
        </w:tabs>
        <w:ind w:left="648" w:firstLine="107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792"/>
        </w:tabs>
        <w:ind w:left="792" w:firstLine="143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936"/>
        </w:tabs>
        <w:ind w:left="936" w:firstLine="179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080"/>
        </w:tabs>
        <w:ind w:left="1080" w:firstLine="215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224"/>
        </w:tabs>
        <w:ind w:left="1224" w:firstLine="251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440"/>
        </w:tabs>
        <w:ind w:left="1440" w:firstLine="287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abstractNum>
  <w:abstractNum w:abstractNumId="1" w15:restartNumberingAfterBreak="0">
    <w:nsid w:val="00000002"/>
    <w:multiLevelType w:val="multilevel"/>
    <w:tmpl w:val="894EE874"/>
    <w:lvl w:ilvl="0">
      <w:start w:val="1"/>
      <w:numFmt w:val="decimal"/>
      <w:pStyle w:val="ImportWordListStyleDefinition669677647"/>
      <w:lvlText w:val="%1."/>
      <w:lvlJc w:val="left"/>
      <w:pPr>
        <w:tabs>
          <w:tab w:val="num" w:pos="357"/>
        </w:tabs>
        <w:ind w:left="357" w:firstLine="0"/>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432"/>
        </w:tabs>
        <w:ind w:left="432" w:firstLine="35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04"/>
        </w:tabs>
        <w:ind w:left="504" w:firstLine="71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648"/>
        </w:tabs>
        <w:ind w:left="648" w:firstLine="107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792"/>
        </w:tabs>
        <w:ind w:left="792" w:firstLine="143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936"/>
        </w:tabs>
        <w:ind w:left="936" w:firstLine="179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080"/>
        </w:tabs>
        <w:ind w:left="1080" w:firstLine="215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224"/>
        </w:tabs>
        <w:ind w:left="1224" w:firstLine="251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440"/>
        </w:tabs>
        <w:ind w:left="1440" w:firstLine="287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abstractNum>
  <w:abstractNum w:abstractNumId="2" w15:restartNumberingAfterBreak="0">
    <w:nsid w:val="00000003"/>
    <w:multiLevelType w:val="multilevel"/>
    <w:tmpl w:val="894EE875"/>
    <w:lvl w:ilvl="0">
      <w:start w:val="1"/>
      <w:numFmt w:val="decimal"/>
      <w:lvlText w:val="%1."/>
      <w:lvlJc w:val="left"/>
      <w:pPr>
        <w:tabs>
          <w:tab w:val="num" w:pos="238"/>
        </w:tabs>
        <w:ind w:left="238" w:firstLine="0"/>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432"/>
        </w:tabs>
        <w:ind w:left="432" w:firstLine="35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04"/>
        </w:tabs>
        <w:ind w:left="504" w:firstLine="71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648"/>
        </w:tabs>
        <w:ind w:left="648" w:firstLine="107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792"/>
        </w:tabs>
        <w:ind w:left="792" w:firstLine="143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936"/>
        </w:tabs>
        <w:ind w:left="936" w:firstLine="179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080"/>
        </w:tabs>
        <w:ind w:left="1080" w:firstLine="215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224"/>
        </w:tabs>
        <w:ind w:left="1224" w:firstLine="251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440"/>
        </w:tabs>
        <w:ind w:left="1440" w:firstLine="2877"/>
      </w:pPr>
      <w:rPr>
        <w:rFonts w:ascii="Arial" w:eastAsia="Arial Unicode MS" w:hAnsi="Arial" w:hint="default"/>
        <w:b/>
        <w:i w:val="0"/>
        <w:caps w:val="0"/>
        <w:smallCaps w:val="0"/>
        <w:strike w:val="0"/>
        <w:dstrike w:val="0"/>
        <w:color w:val="000000"/>
        <w:kern w:val="0"/>
        <w:position w:val="0"/>
        <w:sz w:val="36"/>
        <w:u w:val="none" w:color="000000"/>
        <w:vertAlign w:val="baseline"/>
        <w:rtl w:val="0"/>
        <w:em w:val="none"/>
        <w:lang w:val="en-US"/>
        <w14:textOutline w14:w="0" w14:cap="rnd" w14:cmpd="sng" w14:algn="ctr">
          <w14:noFill/>
          <w14:prstDash w14:val="solid"/>
          <w14:bevel/>
        </w14:textOutline>
      </w:rPr>
    </w:lvl>
  </w:abstractNum>
  <w:abstractNum w:abstractNumId="3" w15:restartNumberingAfterBreak="0">
    <w:nsid w:val="00000004"/>
    <w:multiLevelType w:val="multilevel"/>
    <w:tmpl w:val="894EE876"/>
    <w:lvl w:ilvl="0">
      <w:start w:val="1"/>
      <w:numFmt w:val="decimal"/>
      <w:pStyle w:val="List21"/>
      <w:lvlText w:val="%1."/>
      <w:lvlJc w:val="left"/>
      <w:pPr>
        <w:tabs>
          <w:tab w:val="num" w:pos="357"/>
        </w:tabs>
        <w:ind w:left="357" w:firstLine="0"/>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92"/>
        </w:tabs>
        <w:ind w:left="592" w:firstLine="0"/>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04"/>
        </w:tabs>
        <w:ind w:left="504" w:firstLine="71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648"/>
        </w:tabs>
        <w:ind w:left="648" w:firstLine="107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792"/>
        </w:tabs>
        <w:ind w:left="792" w:firstLine="143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936"/>
        </w:tabs>
        <w:ind w:left="936" w:firstLine="179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080"/>
        </w:tabs>
        <w:ind w:left="1080" w:firstLine="215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224"/>
        </w:tabs>
        <w:ind w:left="1224" w:firstLine="251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440"/>
        </w:tabs>
        <w:ind w:left="1440" w:firstLine="2877"/>
      </w:pPr>
      <w:rPr>
        <w:rFonts w:ascii="Arial" w:eastAsia="Arial Unicode MS" w:hAnsi="Arial" w:hint="default"/>
        <w:b/>
        <w:i w:val="0"/>
        <w:caps w:val="0"/>
        <w:smallCaps w:val="0"/>
        <w:strike w:val="0"/>
        <w:dstrike w:val="0"/>
        <w:color w:val="808080"/>
        <w:kern w:val="0"/>
        <w:position w:val="0"/>
        <w:sz w:val="32"/>
        <w:u w:val="none" w:color="808080"/>
        <w:vertAlign w:val="baseline"/>
        <w:rtl w:val="0"/>
        <w:em w:val="none"/>
        <w:lang w:val="en-US"/>
        <w14:textOutline w14:w="0" w14:cap="rnd" w14:cmpd="sng" w14:algn="ctr">
          <w14:noFill/>
          <w14:prstDash w14:val="solid"/>
          <w14:bevel/>
        </w14:textOutline>
      </w:rPr>
    </w:lvl>
  </w:abstractNum>
  <w:abstractNum w:abstractNumId="4" w15:restartNumberingAfterBreak="0">
    <w:nsid w:val="00000007"/>
    <w:multiLevelType w:val="multilevel"/>
    <w:tmpl w:val="894EE879"/>
    <w:lvl w:ilvl="0">
      <w:start w:val="1"/>
      <w:numFmt w:val="decimal"/>
      <w:pStyle w:val="List31"/>
      <w:lvlText w:val="%1."/>
      <w:lvlJc w:val="left"/>
      <w:pPr>
        <w:tabs>
          <w:tab w:val="num" w:pos="393"/>
        </w:tabs>
        <w:ind w:left="393" w:firstLine="3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5" w15:restartNumberingAfterBreak="0">
    <w:nsid w:val="00000008"/>
    <w:multiLevelType w:val="multilevel"/>
    <w:tmpl w:val="894EE87A"/>
    <w:lvl w:ilvl="0">
      <w:start w:val="1"/>
      <w:numFmt w:val="decimal"/>
      <w:pStyle w:val="ImportWordListStyleDefinition431171397"/>
      <w:lvlText w:val="%1."/>
      <w:lvlJc w:val="left"/>
      <w:pPr>
        <w:tabs>
          <w:tab w:val="num" w:pos="360"/>
        </w:tabs>
        <w:ind w:left="360" w:firstLine="3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6" w15:restartNumberingAfterBreak="0">
    <w:nsid w:val="0000000D"/>
    <w:multiLevelType w:val="multilevel"/>
    <w:tmpl w:val="894EE87F"/>
    <w:lvl w:ilvl="0">
      <w:start w:val="1"/>
      <w:numFmt w:val="bullet"/>
      <w:pStyle w:val="List41"/>
      <w:lvlText w:val="•"/>
      <w:lvlJc w:val="left"/>
      <w:pPr>
        <w:tabs>
          <w:tab w:val="num" w:pos="389"/>
        </w:tabs>
        <w:ind w:left="389" w:firstLine="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7" w15:restartNumberingAfterBreak="0">
    <w:nsid w:val="0000000E"/>
    <w:multiLevelType w:val="multilevel"/>
    <w:tmpl w:val="894EE880"/>
    <w:lvl w:ilvl="0">
      <w:start w:val="1"/>
      <w:numFmt w:val="bullet"/>
      <w:pStyle w:val="ImportWordListStyleDefinition466901617"/>
      <w:lvlText w:val="•"/>
      <w:lvlJc w:val="left"/>
      <w:pPr>
        <w:tabs>
          <w:tab w:val="num" w:pos="360"/>
        </w:tabs>
        <w:ind w:left="360" w:firstLine="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8" w15:restartNumberingAfterBreak="0">
    <w:nsid w:val="0000000F"/>
    <w:multiLevelType w:val="multilevel"/>
    <w:tmpl w:val="894EE88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11"/>
    <w:multiLevelType w:val="multilevel"/>
    <w:tmpl w:val="894EE88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000012"/>
    <w:multiLevelType w:val="multilevel"/>
    <w:tmpl w:val="894EE884"/>
    <w:lvl w:ilvl="0">
      <w:start w:val="1"/>
      <w:numFmt w:val="bullet"/>
      <w:lvlText w:val="•"/>
      <w:lvlJc w:val="left"/>
      <w:pPr>
        <w:tabs>
          <w:tab w:val="num" w:pos="749"/>
        </w:tabs>
        <w:ind w:left="749" w:firstLine="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bullet"/>
      <w:lvlText w:val="o"/>
      <w:lvlJc w:val="left"/>
      <w:pPr>
        <w:tabs>
          <w:tab w:val="num" w:pos="720"/>
        </w:tabs>
        <w:ind w:left="72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bullet"/>
      <w:lvlText w:val="•"/>
      <w:lvlJc w:val="left"/>
      <w:pPr>
        <w:tabs>
          <w:tab w:val="num" w:pos="720"/>
        </w:tabs>
        <w:ind w:left="720" w:firstLine="18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bullet"/>
      <w:lvlText w:val="•"/>
      <w:lvlJc w:val="left"/>
      <w:pPr>
        <w:tabs>
          <w:tab w:val="num" w:pos="720"/>
        </w:tabs>
        <w:ind w:left="72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bullet"/>
      <w:lvlText w:val="o"/>
      <w:lvlJc w:val="left"/>
      <w:pPr>
        <w:tabs>
          <w:tab w:val="num" w:pos="720"/>
        </w:tabs>
        <w:ind w:left="72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bullet"/>
      <w:lvlText w:val="•"/>
      <w:lvlJc w:val="left"/>
      <w:pPr>
        <w:tabs>
          <w:tab w:val="num" w:pos="720"/>
        </w:tabs>
        <w:ind w:left="720" w:firstLine="39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bullet"/>
      <w:lvlText w:val="•"/>
      <w:lvlJc w:val="left"/>
      <w:pPr>
        <w:tabs>
          <w:tab w:val="num" w:pos="720"/>
        </w:tabs>
        <w:ind w:left="72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bullet"/>
      <w:lvlText w:val="o"/>
      <w:lvlJc w:val="left"/>
      <w:pPr>
        <w:tabs>
          <w:tab w:val="num" w:pos="720"/>
        </w:tabs>
        <w:ind w:left="72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bullet"/>
      <w:lvlText w:val="•"/>
      <w:lvlJc w:val="left"/>
      <w:pPr>
        <w:tabs>
          <w:tab w:val="num" w:pos="720"/>
        </w:tabs>
        <w:ind w:left="720" w:firstLine="61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11" w15:restartNumberingAfterBreak="0">
    <w:nsid w:val="00000014"/>
    <w:multiLevelType w:val="multilevel"/>
    <w:tmpl w:val="894EE886"/>
    <w:lvl w:ilvl="0">
      <w:start w:val="1"/>
      <w:numFmt w:val="decimal"/>
      <w:pStyle w:val="List51"/>
      <w:lvlText w:val="%1."/>
      <w:lvlJc w:val="left"/>
      <w:pPr>
        <w:tabs>
          <w:tab w:val="num" w:pos="393"/>
        </w:tabs>
        <w:ind w:left="393" w:firstLine="3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12" w15:restartNumberingAfterBreak="0">
    <w:nsid w:val="00000015"/>
    <w:multiLevelType w:val="multilevel"/>
    <w:tmpl w:val="894EE887"/>
    <w:lvl w:ilvl="0">
      <w:start w:val="1"/>
      <w:numFmt w:val="decimal"/>
      <w:pStyle w:val="ImportWordListStyleDefinition1397901821"/>
      <w:lvlText w:val="%1."/>
      <w:lvlJc w:val="left"/>
      <w:pPr>
        <w:tabs>
          <w:tab w:val="num" w:pos="360"/>
        </w:tabs>
        <w:ind w:left="360" w:firstLine="3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13" w15:restartNumberingAfterBreak="0">
    <w:nsid w:val="00000019"/>
    <w:multiLevelType w:val="multilevel"/>
    <w:tmpl w:val="894EE88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01B"/>
    <w:multiLevelType w:val="multilevel"/>
    <w:tmpl w:val="894EE8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01C"/>
    <w:multiLevelType w:val="multilevel"/>
    <w:tmpl w:val="894EE88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021"/>
    <w:multiLevelType w:val="multilevel"/>
    <w:tmpl w:val="894EE893"/>
    <w:lvl w:ilvl="0">
      <w:start w:val="1"/>
      <w:numFmt w:val="bullet"/>
      <w:pStyle w:val="List6"/>
      <w:lvlText w:val="•"/>
      <w:lvlJc w:val="left"/>
      <w:pPr>
        <w:tabs>
          <w:tab w:val="num" w:pos="393"/>
        </w:tabs>
        <w:ind w:left="393" w:firstLine="3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17" w15:restartNumberingAfterBreak="0">
    <w:nsid w:val="00000022"/>
    <w:multiLevelType w:val="multilevel"/>
    <w:tmpl w:val="894EE894"/>
    <w:lvl w:ilvl="0">
      <w:start w:val="1"/>
      <w:numFmt w:val="bullet"/>
      <w:pStyle w:val="ImportWordListStyleDefinition46800693"/>
      <w:lvlText w:val="•"/>
      <w:lvlJc w:val="left"/>
      <w:pPr>
        <w:tabs>
          <w:tab w:val="num" w:pos="360"/>
        </w:tabs>
        <w:ind w:left="360" w:firstLine="3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1">
      <w:start w:val="1"/>
      <w:numFmt w:val="bullet"/>
      <w:lvlText w:val="o"/>
      <w:lvlJc w:val="left"/>
      <w:pPr>
        <w:tabs>
          <w:tab w:val="num" w:pos="360"/>
        </w:tabs>
        <w:ind w:left="360" w:firstLine="10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2">
      <w:start w:val="1"/>
      <w:numFmt w:val="bullet"/>
      <w:lvlText w:val="•"/>
      <w:lvlJc w:val="left"/>
      <w:pPr>
        <w:tabs>
          <w:tab w:val="num" w:pos="360"/>
        </w:tabs>
        <w:ind w:left="360" w:firstLine="18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3">
      <w:start w:val="1"/>
      <w:numFmt w:val="bullet"/>
      <w:lvlText w:val="•"/>
      <w:lvlJc w:val="left"/>
      <w:pPr>
        <w:tabs>
          <w:tab w:val="num" w:pos="360"/>
        </w:tabs>
        <w:ind w:left="360" w:firstLine="25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4">
      <w:start w:val="1"/>
      <w:numFmt w:val="bullet"/>
      <w:lvlText w:val="o"/>
      <w:lvlJc w:val="left"/>
      <w:pPr>
        <w:tabs>
          <w:tab w:val="num" w:pos="360"/>
        </w:tabs>
        <w:ind w:left="360" w:firstLine="324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5">
      <w:start w:val="1"/>
      <w:numFmt w:val="bullet"/>
      <w:lvlText w:val="•"/>
      <w:lvlJc w:val="left"/>
      <w:pPr>
        <w:tabs>
          <w:tab w:val="num" w:pos="360"/>
        </w:tabs>
        <w:ind w:left="360" w:firstLine="396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6">
      <w:start w:val="1"/>
      <w:numFmt w:val="bullet"/>
      <w:lvlText w:val="•"/>
      <w:lvlJc w:val="left"/>
      <w:pPr>
        <w:tabs>
          <w:tab w:val="num" w:pos="360"/>
        </w:tabs>
        <w:ind w:left="360" w:firstLine="468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7">
      <w:start w:val="1"/>
      <w:numFmt w:val="bullet"/>
      <w:lvlText w:val="o"/>
      <w:lvlJc w:val="left"/>
      <w:pPr>
        <w:tabs>
          <w:tab w:val="num" w:pos="360"/>
        </w:tabs>
        <w:ind w:left="360" w:firstLine="540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lvl w:ilvl="8">
      <w:start w:val="1"/>
      <w:numFmt w:val="bullet"/>
      <w:lvlText w:val="•"/>
      <w:lvlJc w:val="left"/>
      <w:pPr>
        <w:tabs>
          <w:tab w:val="num" w:pos="360"/>
        </w:tabs>
        <w:ind w:left="360" w:firstLine="6120"/>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14:textOutline w14:w="0" w14:cap="rnd" w14:cmpd="sng" w14:algn="ctr">
          <w14:noFill/>
          <w14:prstDash w14:val="solid"/>
          <w14:bevel/>
        </w14:textOutline>
      </w:rPr>
    </w:lvl>
  </w:abstractNum>
  <w:abstractNum w:abstractNumId="18" w15:restartNumberingAfterBreak="0">
    <w:nsid w:val="00000023"/>
    <w:multiLevelType w:val="multilevel"/>
    <w:tmpl w:val="894EE89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0000037"/>
    <w:multiLevelType w:val="multilevel"/>
    <w:tmpl w:val="894EE8A9"/>
    <w:lvl w:ilvl="0">
      <w:start w:val="1"/>
      <w:numFmt w:val="decimal"/>
      <w:pStyle w:val="List7"/>
      <w:lvlText w:val="%1."/>
      <w:lvlJc w:val="left"/>
      <w:pPr>
        <w:tabs>
          <w:tab w:val="num" w:pos="393"/>
        </w:tabs>
        <w:ind w:left="393"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20" w15:restartNumberingAfterBreak="0">
    <w:nsid w:val="00000038"/>
    <w:multiLevelType w:val="multilevel"/>
    <w:tmpl w:val="894EE8AA"/>
    <w:lvl w:ilvl="0">
      <w:start w:val="1"/>
      <w:numFmt w:val="decimal"/>
      <w:pStyle w:val="ImportWordListStyleDefinition-129"/>
      <w:lvlText w:val="%1."/>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360"/>
        </w:tabs>
        <w:ind w:left="360" w:firstLine="283"/>
      </w:pPr>
      <w:rPr>
        <w:rFonts w:ascii="Georgia" w:eastAsia="Arial Unicode MS" w:hAnsi="Georgia" w:hint="default"/>
        <w:b w:val="0"/>
        <w:i w:val="0"/>
        <w:caps w:val="0"/>
        <w:smallCaps w:val="0"/>
        <w:strike w:val="0"/>
        <w:dstrike w:val="0"/>
        <w:color w:val="000000"/>
        <w:kern w:val="0"/>
        <w:position w:val="0"/>
        <w:sz w:val="22"/>
        <w:u w:val="none" w:color="000000"/>
        <w:vertAlign w:val="baseline"/>
        <w:rtl w:val="0"/>
        <w:em w:val="none"/>
        <w:lang w:val="en-US"/>
        <w14:textOutline w14:w="0" w14:cap="rnd" w14:cmpd="sng" w14:algn="ctr">
          <w14:noFill/>
          <w14:prstDash w14:val="solid"/>
          <w14:bevel/>
        </w14:textOutline>
      </w:rPr>
    </w:lvl>
  </w:abstractNum>
  <w:abstractNum w:abstractNumId="21" w15:restartNumberingAfterBreak="0">
    <w:nsid w:val="0000004A"/>
    <w:multiLevelType w:val="multilevel"/>
    <w:tmpl w:val="894EE8B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000004B"/>
    <w:multiLevelType w:val="multilevel"/>
    <w:tmpl w:val="894EE8B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000004C"/>
    <w:multiLevelType w:val="multilevel"/>
    <w:tmpl w:val="894EE8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000004D"/>
    <w:multiLevelType w:val="multilevel"/>
    <w:tmpl w:val="894EE8B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000004E"/>
    <w:multiLevelType w:val="multilevel"/>
    <w:tmpl w:val="894EE8C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000004F"/>
    <w:multiLevelType w:val="multilevel"/>
    <w:tmpl w:val="894EE8C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190913"/>
    <w:multiLevelType w:val="multilevel"/>
    <w:tmpl w:val="9DB002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49F11C7"/>
    <w:multiLevelType w:val="hybridMultilevel"/>
    <w:tmpl w:val="7F4C1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862602D"/>
    <w:multiLevelType w:val="hybridMultilevel"/>
    <w:tmpl w:val="D0D29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9D43995"/>
    <w:multiLevelType w:val="hybridMultilevel"/>
    <w:tmpl w:val="88D24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9580208"/>
    <w:multiLevelType w:val="multilevel"/>
    <w:tmpl w:val="3D205520"/>
    <w:lvl w:ilvl="0">
      <w:start w:val="2"/>
      <w:numFmt w:val="decimal"/>
      <w:lvlText w:val="%1"/>
      <w:lvlJc w:val="left"/>
      <w:pPr>
        <w:ind w:left="450" w:hanging="450"/>
      </w:pPr>
      <w:rPr>
        <w:rFonts w:hAnsi="Arial Unicode MS" w:hint="default"/>
      </w:rPr>
    </w:lvl>
    <w:lvl w:ilvl="1">
      <w:start w:val="1"/>
      <w:numFmt w:val="decimal"/>
      <w:lvlText w:val="%1.%2"/>
      <w:lvlJc w:val="left"/>
      <w:pPr>
        <w:ind w:left="720" w:hanging="720"/>
      </w:pPr>
      <w:rPr>
        <w:rFonts w:hAnsi="Arial Unicode MS" w:hint="default"/>
      </w:rPr>
    </w:lvl>
    <w:lvl w:ilvl="2">
      <w:start w:val="1"/>
      <w:numFmt w:val="decimal"/>
      <w:lvlText w:val="%1.%2.%3"/>
      <w:lvlJc w:val="left"/>
      <w:pPr>
        <w:ind w:left="720" w:hanging="720"/>
      </w:pPr>
      <w:rPr>
        <w:rFonts w:hAnsi="Arial Unicode MS" w:hint="default"/>
      </w:rPr>
    </w:lvl>
    <w:lvl w:ilvl="3">
      <w:start w:val="1"/>
      <w:numFmt w:val="decimal"/>
      <w:lvlText w:val="%1.%2.%3.%4"/>
      <w:lvlJc w:val="left"/>
      <w:pPr>
        <w:ind w:left="1080" w:hanging="1080"/>
      </w:pPr>
      <w:rPr>
        <w:rFonts w:hAnsi="Arial Unicode MS" w:hint="default"/>
      </w:rPr>
    </w:lvl>
    <w:lvl w:ilvl="4">
      <w:start w:val="1"/>
      <w:numFmt w:val="decimal"/>
      <w:lvlText w:val="%1.%2.%3.%4.%5"/>
      <w:lvlJc w:val="left"/>
      <w:pPr>
        <w:ind w:left="1440" w:hanging="1440"/>
      </w:pPr>
      <w:rPr>
        <w:rFonts w:hAnsi="Arial Unicode MS" w:hint="default"/>
      </w:rPr>
    </w:lvl>
    <w:lvl w:ilvl="5">
      <w:start w:val="1"/>
      <w:numFmt w:val="decimal"/>
      <w:lvlText w:val="%1.%2.%3.%4.%5.%6"/>
      <w:lvlJc w:val="left"/>
      <w:pPr>
        <w:ind w:left="1800" w:hanging="1800"/>
      </w:pPr>
      <w:rPr>
        <w:rFonts w:hAnsi="Arial Unicode MS" w:hint="default"/>
      </w:rPr>
    </w:lvl>
    <w:lvl w:ilvl="6">
      <w:start w:val="1"/>
      <w:numFmt w:val="decimal"/>
      <w:lvlText w:val="%1.%2.%3.%4.%5.%6.%7"/>
      <w:lvlJc w:val="left"/>
      <w:pPr>
        <w:ind w:left="1800" w:hanging="1800"/>
      </w:pPr>
      <w:rPr>
        <w:rFonts w:hAnsi="Arial Unicode MS" w:hint="default"/>
      </w:rPr>
    </w:lvl>
    <w:lvl w:ilvl="7">
      <w:start w:val="1"/>
      <w:numFmt w:val="decimal"/>
      <w:lvlText w:val="%1.%2.%3.%4.%5.%6.%7.%8"/>
      <w:lvlJc w:val="left"/>
      <w:pPr>
        <w:ind w:left="2160" w:hanging="2160"/>
      </w:pPr>
      <w:rPr>
        <w:rFonts w:hAnsi="Arial Unicode MS" w:hint="default"/>
      </w:rPr>
    </w:lvl>
    <w:lvl w:ilvl="8">
      <w:start w:val="1"/>
      <w:numFmt w:val="decimal"/>
      <w:lvlText w:val="%1.%2.%3.%4.%5.%6.%7.%8.%9"/>
      <w:lvlJc w:val="left"/>
      <w:pPr>
        <w:ind w:left="2520" w:hanging="2520"/>
      </w:pPr>
      <w:rPr>
        <w:rFonts w:hAnsi="Arial Unicode MS" w:hint="default"/>
      </w:rPr>
    </w:lvl>
  </w:abstractNum>
  <w:abstractNum w:abstractNumId="32" w15:restartNumberingAfterBreak="0">
    <w:nsid w:val="66F63087"/>
    <w:multiLevelType w:val="multilevel"/>
    <w:tmpl w:val="9DB002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20157CE"/>
    <w:multiLevelType w:val="hybridMultilevel"/>
    <w:tmpl w:val="9B0C9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C910A60"/>
    <w:multiLevelType w:val="multilevel"/>
    <w:tmpl w:val="8F2C0D82"/>
    <w:lvl w:ilvl="0">
      <w:start w:val="1"/>
      <w:numFmt w:val="decimal"/>
      <w:lvlText w:val="%1"/>
      <w:lvlJc w:val="left"/>
      <w:pPr>
        <w:ind w:left="450" w:hanging="450"/>
      </w:pPr>
      <w:rPr>
        <w:rFonts w:ascii="Helvetica" w:hAnsi="Arial Unicode MS" w:hint="default"/>
      </w:rPr>
    </w:lvl>
    <w:lvl w:ilvl="1">
      <w:start w:val="1"/>
      <w:numFmt w:val="decimal"/>
      <w:lvlText w:val="%1.%2"/>
      <w:lvlJc w:val="left"/>
      <w:pPr>
        <w:ind w:left="720" w:hanging="720"/>
      </w:pPr>
      <w:rPr>
        <w:rFonts w:ascii="Helvetica" w:hAnsi="Arial Unicode MS" w:hint="default"/>
      </w:rPr>
    </w:lvl>
    <w:lvl w:ilvl="2">
      <w:start w:val="1"/>
      <w:numFmt w:val="decimal"/>
      <w:lvlText w:val="%1.%2.%3"/>
      <w:lvlJc w:val="left"/>
      <w:pPr>
        <w:ind w:left="720" w:hanging="720"/>
      </w:pPr>
      <w:rPr>
        <w:rFonts w:ascii="Helvetica" w:hAnsi="Arial Unicode MS" w:hint="default"/>
      </w:rPr>
    </w:lvl>
    <w:lvl w:ilvl="3">
      <w:start w:val="1"/>
      <w:numFmt w:val="decimal"/>
      <w:lvlText w:val="%1.%2.%3.%4"/>
      <w:lvlJc w:val="left"/>
      <w:pPr>
        <w:ind w:left="1080" w:hanging="1080"/>
      </w:pPr>
      <w:rPr>
        <w:rFonts w:ascii="Helvetica" w:hAnsi="Arial Unicode MS" w:hint="default"/>
      </w:rPr>
    </w:lvl>
    <w:lvl w:ilvl="4">
      <w:start w:val="1"/>
      <w:numFmt w:val="decimal"/>
      <w:lvlText w:val="%1.%2.%3.%4.%5"/>
      <w:lvlJc w:val="left"/>
      <w:pPr>
        <w:ind w:left="1440" w:hanging="1440"/>
      </w:pPr>
      <w:rPr>
        <w:rFonts w:ascii="Helvetica" w:hAnsi="Arial Unicode MS" w:hint="default"/>
      </w:rPr>
    </w:lvl>
    <w:lvl w:ilvl="5">
      <w:start w:val="1"/>
      <w:numFmt w:val="decimal"/>
      <w:lvlText w:val="%1.%2.%3.%4.%5.%6"/>
      <w:lvlJc w:val="left"/>
      <w:pPr>
        <w:ind w:left="1800" w:hanging="1800"/>
      </w:pPr>
      <w:rPr>
        <w:rFonts w:ascii="Helvetica" w:hAnsi="Arial Unicode MS" w:hint="default"/>
      </w:rPr>
    </w:lvl>
    <w:lvl w:ilvl="6">
      <w:start w:val="1"/>
      <w:numFmt w:val="decimal"/>
      <w:lvlText w:val="%1.%2.%3.%4.%5.%6.%7"/>
      <w:lvlJc w:val="left"/>
      <w:pPr>
        <w:ind w:left="1800" w:hanging="1800"/>
      </w:pPr>
      <w:rPr>
        <w:rFonts w:ascii="Helvetica" w:hAnsi="Arial Unicode MS" w:hint="default"/>
      </w:rPr>
    </w:lvl>
    <w:lvl w:ilvl="7">
      <w:start w:val="1"/>
      <w:numFmt w:val="decimal"/>
      <w:lvlText w:val="%1.%2.%3.%4.%5.%6.%7.%8"/>
      <w:lvlJc w:val="left"/>
      <w:pPr>
        <w:ind w:left="2160" w:hanging="2160"/>
      </w:pPr>
      <w:rPr>
        <w:rFonts w:ascii="Helvetica" w:hAnsi="Arial Unicode MS" w:hint="default"/>
      </w:rPr>
    </w:lvl>
    <w:lvl w:ilvl="8">
      <w:start w:val="1"/>
      <w:numFmt w:val="decimal"/>
      <w:lvlText w:val="%1.%2.%3.%4.%5.%6.%7.%8.%9"/>
      <w:lvlJc w:val="left"/>
      <w:pPr>
        <w:ind w:left="2520" w:hanging="2520"/>
      </w:pPr>
      <w:rPr>
        <w:rFonts w:ascii="Helvetica" w:hAnsi="Arial Unicode M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34"/>
  </w:num>
  <w:num w:numId="29">
    <w:abstractNumId w:val="30"/>
  </w:num>
  <w:num w:numId="30">
    <w:abstractNumId w:val="33"/>
  </w:num>
  <w:num w:numId="31">
    <w:abstractNumId w:val="29"/>
  </w:num>
  <w:num w:numId="32">
    <w:abstractNumId w:val="31"/>
  </w:num>
  <w:num w:numId="33">
    <w:abstractNumId w:val="28"/>
  </w:num>
  <w:num w:numId="34">
    <w:abstractNumId w:val="27"/>
  </w:num>
  <w:num w:numId="35">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v:stroke weight="0" endcap="roun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789"/>
    <w:rsid w:val="00001947"/>
    <w:rsid w:val="00005A66"/>
    <w:rsid w:val="0000769E"/>
    <w:rsid w:val="000109D4"/>
    <w:rsid w:val="00011F8D"/>
    <w:rsid w:val="000173DC"/>
    <w:rsid w:val="00024B02"/>
    <w:rsid w:val="00024CF5"/>
    <w:rsid w:val="00030014"/>
    <w:rsid w:val="000341E5"/>
    <w:rsid w:val="00035F4D"/>
    <w:rsid w:val="00041CCE"/>
    <w:rsid w:val="000524FF"/>
    <w:rsid w:val="00052B7C"/>
    <w:rsid w:val="0005356A"/>
    <w:rsid w:val="00066AA0"/>
    <w:rsid w:val="0006726F"/>
    <w:rsid w:val="00067684"/>
    <w:rsid w:val="000723C9"/>
    <w:rsid w:val="00073F1D"/>
    <w:rsid w:val="00081428"/>
    <w:rsid w:val="00082C3D"/>
    <w:rsid w:val="000878E0"/>
    <w:rsid w:val="0009429A"/>
    <w:rsid w:val="00095D99"/>
    <w:rsid w:val="00095DFC"/>
    <w:rsid w:val="000A0615"/>
    <w:rsid w:val="000A091B"/>
    <w:rsid w:val="000A5FBC"/>
    <w:rsid w:val="000B4FCE"/>
    <w:rsid w:val="000B6B17"/>
    <w:rsid w:val="000D0DB2"/>
    <w:rsid w:val="000E1CD4"/>
    <w:rsid w:val="000E4B2D"/>
    <w:rsid w:val="000F2F0C"/>
    <w:rsid w:val="000F4DF1"/>
    <w:rsid w:val="00100D74"/>
    <w:rsid w:val="001026AE"/>
    <w:rsid w:val="00103488"/>
    <w:rsid w:val="0010634F"/>
    <w:rsid w:val="00110430"/>
    <w:rsid w:val="00127988"/>
    <w:rsid w:val="001279FA"/>
    <w:rsid w:val="00127C1A"/>
    <w:rsid w:val="001312DE"/>
    <w:rsid w:val="001337F4"/>
    <w:rsid w:val="0013503A"/>
    <w:rsid w:val="00141F14"/>
    <w:rsid w:val="001538B8"/>
    <w:rsid w:val="00160311"/>
    <w:rsid w:val="00160C9D"/>
    <w:rsid w:val="00160E86"/>
    <w:rsid w:val="001675A0"/>
    <w:rsid w:val="001725BE"/>
    <w:rsid w:val="0017528E"/>
    <w:rsid w:val="00180A38"/>
    <w:rsid w:val="00192576"/>
    <w:rsid w:val="0019480E"/>
    <w:rsid w:val="001963D7"/>
    <w:rsid w:val="001A0045"/>
    <w:rsid w:val="001A0924"/>
    <w:rsid w:val="001B4F8D"/>
    <w:rsid w:val="001B5ECB"/>
    <w:rsid w:val="001B7531"/>
    <w:rsid w:val="001D2114"/>
    <w:rsid w:val="001D7F6E"/>
    <w:rsid w:val="001E587B"/>
    <w:rsid w:val="001E7166"/>
    <w:rsid w:val="001F11B9"/>
    <w:rsid w:val="001F1A6A"/>
    <w:rsid w:val="001F62D7"/>
    <w:rsid w:val="001F6C37"/>
    <w:rsid w:val="00203ED6"/>
    <w:rsid w:val="00206AC2"/>
    <w:rsid w:val="00206FD6"/>
    <w:rsid w:val="00225623"/>
    <w:rsid w:val="002265CC"/>
    <w:rsid w:val="002333B4"/>
    <w:rsid w:val="0023389F"/>
    <w:rsid w:val="00234473"/>
    <w:rsid w:val="0023583E"/>
    <w:rsid w:val="00235A41"/>
    <w:rsid w:val="002401AA"/>
    <w:rsid w:val="00242D6A"/>
    <w:rsid w:val="0024679D"/>
    <w:rsid w:val="00256FB9"/>
    <w:rsid w:val="00261BE9"/>
    <w:rsid w:val="00263F87"/>
    <w:rsid w:val="00265001"/>
    <w:rsid w:val="0026503A"/>
    <w:rsid w:val="00270E85"/>
    <w:rsid w:val="00273913"/>
    <w:rsid w:val="002740DB"/>
    <w:rsid w:val="0027670A"/>
    <w:rsid w:val="002775AD"/>
    <w:rsid w:val="002817AF"/>
    <w:rsid w:val="002832F8"/>
    <w:rsid w:val="00292C77"/>
    <w:rsid w:val="00295415"/>
    <w:rsid w:val="002A2B43"/>
    <w:rsid w:val="002A3B00"/>
    <w:rsid w:val="002A5A80"/>
    <w:rsid w:val="002B055D"/>
    <w:rsid w:val="002B15B3"/>
    <w:rsid w:val="002B18B4"/>
    <w:rsid w:val="002B4DF9"/>
    <w:rsid w:val="002B55E8"/>
    <w:rsid w:val="002B60BC"/>
    <w:rsid w:val="002B64DF"/>
    <w:rsid w:val="002C54B2"/>
    <w:rsid w:val="002C7730"/>
    <w:rsid w:val="002C7783"/>
    <w:rsid w:val="002D3120"/>
    <w:rsid w:val="002E3767"/>
    <w:rsid w:val="002F21C1"/>
    <w:rsid w:val="002F2464"/>
    <w:rsid w:val="002F7914"/>
    <w:rsid w:val="0030346C"/>
    <w:rsid w:val="0030410C"/>
    <w:rsid w:val="0030656D"/>
    <w:rsid w:val="0031442F"/>
    <w:rsid w:val="00322998"/>
    <w:rsid w:val="00322D3A"/>
    <w:rsid w:val="003237D9"/>
    <w:rsid w:val="00323E5A"/>
    <w:rsid w:val="00325872"/>
    <w:rsid w:val="00332C76"/>
    <w:rsid w:val="003354A2"/>
    <w:rsid w:val="00340FF3"/>
    <w:rsid w:val="00341E5A"/>
    <w:rsid w:val="00343B55"/>
    <w:rsid w:val="0034637A"/>
    <w:rsid w:val="00354646"/>
    <w:rsid w:val="00357199"/>
    <w:rsid w:val="00364478"/>
    <w:rsid w:val="0037035F"/>
    <w:rsid w:val="003728A1"/>
    <w:rsid w:val="00376F67"/>
    <w:rsid w:val="00383F37"/>
    <w:rsid w:val="003857AB"/>
    <w:rsid w:val="003877DC"/>
    <w:rsid w:val="00387A13"/>
    <w:rsid w:val="003929C5"/>
    <w:rsid w:val="00392EBB"/>
    <w:rsid w:val="003963A9"/>
    <w:rsid w:val="0039654B"/>
    <w:rsid w:val="003A0BE0"/>
    <w:rsid w:val="003A444B"/>
    <w:rsid w:val="003A550E"/>
    <w:rsid w:val="003A73EF"/>
    <w:rsid w:val="003B2F8B"/>
    <w:rsid w:val="003B5E83"/>
    <w:rsid w:val="003C150C"/>
    <w:rsid w:val="003C2C40"/>
    <w:rsid w:val="003C33F6"/>
    <w:rsid w:val="003C3BBC"/>
    <w:rsid w:val="003C6043"/>
    <w:rsid w:val="003C6E6E"/>
    <w:rsid w:val="003C7483"/>
    <w:rsid w:val="003D1C62"/>
    <w:rsid w:val="003D2D16"/>
    <w:rsid w:val="003D2F5E"/>
    <w:rsid w:val="003D5906"/>
    <w:rsid w:val="003E4A68"/>
    <w:rsid w:val="003E59C7"/>
    <w:rsid w:val="003E7445"/>
    <w:rsid w:val="003F2F03"/>
    <w:rsid w:val="003F4E86"/>
    <w:rsid w:val="003F4E93"/>
    <w:rsid w:val="003F7F98"/>
    <w:rsid w:val="0040596C"/>
    <w:rsid w:val="004127E1"/>
    <w:rsid w:val="00412828"/>
    <w:rsid w:val="00413C89"/>
    <w:rsid w:val="0041450B"/>
    <w:rsid w:val="004149D7"/>
    <w:rsid w:val="00415B0D"/>
    <w:rsid w:val="00420B2E"/>
    <w:rsid w:val="004227BB"/>
    <w:rsid w:val="00426F43"/>
    <w:rsid w:val="0042787C"/>
    <w:rsid w:val="004305A5"/>
    <w:rsid w:val="004355F8"/>
    <w:rsid w:val="004379A7"/>
    <w:rsid w:val="00450619"/>
    <w:rsid w:val="00452D58"/>
    <w:rsid w:val="00455A65"/>
    <w:rsid w:val="00457392"/>
    <w:rsid w:val="004573F7"/>
    <w:rsid w:val="00460B3A"/>
    <w:rsid w:val="00461117"/>
    <w:rsid w:val="00462FAF"/>
    <w:rsid w:val="00466436"/>
    <w:rsid w:val="00467431"/>
    <w:rsid w:val="00467A76"/>
    <w:rsid w:val="004716F5"/>
    <w:rsid w:val="00474FF9"/>
    <w:rsid w:val="0047532F"/>
    <w:rsid w:val="004754F0"/>
    <w:rsid w:val="00485D6B"/>
    <w:rsid w:val="00487478"/>
    <w:rsid w:val="00492903"/>
    <w:rsid w:val="0049340D"/>
    <w:rsid w:val="004945C2"/>
    <w:rsid w:val="004A1AC0"/>
    <w:rsid w:val="004A6A53"/>
    <w:rsid w:val="004A7979"/>
    <w:rsid w:val="004B0582"/>
    <w:rsid w:val="004B52FC"/>
    <w:rsid w:val="004C2968"/>
    <w:rsid w:val="004D1FA0"/>
    <w:rsid w:val="004D47F9"/>
    <w:rsid w:val="004E1A25"/>
    <w:rsid w:val="004E428E"/>
    <w:rsid w:val="004E5DB5"/>
    <w:rsid w:val="004F16A8"/>
    <w:rsid w:val="004F2AE0"/>
    <w:rsid w:val="004F312E"/>
    <w:rsid w:val="005030FF"/>
    <w:rsid w:val="005039D3"/>
    <w:rsid w:val="00504319"/>
    <w:rsid w:val="005059A0"/>
    <w:rsid w:val="00505F59"/>
    <w:rsid w:val="00510174"/>
    <w:rsid w:val="0051498A"/>
    <w:rsid w:val="00516E0E"/>
    <w:rsid w:val="005260F3"/>
    <w:rsid w:val="00526A5F"/>
    <w:rsid w:val="00526B85"/>
    <w:rsid w:val="005312F8"/>
    <w:rsid w:val="00535489"/>
    <w:rsid w:val="0055135A"/>
    <w:rsid w:val="00555345"/>
    <w:rsid w:val="005576AB"/>
    <w:rsid w:val="00563154"/>
    <w:rsid w:val="00563927"/>
    <w:rsid w:val="0056488F"/>
    <w:rsid w:val="005661D1"/>
    <w:rsid w:val="0056623F"/>
    <w:rsid w:val="00580076"/>
    <w:rsid w:val="00583297"/>
    <w:rsid w:val="0058575A"/>
    <w:rsid w:val="005935DF"/>
    <w:rsid w:val="00593EAC"/>
    <w:rsid w:val="00594437"/>
    <w:rsid w:val="00594C0F"/>
    <w:rsid w:val="00596DF7"/>
    <w:rsid w:val="00597B8E"/>
    <w:rsid w:val="005A0D87"/>
    <w:rsid w:val="005A682A"/>
    <w:rsid w:val="005A7E1C"/>
    <w:rsid w:val="005B094B"/>
    <w:rsid w:val="005B0E74"/>
    <w:rsid w:val="005B5A30"/>
    <w:rsid w:val="005B6C02"/>
    <w:rsid w:val="005B7C20"/>
    <w:rsid w:val="005C2AFA"/>
    <w:rsid w:val="005C528B"/>
    <w:rsid w:val="005C6703"/>
    <w:rsid w:val="005C7749"/>
    <w:rsid w:val="005C79DD"/>
    <w:rsid w:val="005D2071"/>
    <w:rsid w:val="005D3F3C"/>
    <w:rsid w:val="005D5637"/>
    <w:rsid w:val="005E4B9E"/>
    <w:rsid w:val="005F10F6"/>
    <w:rsid w:val="005F7553"/>
    <w:rsid w:val="00600824"/>
    <w:rsid w:val="00602224"/>
    <w:rsid w:val="00604488"/>
    <w:rsid w:val="0061411A"/>
    <w:rsid w:val="00614887"/>
    <w:rsid w:val="006223FE"/>
    <w:rsid w:val="00624848"/>
    <w:rsid w:val="00624B6F"/>
    <w:rsid w:val="006258A7"/>
    <w:rsid w:val="006300AB"/>
    <w:rsid w:val="00631930"/>
    <w:rsid w:val="006344E5"/>
    <w:rsid w:val="00636437"/>
    <w:rsid w:val="00640612"/>
    <w:rsid w:val="00647922"/>
    <w:rsid w:val="00652DAB"/>
    <w:rsid w:val="00654FA4"/>
    <w:rsid w:val="006571EF"/>
    <w:rsid w:val="0066217E"/>
    <w:rsid w:val="00662F5E"/>
    <w:rsid w:val="006635A7"/>
    <w:rsid w:val="006656CD"/>
    <w:rsid w:val="006733FA"/>
    <w:rsid w:val="006756A6"/>
    <w:rsid w:val="00675E57"/>
    <w:rsid w:val="006770F3"/>
    <w:rsid w:val="00681258"/>
    <w:rsid w:val="00684067"/>
    <w:rsid w:val="006873BC"/>
    <w:rsid w:val="00687A4C"/>
    <w:rsid w:val="00691868"/>
    <w:rsid w:val="00695D04"/>
    <w:rsid w:val="006966C7"/>
    <w:rsid w:val="006A0684"/>
    <w:rsid w:val="006A0915"/>
    <w:rsid w:val="006B2934"/>
    <w:rsid w:val="006B5B11"/>
    <w:rsid w:val="006B6CF0"/>
    <w:rsid w:val="006C2707"/>
    <w:rsid w:val="006C5BA7"/>
    <w:rsid w:val="006C6698"/>
    <w:rsid w:val="006D759B"/>
    <w:rsid w:val="006E149B"/>
    <w:rsid w:val="006E3629"/>
    <w:rsid w:val="006E73EF"/>
    <w:rsid w:val="006F5C9E"/>
    <w:rsid w:val="00704B42"/>
    <w:rsid w:val="00705A1E"/>
    <w:rsid w:val="00707E4E"/>
    <w:rsid w:val="0071613E"/>
    <w:rsid w:val="007206AB"/>
    <w:rsid w:val="00721261"/>
    <w:rsid w:val="007222BA"/>
    <w:rsid w:val="007279B3"/>
    <w:rsid w:val="007348B8"/>
    <w:rsid w:val="00740373"/>
    <w:rsid w:val="00740E17"/>
    <w:rsid w:val="00742C3B"/>
    <w:rsid w:val="00743AEE"/>
    <w:rsid w:val="00744E72"/>
    <w:rsid w:val="00754774"/>
    <w:rsid w:val="00754AD2"/>
    <w:rsid w:val="00754E85"/>
    <w:rsid w:val="00755122"/>
    <w:rsid w:val="00760813"/>
    <w:rsid w:val="007614D3"/>
    <w:rsid w:val="00762B81"/>
    <w:rsid w:val="00762C87"/>
    <w:rsid w:val="00765842"/>
    <w:rsid w:val="00775E01"/>
    <w:rsid w:val="00777528"/>
    <w:rsid w:val="00777764"/>
    <w:rsid w:val="00777CC5"/>
    <w:rsid w:val="007919B9"/>
    <w:rsid w:val="00792F0E"/>
    <w:rsid w:val="00793B1B"/>
    <w:rsid w:val="007A4944"/>
    <w:rsid w:val="007A55FA"/>
    <w:rsid w:val="007A7461"/>
    <w:rsid w:val="007B4581"/>
    <w:rsid w:val="007B4A46"/>
    <w:rsid w:val="007C5962"/>
    <w:rsid w:val="007C6B5A"/>
    <w:rsid w:val="007D0E49"/>
    <w:rsid w:val="007D4936"/>
    <w:rsid w:val="007D69A2"/>
    <w:rsid w:val="007E0061"/>
    <w:rsid w:val="007E2983"/>
    <w:rsid w:val="007F2AD3"/>
    <w:rsid w:val="007F67A4"/>
    <w:rsid w:val="0080285F"/>
    <w:rsid w:val="00803BED"/>
    <w:rsid w:val="00806130"/>
    <w:rsid w:val="00806833"/>
    <w:rsid w:val="00816824"/>
    <w:rsid w:val="00820563"/>
    <w:rsid w:val="00826464"/>
    <w:rsid w:val="00830180"/>
    <w:rsid w:val="00830DA4"/>
    <w:rsid w:val="00834053"/>
    <w:rsid w:val="00836730"/>
    <w:rsid w:val="00845917"/>
    <w:rsid w:val="00854D67"/>
    <w:rsid w:val="00855CA6"/>
    <w:rsid w:val="00856E20"/>
    <w:rsid w:val="00861278"/>
    <w:rsid w:val="008657B9"/>
    <w:rsid w:val="008666E8"/>
    <w:rsid w:val="00874150"/>
    <w:rsid w:val="00875DF3"/>
    <w:rsid w:val="0087731A"/>
    <w:rsid w:val="00884BF0"/>
    <w:rsid w:val="0088626B"/>
    <w:rsid w:val="008900E7"/>
    <w:rsid w:val="00891A2F"/>
    <w:rsid w:val="00891D3F"/>
    <w:rsid w:val="008920F7"/>
    <w:rsid w:val="00892926"/>
    <w:rsid w:val="008A3763"/>
    <w:rsid w:val="008B1550"/>
    <w:rsid w:val="008B3E07"/>
    <w:rsid w:val="008B4A0E"/>
    <w:rsid w:val="008B6E46"/>
    <w:rsid w:val="008C4C5B"/>
    <w:rsid w:val="008C7988"/>
    <w:rsid w:val="008D2389"/>
    <w:rsid w:val="008D2F09"/>
    <w:rsid w:val="008D3863"/>
    <w:rsid w:val="008E527F"/>
    <w:rsid w:val="008E5298"/>
    <w:rsid w:val="008E5E90"/>
    <w:rsid w:val="008E671E"/>
    <w:rsid w:val="008E7102"/>
    <w:rsid w:val="008F24DE"/>
    <w:rsid w:val="00912733"/>
    <w:rsid w:val="0091513F"/>
    <w:rsid w:val="00915640"/>
    <w:rsid w:val="00920A89"/>
    <w:rsid w:val="00920F5B"/>
    <w:rsid w:val="0093038C"/>
    <w:rsid w:val="009309A6"/>
    <w:rsid w:val="00945143"/>
    <w:rsid w:val="00950AC3"/>
    <w:rsid w:val="00952510"/>
    <w:rsid w:val="00953B05"/>
    <w:rsid w:val="00967F32"/>
    <w:rsid w:val="009738F4"/>
    <w:rsid w:val="009753DD"/>
    <w:rsid w:val="0097591C"/>
    <w:rsid w:val="009761D3"/>
    <w:rsid w:val="0098268E"/>
    <w:rsid w:val="00986334"/>
    <w:rsid w:val="0099377C"/>
    <w:rsid w:val="00994D42"/>
    <w:rsid w:val="00997FD3"/>
    <w:rsid w:val="009A2BBA"/>
    <w:rsid w:val="009A4C5A"/>
    <w:rsid w:val="009A6F9C"/>
    <w:rsid w:val="009A721C"/>
    <w:rsid w:val="009B674A"/>
    <w:rsid w:val="009C2500"/>
    <w:rsid w:val="009C37A6"/>
    <w:rsid w:val="009C439A"/>
    <w:rsid w:val="009C5093"/>
    <w:rsid w:val="009E1444"/>
    <w:rsid w:val="009E63A5"/>
    <w:rsid w:val="00A01E22"/>
    <w:rsid w:val="00A058AD"/>
    <w:rsid w:val="00A0702B"/>
    <w:rsid w:val="00A141D3"/>
    <w:rsid w:val="00A14888"/>
    <w:rsid w:val="00A20A1A"/>
    <w:rsid w:val="00A23D8D"/>
    <w:rsid w:val="00A25914"/>
    <w:rsid w:val="00A30744"/>
    <w:rsid w:val="00A34E1B"/>
    <w:rsid w:val="00A35CD1"/>
    <w:rsid w:val="00A44E3E"/>
    <w:rsid w:val="00A50C4D"/>
    <w:rsid w:val="00A52D83"/>
    <w:rsid w:val="00A56ADC"/>
    <w:rsid w:val="00A60015"/>
    <w:rsid w:val="00A6175F"/>
    <w:rsid w:val="00A62B73"/>
    <w:rsid w:val="00A63AB5"/>
    <w:rsid w:val="00A705C5"/>
    <w:rsid w:val="00A71F4F"/>
    <w:rsid w:val="00A725EB"/>
    <w:rsid w:val="00A800D3"/>
    <w:rsid w:val="00A84563"/>
    <w:rsid w:val="00A860CA"/>
    <w:rsid w:val="00A92E0E"/>
    <w:rsid w:val="00A942F4"/>
    <w:rsid w:val="00A948AD"/>
    <w:rsid w:val="00A94A25"/>
    <w:rsid w:val="00AA177D"/>
    <w:rsid w:val="00AA3503"/>
    <w:rsid w:val="00AA6073"/>
    <w:rsid w:val="00AB4EDB"/>
    <w:rsid w:val="00AB5C04"/>
    <w:rsid w:val="00AB732B"/>
    <w:rsid w:val="00AB750C"/>
    <w:rsid w:val="00AC0D4F"/>
    <w:rsid w:val="00AC68E3"/>
    <w:rsid w:val="00AC7099"/>
    <w:rsid w:val="00AD1EE9"/>
    <w:rsid w:val="00AD336A"/>
    <w:rsid w:val="00AD492D"/>
    <w:rsid w:val="00AD4AD8"/>
    <w:rsid w:val="00AD4FC1"/>
    <w:rsid w:val="00AF1807"/>
    <w:rsid w:val="00AF2D63"/>
    <w:rsid w:val="00AF557D"/>
    <w:rsid w:val="00B06AEB"/>
    <w:rsid w:val="00B11DA0"/>
    <w:rsid w:val="00B17E8C"/>
    <w:rsid w:val="00B276F1"/>
    <w:rsid w:val="00B32695"/>
    <w:rsid w:val="00B33406"/>
    <w:rsid w:val="00B42E23"/>
    <w:rsid w:val="00B439D8"/>
    <w:rsid w:val="00B51072"/>
    <w:rsid w:val="00B53249"/>
    <w:rsid w:val="00B7143D"/>
    <w:rsid w:val="00B72B1C"/>
    <w:rsid w:val="00B7428F"/>
    <w:rsid w:val="00B75965"/>
    <w:rsid w:val="00B761B1"/>
    <w:rsid w:val="00B7740C"/>
    <w:rsid w:val="00B8538B"/>
    <w:rsid w:val="00B860BF"/>
    <w:rsid w:val="00B91BC2"/>
    <w:rsid w:val="00B92EC2"/>
    <w:rsid w:val="00B93BC8"/>
    <w:rsid w:val="00B9683D"/>
    <w:rsid w:val="00B96C76"/>
    <w:rsid w:val="00B97672"/>
    <w:rsid w:val="00BA1284"/>
    <w:rsid w:val="00BA4279"/>
    <w:rsid w:val="00BB157B"/>
    <w:rsid w:val="00BB5EB4"/>
    <w:rsid w:val="00BC050B"/>
    <w:rsid w:val="00BC2478"/>
    <w:rsid w:val="00BC6162"/>
    <w:rsid w:val="00BD05BD"/>
    <w:rsid w:val="00BD1F6F"/>
    <w:rsid w:val="00BD4752"/>
    <w:rsid w:val="00BE3B9A"/>
    <w:rsid w:val="00BF31D8"/>
    <w:rsid w:val="00BF7D18"/>
    <w:rsid w:val="00C02840"/>
    <w:rsid w:val="00C02E88"/>
    <w:rsid w:val="00C12377"/>
    <w:rsid w:val="00C14A61"/>
    <w:rsid w:val="00C1546B"/>
    <w:rsid w:val="00C22132"/>
    <w:rsid w:val="00C22ECB"/>
    <w:rsid w:val="00C24837"/>
    <w:rsid w:val="00C25C61"/>
    <w:rsid w:val="00C25C90"/>
    <w:rsid w:val="00C407B2"/>
    <w:rsid w:val="00C40918"/>
    <w:rsid w:val="00C4289D"/>
    <w:rsid w:val="00C42B9F"/>
    <w:rsid w:val="00C525CD"/>
    <w:rsid w:val="00C5681C"/>
    <w:rsid w:val="00C613DA"/>
    <w:rsid w:val="00C63DCD"/>
    <w:rsid w:val="00C67806"/>
    <w:rsid w:val="00C70381"/>
    <w:rsid w:val="00C82E6B"/>
    <w:rsid w:val="00C91F2B"/>
    <w:rsid w:val="00C94AF4"/>
    <w:rsid w:val="00C95602"/>
    <w:rsid w:val="00C96559"/>
    <w:rsid w:val="00CB3346"/>
    <w:rsid w:val="00CB51E2"/>
    <w:rsid w:val="00CC1A89"/>
    <w:rsid w:val="00CD07D4"/>
    <w:rsid w:val="00CD1419"/>
    <w:rsid w:val="00CD37AB"/>
    <w:rsid w:val="00CD6789"/>
    <w:rsid w:val="00CE30BC"/>
    <w:rsid w:val="00CF087D"/>
    <w:rsid w:val="00CF12A1"/>
    <w:rsid w:val="00CF2387"/>
    <w:rsid w:val="00CF3069"/>
    <w:rsid w:val="00CF7918"/>
    <w:rsid w:val="00D10553"/>
    <w:rsid w:val="00D16CE8"/>
    <w:rsid w:val="00D17D43"/>
    <w:rsid w:val="00D24671"/>
    <w:rsid w:val="00D2500E"/>
    <w:rsid w:val="00D405DA"/>
    <w:rsid w:val="00D44C65"/>
    <w:rsid w:val="00D5078C"/>
    <w:rsid w:val="00D51AFC"/>
    <w:rsid w:val="00D51FA4"/>
    <w:rsid w:val="00D53770"/>
    <w:rsid w:val="00D55709"/>
    <w:rsid w:val="00D57052"/>
    <w:rsid w:val="00D620D2"/>
    <w:rsid w:val="00D71D0C"/>
    <w:rsid w:val="00D72733"/>
    <w:rsid w:val="00D7396E"/>
    <w:rsid w:val="00D82B06"/>
    <w:rsid w:val="00D84071"/>
    <w:rsid w:val="00D86E3B"/>
    <w:rsid w:val="00D927CF"/>
    <w:rsid w:val="00D9288D"/>
    <w:rsid w:val="00D97DBB"/>
    <w:rsid w:val="00DA04BE"/>
    <w:rsid w:val="00DA16AF"/>
    <w:rsid w:val="00DA1A76"/>
    <w:rsid w:val="00DA287F"/>
    <w:rsid w:val="00DA298A"/>
    <w:rsid w:val="00DA2E81"/>
    <w:rsid w:val="00DA3477"/>
    <w:rsid w:val="00DB0575"/>
    <w:rsid w:val="00DC312B"/>
    <w:rsid w:val="00DC4860"/>
    <w:rsid w:val="00DD235D"/>
    <w:rsid w:val="00DD2B9B"/>
    <w:rsid w:val="00DD2D47"/>
    <w:rsid w:val="00DD6233"/>
    <w:rsid w:val="00DE3E78"/>
    <w:rsid w:val="00DE5CFC"/>
    <w:rsid w:val="00DE68F5"/>
    <w:rsid w:val="00DE6E3C"/>
    <w:rsid w:val="00DF177F"/>
    <w:rsid w:val="00DF28C9"/>
    <w:rsid w:val="00DF2993"/>
    <w:rsid w:val="00DF56FC"/>
    <w:rsid w:val="00E0163A"/>
    <w:rsid w:val="00E04DB3"/>
    <w:rsid w:val="00E051B7"/>
    <w:rsid w:val="00E0642A"/>
    <w:rsid w:val="00E06709"/>
    <w:rsid w:val="00E07199"/>
    <w:rsid w:val="00E10262"/>
    <w:rsid w:val="00E143D7"/>
    <w:rsid w:val="00E1563C"/>
    <w:rsid w:val="00E15742"/>
    <w:rsid w:val="00E3116C"/>
    <w:rsid w:val="00E338E0"/>
    <w:rsid w:val="00E37C2D"/>
    <w:rsid w:val="00E40FF3"/>
    <w:rsid w:val="00E45581"/>
    <w:rsid w:val="00E457AE"/>
    <w:rsid w:val="00E46859"/>
    <w:rsid w:val="00E525C1"/>
    <w:rsid w:val="00E532AB"/>
    <w:rsid w:val="00E54E6C"/>
    <w:rsid w:val="00E655EC"/>
    <w:rsid w:val="00E66B6E"/>
    <w:rsid w:val="00E67749"/>
    <w:rsid w:val="00E75B86"/>
    <w:rsid w:val="00E7667A"/>
    <w:rsid w:val="00E76CA6"/>
    <w:rsid w:val="00E809F0"/>
    <w:rsid w:val="00E9586B"/>
    <w:rsid w:val="00E97A8D"/>
    <w:rsid w:val="00EA2F5A"/>
    <w:rsid w:val="00EA3659"/>
    <w:rsid w:val="00EA51EF"/>
    <w:rsid w:val="00EA63DB"/>
    <w:rsid w:val="00EA7964"/>
    <w:rsid w:val="00EB11CC"/>
    <w:rsid w:val="00EB1219"/>
    <w:rsid w:val="00EB376F"/>
    <w:rsid w:val="00EB4FFD"/>
    <w:rsid w:val="00ED05C5"/>
    <w:rsid w:val="00ED4AC9"/>
    <w:rsid w:val="00EE0E9D"/>
    <w:rsid w:val="00EE4E73"/>
    <w:rsid w:val="00EF0649"/>
    <w:rsid w:val="00EF148B"/>
    <w:rsid w:val="00EF54CD"/>
    <w:rsid w:val="00F02D0F"/>
    <w:rsid w:val="00F0535A"/>
    <w:rsid w:val="00F13F4F"/>
    <w:rsid w:val="00F14749"/>
    <w:rsid w:val="00F231B0"/>
    <w:rsid w:val="00F23283"/>
    <w:rsid w:val="00F24944"/>
    <w:rsid w:val="00F25A59"/>
    <w:rsid w:val="00F2640D"/>
    <w:rsid w:val="00F27D78"/>
    <w:rsid w:val="00F27DAA"/>
    <w:rsid w:val="00F41692"/>
    <w:rsid w:val="00F529C1"/>
    <w:rsid w:val="00F6421A"/>
    <w:rsid w:val="00F67F1F"/>
    <w:rsid w:val="00F7365B"/>
    <w:rsid w:val="00F73AD7"/>
    <w:rsid w:val="00F7712B"/>
    <w:rsid w:val="00F80AEF"/>
    <w:rsid w:val="00F80E48"/>
    <w:rsid w:val="00F853D9"/>
    <w:rsid w:val="00F86CEB"/>
    <w:rsid w:val="00F92704"/>
    <w:rsid w:val="00F9668B"/>
    <w:rsid w:val="00F9757D"/>
    <w:rsid w:val="00F97808"/>
    <w:rsid w:val="00FA1651"/>
    <w:rsid w:val="00FA38E6"/>
    <w:rsid w:val="00FA48D6"/>
    <w:rsid w:val="00FB03E5"/>
    <w:rsid w:val="00FD01C8"/>
    <w:rsid w:val="00FD0311"/>
    <w:rsid w:val="00FD2AA5"/>
    <w:rsid w:val="00FD7F77"/>
    <w:rsid w:val="00FE351C"/>
    <w:rsid w:val="00FE6227"/>
    <w:rsid w:val="00FE7CC3"/>
    <w:rsid w:val="00FE7D51"/>
    <w:rsid w:val="00FF147F"/>
    <w:rsid w:val="00FF21D8"/>
    <w:rsid w:val="00FF27A6"/>
    <w:rsid w:val="00FF475D"/>
    <w:rsid w:val="00FF6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0" endcap="round"/>
    </o:shapedefaults>
    <o:shapelayout v:ext="edit">
      <o:idmap v:ext="edit" data="1"/>
    </o:shapelayout>
  </w:shapeDefaults>
  <w:doNotEmbedSmartTags/>
  <w:decimalSymbol w:val="."/>
  <w:listSeparator w:val=","/>
  <w14:docId w14:val="1C3EE931"/>
  <w15:chartTrackingRefBased/>
  <w15:docId w15:val="{B15B3438-9507-4F90-8849-96C22569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lsdException w:name="Normal Table" w:locked="1"/>
    <w:lsdException w:name="annotation subject" w:lock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next w:val="Unknown0"/>
    <w:qFormat/>
    <w:pPr>
      <w:keepNext/>
      <w:tabs>
        <w:tab w:val="left" w:pos="1440"/>
      </w:tabs>
      <w:outlineLvl w:val="0"/>
    </w:pPr>
    <w:rPr>
      <w:rFonts w:ascii="Helvetica" w:eastAsia="Arial Unicode MS" w:hAnsi="Helvetica"/>
      <w:b/>
      <w:color w:val="000000"/>
      <w:sz w:val="24"/>
      <w:u w:color="000000"/>
    </w:rPr>
  </w:style>
  <w:style w:type="paragraph" w:styleId="Heading2">
    <w:name w:val="heading 2"/>
    <w:next w:val="Body1"/>
    <w:qFormat/>
    <w:pPr>
      <w:keepNext/>
      <w:tabs>
        <w:tab w:val="left" w:pos="1440"/>
      </w:tabs>
      <w:spacing w:before="240" w:after="60"/>
      <w:outlineLvl w:val="1"/>
    </w:pPr>
    <w:rPr>
      <w:rFonts w:ascii="Georgia" w:eastAsia="Arial Unicode MS" w:hAnsi="Georgia"/>
      <w:b/>
      <w:i/>
      <w:color w:val="000000"/>
      <w:sz w:val="28"/>
      <w:u w:color="000000"/>
    </w:rPr>
  </w:style>
  <w:style w:type="paragraph" w:styleId="Heading3">
    <w:name w:val="heading 3"/>
    <w:next w:val="Body1"/>
    <w:qFormat/>
    <w:pPr>
      <w:keepNext/>
      <w:tabs>
        <w:tab w:val="left" w:pos="720"/>
      </w:tabs>
      <w:spacing w:before="240" w:after="60"/>
      <w:ind w:left="720" w:hanging="432"/>
      <w:outlineLvl w:val="2"/>
    </w:pPr>
    <w:rPr>
      <w:rFonts w:ascii="Georgia" w:eastAsia="Arial Unicode MS" w:hAnsi="Georgia"/>
      <w:b/>
      <w:color w:val="000000"/>
      <w:sz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known0">
    <w:name w:val="Unknown 0"/>
    <w:semiHidden/>
    <w:pPr>
      <w:spacing w:before="160" w:line="280" w:lineRule="atLeast"/>
      <w:outlineLvl w:val="0"/>
    </w:pPr>
    <w:rPr>
      <w:rFonts w:ascii="Georgia" w:eastAsia="Arial Unicode MS" w:hAnsi="Georgia"/>
      <w:color w:val="000000"/>
      <w:sz w:val="22"/>
      <w:u w:color="000000"/>
    </w:rPr>
  </w:style>
  <w:style w:type="paragraph" w:customStyle="1" w:styleId="Body1">
    <w:name w:val="Body 1"/>
    <w:pPr>
      <w:spacing w:before="160" w:line="280" w:lineRule="atLeast"/>
      <w:outlineLvl w:val="0"/>
    </w:pPr>
    <w:rPr>
      <w:rFonts w:ascii="Georgia" w:eastAsia="Arial Unicode MS" w:hAnsi="Georgia"/>
      <w:color w:val="000000"/>
      <w:sz w:val="22"/>
      <w:u w:color="000000"/>
    </w:rPr>
  </w:style>
  <w:style w:type="paragraph" w:customStyle="1" w:styleId="TOC11">
    <w:name w:val="TOC 11"/>
    <w:next w:val="Body1"/>
    <w:pPr>
      <w:tabs>
        <w:tab w:val="left" w:pos="480"/>
        <w:tab w:val="right" w:leader="dot" w:pos="8286"/>
      </w:tabs>
      <w:spacing w:before="160" w:line="280" w:lineRule="atLeast"/>
      <w:outlineLvl w:val="0"/>
    </w:pPr>
    <w:rPr>
      <w:rFonts w:ascii="Arial" w:eastAsia="Arial Unicode MS" w:hAnsi="Arial"/>
      <w:b/>
      <w:color w:val="000000"/>
      <w:sz w:val="24"/>
      <w:u w:color="000000"/>
      <w:lang w:val="en-US"/>
    </w:rPr>
  </w:style>
  <w:style w:type="paragraph" w:customStyle="1" w:styleId="TOC21">
    <w:name w:val="TOC 21"/>
    <w:next w:val="Body1"/>
    <w:pPr>
      <w:tabs>
        <w:tab w:val="left" w:pos="1080"/>
        <w:tab w:val="right" w:leader="dot" w:pos="8286"/>
      </w:tabs>
      <w:spacing w:before="160" w:line="320" w:lineRule="atLeast"/>
      <w:ind w:left="238"/>
      <w:outlineLvl w:val="0"/>
    </w:pPr>
    <w:rPr>
      <w:rFonts w:ascii="Arial" w:eastAsia="Arial Unicode MS" w:hAnsi="Arial"/>
      <w:color w:val="000000"/>
      <w:sz w:val="22"/>
      <w:u w:color="000000"/>
      <w:lang w:val="en-US"/>
    </w:rPr>
  </w:style>
  <w:style w:type="paragraph" w:customStyle="1" w:styleId="TOC31">
    <w:name w:val="TOC 31"/>
    <w:next w:val="Body1"/>
    <w:autoRedefine/>
    <w:pPr>
      <w:tabs>
        <w:tab w:val="left" w:pos="1440"/>
        <w:tab w:val="right" w:leader="dot" w:pos="8636"/>
      </w:tabs>
      <w:spacing w:before="160" w:line="280" w:lineRule="atLeast"/>
      <w:ind w:left="1080" w:hanging="540"/>
      <w:outlineLvl w:val="0"/>
    </w:pPr>
    <w:rPr>
      <w:rFonts w:ascii="Georgia" w:eastAsia="Arial Unicode MS" w:hAnsi="Georgia"/>
      <w:color w:val="000000"/>
      <w:sz w:val="22"/>
      <w:u w:color="000000"/>
      <w:lang w:val="en-US"/>
    </w:rPr>
  </w:style>
  <w:style w:type="paragraph" w:customStyle="1" w:styleId="List1">
    <w:name w:val="List 1"/>
    <w:basedOn w:val="ImportWordListStyleDefinition669677647"/>
    <w:semiHidden/>
    <w:pPr>
      <w:numPr>
        <w:numId w:val="1"/>
      </w:numPr>
    </w:pPr>
  </w:style>
  <w:style w:type="paragraph" w:customStyle="1" w:styleId="ImportWordListStyleDefinition669677647">
    <w:name w:val="Import Word List Style Definition 669677647"/>
    <w:pPr>
      <w:numPr>
        <w:numId w:val="2"/>
      </w:numPr>
    </w:pPr>
  </w:style>
  <w:style w:type="paragraph" w:customStyle="1" w:styleId="List21">
    <w:name w:val="List 21"/>
    <w:basedOn w:val="ImportWordListStyleDefinition669677647"/>
    <w:semiHidden/>
    <w:pPr>
      <w:numPr>
        <w:numId w:val="4"/>
      </w:numPr>
    </w:pPr>
  </w:style>
  <w:style w:type="paragraph" w:customStyle="1" w:styleId="List31">
    <w:name w:val="List 31"/>
    <w:basedOn w:val="ImportWordListStyleDefinition431171397"/>
    <w:semiHidden/>
    <w:pPr>
      <w:numPr>
        <w:numId w:val="5"/>
      </w:numPr>
    </w:pPr>
  </w:style>
  <w:style w:type="paragraph" w:customStyle="1" w:styleId="ImportWordListStyleDefinition431171397">
    <w:name w:val="Import Word List Style Definition 431171397"/>
    <w:pPr>
      <w:numPr>
        <w:numId w:val="6"/>
      </w:numPr>
    </w:pPr>
  </w:style>
  <w:style w:type="paragraph" w:customStyle="1" w:styleId="List41">
    <w:name w:val="List 41"/>
    <w:basedOn w:val="ImportWordListStyleDefinition466901617"/>
    <w:semiHidden/>
    <w:pPr>
      <w:numPr>
        <w:numId w:val="7"/>
      </w:numPr>
    </w:pPr>
  </w:style>
  <w:style w:type="paragraph" w:customStyle="1" w:styleId="ImportWordListStyleDefinition466901617">
    <w:name w:val="Import Word List Style Definition 466901617"/>
    <w:pPr>
      <w:numPr>
        <w:numId w:val="8"/>
      </w:numPr>
    </w:pPr>
  </w:style>
  <w:style w:type="paragraph" w:customStyle="1" w:styleId="List51">
    <w:name w:val="List 51"/>
    <w:basedOn w:val="ImportWordListStyleDefinition1397901821"/>
    <w:semiHidden/>
    <w:pPr>
      <w:numPr>
        <w:numId w:val="12"/>
      </w:numPr>
    </w:pPr>
  </w:style>
  <w:style w:type="paragraph" w:customStyle="1" w:styleId="ImportWordListStyleDefinition1397901821">
    <w:name w:val="Import Word List Style Definition 1397901821"/>
    <w:pPr>
      <w:numPr>
        <w:numId w:val="13"/>
      </w:numPr>
    </w:pPr>
  </w:style>
  <w:style w:type="paragraph" w:customStyle="1" w:styleId="List6">
    <w:name w:val="List 6"/>
    <w:basedOn w:val="ImportWordListStyleDefinition46800693"/>
    <w:semiHidden/>
    <w:pPr>
      <w:numPr>
        <w:numId w:val="17"/>
      </w:numPr>
    </w:pPr>
  </w:style>
  <w:style w:type="paragraph" w:customStyle="1" w:styleId="ImportWordListStyleDefinition46800693">
    <w:name w:val="Import Word List Style Definition 46800693"/>
    <w:pPr>
      <w:numPr>
        <w:numId w:val="18"/>
      </w:numPr>
    </w:pPr>
  </w:style>
  <w:style w:type="paragraph" w:customStyle="1" w:styleId="List7">
    <w:name w:val="List 7"/>
    <w:basedOn w:val="ImportWordListStyleDefinition-129"/>
    <w:semiHidden/>
    <w:pPr>
      <w:numPr>
        <w:numId w:val="20"/>
      </w:numPr>
    </w:pPr>
  </w:style>
  <w:style w:type="paragraph" w:customStyle="1" w:styleId="ImportWordListStyleDefinition-129">
    <w:name w:val="Import Word List Style Definition -129"/>
    <w:pPr>
      <w:numPr>
        <w:numId w:val="21"/>
      </w:numPr>
    </w:pPr>
  </w:style>
  <w:style w:type="paragraph" w:styleId="Header">
    <w:name w:val="header"/>
    <w:basedOn w:val="Normal"/>
    <w:link w:val="HeaderChar"/>
    <w:uiPriority w:val="99"/>
    <w:locked/>
    <w:rsid w:val="00341E5A"/>
    <w:pPr>
      <w:tabs>
        <w:tab w:val="center" w:pos="4513"/>
        <w:tab w:val="right" w:pos="9026"/>
      </w:tabs>
    </w:pPr>
  </w:style>
  <w:style w:type="character" w:customStyle="1" w:styleId="HeaderChar">
    <w:name w:val="Header Char"/>
    <w:link w:val="Header"/>
    <w:uiPriority w:val="99"/>
    <w:rsid w:val="00341E5A"/>
    <w:rPr>
      <w:sz w:val="24"/>
      <w:szCs w:val="24"/>
      <w:lang w:val="en-US" w:eastAsia="en-US"/>
    </w:rPr>
  </w:style>
  <w:style w:type="paragraph" w:styleId="Footer">
    <w:name w:val="footer"/>
    <w:basedOn w:val="Normal"/>
    <w:link w:val="FooterChar"/>
    <w:uiPriority w:val="99"/>
    <w:locked/>
    <w:rsid w:val="00341E5A"/>
    <w:pPr>
      <w:tabs>
        <w:tab w:val="center" w:pos="4513"/>
        <w:tab w:val="right" w:pos="9026"/>
      </w:tabs>
    </w:pPr>
  </w:style>
  <w:style w:type="character" w:customStyle="1" w:styleId="FooterChar">
    <w:name w:val="Footer Char"/>
    <w:link w:val="Footer"/>
    <w:uiPriority w:val="99"/>
    <w:rsid w:val="00341E5A"/>
    <w:rPr>
      <w:sz w:val="24"/>
      <w:szCs w:val="24"/>
      <w:lang w:val="en-US" w:eastAsia="en-US"/>
    </w:rPr>
  </w:style>
  <w:style w:type="paragraph" w:styleId="NormalWeb">
    <w:name w:val="Normal (Web)"/>
    <w:basedOn w:val="Normal"/>
    <w:uiPriority w:val="99"/>
    <w:unhideWhenUsed/>
    <w:locked/>
    <w:rsid w:val="009753DD"/>
    <w:pPr>
      <w:spacing w:before="100" w:beforeAutospacing="1" w:after="100" w:afterAutospacing="1"/>
    </w:pPr>
    <w:rPr>
      <w:lang w:val="en-AU" w:eastAsia="en-AU"/>
    </w:rPr>
  </w:style>
  <w:style w:type="character" w:styleId="Hyperlink">
    <w:name w:val="Hyperlink"/>
    <w:uiPriority w:val="99"/>
    <w:unhideWhenUsed/>
    <w:locked/>
    <w:rsid w:val="009753DD"/>
    <w:rPr>
      <w:color w:val="0000FF"/>
      <w:u w:val="single"/>
    </w:rPr>
  </w:style>
  <w:style w:type="character" w:customStyle="1" w:styleId="apple-converted-space">
    <w:name w:val="apple-converted-space"/>
    <w:rsid w:val="009753DD"/>
  </w:style>
  <w:style w:type="character" w:styleId="FollowedHyperlink">
    <w:name w:val="FollowedHyperlink"/>
    <w:locked/>
    <w:rsid w:val="009753DD"/>
    <w:rPr>
      <w:color w:val="954F72"/>
      <w:u w:val="single"/>
    </w:rPr>
  </w:style>
  <w:style w:type="paragraph" w:customStyle="1" w:styleId="TableContents">
    <w:name w:val="Table Contents"/>
    <w:basedOn w:val="Normal"/>
    <w:rsid w:val="00681258"/>
    <w:pPr>
      <w:widowControl w:val="0"/>
      <w:suppressLineNumbers/>
      <w:suppressAutoHyphens/>
    </w:pPr>
    <w:rPr>
      <w:rFonts w:eastAsia="Lucida Sans Unicode"/>
      <w:lang w:val="en-GB"/>
    </w:rPr>
  </w:style>
  <w:style w:type="paragraph" w:customStyle="1" w:styleId="ColorfulList-Accent11">
    <w:name w:val="Colorful List - Accent 11"/>
    <w:basedOn w:val="Normal"/>
    <w:uiPriority w:val="34"/>
    <w:qFormat/>
    <w:rsid w:val="00225623"/>
    <w:pPr>
      <w:spacing w:after="200" w:line="276" w:lineRule="auto"/>
      <w:ind w:left="720"/>
      <w:contextualSpacing/>
    </w:pPr>
    <w:rPr>
      <w:rFonts w:ascii="Calibri" w:eastAsia="Calibri" w:hAnsi="Calibri"/>
      <w:sz w:val="22"/>
      <w:szCs w:val="22"/>
      <w:lang w:val="en-AU"/>
    </w:rPr>
  </w:style>
  <w:style w:type="paragraph" w:styleId="BalloonText">
    <w:name w:val="Balloon Text"/>
    <w:basedOn w:val="Normal"/>
    <w:link w:val="BalloonTextChar"/>
    <w:locked/>
    <w:rsid w:val="003A73EF"/>
    <w:rPr>
      <w:rFonts w:ascii="Segoe UI" w:hAnsi="Segoe UI" w:cs="Segoe UI"/>
      <w:sz w:val="18"/>
      <w:szCs w:val="18"/>
    </w:rPr>
  </w:style>
  <w:style w:type="character" w:customStyle="1" w:styleId="BalloonTextChar">
    <w:name w:val="Balloon Text Char"/>
    <w:link w:val="BalloonText"/>
    <w:rsid w:val="003A73EF"/>
    <w:rPr>
      <w:rFonts w:ascii="Segoe UI" w:hAnsi="Segoe UI" w:cs="Segoe UI"/>
      <w:sz w:val="18"/>
      <w:szCs w:val="18"/>
      <w:lang w:val="en-US" w:eastAsia="en-US"/>
    </w:rPr>
  </w:style>
  <w:style w:type="paragraph" w:styleId="TOC1">
    <w:name w:val="toc 1"/>
    <w:basedOn w:val="Normal"/>
    <w:next w:val="Normal"/>
    <w:autoRedefine/>
    <w:locked/>
    <w:rsid w:val="00631930"/>
  </w:style>
  <w:style w:type="paragraph" w:styleId="ListParagraph">
    <w:name w:val="List Paragraph"/>
    <w:basedOn w:val="Normal"/>
    <w:uiPriority w:val="34"/>
    <w:qFormat/>
    <w:rsid w:val="00D2500E"/>
    <w:pPr>
      <w:ind w:left="720"/>
      <w:contextualSpacing/>
    </w:pPr>
  </w:style>
  <w:style w:type="character" w:styleId="UnresolvedMention">
    <w:name w:val="Unresolved Mention"/>
    <w:basedOn w:val="DefaultParagraphFont"/>
    <w:uiPriority w:val="99"/>
    <w:semiHidden/>
    <w:unhideWhenUsed/>
    <w:rsid w:val="00494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48090">
      <w:bodyDiv w:val="1"/>
      <w:marLeft w:val="0"/>
      <w:marRight w:val="0"/>
      <w:marTop w:val="0"/>
      <w:marBottom w:val="0"/>
      <w:divBdr>
        <w:top w:val="none" w:sz="0" w:space="0" w:color="auto"/>
        <w:left w:val="none" w:sz="0" w:space="0" w:color="auto"/>
        <w:bottom w:val="none" w:sz="0" w:space="0" w:color="auto"/>
        <w:right w:val="none" w:sz="0" w:space="0" w:color="auto"/>
      </w:divBdr>
    </w:div>
    <w:div w:id="865947550">
      <w:bodyDiv w:val="1"/>
      <w:marLeft w:val="0"/>
      <w:marRight w:val="0"/>
      <w:marTop w:val="0"/>
      <w:marBottom w:val="0"/>
      <w:divBdr>
        <w:top w:val="none" w:sz="0" w:space="0" w:color="auto"/>
        <w:left w:val="none" w:sz="0" w:space="0" w:color="auto"/>
        <w:bottom w:val="none" w:sz="0" w:space="0" w:color="auto"/>
        <w:right w:val="none" w:sz="0" w:space="0" w:color="auto"/>
      </w:divBdr>
    </w:div>
    <w:div w:id="1355032039">
      <w:bodyDiv w:val="1"/>
      <w:marLeft w:val="0"/>
      <w:marRight w:val="0"/>
      <w:marTop w:val="0"/>
      <w:marBottom w:val="0"/>
      <w:divBdr>
        <w:top w:val="none" w:sz="0" w:space="0" w:color="auto"/>
        <w:left w:val="none" w:sz="0" w:space="0" w:color="auto"/>
        <w:bottom w:val="none" w:sz="0" w:space="0" w:color="auto"/>
        <w:right w:val="none" w:sz="0" w:space="0" w:color="auto"/>
      </w:divBdr>
    </w:div>
    <w:div w:id="1413820927">
      <w:bodyDiv w:val="1"/>
      <w:marLeft w:val="0"/>
      <w:marRight w:val="0"/>
      <w:marTop w:val="0"/>
      <w:marBottom w:val="0"/>
      <w:divBdr>
        <w:top w:val="none" w:sz="0" w:space="0" w:color="auto"/>
        <w:left w:val="none" w:sz="0" w:space="0" w:color="auto"/>
        <w:bottom w:val="none" w:sz="0" w:space="0" w:color="auto"/>
        <w:right w:val="none" w:sz="0" w:space="0" w:color="auto"/>
      </w:divBdr>
    </w:div>
    <w:div w:id="1654946804">
      <w:bodyDiv w:val="1"/>
      <w:marLeft w:val="0"/>
      <w:marRight w:val="0"/>
      <w:marTop w:val="0"/>
      <w:marBottom w:val="0"/>
      <w:divBdr>
        <w:top w:val="none" w:sz="0" w:space="0" w:color="auto"/>
        <w:left w:val="none" w:sz="0" w:space="0" w:color="auto"/>
        <w:bottom w:val="none" w:sz="0" w:space="0" w:color="auto"/>
        <w:right w:val="none" w:sz="0" w:space="0" w:color="auto"/>
      </w:divBdr>
    </w:div>
    <w:div w:id="1731075682">
      <w:bodyDiv w:val="1"/>
      <w:marLeft w:val="0"/>
      <w:marRight w:val="0"/>
      <w:marTop w:val="0"/>
      <w:marBottom w:val="0"/>
      <w:divBdr>
        <w:top w:val="none" w:sz="0" w:space="0" w:color="auto"/>
        <w:left w:val="none" w:sz="0" w:space="0" w:color="auto"/>
        <w:bottom w:val="none" w:sz="0" w:space="0" w:color="auto"/>
        <w:right w:val="none" w:sz="0" w:space="0" w:color="auto"/>
      </w:divBdr>
    </w:div>
    <w:div w:id="1970162290">
      <w:bodyDiv w:val="1"/>
      <w:marLeft w:val="0"/>
      <w:marRight w:val="0"/>
      <w:marTop w:val="0"/>
      <w:marBottom w:val="0"/>
      <w:divBdr>
        <w:top w:val="none" w:sz="0" w:space="0" w:color="auto"/>
        <w:left w:val="none" w:sz="0" w:space="0" w:color="auto"/>
        <w:bottom w:val="none" w:sz="0" w:space="0" w:color="auto"/>
        <w:right w:val="none" w:sz="0" w:space="0" w:color="auto"/>
      </w:divBdr>
    </w:div>
    <w:div w:id="21223412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ancer.org.au/about-cancer/types-of-cancer/bowel-cancer.html" TargetMode="External"/><Relationship Id="rId13" Type="http://schemas.openxmlformats.org/officeDocument/2006/relationships/hyperlink" Target="http://www.statista.com/statistics/274677/forecast-of-mobile-phone-users-inaustralia/"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ustraliaonlinenews.com/android-vs-ios-market-share-2015-pros-cons-21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www.ibisworld.com.au/industry/default.aspx?indid=612" TargetMode="External"/><Relationship Id="rId2" Type="http://schemas.openxmlformats.org/officeDocument/2006/relationships/numbering" Target="numbering.xml"/><Relationship Id="rId16" Type="http://schemas.openxmlformats.org/officeDocument/2006/relationships/hyperlink" Target="http://www.statista.com/topics/1002/mobile-app-usage/263794" TargetMode="External"/><Relationship Id="rId20" Type="http://schemas.openxmlformats.org/officeDocument/2006/relationships/hyperlink" Target="https://www.geniesolutions.com.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iesolutions.com.au/" TargetMode="External"/><Relationship Id="rId24" Type="http://schemas.openxmlformats.org/officeDocument/2006/relationships/hyperlink" Target="https://www.thinkwithgoogle.com/articles/mobile-app-marketing-insights.html" TargetMode="External"/><Relationship Id="rId5" Type="http://schemas.openxmlformats.org/officeDocument/2006/relationships/webSettings" Target="webSettings.xml"/><Relationship Id="rId15" Type="http://schemas.openxmlformats.org/officeDocument/2006/relationships/hyperlink" Target="https://www.ebpearls.com.au/mobile-stats/" TargetMode="External"/><Relationship Id="rId23" Type="http://schemas.openxmlformats.org/officeDocument/2006/relationships/hyperlink" Target="https://www.ebpearls.com.au/mobile-stats/" TargetMode="External"/><Relationship Id="rId28" Type="http://schemas.openxmlformats.org/officeDocument/2006/relationships/theme" Target="theme/theme1.xml"/><Relationship Id="rId10" Type="http://schemas.openxmlformats.org/officeDocument/2006/relationships/hyperlink" Target="http://www.cancer.org.au/about-cancer/types-of-cancer/lung-cancer.html" TargetMode="External"/><Relationship Id="rId19" Type="http://schemas.openxmlformats.org/officeDocument/2006/relationships/hyperlink" Target="http://www.cancer.org.au/about-cancer/what-is-cancer/facts-and-figures.html" TargetMode="External"/><Relationship Id="rId4" Type="http://schemas.openxmlformats.org/officeDocument/2006/relationships/settings" Target="settings.xml"/><Relationship Id="rId9" Type="http://schemas.openxmlformats.org/officeDocument/2006/relationships/hyperlink" Target="http://www.cancer.org.au/about-cancer/types-of-cancer/skin-cancer/melanoma.html" TargetMode="External"/><Relationship Id="rId14" Type="http://schemas.openxmlformats.org/officeDocument/2006/relationships/hyperlink" Target="http://australiaonlinenews.com/android-vs-ios-market-share-2015-pros-cons-216/" TargetMode="External"/><Relationship Id="rId22" Type="http://schemas.openxmlformats.org/officeDocument/2006/relationships/hyperlink" Target="http://www.smartinsights.com/mobile-marketing/mobile-marketing-analytics/mobile-marketing-statist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244AF-9268-1447-AA68-44783F0B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27</Pages>
  <Words>5070</Words>
  <Characters>28900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33903</CharactersWithSpaces>
  <SharedDoc>false</SharedDoc>
  <HLinks>
    <vt:vector size="90" baseType="variant">
      <vt:variant>
        <vt:i4>3801179</vt:i4>
      </vt:variant>
      <vt:variant>
        <vt:i4>45</vt:i4>
      </vt:variant>
      <vt:variant>
        <vt:i4>0</vt:i4>
      </vt:variant>
      <vt:variant>
        <vt:i4>5</vt:i4>
      </vt:variant>
      <vt:variant>
        <vt:lpwstr>http://www.ibisworld.com.au/industry/default.aspx?indid=612</vt:lpwstr>
      </vt:variant>
      <vt:variant>
        <vt:lpwstr/>
      </vt:variant>
      <vt:variant>
        <vt:i4>7602257</vt:i4>
      </vt:variant>
      <vt:variant>
        <vt:i4>42</vt:i4>
      </vt:variant>
      <vt:variant>
        <vt:i4>0</vt:i4>
      </vt:variant>
      <vt:variant>
        <vt:i4>5</vt:i4>
      </vt:variant>
      <vt:variant>
        <vt:lpwstr>https://www.thinkwithgoogle.com/articles/mobile-app-marketing-insights.html</vt:lpwstr>
      </vt:variant>
      <vt:variant>
        <vt:lpwstr/>
      </vt:variant>
      <vt:variant>
        <vt:i4>786467</vt:i4>
      </vt:variant>
      <vt:variant>
        <vt:i4>39</vt:i4>
      </vt:variant>
      <vt:variant>
        <vt:i4>0</vt:i4>
      </vt:variant>
      <vt:variant>
        <vt:i4>5</vt:i4>
      </vt:variant>
      <vt:variant>
        <vt:lpwstr>https://www.ebpearls.com.au/mobile-stats/</vt:lpwstr>
      </vt:variant>
      <vt:variant>
        <vt:lpwstr/>
      </vt:variant>
      <vt:variant>
        <vt:i4>4194338</vt:i4>
      </vt:variant>
      <vt:variant>
        <vt:i4>36</vt:i4>
      </vt:variant>
      <vt:variant>
        <vt:i4>0</vt:i4>
      </vt:variant>
      <vt:variant>
        <vt:i4>5</vt:i4>
      </vt:variant>
      <vt:variant>
        <vt:lpwstr>http://www.smartinsights.com/mobile-marketing/mobile-marketing-analytics/mobile-marketing-statistics/</vt:lpwstr>
      </vt:variant>
      <vt:variant>
        <vt:lpwstr/>
      </vt:variant>
      <vt:variant>
        <vt:i4>3342436</vt:i4>
      </vt:variant>
      <vt:variant>
        <vt:i4>33</vt:i4>
      </vt:variant>
      <vt:variant>
        <vt:i4>0</vt:i4>
      </vt:variant>
      <vt:variant>
        <vt:i4>5</vt:i4>
      </vt:variant>
      <vt:variant>
        <vt:lpwstr>http://australiaonlinenews.com/android-vs-ios-market-share-2015-pros-cons-216/</vt:lpwstr>
      </vt:variant>
      <vt:variant>
        <vt:lpwstr/>
      </vt:variant>
      <vt:variant>
        <vt:i4>7536683</vt:i4>
      </vt:variant>
      <vt:variant>
        <vt:i4>30</vt:i4>
      </vt:variant>
      <vt:variant>
        <vt:i4>0</vt:i4>
      </vt:variant>
      <vt:variant>
        <vt:i4>5</vt:i4>
      </vt:variant>
      <vt:variant>
        <vt:lpwstr>https://www.geniesolutions.com.au/</vt:lpwstr>
      </vt:variant>
      <vt:variant>
        <vt:lpwstr/>
      </vt:variant>
      <vt:variant>
        <vt:i4>2752539</vt:i4>
      </vt:variant>
      <vt:variant>
        <vt:i4>27</vt:i4>
      </vt:variant>
      <vt:variant>
        <vt:i4>0</vt:i4>
      </vt:variant>
      <vt:variant>
        <vt:i4>5</vt:i4>
      </vt:variant>
      <vt:variant>
        <vt:lpwstr>http://www.statista.com/topics/1002/mobile-app-usage/263794</vt:lpwstr>
      </vt:variant>
      <vt:variant>
        <vt:lpwstr/>
      </vt:variant>
      <vt:variant>
        <vt:i4>786467</vt:i4>
      </vt:variant>
      <vt:variant>
        <vt:i4>24</vt:i4>
      </vt:variant>
      <vt:variant>
        <vt:i4>0</vt:i4>
      </vt:variant>
      <vt:variant>
        <vt:i4>5</vt:i4>
      </vt:variant>
      <vt:variant>
        <vt:lpwstr>https://www.ebpearls.com.au/mobile-stats/</vt:lpwstr>
      </vt:variant>
      <vt:variant>
        <vt:lpwstr/>
      </vt:variant>
      <vt:variant>
        <vt:i4>3342436</vt:i4>
      </vt:variant>
      <vt:variant>
        <vt:i4>21</vt:i4>
      </vt:variant>
      <vt:variant>
        <vt:i4>0</vt:i4>
      </vt:variant>
      <vt:variant>
        <vt:i4>5</vt:i4>
      </vt:variant>
      <vt:variant>
        <vt:lpwstr>http://australiaonlinenews.com/android-vs-ios-market-share-2015-pros-cons-216/</vt:lpwstr>
      </vt:variant>
      <vt:variant>
        <vt:lpwstr/>
      </vt:variant>
      <vt:variant>
        <vt:i4>1966199</vt:i4>
      </vt:variant>
      <vt:variant>
        <vt:i4>18</vt:i4>
      </vt:variant>
      <vt:variant>
        <vt:i4>0</vt:i4>
      </vt:variant>
      <vt:variant>
        <vt:i4>5</vt:i4>
      </vt:variant>
      <vt:variant>
        <vt:lpwstr>http://www.statista.com/statistics/274677/forecast-of-mobile-phone-users-inaustralia/</vt:lpwstr>
      </vt:variant>
      <vt:variant>
        <vt:lpwstr/>
      </vt:variant>
      <vt:variant>
        <vt:i4>7536683</vt:i4>
      </vt:variant>
      <vt:variant>
        <vt:i4>15</vt:i4>
      </vt:variant>
      <vt:variant>
        <vt:i4>0</vt:i4>
      </vt:variant>
      <vt:variant>
        <vt:i4>5</vt:i4>
      </vt:variant>
      <vt:variant>
        <vt:lpwstr>https://www.geniesolutions.com.au/</vt:lpwstr>
      </vt:variant>
      <vt:variant>
        <vt:lpwstr/>
      </vt:variant>
      <vt:variant>
        <vt:i4>2424883</vt:i4>
      </vt:variant>
      <vt:variant>
        <vt:i4>12</vt:i4>
      </vt:variant>
      <vt:variant>
        <vt:i4>0</vt:i4>
      </vt:variant>
      <vt:variant>
        <vt:i4>5</vt:i4>
      </vt:variant>
      <vt:variant>
        <vt:lpwstr>http://www.cancer.org.au/about-cancer/types-of-cancer/lung-cancer.html</vt:lpwstr>
      </vt:variant>
      <vt:variant>
        <vt:lpwstr/>
      </vt:variant>
      <vt:variant>
        <vt:i4>2359322</vt:i4>
      </vt:variant>
      <vt:variant>
        <vt:i4>9</vt:i4>
      </vt:variant>
      <vt:variant>
        <vt:i4>0</vt:i4>
      </vt:variant>
      <vt:variant>
        <vt:i4>5</vt:i4>
      </vt:variant>
      <vt:variant>
        <vt:lpwstr>http://www.cancer.org.au/about-cancer/types-of-cancer/skin-cancer/melanoma.html</vt:lpwstr>
      </vt:variant>
      <vt:variant>
        <vt:lpwstr/>
      </vt:variant>
      <vt:variant>
        <vt:i4>3866702</vt:i4>
      </vt:variant>
      <vt:variant>
        <vt:i4>6</vt:i4>
      </vt:variant>
      <vt:variant>
        <vt:i4>0</vt:i4>
      </vt:variant>
      <vt:variant>
        <vt:i4>5</vt:i4>
      </vt:variant>
      <vt:variant>
        <vt:lpwstr>http://www.cancer.org.au/about-cancer/types-of-cancer/bowel-cancer.html</vt:lpwstr>
      </vt:variant>
      <vt:variant>
        <vt:lpwstr/>
      </vt:variant>
      <vt:variant>
        <vt:i4>5963815</vt:i4>
      </vt:variant>
      <vt:variant>
        <vt:i4>16649</vt:i4>
      </vt:variant>
      <vt:variant>
        <vt:i4>1026</vt:i4>
      </vt:variant>
      <vt:variant>
        <vt:i4>1</vt:i4>
      </vt:variant>
      <vt:variant>
        <vt:lpwstr>data=RfCSdfNZ0LFPrHSm0ublXdzhdrDFhtmHhN1u-gM,t8JWCR6CP7Au5c4ksbLzfK8RXeSPnli-7_QYKV-Bz-ZIzU3qYOwv3gDlLqygU-mMaRbspUrffVrBlqQCrh06iJkEbGKczPTQqcz80qIg5VBUW6F84yEBM6SKG8QEpgngJXh2xriR_q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Staff</dc:creator>
  <cp:keywords/>
  <cp:lastModifiedBy>Microsoft Office User</cp:lastModifiedBy>
  <cp:revision>53</cp:revision>
  <cp:lastPrinted>2016-04-15T05:42:00Z</cp:lastPrinted>
  <dcterms:created xsi:type="dcterms:W3CDTF">2020-11-11T04:10:00Z</dcterms:created>
  <dcterms:modified xsi:type="dcterms:W3CDTF">2020-11-15T01:34:00Z</dcterms:modified>
</cp:coreProperties>
</file>