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P067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Principal DevOps Architect | New England Digital Goods | 2016-03 to Present</w:t>
      </w:r>
    </w:p>
    <w:p>
      <w:pPr/>
      <w:r>
        <w:t>Led platform reliability and delivery for a regional e-commerce firm, directing a team of 8 and designing multi-cloud Kubernetes infrastructure with GitLab CI and Chef. Drove chaos engineering and disaster recovery strategies that cut downtime by 40%.</w:t>
      </w:r>
    </w:p>
    <w:p>
      <w:pPr>
        <w:keepNext/>
      </w:pPr>
      <w:r>
        <w:rPr>
          <w:b/>
        </w:rPr>
        <w:t>Senior DevOps Engineer | New England Digital Goods | 2014-01 to 2016-02</w:t>
      </w:r>
    </w:p>
    <w:p>
      <w:pPr/>
      <w:r>
        <w:t>Managed configuration and deployment pipelines, migrating legacy systems to Docker and Kubernetes. Implemented blue/green deployment processes and secrets management, improving release velocity and security posture.</w:t>
      </w:r>
    </w:p>
    <w:p>
      <w:pPr>
        <w:keepNext/>
      </w:pPr>
      <w:r>
        <w:rPr>
          <w:b/>
        </w:rPr>
        <w:t>DevOps Engineer | New England Digital Goods | 2015-08 to 2016-01</w:t>
      </w:r>
    </w:p>
    <w:p>
      <w:pPr/>
      <w:r>
        <w:t>Maintained CI/CD infrastructure and monitored production systems with Splunk. Automated recurring operational tasks and supported incident management, contributing to on-call rotations.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Cloud platform management; Incident response and management; Kubernetes cluster administration; Configuration management; Linux system administration; CI/CD pipeline design; Chaos engineering; Security hardening and compliance; Disaster recovery planning; Immutable infrastructure; Blue/green and canary deployments; Secrets management; GitLab CI; Chef; Docker; Splunk; Python scripting; Terraform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Networking | Wentworth Institute of Technology</w:t>
      </w:r>
    </w:p>
    <w:p>
      <w:pPr/>
      <w:r>
        <w:t>2003-09 to 2007-06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Kubernetes Migration Initiative</w:t>
      </w:r>
    </w:p>
    <w:p>
      <w:pPr/>
      <w:r>
        <w:t>Led migration of legacy monolithic apps to Kubernetes with immutable infrastructure and canary deployments, supporting zero-downtime releases. Technologies used: Docker, GitLab CI, Chef.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DevOps Engineer – Professional</w:t>
      </w:r>
    </w:p>
    <w:p>
      <w:pPr/>
      <w:r>
        <w:t>Issued by Amazon Web Services.</w:t>
      </w:r>
    </w:p>
    <w:p>
      <w:pPr/>
      <w:r>
        <w:t>2019-01</w:t>
      </w:r>
    </w:p>
    <w:p>
      <w:pPr>
        <w:keepNext/>
      </w:pPr>
      <w:r>
        <w:t>CKA: Certified Kubernetes Administrator</w:t>
      </w:r>
    </w:p>
    <w:p>
      <w:pPr/>
      <w:r>
        <w:t>Issued by Cloud Native Computing Foundation.</w:t>
      </w:r>
    </w:p>
    <w:p>
      <w:pPr/>
      <w:r>
        <w:t>2020-01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P067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