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Helvetica" w:cs="Helvetica" w:eastAsia="Helvetica" w:hAnsi="Helvetica"/>
          <w:b/>
          <w:bCs/>
          <w:color w:val="111111"/>
          <w:sz w:val="32"/>
          <w:szCs w:val="32"/>
        </w:rPr>
        <w:t xml:space="preserve">AADHITHYAN MAHADEVAN</w:t>
      </w:r>
    </w:p>
    <w:p>
      <w:pPr>
        <w:spacing w:after="160"/>
        <w:jc w:val="center"/>
      </w:pPr>
      <w:r>
        <w:rPr>
          <w:rFonts w:ascii="Helvetica" w:cs="Helvetica" w:eastAsia="Helvetica" w:hAnsi="Helvetica"/>
          <w:color w:val="555555"/>
          <w:sz w:val="18"/>
          <w:szCs w:val="18"/>
        </w:rPr>
        <w:t xml:space="preserve">+91 8248499280  |  aadhithyanmahadevan@gmail.com  |  linkedin.com/in/aadhithyan  |  Erode, Tamil Nadu, India</w:t>
      </w:r>
    </w:p>
    <w:p>
      <w:pPr>
        <w:pBdr>
          <w:bottom w:val="single" w:color="000000" w:sz="6" w:space="2"/>
        </w:pBdr>
        <w:spacing w:after="60" w:before="200"/>
      </w:pPr>
      <w:r>
        <w:rPr>
          <w:rFonts w:ascii="Helvetica" w:cs="Helvetica" w:eastAsia="Helvetica" w:hAnsi="Helvetica"/>
          <w:b/>
          <w:bCs/>
          <w:color w:val="111111"/>
          <w:sz w:val="22"/>
          <w:szCs w:val="22"/>
        </w:rPr>
        <w:t xml:space="preserve">SUMMARY</w:t>
      </w:r>
    </w:p>
    <w:p>
      <w:pPr>
        <w:spacing w:after="80"/>
        <w:jc w:val="left"/>
      </w:pP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Results-driven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Java Backend Developer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 with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2 years of total experience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, including time at TCS (client: American Express) and Bosch, specialising in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Java 8, Spring Boot, Microservices, and Apache Kafka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. Experienced in deploying cloud-native solutions on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AWS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 with Docker and Jenkins CI/CD, and delivering full-stack features with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HTML/CSS/JS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 and UI/UX design.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Dual AWS Certified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 (Cloud Practitioner &amp; AI Practitioner). Proven track record of reducing manual effort by up to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80%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 and improving system performance by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25–40%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.</w:t>
      </w:r>
    </w:p>
    <w:p>
      <w:pPr>
        <w:pBdr>
          <w:bottom w:val="single" w:color="000000" w:sz="6" w:space="2"/>
        </w:pBdr>
        <w:spacing w:after="60" w:before="200"/>
      </w:pPr>
      <w:r>
        <w:rPr>
          <w:rFonts w:ascii="Helvetica" w:cs="Helvetica" w:eastAsia="Helvetica" w:hAnsi="Helvetica"/>
          <w:b/>
          <w:bCs/>
          <w:color w:val="111111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rFonts w:ascii="Helvetica" w:cs="Helvetica" w:eastAsia="Helvetica" w:hAnsi="Helvetica"/>
          <w:b/>
          <w:bCs/>
          <w:i w:val="false"/>
          <w:iCs w:val="false"/>
          <w:color w:val="111111"/>
          <w:sz w:val="19"/>
          <w:szCs w:val="19"/>
        </w:rPr>
        <w:t xml:space="preserve">Sri Krishna College of Engineering and Technology</w:t>
      </w:r>
      <w:r>
        <w:rPr>
          <w:rFonts w:ascii="Helvetica" w:cs="Helvetica" w:eastAsia="Helvetica" w:hAnsi="Helvetica"/>
          <w:i/>
          <w:iCs/>
          <w:color w:val="111111"/>
          <w:sz w:val="17"/>
          <w:szCs w:val="17"/>
        </w:rPr>
        <w:t xml:space="preserve">	Aug. 2019 – May 2024</w:t>
      </w:r>
    </w:p>
    <w:p>
      <w:pPr>
        <w:tabs>
          <w:tab w:val="right" w:pos="9026"/>
        </w:tabs>
        <w:spacing w:after="20"/>
      </w:pPr>
      <w:r>
        <w:rPr>
          <w:rFonts w:ascii="Helvetica" w:cs="Helvetica" w:eastAsia="Helvetica" w:hAnsi="Helvetica"/>
          <w:b w:val="false"/>
          <w:bCs w:val="false"/>
          <w:i/>
          <w:iCs/>
          <w:color w:val="111111"/>
          <w:sz w:val="19"/>
          <w:szCs w:val="19"/>
        </w:rPr>
        <w:t xml:space="preserve">M.Tech in Computer Science Engineering  |  CGPA: 8.51 / 10</w:t>
      </w:r>
      <w:r>
        <w:rPr>
          <w:rFonts w:ascii="Helvetica" w:cs="Helvetica" w:eastAsia="Helvetica" w:hAnsi="Helvetica"/>
          <w:i/>
          <w:iCs/>
          <w:color w:val="111111"/>
          <w:sz w:val="17"/>
          <w:szCs w:val="17"/>
        </w:rPr>
        <w:t xml:space="preserve">	Coimbatore, India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Relevant Coursework: Data Structures &amp; Algorithms, OOP, DBMS, UI/UX Design, Java, Agile, SDLC, Web Technologies, Software Testing</w:t>
      </w:r>
    </w:p>
    <w:p>
      <w:pPr>
        <w:pBdr>
          <w:bottom w:val="single" w:color="000000" w:sz="6" w:space="2"/>
        </w:pBdr>
        <w:spacing w:after="60" w:before="200"/>
      </w:pPr>
      <w:r>
        <w:rPr>
          <w:rFonts w:ascii="Helvetica" w:cs="Helvetica" w:eastAsia="Helvetica" w:hAnsi="Helvetica"/>
          <w:b/>
          <w:bCs/>
          <w:color w:val="111111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20"/>
      </w:pPr>
      <w:r>
        <w:rPr>
          <w:rFonts w:ascii="Helvetica" w:cs="Helvetica" w:eastAsia="Helvetica" w:hAnsi="Helvetica"/>
          <w:b/>
          <w:bCs/>
          <w:i w:val="false"/>
          <w:iCs w:val="false"/>
          <w:color w:val="111111"/>
          <w:sz w:val="19"/>
          <w:szCs w:val="19"/>
        </w:rPr>
        <w:t xml:space="preserve">Tata Consultancy Services (TCS)</w:t>
      </w:r>
      <w:r>
        <w:rPr>
          <w:rFonts w:ascii="Helvetica" w:cs="Helvetica" w:eastAsia="Helvetica" w:hAnsi="Helvetica"/>
          <w:i/>
          <w:iCs/>
          <w:color w:val="111111"/>
          <w:sz w:val="17"/>
          <w:szCs w:val="17"/>
        </w:rPr>
        <w:t xml:space="preserve">	May 2025 – Present</w:t>
      </w:r>
    </w:p>
    <w:p>
      <w:pPr>
        <w:tabs>
          <w:tab w:val="right" w:pos="9026"/>
        </w:tabs>
        <w:spacing w:after="20"/>
      </w:pPr>
      <w:r>
        <w:rPr>
          <w:rFonts w:ascii="Helvetica" w:cs="Helvetica" w:eastAsia="Helvetica" w:hAnsi="Helvetica"/>
          <w:b w:val="false"/>
          <w:bCs w:val="false"/>
          <w:i/>
          <w:iCs/>
          <w:color w:val="111111"/>
          <w:sz w:val="19"/>
          <w:szCs w:val="19"/>
        </w:rPr>
        <w:t xml:space="preserve">System Engineer — Java Backend Developer</w:t>
      </w:r>
      <w:r>
        <w:rPr>
          <w:rFonts w:ascii="Helvetica" w:cs="Helvetica" w:eastAsia="Helvetica" w:hAnsi="Helvetica"/>
          <w:i/>
          <w:iCs/>
          <w:color w:val="111111"/>
          <w:sz w:val="17"/>
          <w:szCs w:val="17"/>
        </w:rPr>
        <w:t xml:space="preserve">	India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Develop and maintain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Microservices-based REST APIs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 using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Java 8 and Spring Boot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 for the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American Express (Amex Search)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 enterprise intranet search platform, serving a cross-functional team of 12.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Developed and enhanced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Spring Boot REST APIs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 for an enterprise search platform, integrating data from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Confluence, SharePoint, and ServiceNow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Worked with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Apache Solr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 for query optimization, faceting, boosting, and search relevance improvements.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Implemented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auto-suggest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 and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promoted search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 features to enhance user search experience.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Developed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Event APIs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 for capturing user search analytics.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Implement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Apache Kafka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 event-driven pipelines for real-time search indexing, daily trending insights, and result promotion — improving information discoverability enterprise-wide.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Containerise services with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Docker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 and manage CI/CD pipelines via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Jenkins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; leverage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Maven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 for builds and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Log4J2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 for structured application logging.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Wrote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JUnit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 test cases and resolved production issues to improve performance and reliability.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Champion code quality through structured peer reviews on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IntelliJ IDEA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, consistently delivering low-defect, production-ready releases within Agile sprint cycles.</w:t>
      </w:r>
    </w:p>
    <w:p>
      <w:pPr>
        <w:spacing w:after="100"/>
      </w:pPr>
    </w:p>
    <w:p>
      <w:pPr>
        <w:tabs>
          <w:tab w:val="right" w:pos="9026"/>
        </w:tabs>
        <w:spacing w:after="20"/>
      </w:pPr>
      <w:r>
        <w:rPr>
          <w:rFonts w:ascii="Helvetica" w:cs="Helvetica" w:eastAsia="Helvetica" w:hAnsi="Helvetica"/>
          <w:b/>
          <w:bCs/>
          <w:i w:val="false"/>
          <w:iCs w:val="false"/>
          <w:color w:val="111111"/>
          <w:sz w:val="19"/>
          <w:szCs w:val="19"/>
        </w:rPr>
        <w:t xml:space="preserve">Bosch Global Software Technologies</w:t>
      </w:r>
      <w:r>
        <w:rPr>
          <w:rFonts w:ascii="Helvetica" w:cs="Helvetica" w:eastAsia="Helvetica" w:hAnsi="Helvetica"/>
          <w:i/>
          <w:iCs/>
          <w:color w:val="111111"/>
          <w:sz w:val="17"/>
          <w:szCs w:val="17"/>
        </w:rPr>
        <w:t xml:space="preserve">	Aug. 2023 – May 2024</w:t>
      </w:r>
    </w:p>
    <w:p>
      <w:pPr>
        <w:tabs>
          <w:tab w:val="right" w:pos="9026"/>
        </w:tabs>
        <w:spacing w:after="20"/>
      </w:pPr>
      <w:r>
        <w:rPr>
          <w:rFonts w:ascii="Helvetica" w:cs="Helvetica" w:eastAsia="Helvetica" w:hAnsi="Helvetica"/>
          <w:b w:val="false"/>
          <w:bCs w:val="false"/>
          <w:i/>
          <w:iCs/>
          <w:color w:val="111111"/>
          <w:sz w:val="19"/>
          <w:szCs w:val="19"/>
        </w:rPr>
        <w:t xml:space="preserve">Software Engineering Intern</w:t>
      </w:r>
      <w:r>
        <w:rPr>
          <w:rFonts w:ascii="Helvetica" w:cs="Helvetica" w:eastAsia="Helvetica" w:hAnsi="Helvetica"/>
          <w:i/>
          <w:iCs/>
          <w:color w:val="111111"/>
          <w:sz w:val="17"/>
          <w:szCs w:val="17"/>
        </w:rPr>
        <w:t xml:space="preserve">	Coimbatore, India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Engineered a full-stack test automation platform (Python + Robot Framework) adopted across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5+ teams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, slashing manual validation time by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40%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 and lifting reporting accuracy by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30%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Re-architected critical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MySQL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 queries, achieving a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25% reduction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 in data retrieval latency and strengthening data pipeline reliability.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Built responsive monitoring dashboards using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HTML, CSS, and JavaScript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 integrated with Grafana and Power BI, accelerating decision-making by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20%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Developed an automated email notification engine that eliminated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50%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 of communication delays; led software flashing via QFIL with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99% update accuracy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.</w:t>
      </w:r>
    </w:p>
    <w:p>
      <w:pPr>
        <w:pBdr>
          <w:bottom w:val="single" w:color="000000" w:sz="6" w:space="2"/>
        </w:pBdr>
        <w:spacing w:after="60" w:before="200"/>
      </w:pPr>
      <w:r>
        <w:rPr>
          <w:rFonts w:ascii="Helvetica" w:cs="Helvetica" w:eastAsia="Helvetica" w:hAnsi="Helvetica"/>
          <w:b/>
          <w:bCs/>
          <w:color w:val="111111"/>
          <w:sz w:val="22"/>
          <w:szCs w:val="22"/>
        </w:rPr>
        <w:t xml:space="preserve">PROJECTS</w:t>
      </w:r>
    </w:p>
    <w:p>
      <w:pPr>
        <w:spacing w:after="20"/>
      </w:pPr>
      <w:r>
        <w:rPr>
          <w:rFonts w:ascii="Helvetica" w:cs="Helvetica" w:eastAsia="Helvetica" w:hAnsi="Helvetica"/>
          <w:b/>
          <w:bCs/>
          <w:i/>
          <w:iCs/>
          <w:color w:val="111111"/>
          <w:sz w:val="17"/>
          <w:szCs w:val="17"/>
        </w:rPr>
        <w:t xml:space="preserve">Grocery Inventory Management System</w:t>
      </w:r>
      <w:r>
        <w:rPr>
          <w:rFonts w:ascii="Helvetica" w:cs="Helvetica" w:eastAsia="Helvetica" w:hAnsi="Helvetica"/>
          <w:i/>
          <w:iCs/>
          <w:color w:val="111111"/>
          <w:sz w:val="17"/>
          <w:szCs w:val="17"/>
        </w:rPr>
        <w:t xml:space="preserve">  |  </w:t>
      </w:r>
      <w:r>
        <w:rPr>
          <w:rFonts w:ascii="Helvetica" w:cs="Helvetica" w:eastAsia="Helvetica" w:hAnsi="Helvetica"/>
          <w:i/>
          <w:iCs/>
          <w:color w:val="111111"/>
          <w:sz w:val="17"/>
          <w:szCs w:val="17"/>
        </w:rPr>
        <w:t xml:space="preserve">Java, Spring Boot, ReactJS, MySQL, HTML/CSS/JS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Built a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Spring Boot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 REST API backend with a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ReactJS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 frontend, reducing stock mismanagement incidents by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50%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 through real-time inventory tracking.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Designed responsive UI screens in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HTML/CSS/JS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, improving user engagement by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40%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 with an intuitive workflow for inventory staff.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Automated restocking alerts via scheduled Spring jobs and optimised SQL queries, cutting manual tracking effort by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60%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 and improving data retrieval by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35%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.</w:t>
      </w:r>
    </w:p>
    <w:p>
      <w:pPr>
        <w:spacing w:after="80"/>
      </w:pPr>
    </w:p>
    <w:p>
      <w:pPr>
        <w:spacing w:after="20"/>
      </w:pPr>
      <w:r>
        <w:rPr>
          <w:rFonts w:ascii="Helvetica" w:cs="Helvetica" w:eastAsia="Helvetica" w:hAnsi="Helvetica"/>
          <w:b/>
          <w:bCs/>
          <w:i/>
          <w:iCs/>
          <w:color w:val="111111"/>
          <w:sz w:val="17"/>
          <w:szCs w:val="17"/>
        </w:rPr>
        <w:t xml:space="preserve">Automated Test Analysis &amp; Reporting System</w:t>
      </w:r>
      <w:r>
        <w:rPr>
          <w:rFonts w:ascii="Helvetica" w:cs="Helvetica" w:eastAsia="Helvetica" w:hAnsi="Helvetica"/>
          <w:i/>
          <w:iCs/>
          <w:color w:val="111111"/>
          <w:sz w:val="17"/>
          <w:szCs w:val="17"/>
        </w:rPr>
        <w:t xml:space="preserve">  |  </w:t>
      </w:r>
      <w:r>
        <w:rPr>
          <w:rFonts w:ascii="Helvetica" w:cs="Helvetica" w:eastAsia="Helvetica" w:hAnsi="Helvetica"/>
          <w:i/>
          <w:iCs/>
          <w:color w:val="111111"/>
          <w:sz w:val="17"/>
          <w:szCs w:val="17"/>
        </w:rPr>
        <w:t xml:space="preserve">Java, Spring Boot, JavaScript, MySQL, HTML/CSS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Architected a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Spring Boot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-powered reporting engine adopted across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5+ Bosch teams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, eliminating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80%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 of manual report distribution through automated pipelines.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Developed a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JavaScript/HTML/CSS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 dashboard for real-time test visualisation, reducing defect detection time by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35%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 and enabling faster root-cause analysis.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Deployed the solution on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AWS EC2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, leveraging cloud infrastructure for high availability and zero-downtime test reporting.</w:t>
      </w:r>
    </w:p>
    <w:p>
      <w:pPr>
        <w:spacing w:after="80"/>
      </w:pPr>
    </w:p>
    <w:p>
      <w:pPr>
        <w:spacing w:after="20"/>
      </w:pPr>
      <w:r>
        <w:rPr>
          <w:rFonts w:ascii="Helvetica" w:cs="Helvetica" w:eastAsia="Helvetica" w:hAnsi="Helvetica"/>
          <w:b/>
          <w:bCs/>
          <w:i/>
          <w:iCs/>
          <w:color w:val="111111"/>
          <w:sz w:val="17"/>
          <w:szCs w:val="17"/>
        </w:rPr>
        <w:t xml:space="preserve">Stock Price Prediction System</w:t>
      </w:r>
      <w:r>
        <w:rPr>
          <w:rFonts w:ascii="Helvetica" w:cs="Helvetica" w:eastAsia="Helvetica" w:hAnsi="Helvetica"/>
          <w:i/>
          <w:iCs/>
          <w:color w:val="111111"/>
          <w:sz w:val="17"/>
          <w:szCs w:val="17"/>
        </w:rPr>
        <w:t xml:space="preserve">  |  </w:t>
      </w:r>
      <w:r>
        <w:rPr>
          <w:rFonts w:ascii="Helvetica" w:cs="Helvetica" w:eastAsia="Helvetica" w:hAnsi="Helvetica"/>
          <w:i/>
          <w:iCs/>
          <w:color w:val="111111"/>
          <w:sz w:val="17"/>
          <w:szCs w:val="17"/>
        </w:rPr>
        <w:t xml:space="preserve">Java, Spring Boot, Python, LSTM, HTML/CSS/JS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Built a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Spring Boot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 REST API to serve ML model predictions, improving end-to-end forecasting accuracy by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20%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 using an LSTM model trained on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5+ years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 of market data.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Reduced model Mean Absolute Error (MAE) by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15%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 through hyperparameter tuning; delivered an interactive </w:t>
      </w: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JavaScript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 frontend for visualising stock trends.</w:t>
      </w:r>
    </w:p>
    <w:p>
      <w:pPr>
        <w:pBdr>
          <w:bottom w:val="single" w:color="000000" w:sz="6" w:space="2"/>
        </w:pBdr>
        <w:spacing w:after="60" w:before="200"/>
      </w:pPr>
      <w:r>
        <w:rPr>
          <w:rFonts w:ascii="Helvetica" w:cs="Helvetica" w:eastAsia="Helvetica" w:hAnsi="Helvetica"/>
          <w:b/>
          <w:bCs/>
          <w:color w:val="111111"/>
          <w:sz w:val="22"/>
          <w:szCs w:val="22"/>
        </w:rPr>
        <w:t xml:space="preserve">TECHNICAL SKILLS</w:t>
      </w:r>
    </w:p>
    <w:p>
      <w:pPr>
        <w:spacing w:after="20"/>
      </w:pP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Languages: 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Java, JavaScript, HTML, CSS, SQL</w:t>
      </w:r>
    </w:p>
    <w:p>
      <w:pPr>
        <w:spacing w:after="20"/>
      </w:pP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Backend: 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Java 8, Spring Boot, Spring MVC, Spring Data JPA, Microservices, REST API, Hibernate, Maven, Apache Kafka</w:t>
      </w:r>
    </w:p>
    <w:p>
      <w:pPr>
        <w:spacing w:after="20"/>
      </w:pP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Frontend: 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HTML5, CSS3, JavaScript (ES6+), Bootstrap</w:t>
      </w:r>
    </w:p>
    <w:p>
      <w:pPr>
        <w:spacing w:after="20"/>
      </w:pP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UI/UX: 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Figma, Adobe Illustrator, Responsive Design, Wireframing</w:t>
      </w:r>
    </w:p>
    <w:p>
      <w:pPr>
        <w:spacing w:after="20"/>
      </w:pP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Databases: 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MySQL, MongoDB</w:t>
      </w:r>
    </w:p>
    <w:p>
      <w:pPr>
        <w:spacing w:after="20"/>
      </w:pP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Cloud &amp; DevOps: 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AWS (EC2, S3, Lambda), Docker, Jenkins, Git, GitHub, Apache Tomcat</w:t>
      </w:r>
    </w:p>
    <w:p>
      <w:pPr>
        <w:spacing w:after="20"/>
      </w:pPr>
      <w:r>
        <w:rPr>
          <w:rFonts w:ascii="Helvetica" w:cs="Helvetica" w:eastAsia="Helvetica" w:hAnsi="Helvetica"/>
          <w:b/>
          <w:bCs/>
          <w:color w:val="111111"/>
          <w:sz w:val="17"/>
          <w:szCs w:val="17"/>
        </w:rPr>
        <w:t xml:space="preserve">Monitoring &amp; Visualization: </w:t>
      </w: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Grafana, Power BI</w:t>
      </w:r>
    </w:p>
    <w:p>
      <w:pPr>
        <w:pBdr>
          <w:bottom w:val="single" w:color="000000" w:sz="6" w:space="2"/>
        </w:pBdr>
        <w:spacing w:after="60" w:before="200"/>
      </w:pPr>
      <w:r>
        <w:rPr>
          <w:rFonts w:ascii="Helvetica" w:cs="Helvetica" w:eastAsia="Helvetica" w:hAnsi="Helvetica"/>
          <w:b/>
          <w:bCs/>
          <w:color w:val="111111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AWS Certified Cloud Practitioner — Amazon Web Services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Helvetica" w:cs="Helvetica" w:eastAsia="Helvetica" w:hAnsi="Helvetica"/>
          <w:color w:val="111111"/>
          <w:sz w:val="17"/>
          <w:szCs w:val="17"/>
        </w:rPr>
        <w:t xml:space="preserve">AWS Certified AI Practitioner — Amazon Web Services</w:t>
      </w:r>
    </w:p>
    <w:sectPr>
      <w:pgSz w:w="12240" w:h="15840" w:orient="portrait"/>
      <w:pgMar w:top="720" w:right="790" w:bottom="720" w:left="79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2026-06-22T05:00:32.752Z</dcterms:created>
  <dcterms:modified xsi:type="dcterms:W3CDTF">2026-06-22T05:00:32.772Z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