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r>
        <w:rPr>
          <w:rFonts w:ascii="Arial" w:cs="Arial" w:eastAsia="Arial" w:hAnsi="Arial"/>
          <w:b w:val="false"/>
          <w:bCs w:val="false"/>
          <w:i w:val="false"/>
          <w:iCs w:val="false"/>
          <w:color w:val="1A1A2E"/>
          <w:sz w:val="22"/>
          <w:szCs w:val="22"/>
        </w:rPr>
        <w:t xml:space="preserve"/>
      </w:r>
    </w:p>
    <w:p>
      <w:pPr>
        <w:spacing w:after="80" w:before="0"/>
        <w:jc w:val="center"/>
      </w:pPr>
      <w:r>
        <w:rPr>
          <w:rFonts w:ascii="Arial" w:cs="Arial" w:eastAsia="Arial" w:hAnsi="Arial"/>
          <w:b/>
          <w:bCs/>
          <w:color w:val="E1306C"/>
          <w:sz w:val="64"/>
          <w:szCs w:val="64"/>
        </w:rPr>
        <w:t xml:space="preserve">INSTAGRAM BRAND ANALYSIS</w:t>
      </w:r>
    </w:p>
    <w:p>
      <w:pPr>
        <w:spacing w:after="80" w:before="0"/>
        <w:jc w:val="center"/>
      </w:pPr>
      <w:r>
        <w:rPr>
          <w:rFonts w:ascii="Arial" w:cs="Arial" w:eastAsia="Arial" w:hAnsi="Arial"/>
          <w:b/>
          <w:bCs/>
          <w:color w:val="1A1A2E"/>
          <w:sz w:val="40"/>
          <w:szCs w:val="40"/>
        </w:rPr>
        <w:t xml:space="preserve">@saurabh_mangrulkar</w:t>
      </w:r>
    </w:p>
    <w:p>
      <w:pPr>
        <w:spacing w:after="240" w:before="0"/>
        <w:jc w:val="center"/>
      </w:pPr>
      <w:r>
        <w:rPr>
          <w:rFonts w:ascii="Arial" w:cs="Arial" w:eastAsia="Arial" w:hAnsi="Arial"/>
          <w:i/>
          <w:iCs/>
          <w:color w:val="7F8C8D"/>
          <w:sz w:val="24"/>
          <w:szCs w:val="24"/>
        </w:rPr>
        <w:t xml:space="preserve">Personal Brand Strategy Report  ·  April 2026</w:t>
      </w:r>
    </w:p>
    <w:p>
      <w:pPr>
        <w:pBdr>
          <w:bottom w:val="single" w:color="E1306C" w:sz="8" w:space="1"/>
        </w:pBdr>
        <w:spacing w:after="240" w:before="0"/>
      </w:pPr>
      <w:r>
        <w:rPr>
          <w:rFonts w:ascii="Arial" w:cs="Arial" w:eastAsia="Arial" w:hAnsi="Arial"/>
          <w:b w:val="false"/>
          <w:bCs w:val="false"/>
          <w:i w:val="false"/>
          <w:iCs w:val="false"/>
          <w:color w:val="1A1A2E"/>
          <w:sz w:val="22"/>
          <w:szCs w:val="22"/>
        </w:rPr>
        <w:t xml:space="preserve"/>
      </w:r>
    </w:p>
    <w:p>
      <w:pPr>
        <w:spacing w:after="0" w:before="0"/>
        <w:jc w:val="center"/>
      </w:pPr>
      <w:r>
        <w:rPr>
          <w:rFonts w:ascii="Arial" w:cs="Arial" w:eastAsia="Arial" w:hAnsi="Arial"/>
          <w:i/>
          <w:iCs/>
          <w:color w:val="7F8C8D"/>
          <w:sz w:val="20"/>
          <w:szCs w:val="20"/>
        </w:rPr>
        <w:t xml:space="preserve">Prepared by Claude  ·  Based on analysis of 94 Instagram posts</w:t>
      </w:r>
    </w:p>
    <w:p>
      <w:r>
        <w:br w:type="page"/>
      </w:r>
    </w:p>
    <w:p>
      <w:pPr>
        <w:pStyle w:val="Heading1"/>
        <w:spacing w:after="120" w:before="400"/>
      </w:pPr>
      <w:r>
        <w:rPr>
          <w:rFonts w:ascii="Arial" w:cs="Arial" w:eastAsia="Arial" w:hAnsi="Arial"/>
          <w:b/>
          <w:bCs/>
          <w:color w:val="1A1A2E"/>
          <w:sz w:val="44"/>
          <w:szCs w:val="44"/>
        </w:rPr>
        <w:t xml:space="preserve">1.  Account Snapshot</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spacing w:after="200" w:before="0"/>
        <w:jc w:val="left"/>
      </w:pPr>
      <w:r>
        <w:rPr>
          <w:rFonts w:ascii="Arial" w:cs="Arial" w:eastAsia="Arial" w:hAnsi="Arial"/>
          <w:b w:val="false"/>
          <w:bCs w:val="false"/>
          <w:i w:val="false"/>
          <w:iCs w:val="false"/>
          <w:color w:val="7F8C8D"/>
          <w:sz w:val="22"/>
          <w:szCs w:val="22"/>
        </w:rPr>
        <w:t xml:space="preserve">A high-level overview of @saurabh_mangrulkar's Instagram presence as of April 2026, drawn from analysis of 94 published posts.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4FB" w:val="clear"/>
            <w:tcMar>
              <w:top w:type="dxa" w:w="120"/>
              <w:left w:type="dxa" w:w="160"/>
              <w:bottom w:type="dxa" w:w="120"/>
              <w:right w:type="dxa" w:w="160"/>
            </w:tcMar>
          </w:tcPr>
          <w:p>
            <w:pPr>
              <w:spacing w:after="40" w:before="0"/>
              <w:jc w:val="center"/>
            </w:pPr>
            <w:r>
              <w:rPr>
                <w:rFonts w:ascii="Arial" w:cs="Arial" w:eastAsia="Arial" w:hAnsi="Arial"/>
                <w:b/>
                <w:bCs/>
                <w:color w:val="E1306C"/>
                <w:sz w:val="52"/>
                <w:szCs w:val="52"/>
              </w:rPr>
              <w:t xml:space="preserve">577</w:t>
            </w:r>
          </w:p>
          <w:p>
            <w:pPr>
              <w:spacing w:after="20" w:before="0"/>
              <w:jc w:val="center"/>
            </w:pPr>
            <w:r>
              <w:rPr>
                <w:rFonts w:ascii="Arial" w:cs="Arial" w:eastAsia="Arial" w:hAnsi="Arial"/>
                <w:b/>
                <w:bCs/>
                <w:color w:val="1A1A2E"/>
                <w:sz w:val="18"/>
                <w:szCs w:val="18"/>
              </w:rPr>
              <w:t xml:space="preserve">Followers</w:t>
            </w:r>
          </w:p>
          <w:p>
            <w:pPr>
              <w:spacing w:after="0" w:before="0"/>
              <w:jc w:val="center"/>
            </w:pPr>
            <w:r>
              <w:rPr>
                <w:rFonts w:ascii="Arial" w:cs="Arial" w:eastAsia="Arial" w:hAnsi="Arial"/>
                <w:i/>
                <w:iCs/>
                <w:color w:val="7F8C8D"/>
                <w:sz w:val="16"/>
                <w:szCs w:val="16"/>
              </w:rPr>
              <w:t xml:space="preserve">Business account</w:t>
            </w:r>
          </w:p>
        </w:tc>
        <w:tc>
          <w:tcPr>
            <w:tcW w:type="dxa" w:w="3120"/>
            <w:tcBorders>
              <w:top w:val="none" w:color="FFFFFF" w:sz="0"/>
              <w:left w:val="none" w:color="FFFFFF" w:sz="0"/>
              <w:bottom w:val="none" w:color="FFFFFF" w:sz="0"/>
              <w:right w:val="none" w:color="FFFFFF" w:sz="0"/>
            </w:tcBorders>
            <w:shd w:fill="F4F4FB" w:val="clear"/>
            <w:tcMar>
              <w:top w:type="dxa" w:w="120"/>
              <w:left w:type="dxa" w:w="160"/>
              <w:bottom w:type="dxa" w:w="120"/>
              <w:right w:type="dxa" w:w="160"/>
            </w:tcMar>
          </w:tcPr>
          <w:p>
            <w:pPr>
              <w:spacing w:after="40" w:before="0"/>
              <w:jc w:val="center"/>
            </w:pPr>
            <w:r>
              <w:rPr>
                <w:rFonts w:ascii="Arial" w:cs="Arial" w:eastAsia="Arial" w:hAnsi="Arial"/>
                <w:b/>
                <w:bCs/>
                <w:color w:val="3D3D6B"/>
                <w:sz w:val="52"/>
                <w:szCs w:val="52"/>
              </w:rPr>
              <w:t xml:space="preserve">107</w:t>
            </w:r>
          </w:p>
          <w:p>
            <w:pPr>
              <w:spacing w:after="20" w:before="0"/>
              <w:jc w:val="center"/>
            </w:pPr>
            <w:r>
              <w:rPr>
                <w:rFonts w:ascii="Arial" w:cs="Arial" w:eastAsia="Arial" w:hAnsi="Arial"/>
                <w:b/>
                <w:bCs/>
                <w:color w:val="1A1A2E"/>
                <w:sz w:val="18"/>
                <w:szCs w:val="18"/>
              </w:rPr>
              <w:t xml:space="preserve">Total Posts</w:t>
            </w:r>
          </w:p>
          <w:p>
            <w:pPr>
              <w:spacing w:after="0" w:before="0"/>
              <w:jc w:val="center"/>
            </w:pPr>
            <w:r>
              <w:rPr>
                <w:rFonts w:ascii="Arial" w:cs="Arial" w:eastAsia="Arial" w:hAnsi="Arial"/>
                <w:i/>
                <w:iCs/>
                <w:color w:val="7F8C8D"/>
                <w:sz w:val="16"/>
                <w:szCs w:val="16"/>
              </w:rPr>
              <w:t xml:space="preserve">94 analysed in depth</w:t>
            </w:r>
          </w:p>
        </w:tc>
        <w:tc>
          <w:tcPr>
            <w:tcW w:type="dxa" w:w="3120"/>
            <w:tcBorders>
              <w:top w:val="none" w:color="FFFFFF" w:sz="0"/>
              <w:left w:val="none" w:color="FFFFFF" w:sz="0"/>
              <w:bottom w:val="none" w:color="FFFFFF" w:sz="0"/>
              <w:right w:val="none" w:color="FFFFFF" w:sz="0"/>
            </w:tcBorders>
            <w:shd w:fill="F4F4FB" w:val="clear"/>
            <w:tcMar>
              <w:top w:type="dxa" w:w="120"/>
              <w:left w:type="dxa" w:w="160"/>
              <w:bottom w:type="dxa" w:w="120"/>
              <w:right w:type="dxa" w:w="160"/>
            </w:tcMar>
          </w:tcPr>
          <w:p>
            <w:pPr>
              <w:spacing w:after="40" w:before="0"/>
              <w:jc w:val="center"/>
            </w:pPr>
            <w:r>
              <w:rPr>
                <w:rFonts w:ascii="Arial" w:cs="Arial" w:eastAsia="Arial" w:hAnsi="Arial"/>
                <w:b/>
                <w:bCs/>
                <w:color w:val="F77737"/>
                <w:sz w:val="52"/>
                <w:szCs w:val="52"/>
              </w:rPr>
              <w:t xml:space="preserve">17</w:t>
            </w:r>
          </w:p>
          <w:p>
            <w:pPr>
              <w:spacing w:after="20" w:before="0"/>
              <w:jc w:val="center"/>
            </w:pPr>
            <w:r>
              <w:rPr>
                <w:rFonts w:ascii="Arial" w:cs="Arial" w:eastAsia="Arial" w:hAnsi="Arial"/>
                <w:b/>
                <w:bCs/>
                <w:color w:val="1A1A2E"/>
                <w:sz w:val="18"/>
                <w:szCs w:val="18"/>
              </w:rPr>
              <w:t xml:space="preserve">Following</w:t>
            </w:r>
          </w:p>
          <w:p>
            <w:pPr>
              <w:spacing w:after="0" w:before="0"/>
              <w:jc w:val="center"/>
            </w:pPr>
            <w:r>
              <w:rPr>
                <w:rFonts w:ascii="Arial" w:cs="Arial" w:eastAsia="Arial" w:hAnsi="Arial"/>
                <w:i/>
                <w:iCs/>
                <w:color w:val="7F8C8D"/>
                <w:sz w:val="16"/>
                <w:szCs w:val="16"/>
              </w:rPr>
              <w:t xml:space="preserve">Extremely tight ratio</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4FB" w:val="clear"/>
            <w:tcMar>
              <w:top w:type="dxa" w:w="120"/>
              <w:left w:type="dxa" w:w="160"/>
              <w:bottom w:type="dxa" w:w="120"/>
              <w:right w:type="dxa" w:w="160"/>
            </w:tcMar>
          </w:tcPr>
          <w:p>
            <w:pPr>
              <w:spacing w:after="40" w:before="0"/>
              <w:jc w:val="center"/>
            </w:pPr>
            <w:r>
              <w:rPr>
                <w:rFonts w:ascii="Arial" w:cs="Arial" w:eastAsia="Arial" w:hAnsi="Arial"/>
                <w:b/>
                <w:bCs/>
                <w:color w:val="E1306C"/>
                <w:sz w:val="52"/>
                <w:szCs w:val="52"/>
              </w:rPr>
              <w:t xml:space="preserve">7,635</w:t>
            </w:r>
          </w:p>
          <w:p>
            <w:pPr>
              <w:spacing w:after="20" w:before="0"/>
              <w:jc w:val="center"/>
            </w:pPr>
            <w:r>
              <w:rPr>
                <w:rFonts w:ascii="Arial" w:cs="Arial" w:eastAsia="Arial" w:hAnsi="Arial"/>
                <w:b/>
                <w:bCs/>
                <w:color w:val="1A1A2E"/>
                <w:sz w:val="18"/>
                <w:szCs w:val="18"/>
              </w:rPr>
              <w:t xml:space="preserve">Total Engagement</w:t>
            </w:r>
          </w:p>
          <w:p>
            <w:pPr>
              <w:spacing w:after="0" w:before="0"/>
              <w:jc w:val="center"/>
            </w:pPr>
            <w:r>
              <w:rPr>
                <w:rFonts w:ascii="Arial" w:cs="Arial" w:eastAsia="Arial" w:hAnsi="Arial"/>
                <w:i/>
                <w:iCs/>
                <w:color w:val="7F8C8D"/>
                <w:sz w:val="16"/>
                <w:szCs w:val="16"/>
              </w:rPr>
              <w:t xml:space="preserve">Likes + Comments</w:t>
            </w:r>
          </w:p>
        </w:tc>
        <w:tc>
          <w:tcPr>
            <w:tcW w:type="dxa" w:w="3120"/>
            <w:tcBorders>
              <w:top w:val="none" w:color="FFFFFF" w:sz="0"/>
              <w:left w:val="none" w:color="FFFFFF" w:sz="0"/>
              <w:bottom w:val="none" w:color="FFFFFF" w:sz="0"/>
              <w:right w:val="none" w:color="FFFFFF" w:sz="0"/>
            </w:tcBorders>
            <w:shd w:fill="F4F4FB" w:val="clear"/>
            <w:tcMar>
              <w:top w:type="dxa" w:w="120"/>
              <w:left w:type="dxa" w:w="160"/>
              <w:bottom w:type="dxa" w:w="120"/>
              <w:right w:type="dxa" w:w="160"/>
            </w:tcMar>
          </w:tcPr>
          <w:p>
            <w:pPr>
              <w:spacing w:after="40" w:before="0"/>
              <w:jc w:val="center"/>
            </w:pPr>
            <w:r>
              <w:rPr>
                <w:rFonts w:ascii="Arial" w:cs="Arial" w:eastAsia="Arial" w:hAnsi="Arial"/>
                <w:b/>
                <w:bCs/>
                <w:color w:val="27AE60"/>
                <w:sz w:val="52"/>
                <w:szCs w:val="52"/>
              </w:rPr>
              <w:t xml:space="preserve">81.2</w:t>
            </w:r>
          </w:p>
          <w:p>
            <w:pPr>
              <w:spacing w:after="20" w:before="0"/>
              <w:jc w:val="center"/>
            </w:pPr>
            <w:r>
              <w:rPr>
                <w:rFonts w:ascii="Arial" w:cs="Arial" w:eastAsia="Arial" w:hAnsi="Arial"/>
                <w:b/>
                <w:bCs/>
                <w:color w:val="1A1A2E"/>
                <w:sz w:val="18"/>
                <w:szCs w:val="18"/>
              </w:rPr>
              <w:t xml:space="preserve">Avg. Engagement</w:t>
            </w:r>
          </w:p>
          <w:p>
            <w:pPr>
              <w:spacing w:after="0" w:before="0"/>
              <w:jc w:val="center"/>
            </w:pPr>
            <w:r>
              <w:rPr>
                <w:rFonts w:ascii="Arial" w:cs="Arial" w:eastAsia="Arial" w:hAnsi="Arial"/>
                <w:i/>
                <w:iCs/>
                <w:color w:val="7F8C8D"/>
                <w:sz w:val="16"/>
                <w:szCs w:val="16"/>
              </w:rPr>
              <w:t xml:space="preserve">Per post</w:t>
            </w:r>
          </w:p>
        </w:tc>
        <w:tc>
          <w:tcPr>
            <w:tcW w:type="dxa" w:w="3120"/>
            <w:tcBorders>
              <w:top w:val="none" w:color="FFFFFF" w:sz="0"/>
              <w:left w:val="none" w:color="FFFFFF" w:sz="0"/>
              <w:bottom w:val="none" w:color="FFFFFF" w:sz="0"/>
              <w:right w:val="none" w:color="FFFFFF" w:sz="0"/>
            </w:tcBorders>
            <w:shd w:fill="F4F4FB" w:val="clear"/>
            <w:tcMar>
              <w:top w:type="dxa" w:w="120"/>
              <w:left w:type="dxa" w:w="160"/>
              <w:bottom w:type="dxa" w:w="120"/>
              <w:right w:type="dxa" w:w="160"/>
            </w:tcMar>
          </w:tcPr>
          <w:p>
            <w:pPr>
              <w:spacing w:after="40" w:before="0"/>
              <w:jc w:val="center"/>
            </w:pPr>
            <w:r>
              <w:rPr>
                <w:rFonts w:ascii="Arial" w:cs="Arial" w:eastAsia="Arial" w:hAnsi="Arial"/>
                <w:b/>
                <w:bCs/>
                <w:color w:val="E74C3C"/>
                <w:sz w:val="52"/>
                <w:szCs w:val="52"/>
              </w:rPr>
              <w:t xml:space="preserve">40.0</w:t>
            </w:r>
          </w:p>
          <w:p>
            <w:pPr>
              <w:spacing w:after="20" w:before="0"/>
              <w:jc w:val="center"/>
            </w:pPr>
            <w:r>
              <w:rPr>
                <w:rFonts w:ascii="Arial" w:cs="Arial" w:eastAsia="Arial" w:hAnsi="Arial"/>
                <w:b/>
                <w:bCs/>
                <w:color w:val="1A1A2E"/>
                <w:sz w:val="18"/>
                <w:szCs w:val="18"/>
              </w:rPr>
              <w:t xml:space="preserve">Median Engagement</w:t>
            </w:r>
          </w:p>
          <w:p>
            <w:pPr>
              <w:spacing w:after="0" w:before="0"/>
              <w:jc w:val="center"/>
            </w:pPr>
            <w:r>
              <w:rPr>
                <w:rFonts w:ascii="Arial" w:cs="Arial" w:eastAsia="Arial" w:hAnsi="Arial"/>
                <w:i/>
                <w:iCs/>
                <w:color w:val="7F8C8D"/>
                <w:sz w:val="16"/>
                <w:szCs w:val="16"/>
              </w:rPr>
              <w:t xml:space="preserve">Per post (real floor)</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E1306C" w:sz="6"/>
          <w:left w:val="single" w:color="E1306C"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B" w:val="clear"/>
            <w:tcMar>
              <w:top w:type="dxa" w:w="120"/>
              <w:left w:type="dxa" w:w="240"/>
              <w:bottom w:type="dxa" w:w="120"/>
              <w:right w:type="dxa" w:w="120"/>
            </w:tcMar>
          </w:tcPr>
          <w:p>
            <w:pPr>
              <w:spacing w:after="0" w:before="0"/>
            </w:pPr>
            <w:r>
              <w:rPr>
                <w:rFonts w:ascii="Arial" w:cs="Arial" w:eastAsia="Arial" w:hAnsi="Arial"/>
                <w:i/>
                <w:iCs/>
                <w:color w:val="1A1A2E"/>
                <w:sz w:val="21"/>
                <w:szCs w:val="21"/>
              </w:rPr>
              <w:t xml:space="preserve">Key insight: The large gap between average (81.2) and median (40.0) engagement signals that a small number of breakout posts are pulling the average up. The account has real viral potential — the challenge is consistency, not talent.</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Content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15"/>
        <w:gridCol w:w="1715"/>
        <w:gridCol w:w="2430"/>
      </w:tblGrid>
      <w:tr>
        <w:trPr>
          <w:tblHeader/>
        </w:trP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w:t>
            </w:r>
          </w:p>
        </w:tc>
        <w:tc>
          <w:tcPr>
            <w:tcW w:type="dxa" w:w="1715"/>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Posts</w:t>
            </w:r>
          </w:p>
        </w:tc>
        <w:tc>
          <w:tcPr>
            <w:tcW w:type="dxa" w:w="1715"/>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Feed</w:t>
            </w:r>
          </w:p>
        </w:tc>
        <w:tc>
          <w:tcPr>
            <w:tcW w:type="dxa" w:w="24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Engagement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Reels</w:t>
            </w:r>
          </w:p>
        </w:tc>
        <w:tc>
          <w:tcPr>
            <w:tcW w:type="dxa" w:w="171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90</w:t>
            </w:r>
          </w:p>
        </w:tc>
        <w:tc>
          <w:tcPr>
            <w:tcW w:type="dxa" w:w="171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96%</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80.4</w:t>
            </w:r>
          </w:p>
        </w:tc>
      </w:tr>
      <w:tr>
        <w:tc>
          <w:tcPr>
            <w:tcW w:type="dxa" w:w="35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Static / Carousel (Feed)</w:t>
            </w:r>
          </w:p>
        </w:tc>
        <w:tc>
          <w:tcPr>
            <w:tcW w:type="dxa" w:w="1715"/>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1715"/>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243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98.5</w:t>
            </w:r>
          </w:p>
        </w:tc>
      </w:tr>
    </w:tbl>
    <w:p>
      <w:pPr>
        <w:spacing w:after="0" w:before="0"/>
      </w:pPr>
      <w:r>
        <w:rPr>
          <w:rFonts w:ascii="Arial" w:cs="Arial" w:eastAsia="Arial" w:hAnsi="Arial"/>
          <w:b w:val="false"/>
          <w:bCs w:val="false"/>
          <w:i w:val="false"/>
          <w:iCs w:val="false"/>
          <w:color w:val="1A1A2E"/>
          <w:sz w:val="22"/>
          <w:szCs w:val="22"/>
        </w:rPr>
        <w:t xml:space="preserve"/>
      </w:r>
    </w:p>
    <w:p>
      <w:pPr>
        <w:spacing w:after="80" w:before="0"/>
        <w:jc w:val="left"/>
      </w:pPr>
      <w:r>
        <w:rPr>
          <w:rFonts w:ascii="Arial" w:cs="Arial" w:eastAsia="Arial" w:hAnsi="Arial"/>
          <w:b w:val="false"/>
          <w:bCs w:val="false"/>
          <w:i/>
          <w:iCs/>
          <w:color w:val="7F8C8D"/>
          <w:sz w:val="22"/>
          <w:szCs w:val="22"/>
        </w:rPr>
        <w:t xml:space="preserve">Saurabh is overwhelmingly a Reels-first creator. However, the four static/carousel posts slightly outperform Reels on average — suggesting carousels with depth (infographics, frameworks, lists) could be a high-value underexplored format.</w:t>
      </w:r>
    </w:p>
    <w:p>
      <w:r>
        <w:br w:type="page"/>
      </w:r>
    </w:p>
    <w:p>
      <w:pPr>
        <w:pStyle w:val="Heading1"/>
        <w:spacing w:after="120" w:before="400"/>
      </w:pPr>
      <w:r>
        <w:rPr>
          <w:rFonts w:ascii="Arial" w:cs="Arial" w:eastAsia="Arial" w:hAnsi="Arial"/>
          <w:b/>
          <w:bCs/>
          <w:color w:val="27AE60"/>
          <w:sz w:val="44"/>
          <w:szCs w:val="44"/>
        </w:rPr>
        <w:t xml:space="preserve">2.  What Works Best</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2.1  Top Performing Posts</w:t>
      </w:r>
    </w:p>
    <w:p>
      <w:pPr>
        <w:spacing w:after="80" w:before="0"/>
        <w:jc w:val="left"/>
      </w:pPr>
      <w:r>
        <w:rPr>
          <w:rFonts w:ascii="Arial" w:cs="Arial" w:eastAsia="Arial" w:hAnsi="Arial"/>
          <w:b w:val="false"/>
          <w:bCs w:val="false"/>
          <w:i w:val="false"/>
          <w:iCs w:val="false"/>
          <w:color w:val="1A1A2E"/>
          <w:sz w:val="22"/>
          <w:szCs w:val="22"/>
        </w:rPr>
        <w:t xml:space="preserve">The top 5 posts by total engagement (likes + comments):</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980"/>
        <w:gridCol w:w="4300"/>
        <w:gridCol w:w="1800"/>
        <w:gridCol w:w="1720"/>
      </w:tblGrid>
      <w:tr>
        <w:trPr>
          <w:tblHeader/>
        </w:trPr>
        <w:tc>
          <w:tcPr>
            <w:tcW w:type="dxa" w:w="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9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Engagement</w:t>
            </w:r>
          </w:p>
        </w:tc>
        <w:tc>
          <w:tcPr>
            <w:tcW w:type="dxa" w:w="4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Theme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17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Link</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c>
          <w:tcPr>
            <w:tcW w:type="dxa" w:w="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1,266</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Relatable meme — 'Daymnn, THAT WAS HURTFUL!!'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28 Feb 2026 (Sat)</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instagram.com/reel/DVTUxPYiBPr</w:t>
            </w:r>
          </w:p>
        </w:tc>
      </w:tr>
      <w:tr>
        <w:tc>
          <w:tcPr>
            <w:tcW w:type="dxa" w:w="5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c>
          <w:tcPr>
            <w:tcW w:type="dxa" w:w="98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1,249</w:t>
            </w:r>
          </w:p>
        </w:tc>
        <w:tc>
          <w:tcPr>
            <w:tcW w:type="dxa" w:w="43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Raw founder story — sharing startup mistakes at Beep</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30 Jan 2026 (Fri)</w:t>
            </w:r>
          </w:p>
        </w:tc>
        <w:tc>
          <w:tcPr>
            <w:tcW w:type="dxa" w:w="172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instagram.com/reel/DUIy4pyD3gy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c>
          <w:tcPr>
            <w:tcW w:type="dxa" w:w="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213</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Milestone — 'We did it once, we will do it again!!'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 Mar 2026 (Fri)</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instagram.com/reel/DV1CCXujysd</w:t>
            </w:r>
          </w:p>
        </w:tc>
      </w:tr>
      <w:tr>
        <w:tc>
          <w:tcPr>
            <w:tcW w:type="dxa" w:w="5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98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181</w:t>
            </w:r>
          </w:p>
        </w:tc>
        <w:tc>
          <w:tcPr>
            <w:tcW w:type="dxa" w:w="43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Mindset — self-belief over public opinion</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28 Nov 2025 (Fri)</w:t>
            </w:r>
          </w:p>
        </w:tc>
        <w:tc>
          <w:tcPr>
            <w:tcW w:type="dxa" w:w="172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instagram.com/reel/DRml0-1D2mh</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w:t>
            </w:r>
          </w:p>
        </w:tc>
        <w:tc>
          <w:tcPr>
            <w:tcW w:type="dxa" w:w="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175</w:t>
            </w:r>
          </w:p>
        </w:tc>
        <w:tc>
          <w:tcPr>
            <w:tcW w:type="dxa" w:w="4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Mentorship CTA — free startup mentoring offer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22 Jan 2026 (Thu)</w:t>
            </w:r>
          </w:p>
        </w:tc>
        <w:tc>
          <w:tcPr>
            <w:tcW w:type="dxa" w:w="1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instagram.com/reel/DT0Ns3fj_pW</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2.2  Winning Content Themes</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800"/>
        <w:gridCol w:w="4060"/>
      </w:tblGrid>
      <w:tr>
        <w:trPr>
          <w:tblHeader/>
        </w:trP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Theme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Posts</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Engagement</w:t>
            </w:r>
          </w:p>
        </w:tc>
        <w:tc>
          <w:tcPr>
            <w:tcW w:type="dxa" w:w="4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Relatable / Meme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1,266</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Highest ceiling — massively underused</w:t>
            </w:r>
          </w:p>
        </w:tc>
      </w:tr>
      <w:tr>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Startup / Founder Journey</w:t>
            </w:r>
          </w:p>
        </w:tc>
        <w:tc>
          <w:tcPr>
            <w:tcW w:type="dxa" w:w="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57</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82.6</w:t>
            </w:r>
          </w:p>
        </w:tc>
        <w:tc>
          <w:tcPr>
            <w:tcW w:type="dxa" w:w="40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 Core pillar — solid performer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Shark Tank References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62.8</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Strong — needs more mining</w:t>
            </w:r>
          </w:p>
        </w:tc>
      </w:tr>
      <w:tr>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Career / Placement</w:t>
            </w:r>
          </w:p>
        </w:tc>
        <w:tc>
          <w:tcPr>
            <w:tcW w:type="dxa" w:w="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21</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47.8</w:t>
            </w:r>
          </w:p>
        </w:tc>
        <w:tc>
          <w:tcPr>
            <w:tcW w:type="dxa" w:w="40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 Decent but dilutes positioning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Product Promotion (Beep)</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28.0</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Lowest performer</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2.3  Caption Length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800"/>
        <w:gridCol w:w="41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Caption Length</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Posts</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Engagement</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Takeaway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Short  (&lt; 50 chars)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325.0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Best performing — hook + brevity = scroll-stopper</w:t>
            </w:r>
          </w:p>
        </w:tc>
      </w:tr>
      <w:tr>
        <w:tc>
          <w:tcPr>
            <w:tcW w:type="dxa" w:w="25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Medium  (50–200 chars)</w:t>
            </w:r>
          </w:p>
        </w:tc>
        <w:tc>
          <w:tcPr>
            <w:tcW w:type="dxa" w:w="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64</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81.0</w:t>
            </w:r>
          </w:p>
        </w:tc>
        <w:tc>
          <w:tcPr>
            <w:tcW w:type="dxa" w:w="41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Solid — most posts live here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Long  (200 + chars)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44.2</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Worst — readers disengage before the hook lands</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2.4  Best Days &amp; Times to Post</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800"/>
        <w:gridCol w:w="4060"/>
      </w:tblGrid>
      <w:tr>
        <w:trPr>
          <w:tblHeader/>
        </w:trP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Posts</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Engagement</w:t>
            </w:r>
          </w:p>
        </w:tc>
        <w:tc>
          <w:tcPr>
            <w:tcW w:type="dxa" w:w="4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Saturday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194.7</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Best day</w:t>
            </w:r>
          </w:p>
        </w:tc>
      </w:tr>
      <w:tr>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Friday</w:t>
            </w:r>
          </w:p>
        </w:tc>
        <w:tc>
          <w:tcPr>
            <w:tcW w:type="dxa" w:w="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14</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142.8</w:t>
            </w:r>
          </w:p>
        </w:tc>
        <w:tc>
          <w:tcPr>
            <w:tcW w:type="dxa" w:w="40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  Excellent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Thursday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78.8</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Good</w:t>
            </w:r>
          </w:p>
        </w:tc>
      </w:tr>
      <w:tr>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Sunday</w:t>
            </w:r>
          </w:p>
        </w:tc>
        <w:tc>
          <w:tcPr>
            <w:tcW w:type="dxa" w:w="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67.8</w:t>
            </w:r>
          </w:p>
        </w:tc>
        <w:tc>
          <w:tcPr>
            <w:tcW w:type="dxa" w:w="40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     Good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Monday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47.7</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Avoid</w:t>
            </w:r>
          </w:p>
        </w:tc>
      </w:tr>
      <w:tr>
        <w:tc>
          <w:tcPr>
            <w:tcW w:type="dxa" w:w="2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Tuesday</w:t>
            </w:r>
          </w:p>
        </w:tc>
        <w:tc>
          <w:tcPr>
            <w:tcW w:type="dxa" w:w="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17</w:t>
            </w:r>
          </w:p>
        </w:tc>
        <w:tc>
          <w:tcPr>
            <w:tcW w:type="dxa" w:w="18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47.2</w:t>
            </w:r>
          </w:p>
        </w:tc>
        <w:tc>
          <w:tcPr>
            <w:tcW w:type="dxa" w:w="40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       Avoid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Wednesday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40.7</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Worst day</w:t>
            </w:r>
          </w:p>
        </w:tc>
      </w:tr>
    </w:tbl>
    <w:p>
      <w:pPr>
        <w:spacing w:after="0" w:before="0"/>
      </w:pPr>
      <w:r>
        <w:rPr>
          <w:rFonts w:ascii="Arial" w:cs="Arial" w:eastAsia="Arial" w:hAnsi="Arial"/>
          <w:b w:val="false"/>
          <w:bCs w:val="false"/>
          <w:i w:val="false"/>
          <w:iCs w:val="false"/>
          <w:color w:val="1A1A2E"/>
          <w:sz w:val="22"/>
          <w:szCs w:val="22"/>
        </w:rPr>
        <w:t xml:space="preserve"/>
      </w:r>
    </w:p>
    <w:p>
      <w:pPr>
        <w:spacing w:after="80" w:before="0"/>
        <w:jc w:val="left"/>
      </w:pPr>
      <w:r>
        <w:rPr>
          <w:rFonts w:ascii="Arial" w:cs="Arial" w:eastAsia="Arial" w:hAnsi="Arial"/>
          <w:b/>
          <w:bCs/>
          <w:i w:val="false"/>
          <w:iCs w:val="false"/>
          <w:color w:val="1A1A2E"/>
          <w:sz w:val="22"/>
          <w:szCs w:val="22"/>
        </w:rPr>
        <w:t xml:space="preserve">Best posting windows (UTC → IST):</w:t>
      </w:r>
    </w:p>
    <w:p>
      <w:pPr>
        <w:pStyle w:val="ListParagraph"/>
        <w:numPr>
          <w:ilvl w:val="0"/>
          <w:numId w:val="2"/>
        </w:numPr>
        <w:spacing w:after="80" w:before="0"/>
        <w:jc w:val="left"/>
      </w:pPr>
      <w:r>
        <w:rPr>
          <w:rFonts w:ascii="Arial" w:cs="Arial" w:eastAsia="Arial" w:hAnsi="Arial"/>
          <w:b w:val="false"/>
          <w:bCs w:val="false"/>
          <w:i w:val="false"/>
          <w:iCs w:val="false"/>
          <w:color w:val="27AE60"/>
          <w:sz w:val="22"/>
          <w:szCs w:val="22"/>
        </w:rPr>
        <w:t xml:space="preserve">12:00 UTC (5:30 PM IST) — avg. 137.9 engagement across 16 posts</w:t>
      </w:r>
    </w:p>
    <w:p>
      <w:pPr>
        <w:pStyle w:val="ListParagraph"/>
        <w:numPr>
          <w:ilvl w:val="0"/>
          <w:numId w:val="2"/>
        </w:numPr>
        <w:spacing w:after="80" w:before="0"/>
        <w:jc w:val="left"/>
      </w:pPr>
      <w:r>
        <w:rPr>
          <w:rFonts w:ascii="Arial" w:cs="Arial" w:eastAsia="Arial" w:hAnsi="Arial"/>
          <w:b w:val="false"/>
          <w:bCs w:val="false"/>
          <w:i w:val="false"/>
          <w:iCs w:val="false"/>
          <w:color w:val="27AE60"/>
          <w:sz w:val="22"/>
          <w:szCs w:val="22"/>
        </w:rPr>
        <w:t xml:space="preserve">14:00 UTC (7:30 PM IST) — avg. 111.3 engagement across 26 posts</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E1306C" w:sz="6"/>
          <w:left w:val="single" w:color="E1306C"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B" w:val="clear"/>
            <w:tcMar>
              <w:top w:type="dxa" w:w="120"/>
              <w:left w:type="dxa" w:w="240"/>
              <w:bottom w:type="dxa" w:w="120"/>
              <w:right w:type="dxa" w:w="120"/>
            </w:tcMar>
          </w:tcPr>
          <w:p>
            <w:pPr>
              <w:spacing w:after="0" w:before="0"/>
            </w:pPr>
            <w:r>
              <w:rPr>
                <w:rFonts w:ascii="Arial" w:cs="Arial" w:eastAsia="Arial" w:hAnsi="Arial"/>
                <w:i/>
                <w:iCs/>
                <w:color w:val="1A1A2E"/>
                <w:sz w:val="21"/>
                <w:szCs w:val="21"/>
              </w:rPr>
              <w:t xml:space="preserve">Post on Fridays and Saturdays between 5:30 PM – 7:30 PM IST for maximum reach. Avoid posting Mon–Wed — those days show consistently the lowest engagement regardless of content quality.</w:t>
            </w:r>
          </w:p>
        </w:tc>
      </w:tr>
    </w:tbl>
    <w:p>
      <w:r>
        <w:br w:type="page"/>
      </w:r>
    </w:p>
    <w:p>
      <w:pPr>
        <w:pStyle w:val="Heading1"/>
        <w:spacing w:after="120" w:before="400"/>
      </w:pPr>
      <w:r>
        <w:rPr>
          <w:rFonts w:ascii="Arial" w:cs="Arial" w:eastAsia="Arial" w:hAnsi="Arial"/>
          <w:b/>
          <w:bCs/>
          <w:color w:val="E74C3C"/>
          <w:sz w:val="44"/>
          <w:szCs w:val="44"/>
        </w:rPr>
        <w:t xml:space="preserve">3.  What Doesn't Work</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3.1  Worst Performing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980"/>
        <w:gridCol w:w="3400"/>
        <w:gridCol w:w="4420"/>
      </w:tblGrid>
      <w:tr>
        <w:trPr>
          <w:tblHeader/>
        </w:trPr>
        <w:tc>
          <w:tcPr>
            <w:tcW w:type="dxa" w:w="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9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Engagement</w:t>
            </w:r>
          </w:p>
        </w:tc>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w:t>
            </w:r>
          </w:p>
        </w:tc>
        <w:tc>
          <w:tcPr>
            <w:tcW w:type="dxa" w:w="44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Flopped</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c>
          <w:tcPr>
            <w:tcW w:type="dxa" w:w="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Generic advice — 'Don't wait till end of college'</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No hook, no personal story, nothing unique</w:t>
            </w:r>
          </w:p>
        </w:tc>
      </w:tr>
      <w:tr>
        <w:tc>
          <w:tcPr>
            <w:tcW w:type="dxa" w:w="5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c>
          <w:tcPr>
            <w:tcW w:type="dxa" w:w="98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c>
          <w:tcPr>
            <w:tcW w:type="dxa" w:w="34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30-day career series — Day 1</w:t>
            </w:r>
          </w:p>
        </w:tc>
        <w:tc>
          <w:tcPr>
            <w:tcW w:type="dxa" w:w="442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Serial content without built audience buy-in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c>
          <w:tcPr>
            <w:tcW w:type="dxa" w:w="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App feature demo — hidden job app</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Product push, no value first</w:t>
            </w:r>
          </w:p>
        </w:tc>
      </w:tr>
      <w:tr>
        <w:tc>
          <w:tcPr>
            <w:tcW w:type="dxa" w:w="5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98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c>
          <w:tcPr>
            <w:tcW w:type="dxa" w:w="34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'Trial reel' — asking audience to follow</w:t>
            </w:r>
          </w:p>
        </w:tc>
        <w:tc>
          <w:tcPr>
            <w:tcW w:type="dxa" w:w="442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Meta-commentary on content feels desperate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w:t>
            </w:r>
          </w:p>
        </w:tc>
        <w:tc>
          <w:tcPr>
            <w:tcW w:type="dxa" w:w="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Daily life advice — 'How your 20s should look'</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Overused topic, no specific angle</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3.2  Patterns That Kill Engagement</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7AE60" w:val="clear"/>
            <w:tcMar>
              <w:top w:type="dxa" w:w="140"/>
              <w:left w:type="dxa" w:w="200"/>
              <w:bottom w:type="dxa" w:w="140"/>
              <w:right w:type="dxa" w:w="200"/>
            </w:tcMar>
          </w:tcPr>
          <w:p>
            <w:pPr>
              <w:spacing w:after="80" w:before="0"/>
              <w:jc w:val="center"/>
            </w:pPr>
            <w:r>
              <w:rPr>
                <w:rFonts w:ascii="Arial" w:cs="Arial" w:eastAsia="Arial" w:hAnsi="Arial"/>
                <w:b/>
                <w:bCs/>
                <w:color w:val="FFFFFF"/>
                <w:sz w:val="22"/>
                <w:szCs w:val="22"/>
              </w:rPr>
              <w:t xml:space="preserve">✅  WHAT WORKS</w:t>
            </w:r>
          </w:p>
          <w:p>
            <w:pPr>
              <w:spacing w:after="40" w:before="40"/>
              <w:ind w:left="160"/>
            </w:pPr>
            <w:r>
              <w:rPr>
                <w:rFonts w:ascii="Arial" w:cs="Arial" w:eastAsia="Arial" w:hAnsi="Arial"/>
                <w:color w:val="1A1A2E"/>
                <w:sz w:val="20"/>
                <w:szCs w:val="20"/>
              </w:rPr>
              <w:t xml:space="preserve">• Personal, raw, unfiltered stories</w:t>
            </w:r>
          </w:p>
          <w:p>
            <w:pPr>
              <w:spacing w:after="40" w:before="40"/>
              <w:ind w:left="160"/>
            </w:pPr>
            <w:r>
              <w:rPr>
                <w:rFonts w:ascii="Arial" w:cs="Arial" w:eastAsia="Arial" w:hAnsi="Arial"/>
                <w:color w:val="1A1A2E"/>
                <w:sz w:val="20"/>
                <w:szCs w:val="20"/>
              </w:rPr>
              <w:t xml:space="preserve">• Relatable humour tied to founder life</w:t>
            </w:r>
          </w:p>
          <w:p>
            <w:pPr>
              <w:spacing w:after="40" w:before="40"/>
              <w:ind w:left="160"/>
            </w:pPr>
            <w:r>
              <w:rPr>
                <w:rFonts w:ascii="Arial" w:cs="Arial" w:eastAsia="Arial" w:hAnsi="Arial"/>
                <w:color w:val="1A1A2E"/>
                <w:sz w:val="20"/>
                <w:szCs w:val="20"/>
              </w:rPr>
              <w:t xml:space="preserve">• Short punchy captions (&lt; 50 chars)</w:t>
            </w:r>
          </w:p>
          <w:p>
            <w:pPr>
              <w:spacing w:after="40" w:before="40"/>
              <w:ind w:left="160"/>
            </w:pPr>
            <w:r>
              <w:rPr>
                <w:rFonts w:ascii="Arial" w:cs="Arial" w:eastAsia="Arial" w:hAnsi="Arial"/>
                <w:color w:val="1A1A2E"/>
                <w:sz w:val="20"/>
                <w:szCs w:val="20"/>
              </w:rPr>
              <w:t xml:space="preserve">• Posting Fri–Sat at 5:30–7:30 PM IST</w:t>
            </w:r>
          </w:p>
          <w:p>
            <w:pPr>
              <w:spacing w:after="40" w:before="40"/>
              <w:ind w:left="160"/>
            </w:pPr>
            <w:r>
              <w:rPr>
                <w:rFonts w:ascii="Arial" w:cs="Arial" w:eastAsia="Arial" w:hAnsi="Arial"/>
                <w:color w:val="1A1A2E"/>
                <w:sz w:val="20"/>
                <w:szCs w:val="20"/>
              </w:rPr>
              <w:t xml:space="preserve">• 3–4 posts/week (quality over frequency)</w:t>
            </w:r>
          </w:p>
          <w:p>
            <w:pPr>
              <w:spacing w:after="40" w:before="40"/>
              <w:ind w:left="160"/>
            </w:pPr>
            <w:r>
              <w:rPr>
                <w:rFonts w:ascii="Arial" w:cs="Arial" w:eastAsia="Arial" w:hAnsi="Arial"/>
                <w:color w:val="1A1A2E"/>
                <w:sz w:val="20"/>
                <w:szCs w:val="20"/>
              </w:rPr>
              <w:t xml:space="preserve">• Specific milestones (Shark Tank, BBC, etc.)</w:t>
            </w:r>
          </w:p>
          <w:p>
            <w:pPr>
              <w:spacing w:after="40" w:before="40"/>
              <w:ind w:left="160"/>
            </w:pPr>
            <w:r>
              <w:rPr>
                <w:rFonts w:ascii="Arial" w:cs="Arial" w:eastAsia="Arial" w:hAnsi="Arial"/>
                <w:color w:val="1A1A2E"/>
                <w:sz w:val="20"/>
                <w:szCs w:val="20"/>
              </w:rPr>
              <w:t xml:space="preserve">• Mentorship / community-building offers</w:t>
            </w:r>
          </w:p>
          <w:p>
            <w:pPr>
              <w:spacing w:after="40" w:before="40"/>
              <w:ind w:left="160"/>
            </w:pPr>
            <w:r>
              <w:rPr>
                <w:rFonts w:ascii="Arial" w:cs="Arial" w:eastAsia="Arial" w:hAnsi="Arial"/>
                <w:color w:val="1A1A2E"/>
                <w:sz w:val="20"/>
                <w:szCs w:val="20"/>
              </w:rPr>
              <w:t xml:space="preserve">• Trending audio + founder context</w:t>
            </w:r>
          </w:p>
        </w:tc>
        <w:tc>
          <w:tcPr>
            <w:tcW w:type="dxa" w:w="4680"/>
            <w:tcBorders>
              <w:top w:val="single" w:color="DDDDDD" w:sz="1"/>
              <w:left w:val="single" w:color="DDDDDD" w:sz="1"/>
              <w:bottom w:val="single" w:color="DDDDDD" w:sz="1"/>
              <w:right w:val="single" w:color="DDDDDD" w:sz="1"/>
            </w:tcBorders>
            <w:shd w:fill="E74C3C" w:val="clear"/>
            <w:tcMar>
              <w:top w:type="dxa" w:w="140"/>
              <w:left w:type="dxa" w:w="200"/>
              <w:bottom w:type="dxa" w:w="140"/>
              <w:right w:type="dxa" w:w="200"/>
            </w:tcMar>
          </w:tcPr>
          <w:p>
            <w:pPr>
              <w:spacing w:after="80" w:before="0"/>
              <w:jc w:val="center"/>
            </w:pPr>
            <w:r>
              <w:rPr>
                <w:rFonts w:ascii="Arial" w:cs="Arial" w:eastAsia="Arial" w:hAnsi="Arial"/>
                <w:b/>
                <w:bCs/>
                <w:color w:val="FFFFFF"/>
                <w:sz w:val="22"/>
                <w:szCs w:val="22"/>
              </w:rPr>
              <w:t xml:space="preserve">❌  WHAT DOESN'T WORK</w:t>
            </w:r>
          </w:p>
          <w:p>
            <w:pPr>
              <w:spacing w:after="40" w:before="40"/>
              <w:ind w:left="160"/>
            </w:pPr>
            <w:r>
              <w:rPr>
                <w:rFonts w:ascii="Arial" w:cs="Arial" w:eastAsia="Arial" w:hAnsi="Arial"/>
                <w:color w:val="1A1A2E"/>
                <w:sz w:val="20"/>
                <w:szCs w:val="20"/>
              </w:rPr>
              <w:t xml:space="preserve">• Generic career / life advice (no personal angle)</w:t>
            </w:r>
          </w:p>
          <w:p>
            <w:pPr>
              <w:spacing w:after="40" w:before="40"/>
              <w:ind w:left="160"/>
            </w:pPr>
            <w:r>
              <w:rPr>
                <w:rFonts w:ascii="Arial" w:cs="Arial" w:eastAsia="Arial" w:hAnsi="Arial"/>
                <w:color w:val="1A1A2E"/>
                <w:sz w:val="20"/>
                <w:szCs w:val="20"/>
              </w:rPr>
              <w:t xml:space="preserve">• App feature / product promotion reels</w:t>
            </w:r>
          </w:p>
          <w:p>
            <w:pPr>
              <w:spacing w:after="40" w:before="40"/>
              <w:ind w:left="160"/>
            </w:pPr>
            <w:r>
              <w:rPr>
                <w:rFonts w:ascii="Arial" w:cs="Arial" w:eastAsia="Arial" w:hAnsi="Arial"/>
                <w:color w:val="1A1A2E"/>
                <w:sz w:val="20"/>
                <w:szCs w:val="20"/>
              </w:rPr>
              <w:t xml:space="preserve">• Trial reels or 'testing content' posts</w:t>
            </w:r>
          </w:p>
          <w:p>
            <w:pPr>
              <w:spacing w:after="40" w:before="40"/>
              <w:ind w:left="160"/>
            </w:pPr>
            <w:r>
              <w:rPr>
                <w:rFonts w:ascii="Arial" w:cs="Arial" w:eastAsia="Arial" w:hAnsi="Arial"/>
                <w:color w:val="1A1A2E"/>
                <w:sz w:val="20"/>
                <w:szCs w:val="20"/>
              </w:rPr>
              <w:t xml:space="preserve">• Long captions that bury the hook</w:t>
            </w:r>
          </w:p>
          <w:p>
            <w:pPr>
              <w:spacing w:after="40" w:before="40"/>
              <w:ind w:left="160"/>
            </w:pPr>
            <w:r>
              <w:rPr>
                <w:rFonts w:ascii="Arial" w:cs="Arial" w:eastAsia="Arial" w:hAnsi="Arial"/>
                <w:color w:val="1A1A2E"/>
                <w:sz w:val="20"/>
                <w:szCs w:val="20"/>
              </w:rPr>
              <w:t xml:space="preserve">• Daily content series without audience momentum</w:t>
            </w:r>
          </w:p>
          <w:p>
            <w:pPr>
              <w:spacing w:after="40" w:before="40"/>
              <w:ind w:left="160"/>
            </w:pPr>
            <w:r>
              <w:rPr>
                <w:rFonts w:ascii="Arial" w:cs="Arial" w:eastAsia="Arial" w:hAnsi="Arial"/>
                <w:color w:val="1A1A2E"/>
                <w:sz w:val="20"/>
                <w:szCs w:val="20"/>
              </w:rPr>
              <w:t xml:space="preserve">• Posting Mon–Wed (consistently lowest days)</w:t>
            </w:r>
          </w:p>
          <w:p>
            <w:pPr>
              <w:spacing w:after="40" w:before="40"/>
              <w:ind w:left="160"/>
            </w:pPr>
            <w:r>
              <w:rPr>
                <w:rFonts w:ascii="Arial" w:cs="Arial" w:eastAsia="Arial" w:hAnsi="Arial"/>
                <w:color w:val="1A1A2E"/>
                <w:sz w:val="20"/>
                <w:szCs w:val="20"/>
              </w:rPr>
              <w:t xml:space="preserve">• Heavy-handed CTAs ('Comment APP to get link')</w:t>
            </w:r>
          </w:p>
          <w:p>
            <w:pPr>
              <w:spacing w:after="40" w:before="40"/>
              <w:ind w:left="160"/>
            </w:pPr>
            <w:r>
              <w:rPr>
                <w:rFonts w:ascii="Arial" w:cs="Arial" w:eastAsia="Arial" w:hAnsi="Arial"/>
                <w:color w:val="1A1A2E"/>
                <w:sz w:val="20"/>
                <w:szCs w:val="20"/>
              </w:rPr>
              <w:t xml:space="preserve">• Oversaturation — April 2026: 20 posts, avg 26.8 eng</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3.3  The CTA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1900"/>
        <w:gridCol w:w="2960"/>
      </w:tblGrid>
      <w:tr>
        <w:trPr>
          <w:tblHeader/>
        </w:trP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CTA 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Posts</w:t>
            </w:r>
          </w:p>
        </w:tc>
        <w:tc>
          <w:tcPr>
            <w:tcW w:type="dxa" w:w="1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Engagement</w:t>
            </w:r>
          </w:p>
        </w:tc>
        <w:tc>
          <w:tcPr>
            <w:tcW w:type="dxa" w:w="2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Insight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Posts with explicit CTA (comment/DM/follow)</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22</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47.3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Lower — audience feels 'sold to'</w:t>
            </w:r>
          </w:p>
        </w:tc>
      </w:tr>
      <w:tr>
        <w:tc>
          <w:tcPr>
            <w:tcW w:type="dxa" w:w="36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Posts without CTA</w:t>
            </w:r>
          </w:p>
        </w:tc>
        <w:tc>
          <w:tcPr>
            <w:tcW w:type="dxa" w:w="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72</w:t>
            </w:r>
          </w:p>
        </w:tc>
        <w:tc>
          <w:tcPr>
            <w:tcW w:type="dxa" w:w="19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91.6</w:t>
            </w:r>
          </w:p>
        </w:tc>
        <w:tc>
          <w:tcPr>
            <w:tcW w:type="dxa" w:w="29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Nearly 2× higher — value leads naturally</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E1306C" w:sz="6"/>
          <w:left w:val="single" w:color="E1306C"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B" w:val="clear"/>
            <w:tcMar>
              <w:top w:type="dxa" w:w="120"/>
              <w:left w:type="dxa" w:w="240"/>
              <w:bottom w:type="dxa" w:w="120"/>
              <w:right w:type="dxa" w:w="120"/>
            </w:tcMar>
          </w:tcPr>
          <w:p>
            <w:pPr>
              <w:spacing w:after="0" w:before="0"/>
            </w:pPr>
            <w:r>
              <w:rPr>
                <w:rFonts w:ascii="Arial" w:cs="Arial" w:eastAsia="Arial" w:hAnsi="Arial"/>
                <w:i/>
                <w:iCs/>
                <w:color w:val="1A1A2E"/>
                <w:sz w:val="21"/>
                <w:szCs w:val="21"/>
              </w:rPr>
              <w:t xml:space="preserve">The data is clear: heavy-handed CTAs ('Comment STARTUP below', 'DM me APP') actually reduce engagement. The posts that drive the most interaction let the content speak for itself. If you must use a CTA, embed it naturally at the end after delivering real value.</w:t>
            </w:r>
          </w:p>
        </w:tc>
      </w:tr>
    </w:tbl>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3.4  The April 2026 Slump</w:t>
      </w:r>
    </w:p>
    <w:p>
      <w:pPr>
        <w:spacing w:after="80" w:before="0"/>
        <w:jc w:val="left"/>
      </w:pPr>
      <w:r>
        <w:rPr>
          <w:rFonts w:ascii="Arial" w:cs="Arial" w:eastAsia="Arial" w:hAnsi="Arial"/>
          <w:b w:val="false"/>
          <w:bCs w:val="false"/>
          <w:i w:val="false"/>
          <w:iCs w:val="false"/>
          <w:color w:val="1A1A2E"/>
          <w:sz w:val="22"/>
          <w:szCs w:val="22"/>
        </w:rPr>
        <w:t xml:space="preserve">April 2026 saw the highest posting frequency (20 posts) but the lowest average engagement of any month (26.8). This reveals a critical pattern:</w:t>
      </w:r>
    </w:p>
    <w:p>
      <w:pPr>
        <w:spacing w:after="80" w:before="80"/>
        <w:jc w:val="left"/>
      </w:pPr>
      <w:r>
        <w:rPr>
          <w:rFonts w:ascii="Arial" w:cs="Arial" w:eastAsia="Arial" w:hAnsi="Arial"/>
          <w:b/>
          <w:bCs/>
          <w:i w:val="false"/>
          <w:iCs w:val="false"/>
          <w:color w:val="E74C3C"/>
          <w:sz w:val="22"/>
          <w:szCs w:val="22"/>
        </w:rPr>
        <w:t xml:space="preserve">More posts ≠ more reach. Over-posting dilutes each post's reach window, signals lower content quality to the algorithm, and fatigues the audience.</w:t>
      </w:r>
    </w:p>
    <w:p>
      <w:pPr>
        <w:spacing w:after="80" w:before="0"/>
        <w:jc w:val="left"/>
      </w:pPr>
      <w:r>
        <w:rPr>
          <w:rFonts w:ascii="Arial" w:cs="Arial" w:eastAsia="Arial" w:hAnsi="Arial"/>
          <w:b w:val="false"/>
          <w:bCs w:val="false"/>
          <w:i w:val="false"/>
          <w:iCs w:val="false"/>
          <w:color w:val="1A1A2E"/>
          <w:sz w:val="22"/>
          <w:szCs w:val="22"/>
        </w:rPr>
        <w:t xml:space="preserve">January 2026 by contrast had only 6 posts but produced an average engagement of 290.8 — 10× better than April — because each piece was deliberate, story-driven, and well-timed.</w:t>
      </w:r>
    </w:p>
    <w:p>
      <w:r>
        <w:br w:type="page"/>
      </w:r>
    </w:p>
    <w:p>
      <w:pPr>
        <w:pStyle w:val="Heading1"/>
        <w:spacing w:after="120" w:before="400"/>
      </w:pPr>
      <w:r>
        <w:rPr>
          <w:rFonts w:ascii="Arial" w:cs="Arial" w:eastAsia="Arial" w:hAnsi="Arial"/>
          <w:b/>
          <w:bCs/>
          <w:color w:val="1A1A2E"/>
          <w:sz w:val="44"/>
          <w:szCs w:val="44"/>
        </w:rPr>
        <w:t xml:space="preserve">4.  Account Positioning Strategy</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4.1  Current Positioning Problem</w:t>
      </w:r>
    </w:p>
    <w:tbl>
      <w:tblPr>
        <w:tblW w:type="dxa" w:w="9360"/>
        <w:tblBorders>
          <w:top w:val="single" w:color="E1306C" w:sz="6"/>
          <w:left w:val="single" w:color="E1306C"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F4" w:val="clear"/>
            <w:tcMar>
              <w:top w:type="dxa" w:w="120"/>
              <w:left w:type="dxa" w:w="240"/>
              <w:bottom w:type="dxa" w:w="120"/>
              <w:right w:type="dxa" w:w="120"/>
            </w:tcMar>
          </w:tcPr>
          <w:p>
            <w:pPr>
              <w:spacing w:after="0" w:before="0"/>
            </w:pPr>
            <w:r>
              <w:rPr>
                <w:rFonts w:ascii="Arial" w:cs="Arial" w:eastAsia="Arial" w:hAnsi="Arial"/>
                <w:i/>
                <w:iCs/>
                <w:color w:val="E74C3C"/>
                <w:sz w:val="21"/>
                <w:szCs w:val="21"/>
              </w:rPr>
              <w:t xml:space="preserve">The account currently tries to be too many things: a startup founder, a career coach, a product marketer for Beep, a motivational speaker, and a meme account — all at once. This scattered positioning confuses the algorithm and the audience about who Saurabh is and who should follow him.</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4.2  Recommended Brand Positioning</w:t>
      </w:r>
    </w:p>
    <w:p>
      <w:pPr>
        <w:spacing w:after="0" w:before="0"/>
      </w:pPr>
      <w:r>
        <w:rPr>
          <w:rFonts w:ascii="Arial" w:cs="Arial" w:eastAsia="Arial" w:hAnsi="Arial"/>
          <w:b w:val="false"/>
          <w:bCs w:val="false"/>
          <w:i w:val="false"/>
          <w:iCs w:val="false"/>
          <w:color w:val="1A1A2E"/>
          <w:sz w:val="22"/>
          <w:szCs w:val="22"/>
        </w:rPr>
        <w:t xml:space="preserve"/>
      </w:r>
    </w:p>
    <w:p>
      <w:pPr>
        <w:spacing w:after="120" w:before="120"/>
        <w:jc w:val="center"/>
      </w:pPr>
      <w:r>
        <w:rPr>
          <w:rFonts w:ascii="Arial" w:cs="Arial" w:eastAsia="Arial" w:hAnsi="Arial"/>
          <w:b/>
          <w:bCs/>
          <w:color w:val="E1306C"/>
          <w:sz w:val="40"/>
          <w:szCs w:val="40"/>
        </w:rPr>
        <w:t xml:space="preserve">"The Relatable Founder"</w:t>
      </w:r>
    </w:p>
    <w:p>
      <w:pPr>
        <w:spacing w:after="200" w:before="0"/>
        <w:jc w:val="center"/>
      </w:pPr>
      <w:r>
        <w:rPr>
          <w:rFonts w:ascii="Arial" w:cs="Arial" w:eastAsia="Arial" w:hAnsi="Arial"/>
          <w:i/>
          <w:iCs/>
          <w:color w:val="7F8C8D"/>
          <w:sz w:val="24"/>
          <w:szCs w:val="24"/>
        </w:rPr>
        <w:t xml:space="preserve">Someone who makes the startup journey feel real, honest, occasionally funny — and deeply human.</w:t>
      </w:r>
    </w:p>
    <w:p>
      <w:pPr>
        <w:spacing w:after="80" w:before="120"/>
        <w:jc w:val="left"/>
      </w:pPr>
      <w:r>
        <w:rPr>
          <w:rFonts w:ascii="Arial" w:cs="Arial" w:eastAsia="Arial" w:hAnsi="Arial"/>
          <w:b/>
          <w:bCs/>
          <w:i w:val="false"/>
          <w:iCs w:val="false"/>
          <w:color w:val="1A1A2E"/>
          <w:sz w:val="22"/>
          <w:szCs w:val="22"/>
        </w:rPr>
        <w:t xml:space="preserve">Saurabh's unfair advantages that no one else can replicate:</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Shark Tank appearance — a credibility signal almost no Indian founder-creator has</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10,000+ placement track record — a massive, relatable story for millions of Indian students &amp; young professionals</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Raw, self-deprecating humour — the #1 post proves the audience loves this side of him</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Building Beep in public — rare founder transparency that audiences crave</w:t>
      </w:r>
    </w:p>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4.3  Content Pillars (80 / 20 Rule)</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25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Content</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Types</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Founder Storytelling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Raw journey reels, failures, wins, pivots at Beep</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Build credibility &amp; trust</w:t>
            </w:r>
          </w:p>
        </w:tc>
      </w:tr>
      <w:tr>
        <w:tc>
          <w:tcPr>
            <w:tcW w:type="dxa" w:w="24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Relatable Humour</w:t>
            </w:r>
          </w:p>
        </w:tc>
        <w:tc>
          <w:tcPr>
            <w:tcW w:type="dxa" w:w="1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25%</w:t>
            </w:r>
          </w:p>
        </w:tc>
        <w:tc>
          <w:tcPr>
            <w:tcW w:type="dxa" w:w="3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Meme reels, startup-life relatability, trending audio</w:t>
            </w:r>
          </w:p>
        </w:tc>
        <w:tc>
          <w:tcPr>
            <w:tcW w:type="dxa" w:w="25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Virality &amp; discoverability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Shark Tank / Media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Behind-the-scenes, what they don't show you, pitching stories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Authority &amp; PR leverage</w:t>
            </w:r>
          </w:p>
        </w:tc>
      </w:tr>
      <w:tr>
        <w:tc>
          <w:tcPr>
            <w:tcW w:type="dxa" w:w="24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Career Transformation</w:t>
            </w:r>
          </w:p>
        </w:tc>
        <w:tc>
          <w:tcPr>
            <w:tcW w:type="dxa" w:w="1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c>
          <w:tcPr>
            <w:tcW w:type="dxa" w:w="3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1–2 specific student stories, data-backed career insights</w:t>
            </w:r>
          </w:p>
        </w:tc>
        <w:tc>
          <w:tcPr>
            <w:tcW w:type="dxa" w:w="25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Relevance to ICP audience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Community / Value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Mentorship, tools, frameworks — only when deeply useful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Loyalty &amp; saves</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4.4  Audience Targeting</w:t>
      </w:r>
    </w:p>
    <w:p>
      <w:pPr>
        <w:spacing w:after="80" w:before="0"/>
        <w:jc w:val="left"/>
      </w:pPr>
      <w:r>
        <w:rPr>
          <w:rFonts w:ascii="Arial" w:cs="Arial" w:eastAsia="Arial" w:hAnsi="Arial"/>
          <w:b/>
          <w:bCs/>
          <w:i w:val="false"/>
          <w:iCs w:val="false"/>
          <w:color w:val="1A1A2E"/>
          <w:sz w:val="22"/>
          <w:szCs w:val="22"/>
        </w:rPr>
        <w:t xml:space="preserve">Primary audience: </w:t>
      </w:r>
      <w:r>
        <w:rPr>
          <w:rFonts w:ascii="Arial" w:cs="Arial" w:eastAsia="Arial" w:hAnsi="Arial"/>
          <w:b w:val="false"/>
          <w:bCs w:val="false"/>
          <w:i w:val="false"/>
          <w:iCs w:val="false"/>
          <w:color w:val="1A1A2E"/>
          <w:sz w:val="22"/>
          <w:szCs w:val="22"/>
        </w:rPr>
        <w:t xml:space="preserve">Indian college students (18–24), early-career professionals, and first-time founders who are figuring out career or startup life.</w:t>
      </w:r>
    </w:p>
    <w:p>
      <w:pPr>
        <w:spacing w:after="80" w:before="0"/>
        <w:jc w:val="left"/>
      </w:pPr>
      <w:r>
        <w:rPr>
          <w:rFonts w:ascii="Arial" w:cs="Arial" w:eastAsia="Arial" w:hAnsi="Arial"/>
          <w:b/>
          <w:bCs/>
          <w:i w:val="false"/>
          <w:iCs w:val="false"/>
          <w:color w:val="1A1A2E"/>
          <w:sz w:val="22"/>
          <w:szCs w:val="22"/>
        </w:rPr>
        <w:t xml:space="preserve">Secondary audience: </w:t>
      </w:r>
      <w:r>
        <w:rPr>
          <w:rFonts w:ascii="Arial" w:cs="Arial" w:eastAsia="Arial" w:hAnsi="Arial"/>
          <w:b w:val="false"/>
          <w:bCs w:val="false"/>
          <w:i w:val="false"/>
          <w:iCs w:val="false"/>
          <w:color w:val="1A1A2E"/>
          <w:sz w:val="22"/>
          <w:szCs w:val="22"/>
        </w:rPr>
        <w:t xml:space="preserve">Mid-career professionals who are inspired by the startup world but haven't taken the leap yet.</w:t>
      </w:r>
    </w:p>
    <w:p>
      <w:pPr>
        <w:spacing w:after="80" w:before="0"/>
        <w:jc w:val="left"/>
      </w:pPr>
      <w:r>
        <w:rPr>
          <w:rFonts w:ascii="Arial" w:cs="Arial" w:eastAsia="Arial" w:hAnsi="Arial"/>
          <w:b/>
          <w:bCs/>
          <w:i w:val="false"/>
          <w:iCs w:val="false"/>
          <w:color w:val="1A1A2E"/>
          <w:sz w:val="22"/>
          <w:szCs w:val="22"/>
        </w:rPr>
        <w:t xml:space="preserve">Avoid targeting: </w:t>
      </w:r>
      <w:r>
        <w:rPr>
          <w:rFonts w:ascii="Arial" w:cs="Arial" w:eastAsia="Arial" w:hAnsi="Arial"/>
          <w:b w:val="false"/>
          <w:bCs w:val="false"/>
          <w:i w:val="false"/>
          <w:iCs w:val="false"/>
          <w:color w:val="1A1A2E"/>
          <w:sz w:val="22"/>
          <w:szCs w:val="22"/>
        </w:rPr>
        <w:t xml:space="preserve">Generic 'entrepreneur' or 'motivation' audiences — these are oversaturated and produce low-quality follower growth.</w:t>
      </w:r>
    </w:p>
    <w:p>
      <w:r>
        <w:br w:type="page"/>
      </w:r>
    </w:p>
    <w:p>
      <w:pPr>
        <w:pStyle w:val="Heading1"/>
        <w:spacing w:after="120" w:before="400"/>
      </w:pPr>
      <w:r>
        <w:rPr>
          <w:rFonts w:ascii="Arial" w:cs="Arial" w:eastAsia="Arial" w:hAnsi="Arial"/>
          <w:b/>
          <w:bCs/>
          <w:color w:val="1A1A2E"/>
          <w:sz w:val="44"/>
          <w:szCs w:val="44"/>
        </w:rPr>
        <w:t xml:space="preserve">5.  Content Ideas to Drive Engagement</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200" w:before="0"/>
        <w:jc w:val="left"/>
      </w:pPr>
      <w:r>
        <w:rPr>
          <w:rFonts w:ascii="Arial" w:cs="Arial" w:eastAsia="Arial" w:hAnsi="Arial"/>
          <w:b w:val="false"/>
          <w:bCs w:val="false"/>
          <w:i w:val="false"/>
          <w:iCs w:val="false"/>
          <w:color w:val="7F8C8D"/>
          <w:sz w:val="22"/>
          <w:szCs w:val="22"/>
        </w:rPr>
        <w:t xml:space="preserve">20 specific, research-backed content ideas organised by pillar. Each is designed around what the data shows actually works for this account.</w:t>
      </w:r>
    </w:p>
    <w:p>
      <w:pPr>
        <w:pStyle w:val="Heading2"/>
        <w:spacing w:after="100" w:before="320"/>
      </w:pPr>
      <w:r>
        <w:rPr>
          <w:rFonts w:ascii="Arial" w:cs="Arial" w:eastAsia="Arial" w:hAnsi="Arial"/>
          <w:b/>
          <w:bCs/>
          <w:color w:val="3D3D6B"/>
          <w:sz w:val="32"/>
          <w:szCs w:val="32"/>
        </w:rPr>
        <w:t xml:space="preserve">Pillar 1 — Founder Storytelling</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  </w:t>
            </w:r>
            <w:r>
              <w:rPr>
                <w:rFonts w:ascii="Arial" w:cs="Arial" w:eastAsia="Arial" w:hAnsi="Arial"/>
                <w:b/>
                <w:bCs/>
                <w:color w:val="1A1A2E"/>
                <w:sz w:val="22"/>
                <w:szCs w:val="22"/>
              </w:rPr>
              <w:t xml:space="preserve">The Beep Pivot Reel</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60-second Reel, speaking to camera, raw and unscripted</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Raw founder moments outperform everything. The #2 post (1,249 eng) was exactly this format.</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"I almost shut down Beep three times. Here's what made me rebuild it from scratch..."</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#2  </w:t>
            </w:r>
            <w:r>
              <w:rPr>
                <w:rFonts w:ascii="Arial" w:cs="Arial" w:eastAsia="Arial" w:hAnsi="Arial"/>
                <w:b/>
                <w:bCs/>
                <w:color w:val="1A1A2E"/>
                <w:sz w:val="22"/>
                <w:szCs w:val="22"/>
              </w:rPr>
              <w:t xml:space="preserve">'10,000 Placements — What I Learned' Series (3 parts)</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Short Reels, each sharing 1 counterintuitive insight from placement experience</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10,000 placements is a powerful credibility hook — it's specific, impressive, and relatable to millions.</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"After placing 10,000+ candidates, the #1 thing that gets people hired has nothing to do with their resume."</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#3  </w:t>
            </w:r>
            <w:r>
              <w:rPr>
                <w:rFonts w:ascii="Arial" w:cs="Arial" w:eastAsia="Arial" w:hAnsi="Arial"/>
                <w:b/>
                <w:bCs/>
                <w:color w:val="1A1A2E"/>
                <w:sz w:val="22"/>
                <w:szCs w:val="22"/>
              </w:rPr>
              <w:t xml:space="preserve">The Rejection Wall</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Reel showing a literal list / whiteboard of rejections before success</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Vulnerability drives shares. India's youth over-indexes on fear of rejection — this normalises it.</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"Before Shark Tank... there were 47 rejections. Here are all of them."</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#4  </w:t>
            </w:r>
            <w:r>
              <w:rPr>
                <w:rFonts w:ascii="Arial" w:cs="Arial" w:eastAsia="Arial" w:hAnsi="Arial"/>
                <w:b/>
                <w:bCs/>
                <w:color w:val="1A1A2E"/>
                <w:sz w:val="22"/>
                <w:szCs w:val="22"/>
              </w:rPr>
              <w:t xml:space="preserve">Building Beep in Public — Weekly 60-second Update</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Weekly Reel (every Friday), casual talking-head style</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Jan 2026 'build in public' posts drove the highest monthly engagement. Consistency = compounding.</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"Week 3 of rebuilding Beep. We broke it, fixed it, then broke it again. Here's what actually happened."</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#5  </w:t>
            </w:r>
            <w:r>
              <w:rPr>
                <w:rFonts w:ascii="Arial" w:cs="Arial" w:eastAsia="Arial" w:hAnsi="Arial"/>
                <w:b/>
                <w:bCs/>
                <w:color w:val="1A1A2E"/>
                <w:sz w:val="22"/>
                <w:szCs w:val="22"/>
              </w:rPr>
              <w:t xml:space="preserve">'The Day I Almost Quit' — Full Founder Confessional</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2–3 minute long-form Reel or carousel with specific story arc</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Emotional peaks drive saves and shares — the two metrics that matter most for reach.</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"There's a night in 2023 I haven't talked about publicly. We had ₹0 in the bank and 3 employees waiting on payroll."</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Pillar 2 — Relatable Humour</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#6  </w:t>
            </w:r>
            <w:r>
              <w:rPr>
                <w:rFonts w:ascii="Arial" w:cs="Arial" w:eastAsia="Arial" w:hAnsi="Arial"/>
                <w:b/>
                <w:bCs/>
                <w:color w:val="1A1A2E"/>
                <w:sz w:val="22"/>
                <w:szCs w:val="22"/>
              </w:rPr>
              <w:t xml:space="preserve">Founder vs Employee Bingo</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Quick-cut Reel, POV format, meme-style with trending audio</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The #1 post proves meme/relatable content has 10× the viral ceiling of any other format on this account.</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"Things only startup founders will understand: ✅ Eating same lunch as the office plant. ✅ Your mom thinks you work for Google."</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#7  </w:t>
            </w:r>
            <w:r>
              <w:rPr>
                <w:rFonts w:ascii="Arial" w:cs="Arial" w:eastAsia="Arial" w:hAnsi="Arial"/>
                <w:b/>
                <w:bCs/>
                <w:color w:val="1A1A2E"/>
                <w:sz w:val="22"/>
                <w:szCs w:val="22"/>
              </w:rPr>
              <w:t xml:space="preserve">'Startup Red Flags' Trending Audio Reel</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Use a trending audio, overlay startup-specific red flags as text</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Low production effort, high shareability — exactly the format the algorithm rewards.</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"Red flag 🚩: Investor says 'we love the vision' but asks for 80% equity."</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#8  </w:t>
            </w:r>
            <w:r>
              <w:rPr>
                <w:rFonts w:ascii="Arial" w:cs="Arial" w:eastAsia="Arial" w:hAnsi="Arial"/>
                <w:b/>
                <w:bCs/>
                <w:color w:val="1A1A2E"/>
                <w:sz w:val="22"/>
                <w:szCs w:val="22"/>
              </w:rPr>
              <w:t xml:space="preserve">Day in the Life of a 'Shark Tank Founder'... (Expectation vs Reality)</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Split-screen or quick cut Reel — expectation on left, reality on right</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Expectation vs reality format consistently goes viral across categories.</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"Expectation: Fielding calls from VCs. Reality: Fixing a bug in production at 2 AM."</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#9  </w:t>
            </w:r>
            <w:r>
              <w:rPr>
                <w:rFonts w:ascii="Arial" w:cs="Arial" w:eastAsia="Arial" w:hAnsi="Arial"/>
                <w:b/>
                <w:bCs/>
                <w:color w:val="1A1A2E"/>
                <w:sz w:val="22"/>
                <w:szCs w:val="22"/>
              </w:rPr>
              <w:t xml:space="preserve">Hiring Memes for Indian Startups</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Text-on-screen Reel, fast cuts, relatable captions</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Hiring content resonates with both founders and job seekers — doubles the audience.</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"Job listing: 2 years experience required for entry-level role. Salary: 'competitive' (₹12,000/month)."</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#10  </w:t>
            </w:r>
            <w:r>
              <w:rPr>
                <w:rFonts w:ascii="Arial" w:cs="Arial" w:eastAsia="Arial" w:hAnsi="Arial"/>
                <w:b/>
                <w:bCs/>
                <w:color w:val="1A1A2E"/>
                <w:sz w:val="22"/>
                <w:szCs w:val="22"/>
              </w:rPr>
              <w:t xml:space="preserve">'Types of Founders at Networking Events'</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Character comedy Reel — Saurabh plays multiple founder archetypes</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Character-based comedy drives comments as people tag friends who fit each type.</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"The one who pitches you before saying hello. The one who name-drops Sequoia every 30 seconds."</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Pillar 3 — Shark Tank / Media Leverage</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#11  </w:t>
            </w:r>
            <w:r>
              <w:rPr>
                <w:rFonts w:ascii="Arial" w:cs="Arial" w:eastAsia="Arial" w:hAnsi="Arial"/>
                <w:b/>
                <w:bCs/>
                <w:color w:val="1A1A2E"/>
                <w:sz w:val="22"/>
                <w:szCs w:val="22"/>
              </w:rPr>
              <w:t xml:space="preserve">'What They Don't Show You on Shark Tank India'</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Talking-head Reel, behind-the-scenes storytelling, candid tone</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Shark Tank posts avg 62.8 engagement — well above average. This angle has never been fully mined.</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"We waited 8 hours before walking on set. No one tells you that part."</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#12  </w:t>
            </w:r>
            <w:r>
              <w:rPr>
                <w:rFonts w:ascii="Arial" w:cs="Arial" w:eastAsia="Arial" w:hAnsi="Arial"/>
                <w:b/>
                <w:bCs/>
                <w:color w:val="1A1A2E"/>
                <w:sz w:val="22"/>
                <w:szCs w:val="22"/>
              </w:rPr>
              <w:t xml:space="preserve">Pitch Deck Breakdown — The Actual Slides We Used</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Carousel post showing the real Beep pitch deck with annotations</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Carousels get saved 3–4× more than Reels. A real pitch deck is hugely valuable to aspiring founders.</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"Here's the exact deck we used on Shark Tank India. Slide 4 is where Anupam almost walked out."</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#13  </w:t>
            </w:r>
            <w:r>
              <w:rPr>
                <w:rFonts w:ascii="Arial" w:cs="Arial" w:eastAsia="Arial" w:hAnsi="Arial"/>
                <w:b/>
                <w:bCs/>
                <w:color w:val="1A1A2E"/>
                <w:sz w:val="22"/>
                <w:szCs w:val="22"/>
              </w:rPr>
              <w:t xml:space="preserve">Shark Tank Rejection Response Reel</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Reel reacting to a Shark's question or comment from the show</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Controversy (even mild) drives comments. Disagreeing respectfully with a Shark is inherently interesting.</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"One of the Sharks said X. Here's what I actually think about that advice, 1 year later."</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Pillar 4 — Career Transformation</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#14  </w:t>
            </w:r>
            <w:r>
              <w:rPr>
                <w:rFonts w:ascii="Arial" w:cs="Arial" w:eastAsia="Arial" w:hAnsi="Arial"/>
                <w:b/>
                <w:bCs/>
                <w:color w:val="1A1A2E"/>
                <w:sz w:val="22"/>
                <w:szCs w:val="22"/>
              </w:rPr>
              <w:t xml:space="preserve">'I Placed 10,000 Students — The 3 Things That Actually Got Them Hired'</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Data-driven carousel, clean design, shareable</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Data + personal experience = high saves. This pillar needs proof, not generic advice.</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"After 10,000+ placements: 67% of hires came from students who did one specific thing..."</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#15  </w:t>
            </w:r>
            <w:r>
              <w:rPr>
                <w:rFonts w:ascii="Arial" w:cs="Arial" w:eastAsia="Arial" w:hAnsi="Arial"/>
                <w:b/>
                <w:bCs/>
                <w:color w:val="1A1A2E"/>
                <w:sz w:val="22"/>
                <w:szCs w:val="22"/>
              </w:rPr>
              <w:t xml:space="preserve">Student Transformation Story (with permission)</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Before/after Reel — feature one real candidate's journey from rejection to offer</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Social proof through real stories is more compelling than any advice reel.</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"She applied to 80 companies. Got rejected from all 80. Then we changed one thing."</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#16  </w:t>
            </w:r>
            <w:r>
              <w:rPr>
                <w:rFonts w:ascii="Arial" w:cs="Arial" w:eastAsia="Arial" w:hAnsi="Arial"/>
                <w:b/>
                <w:bCs/>
                <w:color w:val="1A1A2E"/>
                <w:sz w:val="22"/>
                <w:szCs w:val="22"/>
              </w:rPr>
              <w:t xml:space="preserve">The Resume Lie Nobody Talks About</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Talking-head Reel with strong contrarian hook</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Contrarian takes on career advice consistently outperform generic tips — people share to debate.</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"Your resume isn't your problem. I've seen perfect resumes get zero calls. Here's what's actually broken."</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Pillar 5 — Community &amp; Value</w:t>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#17  </w:t>
            </w:r>
            <w:r>
              <w:rPr>
                <w:rFonts w:ascii="Arial" w:cs="Arial" w:eastAsia="Arial" w:hAnsi="Arial"/>
                <w:b/>
                <w:bCs/>
                <w:color w:val="1A1A2E"/>
                <w:sz w:val="22"/>
                <w:szCs w:val="22"/>
              </w:rPr>
              <w:t xml:space="preserve">Free 'Startup Health Check' — Community Offer</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Reel with genuine offer + simple CTA (comment to get started)</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The mentorship reel (#5, 175 engagement) showed CTAs work when the offer is genuinely valuable.</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"I'm reviewing 5 startup ideas this week — completely free. Comment your idea in one line."</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#18  </w:t>
            </w:r>
            <w:r>
              <w:rPr>
                <w:rFonts w:ascii="Arial" w:cs="Arial" w:eastAsia="Arial" w:hAnsi="Arial"/>
                <w:b/>
                <w:bCs/>
                <w:color w:val="1A1A2E"/>
                <w:sz w:val="22"/>
                <w:szCs w:val="22"/>
              </w:rPr>
              <w:t xml:space="preserve">The 'Build-in-Public' Accountability Series with Audience</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Weekly story poll + monthly recap Reel</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Participatory content builds loyalty. The audience feels invested in the outcome.</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"Last week I said I'd do X. Here's what actually happened — and what you voted I should do next."</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#19  </w:t>
            </w:r>
            <w:r>
              <w:rPr>
                <w:rFonts w:ascii="Arial" w:cs="Arial" w:eastAsia="Arial" w:hAnsi="Arial"/>
                <w:b/>
                <w:bCs/>
                <w:color w:val="1A1A2E"/>
                <w:sz w:val="22"/>
                <w:szCs w:val="22"/>
              </w:rPr>
              <w:t xml:space="preserve">Collab Reel with Another Indian Founder / Creator</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Duet or split-screen Reel, both founders sharing one truth about building</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Cross-audience exposure is the fastest way to grow from 577 to 5,000+ followers.</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"Asked [Founder X] the one thing no one told them before starting their company. The answer surprised me."</w:t>
            </w:r>
          </w:p>
        </w:tc>
      </w:tr>
    </w:tbl>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306C" w:sz="4"/>
              <w:left w:val="single" w:color="F77737" w:sz="16"/>
              <w:bottom w:val="single" w:color="DDDDDD" w:sz="1"/>
              <w:right w:val="none" w:color="FFFFFF" w:sz="0"/>
            </w:tcBorders>
            <w:shd w:fill="FFFAF6" w:val="clear"/>
            <w:tcMar>
              <w:top w:type="dxa" w:w="140"/>
              <w:left w:type="dxa" w:w="240"/>
              <w:bottom w:type="dxa" w:w="140"/>
              <w:right w:type="dxa" w:w="200"/>
            </w:tcMar>
          </w:tcPr>
          <w:p>
            <w:pPr>
              <w:spacing w:after="60" w:before="0"/>
            </w:pPr>
            <w:r>
              <w:rPr>
                <w:rFonts w:ascii="Arial" w:cs="Arial" w:eastAsia="Arial" w:hAnsi="Arial"/>
                <w:b/>
                <w:bCs/>
                <w:color w:val="F77737"/>
                <w:sz w:val="22"/>
                <w:szCs w:val="22"/>
              </w:rPr>
              <w:t xml:space="preserve">#20  </w:t>
            </w:r>
            <w:r>
              <w:rPr>
                <w:rFonts w:ascii="Arial" w:cs="Arial" w:eastAsia="Arial" w:hAnsi="Arial"/>
                <w:b/>
                <w:bCs/>
                <w:color w:val="1A1A2E"/>
                <w:sz w:val="22"/>
                <w:szCs w:val="22"/>
              </w:rPr>
              <w:t xml:space="preserve">Annual 'State of Beep' Reel — Radical Transparency</w:t>
            </w:r>
          </w:p>
          <w:p>
            <w:pPr>
              <w:spacing w:after="40" w:before="0"/>
            </w:pPr>
            <w:r>
              <w:rPr>
                <w:rFonts w:ascii="Arial" w:cs="Arial" w:eastAsia="Arial" w:hAnsi="Arial"/>
                <w:b/>
                <w:bCs/>
                <w:color w:val="3D3D6B"/>
                <w:sz w:val="20"/>
                <w:szCs w:val="20"/>
              </w:rPr>
              <w:t xml:space="preserve">Format: </w:t>
            </w:r>
            <w:r>
              <w:rPr>
                <w:rFonts w:ascii="Arial" w:cs="Arial" w:eastAsia="Arial" w:hAnsi="Arial"/>
                <w:color w:val="1A1A2E"/>
                <w:sz w:val="20"/>
                <w:szCs w:val="20"/>
              </w:rPr>
              <w:t xml:space="preserve">Numbers, failures, wins — all in one candid Reel</w:t>
            </w:r>
          </w:p>
          <w:p>
            <w:pPr>
              <w:spacing w:after="40" w:before="0"/>
            </w:pPr>
            <w:r>
              <w:rPr>
                <w:rFonts w:ascii="Arial" w:cs="Arial" w:eastAsia="Arial" w:hAnsi="Arial"/>
                <w:b/>
                <w:bCs/>
                <w:color w:val="3D3D6B"/>
                <w:sz w:val="20"/>
                <w:szCs w:val="20"/>
              </w:rPr>
              <w:t xml:space="preserve">Why it will work: </w:t>
            </w:r>
            <w:r>
              <w:rPr>
                <w:rFonts w:ascii="Arial" w:cs="Arial" w:eastAsia="Arial" w:hAnsi="Arial"/>
                <w:color w:val="1A1A2E"/>
                <w:sz w:val="20"/>
                <w:szCs w:val="20"/>
              </w:rPr>
              <w:t xml:space="preserve">Transparent founder reports are rare and incredibly shareable. Sets Saurabh apart from polished brand accounts.</w:t>
            </w:r>
          </w:p>
          <w:p>
            <w:pPr>
              <w:spacing w:after="0" w:before="0"/>
            </w:pPr>
            <w:r>
              <w:rPr>
                <w:rFonts w:ascii="Arial" w:cs="Arial" w:eastAsia="Arial" w:hAnsi="Arial"/>
                <w:b/>
                <w:bCs/>
                <w:color w:val="3D3D6B"/>
                <w:sz w:val="20"/>
                <w:szCs w:val="20"/>
              </w:rPr>
              <w:t xml:space="preserve">Hook / Example: </w:t>
            </w:r>
            <w:r>
              <w:rPr>
                <w:rFonts w:ascii="Arial" w:cs="Arial" w:eastAsia="Arial" w:hAnsi="Arial"/>
                <w:i/>
                <w:iCs/>
                <w:color w:val="1A1A2E"/>
                <w:sz w:val="20"/>
                <w:szCs w:val="20"/>
              </w:rPr>
              <w:t xml:space="preserve">"Year 3 of Beep: ₹X revenue. Y users. Z things that completely failed. Here's the unfiltered truth."</w:t>
            </w:r>
          </w:p>
        </w:tc>
      </w:tr>
    </w:tbl>
    <w:p>
      <w:r>
        <w:br w:type="page"/>
      </w:r>
    </w:p>
    <w:p>
      <w:pPr>
        <w:pStyle w:val="Heading1"/>
        <w:spacing w:after="120" w:before="400"/>
      </w:pPr>
      <w:r>
        <w:rPr>
          <w:rFonts w:ascii="Arial" w:cs="Arial" w:eastAsia="Arial" w:hAnsi="Arial"/>
          <w:b/>
          <w:bCs/>
          <w:color w:val="1A1A2E"/>
          <w:sz w:val="44"/>
          <w:szCs w:val="44"/>
        </w:rPr>
        <w:t xml:space="preserve">6.  Recommended Posting Strategy</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6.1  Posting Frequency</w:t>
      </w:r>
    </w:p>
    <w:tbl>
      <w:tblPr>
        <w:tblW w:type="dxa" w:w="9360"/>
        <w:tblBorders>
          <w:top w:val="single" w:color="E1306C" w:sz="6"/>
          <w:left w:val="single" w:color="E1306C"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B" w:val="clear"/>
            <w:tcMar>
              <w:top w:type="dxa" w:w="120"/>
              <w:left w:type="dxa" w:w="240"/>
              <w:bottom w:type="dxa" w:w="120"/>
              <w:right w:type="dxa" w:w="120"/>
            </w:tcMar>
          </w:tcPr>
          <w:p>
            <w:pPr>
              <w:spacing w:after="0" w:before="0"/>
            </w:pPr>
            <w:r>
              <w:rPr>
                <w:rFonts w:ascii="Arial" w:cs="Arial" w:eastAsia="Arial" w:hAnsi="Arial"/>
                <w:i/>
                <w:iCs/>
                <w:color w:val="1A1A2E"/>
                <w:sz w:val="21"/>
                <w:szCs w:val="21"/>
              </w:rPr>
              <w:t xml:space="preserve">3–4 posts per week maximum. The data from April 2026 (20 posts, avg 26.8 engagement) vs January 2026 (6 posts, avg 290.8 engagement) is unambiguous. Post less, but make each post count.</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6.2  Weekly Content Calendar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w:t>
            </w:r>
          </w:p>
        </w:tc>
        <w:tc>
          <w:tcPr>
            <w:tcW w:type="dxa" w:w="2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Tuesday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Skip — lowest engagement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w:t>
            </w:r>
          </w:p>
        </w:tc>
      </w:tr>
      <w:tr>
        <w:tc>
          <w:tcPr>
            <w:tcW w:type="dxa" w:w="20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Thursday</w:t>
            </w:r>
          </w:p>
        </w:tc>
        <w:tc>
          <w:tcPr>
            <w:tcW w:type="dxa" w:w="3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Value / career insight OR build-in-public update</w:t>
            </w:r>
          </w:p>
        </w:tc>
        <w:tc>
          <w:tcPr>
            <w:tcW w:type="dxa" w:w="20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Pillar 4 or 5</w:t>
            </w:r>
          </w:p>
        </w:tc>
        <w:tc>
          <w:tcPr>
            <w:tcW w:type="dxa" w:w="21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Reel (60–90 sec)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Friday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Founder story OR Shark Tank angle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Pillar 1 or 3</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Reel, posted by 5:30 PM IST</w:t>
            </w:r>
          </w:p>
        </w:tc>
      </w:tr>
      <w:tr>
        <w:tc>
          <w:tcPr>
            <w:tcW w:type="dxa" w:w="20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Saturday</w:t>
            </w:r>
          </w:p>
        </w:tc>
        <w:tc>
          <w:tcPr>
            <w:tcW w:type="dxa" w:w="32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Relatable humour OR meme reel (trending audio)</w:t>
            </w:r>
          </w:p>
        </w:tc>
        <w:tc>
          <w:tcPr>
            <w:tcW w:type="dxa" w:w="200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Pillar 2</w:t>
            </w:r>
          </w:p>
        </w:tc>
        <w:tc>
          <w:tcPr>
            <w:tcW w:type="dxa" w:w="2160"/>
            <w:tcBorders>
              <w:top w:val="single" w:color="DDDDDD" w:sz="1"/>
              <w:left w:val="single" w:color="DDDDDD" w:sz="1"/>
              <w:bottom w:val="single" w:color="DDDDDD" w:sz="1"/>
              <w:right w:val="single" w:color="DDDDDD" w:sz="1"/>
            </w:tcBorders>
            <w:shd w:fill="F4F4FB" w:val="clear"/>
            <w:tcMar>
              <w:top w:type="dxa" w:w="80"/>
              <w:left w:type="dxa" w:w="120"/>
              <w:bottom w:type="dxa" w:w="80"/>
              <w:right w:type="dxa" w:w="120"/>
            </w:tcMar>
          </w:tcPr>
          <w:p>
            <w:pPr>
              <w:jc w:val="center"/>
            </w:pPr>
            <w:r>
              <w:rPr>
                <w:rFonts w:ascii="Arial" w:cs="Arial" w:eastAsia="Arial" w:hAnsi="Arial"/>
                <w:color w:val="1A1A2E"/>
                <w:sz w:val="20"/>
                <w:szCs w:val="20"/>
              </w:rPr>
              <w:t xml:space="preserve">Reel, posted by 5:30 PM IST</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6.3  Caption Formula</w:t>
      </w:r>
    </w:p>
    <w:p>
      <w:pPr>
        <w:spacing w:after="80" w:before="0"/>
        <w:jc w:val="left"/>
      </w:pPr>
      <w:r>
        <w:rPr>
          <w:rFonts w:ascii="Arial" w:cs="Arial" w:eastAsia="Arial" w:hAnsi="Arial"/>
          <w:b/>
          <w:bCs/>
          <w:i w:val="false"/>
          <w:iCs w:val="false"/>
          <w:color w:val="1A1A2E"/>
          <w:sz w:val="22"/>
          <w:szCs w:val="22"/>
        </w:rPr>
        <w:t xml:space="preserve">Line 1 (the Hook): </w:t>
      </w:r>
      <w:r>
        <w:rPr>
          <w:rFonts w:ascii="Arial" w:cs="Arial" w:eastAsia="Arial" w:hAnsi="Arial"/>
          <w:b w:val="false"/>
          <w:bCs w:val="false"/>
          <w:i w:val="false"/>
          <w:iCs w:val="false"/>
          <w:color w:val="1A1A2E"/>
          <w:sz w:val="22"/>
          <w:szCs w:val="22"/>
        </w:rPr>
        <w:t xml:space="preserve">1 punchy sentence. &lt; 10 words. No preamble. Make them stop scrolling.</w:t>
      </w:r>
    </w:p>
    <w:p>
      <w:pPr>
        <w:spacing w:after="80" w:before="0"/>
        <w:jc w:val="left"/>
      </w:pPr>
      <w:r>
        <w:rPr>
          <w:rFonts w:ascii="Arial" w:cs="Arial" w:eastAsia="Arial" w:hAnsi="Arial"/>
          <w:b/>
          <w:bCs/>
          <w:i w:val="false"/>
          <w:iCs w:val="false"/>
          <w:color w:val="1A1A2E"/>
          <w:sz w:val="22"/>
          <w:szCs w:val="22"/>
        </w:rPr>
        <w:t xml:space="preserve">Lines 2–3 (the Story): </w:t>
      </w:r>
      <w:r>
        <w:rPr>
          <w:rFonts w:ascii="Arial" w:cs="Arial" w:eastAsia="Arial" w:hAnsi="Arial"/>
          <w:b w:val="false"/>
          <w:bCs w:val="false"/>
          <w:i w:val="false"/>
          <w:iCs w:val="false"/>
          <w:color w:val="1A1A2E"/>
          <w:sz w:val="22"/>
          <w:szCs w:val="22"/>
        </w:rPr>
        <w:t xml:space="preserve">1–2 short lines if needed — specific, personal, surprising.</w:t>
      </w:r>
    </w:p>
    <w:p>
      <w:pPr>
        <w:spacing w:after="80" w:before="0"/>
        <w:jc w:val="left"/>
      </w:pPr>
      <w:r>
        <w:rPr>
          <w:rFonts w:ascii="Arial" w:cs="Arial" w:eastAsia="Arial" w:hAnsi="Arial"/>
          <w:b/>
          <w:bCs/>
          <w:i w:val="false"/>
          <w:iCs w:val="false"/>
          <w:color w:val="1A1A2E"/>
          <w:sz w:val="22"/>
          <w:szCs w:val="22"/>
        </w:rPr>
        <w:t xml:space="preserve">Hashtags: </w:t>
      </w:r>
      <w:r>
        <w:rPr>
          <w:rFonts w:ascii="Arial" w:cs="Arial" w:eastAsia="Arial" w:hAnsi="Arial"/>
          <w:b w:val="false"/>
          <w:bCs w:val="false"/>
          <w:i w:val="false"/>
          <w:iCs w:val="false"/>
          <w:color w:val="1A1A2E"/>
          <w:sz w:val="22"/>
          <w:szCs w:val="22"/>
        </w:rPr>
        <w:t xml:space="preserve">5–8 niche-specific tags. Avoid generic mega-tags (#motivation, #entrepreneur). Use: #founderjourney, #buildinpublic, #startupfounder, #indianfounder, #beepapp, #sharktankindia.</w:t>
      </w:r>
    </w:p>
    <w:p>
      <w:pPr>
        <w:spacing w:after="80" w:before="0"/>
        <w:jc w:val="left"/>
      </w:pPr>
      <w:r>
        <w:rPr>
          <w:rFonts w:ascii="Arial" w:cs="Arial" w:eastAsia="Arial" w:hAnsi="Arial"/>
          <w:b/>
          <w:bCs/>
          <w:i w:val="false"/>
          <w:iCs w:val="false"/>
          <w:color w:val="1A1A2E"/>
          <w:sz w:val="22"/>
          <w:szCs w:val="22"/>
        </w:rPr>
        <w:t xml:space="preserve">Total caption length: </w:t>
      </w:r>
      <w:r>
        <w:rPr>
          <w:rFonts w:ascii="Arial" w:cs="Arial" w:eastAsia="Arial" w:hAnsi="Arial"/>
          <w:b w:val="false"/>
          <w:bCs w:val="false"/>
          <w:i w:val="false"/>
          <w:iCs w:val="false"/>
          <w:color w:val="1A1A2E"/>
          <w:sz w:val="22"/>
          <w:szCs w:val="22"/>
        </w:rPr>
        <w:t xml:space="preserve">Under 150 characters ideally. Never over 300.</w:t>
      </w:r>
    </w:p>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6.4  Growth Accelerators</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Use trending audio immediately (within 48 hours of it going viral)</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Engage with comments within the first 60 minutes of posting — the algorithm weights this heavily</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Cross-post to LinkedIn with a different angle — Saurabh already has a LinkedIn presence to leverage</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Collaborate with 1 Indian founder or career creator per month — fastest organic growth lever</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Share Reels to Stories immediately after posting — drives the first wave of views</w:t>
      </w:r>
    </w:p>
    <w:p>
      <w:r>
        <w:br w:type="page"/>
      </w:r>
    </w:p>
    <w:p>
      <w:pPr>
        <w:pStyle w:val="Heading1"/>
        <w:spacing w:after="120" w:before="400"/>
      </w:pPr>
      <w:r>
        <w:rPr>
          <w:rFonts w:ascii="Arial" w:cs="Arial" w:eastAsia="Arial" w:hAnsi="Arial"/>
          <w:b/>
          <w:bCs/>
          <w:color w:val="1A1A2E"/>
          <w:sz w:val="44"/>
          <w:szCs w:val="44"/>
        </w:rPr>
        <w:t xml:space="preserve">7.  90-Day Brand Building Roadmap</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Month 1 — Foundation (May 2026)</w:t>
      </w:r>
    </w:p>
    <w:p>
      <w:pPr>
        <w:spacing w:after="80" w:before="0"/>
        <w:jc w:val="left"/>
      </w:pPr>
      <w:r>
        <w:rPr>
          <w:rFonts w:ascii="Arial" w:cs="Arial" w:eastAsia="Arial" w:hAnsi="Arial"/>
          <w:b/>
          <w:bCs/>
          <w:i w:val="false"/>
          <w:iCs w:val="false"/>
          <w:color w:val="1A1A2E"/>
          <w:sz w:val="22"/>
          <w:szCs w:val="22"/>
        </w:rPr>
        <w:t xml:space="preserve">Goal: Establish a clear, consistent voice and stop the engagement slump.</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Cut posting to 3×/week. Audit and delete or archive posts with &lt; 5 engagement (they hurt the profile's credibility).</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Post 2 raw founder story Reels (Beep journey, Shark Tank behind-the-scenes) and 1 relatable/meme Reel per week.</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Rewrite bio: Make the unique hook ('Shark Tank founder who placed 10,000 students') front and centre.</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Launch the 'Build Beep in Public' weekly series — commit to every Friday.</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Target: Avg engagement back above 80 per post.</w:t>
      </w:r>
    </w:p>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Month 2 — Growth (June 2026)</w:t>
      </w:r>
    </w:p>
    <w:p>
      <w:pPr>
        <w:spacing w:after="80" w:before="0"/>
        <w:jc w:val="left"/>
      </w:pPr>
      <w:r>
        <w:rPr>
          <w:rFonts w:ascii="Arial" w:cs="Arial" w:eastAsia="Arial" w:hAnsi="Arial"/>
          <w:b/>
          <w:bCs/>
          <w:i w:val="false"/>
          <w:iCs w:val="false"/>
          <w:color w:val="1A1A2E"/>
          <w:sz w:val="22"/>
          <w:szCs w:val="22"/>
        </w:rPr>
        <w:t xml:space="preserve">Goal: Get 1 viral post (500+ engagement) and 2 collaborations.</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Film the full 'Shark Tank — What They Don't Show You' Reel — this is the highest-ceiling piece of content available.</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Create the Beep pitch deck carousel — high save potential, drives follower growth.</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Do 2 collaboration Reels with Indian founders or career creators.</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Experiment with 1 carousel per week to test if the format outperforms Reels consistently.</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Target: 800+ followers, 1 post at 500+ engagement, avg 100+ per post.</w:t>
      </w:r>
    </w:p>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2"/>
        <w:spacing w:after="100" w:before="320"/>
      </w:pPr>
      <w:r>
        <w:rPr>
          <w:rFonts w:ascii="Arial" w:cs="Arial" w:eastAsia="Arial" w:hAnsi="Arial"/>
          <w:b/>
          <w:bCs/>
          <w:color w:val="3D3D6B"/>
          <w:sz w:val="32"/>
          <w:szCs w:val="32"/>
        </w:rPr>
        <w:t xml:space="preserve">Month 3 — Momentum (July 2026)</w:t>
      </w:r>
    </w:p>
    <w:p>
      <w:pPr>
        <w:spacing w:after="80" w:before="0"/>
        <w:jc w:val="left"/>
      </w:pPr>
      <w:r>
        <w:rPr>
          <w:rFonts w:ascii="Arial" w:cs="Arial" w:eastAsia="Arial" w:hAnsi="Arial"/>
          <w:b/>
          <w:bCs/>
          <w:i w:val="false"/>
          <w:iCs w:val="false"/>
          <w:color w:val="1A1A2E"/>
          <w:sz w:val="22"/>
          <w:szCs w:val="22"/>
        </w:rPr>
        <w:t xml:space="preserve">Goal: Establish Saurabh as the go-to 'Relatable Founder' voice in India.</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Launch a 5-part mini-series: 'From Placement to Shark Tank' — one Reel per week telling the full arc.</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Run the 'State of Beep — Year in Review' radical transparency Reel.</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Do 1 major mentorship community activation (e.g., a free live session, DM campaign).</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Measure: Follower growth rate, avg engagement %, saves-to-likes ratio, profile visits.</w:t>
      </w:r>
    </w:p>
    <w:p>
      <w:pPr>
        <w:pStyle w:val="ListParagraph"/>
        <w:numPr>
          <w:ilvl w:val="0"/>
          <w:numId w:val="2"/>
        </w:numPr>
        <w:spacing w:after="80" w:before="0"/>
        <w:jc w:val="left"/>
      </w:pPr>
      <w:r>
        <w:rPr>
          <w:rFonts w:ascii="Arial" w:cs="Arial" w:eastAsia="Arial" w:hAnsi="Arial"/>
          <w:b w:val="false"/>
          <w:bCs w:val="false"/>
          <w:i w:val="false"/>
          <w:iCs w:val="false"/>
          <w:color w:val="1A1A2E"/>
          <w:sz w:val="22"/>
          <w:szCs w:val="22"/>
        </w:rPr>
        <w:t xml:space="preserve">Target: 1,500+ followers, consistent 150+ avg engagement per post.</w:t>
      </w:r>
    </w:p>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pStyle w:val="Heading1"/>
        <w:spacing w:after="120" w:before="400"/>
      </w:pPr>
      <w:r>
        <w:rPr>
          <w:rFonts w:ascii="Arial" w:cs="Arial" w:eastAsia="Arial" w:hAnsi="Arial"/>
          <w:b/>
          <w:bCs/>
          <w:color w:val="1A1A2E"/>
          <w:sz w:val="44"/>
          <w:szCs w:val="44"/>
        </w:rPr>
        <w:t xml:space="preserve">8.  Executive Summary</w:t>
      </w:r>
    </w:p>
    <w:p>
      <w:pPr>
        <w:pBdr>
          <w:bottom w:val="single" w:color="DDDDDD" w:sz="4" w:space="1"/>
        </w:pBdr>
        <w:spacing w:after="120" w:before="12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tbl>
      <w:tblPr>
        <w:tblW w:type="dxa" w:w="9360"/>
        <w:tblBorders>
          <w:top w:val="single" w:color="E1306C" w:sz="6"/>
          <w:left w:val="single" w:color="E1306C" w:sz="16"/>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B" w:val="clear"/>
            <w:tcMar>
              <w:top w:type="dxa" w:w="120"/>
              <w:left w:type="dxa" w:w="240"/>
              <w:bottom w:type="dxa" w:w="120"/>
              <w:right w:type="dxa" w:w="120"/>
            </w:tcMar>
          </w:tcPr>
          <w:p>
            <w:pPr>
              <w:spacing w:after="0" w:before="0"/>
            </w:pPr>
            <w:r>
              <w:rPr>
                <w:rFonts w:ascii="Arial" w:cs="Arial" w:eastAsia="Arial" w:hAnsi="Arial"/>
                <w:i/>
                <w:iCs/>
                <w:color w:val="1A1A2E"/>
                <w:sz w:val="21"/>
                <w:szCs w:val="21"/>
              </w:rPr>
              <w:t xml:space="preserve">Saurabh Mangrulkar has a genuine, powerful personal story — Shark Tank appearance, 10,000+ placements, a startup being built in public. The data shows the audience responds strongly when that story is told raw, honest, and briefly. The account's biggest problem isn't content quality — it's consistency of positioning and a tendency to drift toward product promotion and generic advice that the audience doesn't connect with.</w:t>
            </w:r>
          </w:p>
        </w:tc>
      </w:tr>
    </w:tbl>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spacing w:after="80" w:before="120"/>
        <w:jc w:val="left"/>
      </w:pPr>
      <w:r>
        <w:rPr>
          <w:rFonts w:ascii="Arial" w:cs="Arial" w:eastAsia="Arial" w:hAnsi="Arial"/>
          <w:b/>
          <w:bCs/>
          <w:i w:val="false"/>
          <w:iCs w:val="false"/>
          <w:color w:val="1A1A2E"/>
          <w:sz w:val="26"/>
          <w:szCs w:val="26"/>
        </w:rPr>
        <w:t xml:space="preserve">Three things to do immediately:</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Stop posting product promotion content for Beep — it consistently kills engagement and undermines the personal brand.</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Post raw, personal, founder stories on Fridays and Saturdays at 5:30–7:30 PM IST — this is where the account's highest-performing content lives.</w:t>
      </w:r>
    </w:p>
    <w:p>
      <w:pPr>
        <w:pStyle w:val="ListParagraph"/>
        <w:numPr>
          <w:ilvl w:val="0"/>
          <w:numId w:val="3"/>
        </w:numPr>
        <w:spacing w:after="80" w:before="0"/>
        <w:jc w:val="left"/>
      </w:pPr>
      <w:r>
        <w:rPr>
          <w:rFonts w:ascii="Arial" w:cs="Arial" w:eastAsia="Arial" w:hAnsi="Arial"/>
          <w:b w:val="false"/>
          <w:bCs w:val="false"/>
          <w:i w:val="false"/>
          <w:iCs w:val="false"/>
          <w:color w:val="1A1A2E"/>
          <w:sz w:val="22"/>
          <w:szCs w:val="22"/>
        </w:rPr>
        <w:t xml:space="preserve">Lean into relatable humour — the #1 post (1,266 engagement) wasn't the most produced or most strategic. It was the most real.</w:t>
      </w:r>
    </w:p>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spacing w:after="80" w:before="120"/>
        <w:jc w:val="left"/>
      </w:pPr>
      <w:r>
        <w:rPr>
          <w:rFonts w:ascii="Arial" w:cs="Arial" w:eastAsia="Arial" w:hAnsi="Arial"/>
          <w:b/>
          <w:bCs/>
          <w:i w:val="false"/>
          <w:iCs w:val="false"/>
          <w:color w:val="1A1A2E"/>
          <w:sz w:val="22"/>
          <w:szCs w:val="22"/>
        </w:rPr>
        <w:t xml:space="preserve">The potential is clear.</w:t>
      </w:r>
      <w:r>
        <w:rPr>
          <w:rFonts w:ascii="Arial" w:cs="Arial" w:eastAsia="Arial" w:hAnsi="Arial"/>
          <w:b w:val="false"/>
          <w:bCs w:val="false"/>
          <w:i w:val="false"/>
          <w:iCs w:val="false"/>
          <w:color w:val="1A1A2E"/>
          <w:sz w:val="22"/>
          <w:szCs w:val="22"/>
        </w:rPr>
        <w:t xml:space="preserve"> Saurabh's story is more compelling than most Indian creator-founders. The job now is to let that story take centre stage — consistently, briefly, and honestly.</w:t>
      </w:r>
    </w:p>
    <w:p>
      <w:pPr>
        <w:spacing w:after="0" w:before="0"/>
      </w:pPr>
      <w:r>
        <w:rPr>
          <w:rFonts w:ascii="Arial" w:cs="Arial" w:eastAsia="Arial" w:hAnsi="Arial"/>
          <w:b w:val="false"/>
          <w:bCs w:val="false"/>
          <w:i w:val="false"/>
          <w:iCs w:val="false"/>
          <w:color w:val="1A1A2E"/>
          <w:sz w:val="22"/>
          <w:szCs w:val="22"/>
        </w:rPr>
        <w:t xml:space="preserve"/>
      </w:r>
    </w:p>
    <w:p>
      <w:pPr>
        <w:spacing w:after="0" w:before="0"/>
      </w:pPr>
      <w:r>
        <w:rPr>
          <w:rFonts w:ascii="Arial" w:cs="Arial" w:eastAsia="Arial" w:hAnsi="Arial"/>
          <w:b w:val="false"/>
          <w:bCs w:val="false"/>
          <w:i w:val="false"/>
          <w:iCs w:val="false"/>
          <w:color w:val="1A1A2E"/>
          <w:sz w:val="22"/>
          <w:szCs w:val="22"/>
        </w:rPr>
        <w:t xml:space="preserve"/>
      </w:r>
    </w:p>
    <w:p>
      <w:pPr>
        <w:spacing w:after="0" w:before="200"/>
        <w:jc w:val="center"/>
      </w:pPr>
      <w:r>
        <w:rPr>
          <w:rFonts w:ascii="Arial" w:cs="Arial" w:eastAsia="Arial" w:hAnsi="Arial"/>
          <w:i/>
          <w:iCs/>
          <w:color w:val="7F8C8D"/>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8640"/>
      </w:tabs>
      <w:spacing w:after="0" w:before="80"/>
    </w:pPr>
    <w:r>
      <w:rPr>
        <w:rFonts w:ascii="Arial" w:cs="Arial" w:eastAsia="Arial" w:hAnsi="Arial"/>
        <w:color w:val="7F8C8D"/>
        <w:sz w:val="16"/>
        <w:szCs w:val="16"/>
      </w:rPr>
      <w:t xml:space="preserve">Confidential — For Internal Use Only</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8640"/>
      </w:tabs>
      <w:spacing w:after="80" w:before="0"/>
    </w:pPr>
    <w:r>
      <w:rPr>
        <w:rFonts w:ascii="Arial" w:cs="Arial" w:eastAsia="Arial" w:hAnsi="Arial"/>
        <w:color w:val="7F8C8D"/>
        <w:sz w:val="16"/>
        <w:szCs w:val="16"/>
      </w:rPr>
      <w:t xml:space="preserve">INSTAGRAM BRAND ANALYSIS REPORT</w:t>
    </w:r>
    <w:r>
      <w:rPr>
        <w:rFonts w:ascii="Arial" w:cs="Arial" w:eastAsia="Arial" w:hAnsi="Arial"/>
        <w:color w:val="7F8C8D"/>
        <w:sz w:val="16"/>
        <w:szCs w:val="16"/>
      </w:rPr>
      <w:t xml:space="preserve">	@saurabh_mangrulkar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44"/>
      <w:szCs w:val="44"/>
    </w:rPr>
  </w:style>
  <w:style w:type="paragraph" w:styleId="Heading2">
    <w:name w:val="Heading 2"/>
    <w:basedOn w:val="Normal"/>
    <w:next w:val="Normal"/>
    <w:qFormat/>
    <w:pPr>
      <w:spacing w:after="100" w:before="320"/>
      <w:outlineLvl w:val="1"/>
    </w:pPr>
    <w:rPr>
      <w:rFonts w:ascii="Arial" w:cs="Arial" w:eastAsia="Arial" w:hAnsi="Arial"/>
      <w:b/>
      <w:bCs/>
      <w:color w:val="3D3D6B"/>
      <w:sz w:val="32"/>
      <w:szCs w:val="32"/>
    </w:rPr>
  </w:style>
  <w:style w:type="paragraph" w:styleId="Heading3">
    <w:name w:val="Heading 3"/>
    <w:basedOn w:val="Normal"/>
    <w:next w:val="Normal"/>
    <w:qFormat/>
    <w:pPr>
      <w:spacing w:after="80" w:before="240"/>
      <w:outlineLvl w:val="2"/>
    </w:pPr>
    <w:rPr>
      <w:rFonts w:ascii="Arial" w:cs="Arial" w:eastAsia="Arial" w:hAnsi="Arial"/>
      <w:b/>
      <w:bCs/>
      <w:color w:val="E130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2026-04-30T10:22:02.248Z</dcterms:created>
  <dcterms:modified xsi:type="dcterms:W3CDTF">2026-04-30T10:22:02.249Z</dcterms:modified>
</cp:coreProperties>
</file>

<file path=docProps/custom.xml><?xml version="1.0" encoding="utf-8"?>
<Properties xmlns="http://schemas.openxmlformats.org/officeDocument/2006/custom-properties" xmlns:vt="http://schemas.openxmlformats.org/officeDocument/2006/docPropsVTypes"/>
</file>