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CB8" w:rsidRPr="00993CB8" w:rsidRDefault="00993CB8" w:rsidP="00993CB8">
      <w:pPr>
        <w:spacing w:after="0" w:line="240" w:lineRule="auto"/>
        <w:ind w:left="720"/>
        <w:jc w:val="center"/>
        <w:rPr>
          <w:rFonts w:ascii="Elephant" w:hAnsi="Elephant" w:cs="Times New Roman"/>
          <w:b/>
          <w:sz w:val="36"/>
          <w:szCs w:val="28"/>
          <w:u w:val="dash"/>
        </w:rPr>
      </w:pPr>
      <w:r w:rsidRPr="00993CB8">
        <w:rPr>
          <w:rFonts w:ascii="Elephant" w:hAnsi="Elephant" w:cs="Times New Roman"/>
          <w:b/>
          <w:sz w:val="36"/>
          <w:szCs w:val="28"/>
          <w:u w:val="dash"/>
        </w:rPr>
        <w:t>Study of Quality Evaluation Standards</w:t>
      </w:r>
    </w:p>
    <w:p w:rsidR="00BB1F67" w:rsidRPr="008E238C" w:rsidRDefault="00BB1F67" w:rsidP="008E238C">
      <w:pPr>
        <w:spacing w:after="0" w:line="240" w:lineRule="auto"/>
        <w:ind w:left="720"/>
        <w:rPr>
          <w:rFonts w:ascii="Times New Roman" w:hAnsi="Times New Roman" w:cs="Times New Roman"/>
          <w:sz w:val="28"/>
          <w:szCs w:val="28"/>
        </w:rPr>
      </w:pPr>
      <w:r w:rsidRPr="008E238C">
        <w:rPr>
          <w:rFonts w:ascii="Times New Roman" w:hAnsi="Times New Roman" w:cs="Times New Roman"/>
          <w:sz w:val="28"/>
          <w:szCs w:val="28"/>
        </w:rPr>
        <w:t>Quality evaluation standards in software engineering refer to a set of guidelines or criteria .In software engineering, quality evaluation standards are used to assess the quality of software products, processes, and systems. These standards provide a set of guidelines and best practices to ensure that software products are reliable, maintainable, and meet user requirements.</w:t>
      </w:r>
    </w:p>
    <w:p w:rsidR="00BB1F67" w:rsidRPr="008E238C" w:rsidRDefault="00BB1F67" w:rsidP="008E238C">
      <w:pPr>
        <w:spacing w:after="0" w:line="240" w:lineRule="auto"/>
        <w:ind w:left="720"/>
        <w:rPr>
          <w:rFonts w:ascii="Times New Roman" w:hAnsi="Times New Roman" w:cs="Times New Roman"/>
          <w:sz w:val="28"/>
          <w:szCs w:val="28"/>
        </w:rPr>
      </w:pPr>
    </w:p>
    <w:p w:rsidR="00BB1F67" w:rsidRPr="008E238C" w:rsidRDefault="008E238C" w:rsidP="008E238C">
      <w:pPr>
        <w:spacing w:after="0" w:line="240" w:lineRule="auto"/>
        <w:ind w:left="720"/>
        <w:rPr>
          <w:rFonts w:ascii="Times New Roman" w:hAnsi="Times New Roman" w:cs="Times New Roman"/>
          <w:sz w:val="28"/>
          <w:szCs w:val="28"/>
        </w:rPr>
      </w:pPr>
      <w:r w:rsidRPr="008E238C">
        <w:rPr>
          <w:rStyle w:val="Strong"/>
          <w:rFonts w:ascii="Times New Roman" w:hAnsi="Times New Roman" w:cs="Times New Roman"/>
          <w:color w:val="090909"/>
          <w:sz w:val="28"/>
          <w:szCs w:val="28"/>
          <w:shd w:val="clear" w:color="auto" w:fill="FFFFFF"/>
        </w:rPr>
        <w:t>Principles of Quality Standards</w:t>
      </w:r>
    </w:p>
    <w:p w:rsidR="00BB1F67" w:rsidRPr="008E238C" w:rsidRDefault="00BB1F67" w:rsidP="008E238C">
      <w:pPr>
        <w:spacing w:after="0" w:line="240" w:lineRule="auto"/>
        <w:ind w:left="720"/>
        <w:rPr>
          <w:rFonts w:ascii="Times New Roman" w:hAnsi="Times New Roman" w:cs="Times New Roman"/>
          <w:sz w:val="28"/>
          <w:szCs w:val="28"/>
        </w:rPr>
      </w:pPr>
      <w:r w:rsidRPr="008E238C">
        <w:rPr>
          <w:rFonts w:ascii="Times New Roman" w:hAnsi="Times New Roman" w:cs="Times New Roman"/>
          <w:sz w:val="28"/>
          <w:szCs w:val="28"/>
        </w:rPr>
        <w:pict>
          <v:shape id="_x0000_i1025" type="#_x0000_t75" alt="" style="width:24.3pt;height:24.3pt"/>
        </w:pict>
      </w:r>
      <w:r w:rsidRPr="008E238C">
        <w:rPr>
          <w:rFonts w:ascii="Times New Roman" w:hAnsi="Times New Roman" w:cs="Times New Roman"/>
          <w:sz w:val="28"/>
          <w:szCs w:val="28"/>
        </w:rPr>
        <w:t xml:space="preserve"> </w:t>
      </w:r>
      <w:r w:rsidRPr="008E238C">
        <w:rPr>
          <w:rFonts w:ascii="Times New Roman" w:hAnsi="Times New Roman" w:cs="Times New Roman"/>
          <w:sz w:val="28"/>
          <w:szCs w:val="28"/>
        </w:rPr>
        <w:pict>
          <v:shape id="_x0000_i1026" type="#_x0000_t75" alt="" style="width:24.3pt;height:24.3pt"/>
        </w:pict>
      </w:r>
      <w:r w:rsidRPr="008E238C">
        <w:rPr>
          <w:rFonts w:ascii="Times New Roman" w:hAnsi="Times New Roman" w:cs="Times New Roman"/>
          <w:noProof/>
          <w:sz w:val="28"/>
          <w:szCs w:val="28"/>
        </w:rPr>
        <w:drawing>
          <wp:inline distT="0" distB="0" distL="0" distR="0">
            <wp:extent cx="3743325" cy="3638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743325" cy="3638550"/>
                    </a:xfrm>
                    <a:prstGeom prst="rect">
                      <a:avLst/>
                    </a:prstGeom>
                    <a:noFill/>
                  </pic:spPr>
                </pic:pic>
              </a:graphicData>
            </a:graphic>
          </wp:inline>
        </w:drawing>
      </w:r>
    </w:p>
    <w:p w:rsidR="008E238C" w:rsidRPr="008E238C" w:rsidRDefault="008E238C" w:rsidP="008E238C">
      <w:pPr>
        <w:pStyle w:val="ListParagraph"/>
        <w:numPr>
          <w:ilvl w:val="0"/>
          <w:numId w:val="2"/>
        </w:numPr>
        <w:spacing w:after="0" w:line="240" w:lineRule="auto"/>
        <w:rPr>
          <w:rFonts w:ascii="Times New Roman" w:hAnsi="Times New Roman" w:cs="Times New Roman"/>
          <w:b/>
          <w:sz w:val="28"/>
          <w:szCs w:val="28"/>
        </w:rPr>
      </w:pPr>
      <w:r w:rsidRPr="008E238C">
        <w:rPr>
          <w:rFonts w:ascii="Times New Roman" w:hAnsi="Times New Roman" w:cs="Times New Roman"/>
          <w:b/>
          <w:sz w:val="28"/>
          <w:szCs w:val="28"/>
        </w:rPr>
        <w:t>ASQ QUALITY STANDARDS</w:t>
      </w:r>
    </w:p>
    <w:tbl>
      <w:tblPr>
        <w:tblW w:w="8085" w:type="dxa"/>
        <w:tblInd w:w="645" w:type="dxa"/>
        <w:tblCellMar>
          <w:top w:w="15" w:type="dxa"/>
          <w:left w:w="15" w:type="dxa"/>
          <w:bottom w:w="15" w:type="dxa"/>
          <w:right w:w="15" w:type="dxa"/>
        </w:tblCellMar>
        <w:tblLook w:val="04A0"/>
      </w:tblPr>
      <w:tblGrid>
        <w:gridCol w:w="5282"/>
        <w:gridCol w:w="2803"/>
      </w:tblGrid>
      <w:tr w:rsidR="008E238C" w:rsidRPr="008E238C" w:rsidTr="008E238C">
        <w:tc>
          <w:tcPr>
            <w:tcW w:w="5282" w:type="dxa"/>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b/>
                <w:bCs/>
                <w:sz w:val="28"/>
                <w:szCs w:val="28"/>
                <w:u w:val="double"/>
              </w:rPr>
            </w:pPr>
            <w:r w:rsidRPr="008E238C">
              <w:rPr>
                <w:rFonts w:ascii="Times New Roman" w:hAnsi="Times New Roman" w:cs="Times New Roman"/>
                <w:b/>
                <w:bCs/>
                <w:sz w:val="28"/>
                <w:szCs w:val="28"/>
                <w:u w:val="double"/>
              </w:rPr>
              <w:t>Topic:</w:t>
            </w:r>
          </w:p>
        </w:tc>
        <w:tc>
          <w:tcPr>
            <w:tcW w:w="2803" w:type="dxa"/>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b/>
                <w:bCs/>
                <w:sz w:val="28"/>
                <w:szCs w:val="28"/>
                <w:u w:val="double"/>
              </w:rPr>
            </w:pPr>
            <w:r w:rsidRPr="008E238C">
              <w:rPr>
                <w:rFonts w:ascii="Times New Roman" w:hAnsi="Times New Roman" w:cs="Times New Roman"/>
                <w:b/>
                <w:bCs/>
                <w:sz w:val="28"/>
                <w:szCs w:val="28"/>
                <w:u w:val="double"/>
              </w:rPr>
              <w:t>Standard:</w:t>
            </w:r>
          </w:p>
        </w:tc>
      </w:tr>
      <w:tr w:rsidR="008E238C" w:rsidRPr="008E238C" w:rsidTr="008E238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sz w:val="28"/>
                <w:szCs w:val="28"/>
              </w:rPr>
            </w:pPr>
            <w:r w:rsidRPr="008E238C">
              <w:rPr>
                <w:rFonts w:ascii="Times New Roman" w:hAnsi="Times New Roman" w:cs="Times New Roman"/>
                <w:sz w:val="28"/>
                <w:szCs w:val="28"/>
              </w:rPr>
              <w:t>Quality Management</w:t>
            </w:r>
          </w:p>
        </w:t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sz w:val="28"/>
                <w:szCs w:val="28"/>
              </w:rPr>
            </w:pPr>
            <w:r w:rsidRPr="008E238C">
              <w:rPr>
                <w:rFonts w:ascii="Times New Roman" w:hAnsi="Times New Roman" w:cs="Times New Roman"/>
                <w:sz w:val="28"/>
                <w:szCs w:val="28"/>
              </w:rPr>
              <w:t>ISO 9000</w:t>
            </w:r>
            <w:r w:rsidRPr="008E238C">
              <w:rPr>
                <w:rFonts w:ascii="Times New Roman" w:hAnsi="Times New Roman" w:cs="Times New Roman"/>
                <w:sz w:val="28"/>
                <w:szCs w:val="28"/>
              </w:rPr>
              <w:br/>
              <w:t>ISO 9001</w:t>
            </w:r>
          </w:p>
        </w:tc>
      </w:tr>
      <w:tr w:rsidR="008E238C" w:rsidRPr="008E238C" w:rsidTr="008E238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sz w:val="28"/>
                <w:szCs w:val="28"/>
              </w:rPr>
            </w:pPr>
            <w:r w:rsidRPr="008E238C">
              <w:rPr>
                <w:rFonts w:ascii="Times New Roman" w:hAnsi="Times New Roman" w:cs="Times New Roman"/>
                <w:sz w:val="28"/>
                <w:szCs w:val="28"/>
              </w:rPr>
              <w:t>Auditing</w:t>
            </w:r>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sz w:val="28"/>
                <w:szCs w:val="28"/>
              </w:rPr>
            </w:pPr>
            <w:r w:rsidRPr="008E238C">
              <w:rPr>
                <w:rFonts w:ascii="Times New Roman" w:hAnsi="Times New Roman" w:cs="Times New Roman"/>
                <w:sz w:val="28"/>
                <w:szCs w:val="28"/>
              </w:rPr>
              <w:t>ISO 19011</w:t>
            </w:r>
          </w:p>
        </w:tc>
      </w:tr>
      <w:tr w:rsidR="008E238C" w:rsidRPr="008E238C" w:rsidTr="008E238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sz w:val="28"/>
                <w:szCs w:val="28"/>
              </w:rPr>
            </w:pPr>
            <w:r w:rsidRPr="008E238C">
              <w:rPr>
                <w:rFonts w:ascii="Times New Roman" w:hAnsi="Times New Roman" w:cs="Times New Roman"/>
                <w:sz w:val="28"/>
                <w:szCs w:val="28"/>
              </w:rPr>
              <w:t>Environmental Management</w:t>
            </w:r>
          </w:p>
        </w:t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sz w:val="28"/>
                <w:szCs w:val="28"/>
              </w:rPr>
            </w:pPr>
            <w:r w:rsidRPr="008E238C">
              <w:rPr>
                <w:rFonts w:ascii="Times New Roman" w:hAnsi="Times New Roman" w:cs="Times New Roman"/>
                <w:sz w:val="28"/>
                <w:szCs w:val="28"/>
              </w:rPr>
              <w:t>ISO 14000</w:t>
            </w:r>
            <w:r w:rsidRPr="008E238C">
              <w:rPr>
                <w:rFonts w:ascii="Times New Roman" w:hAnsi="Times New Roman" w:cs="Times New Roman"/>
                <w:sz w:val="28"/>
                <w:szCs w:val="28"/>
              </w:rPr>
              <w:br/>
              <w:t>ISO 14001</w:t>
            </w:r>
          </w:p>
        </w:tc>
      </w:tr>
      <w:tr w:rsidR="008E238C" w:rsidRPr="008E238C" w:rsidTr="008E238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sz w:val="28"/>
                <w:szCs w:val="28"/>
              </w:rPr>
            </w:pPr>
            <w:r w:rsidRPr="008E238C">
              <w:rPr>
                <w:rFonts w:ascii="Times New Roman" w:hAnsi="Times New Roman" w:cs="Times New Roman"/>
                <w:sz w:val="28"/>
                <w:szCs w:val="28"/>
              </w:rPr>
              <w:t>Risk Management</w:t>
            </w:r>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sz w:val="28"/>
                <w:szCs w:val="28"/>
              </w:rPr>
            </w:pPr>
            <w:r w:rsidRPr="008E238C">
              <w:rPr>
                <w:rFonts w:ascii="Times New Roman" w:hAnsi="Times New Roman" w:cs="Times New Roman"/>
                <w:sz w:val="28"/>
                <w:szCs w:val="28"/>
              </w:rPr>
              <w:t>ISO 31011</w:t>
            </w:r>
          </w:p>
        </w:tc>
      </w:tr>
      <w:tr w:rsidR="008E238C" w:rsidRPr="008E238C" w:rsidTr="008E238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sz w:val="28"/>
                <w:szCs w:val="28"/>
              </w:rPr>
            </w:pPr>
            <w:r w:rsidRPr="008E238C">
              <w:rPr>
                <w:rFonts w:ascii="Times New Roman" w:hAnsi="Times New Roman" w:cs="Times New Roman"/>
                <w:sz w:val="28"/>
                <w:szCs w:val="28"/>
              </w:rPr>
              <w:t>Social Responsibility</w:t>
            </w:r>
          </w:p>
        </w:t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sz w:val="28"/>
                <w:szCs w:val="28"/>
              </w:rPr>
            </w:pPr>
            <w:r w:rsidRPr="008E238C">
              <w:rPr>
                <w:rFonts w:ascii="Times New Roman" w:hAnsi="Times New Roman" w:cs="Times New Roman"/>
                <w:sz w:val="28"/>
                <w:szCs w:val="28"/>
              </w:rPr>
              <w:t>ISO 26000</w:t>
            </w:r>
          </w:p>
        </w:tc>
      </w:tr>
      <w:tr w:rsidR="008E238C" w:rsidRPr="008E238C" w:rsidTr="008E238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sz w:val="28"/>
                <w:szCs w:val="28"/>
              </w:rPr>
            </w:pPr>
            <w:r w:rsidRPr="008E238C">
              <w:rPr>
                <w:rFonts w:ascii="Times New Roman" w:hAnsi="Times New Roman" w:cs="Times New Roman"/>
                <w:sz w:val="28"/>
                <w:szCs w:val="28"/>
              </w:rPr>
              <w:lastRenderedPageBreak/>
              <w:t>Sampling by Attributes</w:t>
            </w:r>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sz w:val="28"/>
                <w:szCs w:val="28"/>
              </w:rPr>
            </w:pPr>
            <w:r w:rsidRPr="008E238C">
              <w:rPr>
                <w:rFonts w:ascii="Times New Roman" w:hAnsi="Times New Roman" w:cs="Times New Roman"/>
                <w:sz w:val="28"/>
                <w:szCs w:val="28"/>
              </w:rPr>
              <w:t>Z1.4</w:t>
            </w:r>
          </w:p>
        </w:tc>
      </w:tr>
      <w:tr w:rsidR="008E238C" w:rsidRPr="008E238C" w:rsidTr="008E238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sz w:val="28"/>
                <w:szCs w:val="28"/>
              </w:rPr>
            </w:pPr>
            <w:r w:rsidRPr="008E238C">
              <w:rPr>
                <w:rFonts w:ascii="Times New Roman" w:hAnsi="Times New Roman" w:cs="Times New Roman"/>
                <w:sz w:val="28"/>
                <w:szCs w:val="28"/>
              </w:rPr>
              <w:t>Sampling by Variables</w:t>
            </w:r>
          </w:p>
        </w:t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sz w:val="28"/>
                <w:szCs w:val="28"/>
              </w:rPr>
            </w:pPr>
            <w:r w:rsidRPr="008E238C">
              <w:rPr>
                <w:rFonts w:ascii="Times New Roman" w:hAnsi="Times New Roman" w:cs="Times New Roman"/>
                <w:sz w:val="28"/>
                <w:szCs w:val="28"/>
              </w:rPr>
              <w:t>Z1.9</w:t>
            </w:r>
          </w:p>
        </w:tc>
      </w:tr>
      <w:tr w:rsidR="008E238C" w:rsidRPr="008E238C" w:rsidTr="008E238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sz w:val="28"/>
                <w:szCs w:val="28"/>
              </w:rPr>
            </w:pPr>
            <w:r w:rsidRPr="008E238C">
              <w:rPr>
                <w:rFonts w:ascii="Times New Roman" w:hAnsi="Times New Roman" w:cs="Times New Roman"/>
                <w:sz w:val="28"/>
                <w:szCs w:val="28"/>
              </w:rPr>
              <w:t>Food Safety</w:t>
            </w:r>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8E238C" w:rsidRPr="008E238C" w:rsidRDefault="008E238C" w:rsidP="008E238C">
            <w:pPr>
              <w:spacing w:after="0" w:line="240" w:lineRule="auto"/>
              <w:ind w:left="720"/>
              <w:jc w:val="center"/>
              <w:rPr>
                <w:rFonts w:ascii="Times New Roman" w:hAnsi="Times New Roman" w:cs="Times New Roman"/>
                <w:sz w:val="28"/>
                <w:szCs w:val="28"/>
              </w:rPr>
            </w:pPr>
            <w:r w:rsidRPr="008E238C">
              <w:rPr>
                <w:rFonts w:ascii="Times New Roman" w:hAnsi="Times New Roman" w:cs="Times New Roman"/>
                <w:sz w:val="28"/>
                <w:szCs w:val="28"/>
              </w:rPr>
              <w:t>ISO 22000</w:t>
            </w:r>
          </w:p>
        </w:tc>
      </w:tr>
    </w:tbl>
    <w:p w:rsidR="008E238C" w:rsidRPr="008E238C" w:rsidRDefault="008E238C" w:rsidP="008E238C">
      <w:pPr>
        <w:spacing w:after="0" w:line="240" w:lineRule="auto"/>
        <w:ind w:left="720"/>
        <w:rPr>
          <w:rFonts w:ascii="Times New Roman" w:hAnsi="Times New Roman" w:cs="Times New Roman"/>
          <w:sz w:val="28"/>
          <w:szCs w:val="28"/>
        </w:rPr>
      </w:pPr>
    </w:p>
    <w:p w:rsidR="00BB1F67" w:rsidRPr="008E238C" w:rsidRDefault="00BB1F67" w:rsidP="008E238C">
      <w:pPr>
        <w:spacing w:after="0" w:line="240" w:lineRule="auto"/>
        <w:ind w:left="720"/>
        <w:rPr>
          <w:rFonts w:ascii="Times New Roman" w:hAnsi="Times New Roman" w:cs="Times New Roman"/>
          <w:sz w:val="28"/>
          <w:szCs w:val="28"/>
        </w:rPr>
      </w:pPr>
    </w:p>
    <w:p w:rsidR="00BB1F67" w:rsidRPr="008E238C" w:rsidRDefault="00BB1F67" w:rsidP="008E238C">
      <w:pPr>
        <w:spacing w:after="0" w:line="240" w:lineRule="auto"/>
        <w:ind w:left="720"/>
        <w:rPr>
          <w:rFonts w:ascii="Times New Roman" w:hAnsi="Times New Roman" w:cs="Times New Roman"/>
          <w:sz w:val="28"/>
          <w:szCs w:val="28"/>
        </w:rPr>
      </w:pPr>
      <w:r w:rsidRPr="008E238C">
        <w:rPr>
          <w:rFonts w:ascii="Times New Roman" w:hAnsi="Times New Roman" w:cs="Times New Roman"/>
          <w:sz w:val="28"/>
          <w:szCs w:val="28"/>
        </w:rPr>
        <w:t>Here are some of the commonly used quality evaluation standards in software engineering:</w:t>
      </w:r>
    </w:p>
    <w:p w:rsidR="00BB1F67" w:rsidRPr="008E238C" w:rsidRDefault="00BB1F67" w:rsidP="008E238C">
      <w:pPr>
        <w:spacing w:after="0" w:line="240" w:lineRule="auto"/>
        <w:ind w:left="720"/>
        <w:rPr>
          <w:rFonts w:ascii="Times New Roman" w:hAnsi="Times New Roman" w:cs="Times New Roman"/>
          <w:sz w:val="28"/>
          <w:szCs w:val="28"/>
        </w:rPr>
      </w:pPr>
      <w:r w:rsidRPr="008E238C">
        <w:rPr>
          <w:rFonts w:ascii="Times New Roman" w:hAnsi="Times New Roman" w:cs="Times New Roman"/>
          <w:b/>
          <w:sz w:val="28"/>
          <w:szCs w:val="28"/>
        </w:rPr>
        <w:t>ISO/IEC 25010:</w:t>
      </w:r>
      <w:r w:rsidRPr="008E238C">
        <w:rPr>
          <w:rFonts w:ascii="Times New Roman" w:hAnsi="Times New Roman" w:cs="Times New Roman"/>
          <w:sz w:val="28"/>
          <w:szCs w:val="28"/>
        </w:rPr>
        <w:t xml:space="preserve"> This standard is used to evaluate the quality of software products based on eight quality characteristics: functional suitability, performance efficiency, compatibility, usability, reliability, security, maintainability, and portability.</w:t>
      </w:r>
    </w:p>
    <w:p w:rsidR="00BB1F67" w:rsidRPr="008E238C" w:rsidRDefault="00BB1F67" w:rsidP="008E238C">
      <w:pPr>
        <w:spacing w:after="0" w:line="240" w:lineRule="auto"/>
        <w:ind w:left="720"/>
        <w:rPr>
          <w:rFonts w:ascii="Times New Roman" w:hAnsi="Times New Roman" w:cs="Times New Roman"/>
          <w:sz w:val="28"/>
          <w:szCs w:val="28"/>
        </w:rPr>
      </w:pPr>
    </w:p>
    <w:p w:rsidR="00BB1F67" w:rsidRPr="008E238C" w:rsidRDefault="00BB1F67" w:rsidP="008E238C">
      <w:pPr>
        <w:spacing w:after="0" w:line="240" w:lineRule="auto"/>
        <w:ind w:left="720"/>
        <w:rPr>
          <w:rFonts w:ascii="Times New Roman" w:hAnsi="Times New Roman" w:cs="Times New Roman"/>
          <w:sz w:val="28"/>
          <w:szCs w:val="28"/>
        </w:rPr>
      </w:pPr>
      <w:r w:rsidRPr="008E238C">
        <w:rPr>
          <w:rFonts w:ascii="Times New Roman" w:hAnsi="Times New Roman" w:cs="Times New Roman"/>
          <w:b/>
          <w:sz w:val="28"/>
          <w:szCs w:val="28"/>
        </w:rPr>
        <w:t>ISO/IEC 12207:</w:t>
      </w:r>
      <w:r w:rsidRPr="008E238C">
        <w:rPr>
          <w:rFonts w:ascii="Times New Roman" w:hAnsi="Times New Roman" w:cs="Times New Roman"/>
          <w:sz w:val="28"/>
          <w:szCs w:val="28"/>
        </w:rPr>
        <w:t xml:space="preserve"> This standard specifies the process for software development and maintenance. It defines the activities and tasks that should be performed during the software development life cycle.</w:t>
      </w:r>
    </w:p>
    <w:p w:rsidR="00BB1F67" w:rsidRPr="008E238C" w:rsidRDefault="00BB1F67" w:rsidP="008E238C">
      <w:pPr>
        <w:spacing w:after="0" w:line="240" w:lineRule="auto"/>
        <w:ind w:left="720"/>
        <w:rPr>
          <w:rFonts w:ascii="Times New Roman" w:hAnsi="Times New Roman" w:cs="Times New Roman"/>
          <w:sz w:val="28"/>
          <w:szCs w:val="28"/>
        </w:rPr>
      </w:pPr>
    </w:p>
    <w:p w:rsidR="00BB1F67" w:rsidRPr="008E238C" w:rsidRDefault="00BB1F67" w:rsidP="008E238C">
      <w:pPr>
        <w:spacing w:after="0" w:line="240" w:lineRule="auto"/>
        <w:ind w:left="720"/>
        <w:rPr>
          <w:rFonts w:ascii="Times New Roman" w:hAnsi="Times New Roman" w:cs="Times New Roman"/>
          <w:sz w:val="28"/>
          <w:szCs w:val="28"/>
        </w:rPr>
      </w:pPr>
      <w:r w:rsidRPr="008E238C">
        <w:rPr>
          <w:rFonts w:ascii="Times New Roman" w:hAnsi="Times New Roman" w:cs="Times New Roman"/>
          <w:b/>
          <w:sz w:val="28"/>
          <w:szCs w:val="28"/>
        </w:rPr>
        <w:t>ISO/IEC 15504:</w:t>
      </w:r>
      <w:r w:rsidRPr="008E238C">
        <w:rPr>
          <w:rFonts w:ascii="Times New Roman" w:hAnsi="Times New Roman" w:cs="Times New Roman"/>
          <w:sz w:val="28"/>
          <w:szCs w:val="28"/>
        </w:rPr>
        <w:t xml:space="preserve"> This standard is used to assess the maturity of an organization's software development processes. It provides a framework for evaluating and improving software processes.</w:t>
      </w:r>
    </w:p>
    <w:p w:rsidR="00BB1F67" w:rsidRPr="008E238C" w:rsidRDefault="00BB1F67" w:rsidP="008E238C">
      <w:pPr>
        <w:spacing w:after="0" w:line="240" w:lineRule="auto"/>
        <w:ind w:left="720"/>
        <w:rPr>
          <w:rFonts w:ascii="Times New Roman" w:hAnsi="Times New Roman" w:cs="Times New Roman"/>
          <w:sz w:val="28"/>
          <w:szCs w:val="28"/>
        </w:rPr>
      </w:pPr>
    </w:p>
    <w:p w:rsidR="00BB1F67" w:rsidRPr="008E238C" w:rsidRDefault="00BB1F67" w:rsidP="008E238C">
      <w:pPr>
        <w:spacing w:after="0" w:line="240" w:lineRule="auto"/>
        <w:ind w:left="720"/>
        <w:rPr>
          <w:rFonts w:ascii="Times New Roman" w:hAnsi="Times New Roman" w:cs="Times New Roman"/>
          <w:sz w:val="28"/>
          <w:szCs w:val="28"/>
        </w:rPr>
      </w:pPr>
      <w:r w:rsidRPr="008E238C">
        <w:rPr>
          <w:rFonts w:ascii="Times New Roman" w:hAnsi="Times New Roman" w:cs="Times New Roman"/>
          <w:b/>
          <w:sz w:val="28"/>
          <w:szCs w:val="28"/>
        </w:rPr>
        <w:t>CMMI:</w:t>
      </w:r>
      <w:r w:rsidRPr="008E238C">
        <w:rPr>
          <w:rFonts w:ascii="Times New Roman" w:hAnsi="Times New Roman" w:cs="Times New Roman"/>
          <w:sz w:val="28"/>
          <w:szCs w:val="28"/>
        </w:rPr>
        <w:t xml:space="preserve"> Capability Maturity Model Integration is a process improvement framework that provides a set of best practices for software development processes. It is widely used to assess and improve the maturity of software development processes in organizations.</w:t>
      </w:r>
    </w:p>
    <w:p w:rsidR="00BB1F67" w:rsidRPr="008E238C" w:rsidRDefault="00BB1F67" w:rsidP="008E238C">
      <w:pPr>
        <w:spacing w:after="0" w:line="240" w:lineRule="auto"/>
        <w:ind w:left="720"/>
        <w:rPr>
          <w:rFonts w:ascii="Times New Roman" w:hAnsi="Times New Roman" w:cs="Times New Roman"/>
          <w:sz w:val="28"/>
          <w:szCs w:val="28"/>
        </w:rPr>
      </w:pPr>
    </w:p>
    <w:p w:rsidR="00BB1F67" w:rsidRPr="008E238C" w:rsidRDefault="00BB1F67" w:rsidP="008E238C">
      <w:pPr>
        <w:spacing w:after="0" w:line="240" w:lineRule="auto"/>
        <w:ind w:left="720"/>
        <w:rPr>
          <w:rFonts w:ascii="Times New Roman" w:hAnsi="Times New Roman" w:cs="Times New Roman"/>
          <w:sz w:val="28"/>
          <w:szCs w:val="28"/>
        </w:rPr>
      </w:pPr>
      <w:r w:rsidRPr="008E238C">
        <w:rPr>
          <w:rFonts w:ascii="Times New Roman" w:hAnsi="Times New Roman" w:cs="Times New Roman"/>
          <w:b/>
          <w:sz w:val="28"/>
          <w:szCs w:val="28"/>
        </w:rPr>
        <w:t>IEEE 829:</w:t>
      </w:r>
      <w:r w:rsidRPr="008E238C">
        <w:rPr>
          <w:rFonts w:ascii="Times New Roman" w:hAnsi="Times New Roman" w:cs="Times New Roman"/>
          <w:sz w:val="28"/>
          <w:szCs w:val="28"/>
        </w:rPr>
        <w:t xml:space="preserve"> This standard defines the format for software test documentation. It specifies the documents that should be prepared during the testing process, such as test plans, test cases, and test reports.</w:t>
      </w:r>
    </w:p>
    <w:p w:rsidR="00BB1F67" w:rsidRPr="008E238C" w:rsidRDefault="00BB1F67" w:rsidP="008E238C">
      <w:pPr>
        <w:spacing w:after="0" w:line="240" w:lineRule="auto"/>
        <w:ind w:left="720"/>
        <w:rPr>
          <w:rFonts w:ascii="Times New Roman" w:hAnsi="Times New Roman" w:cs="Times New Roman"/>
          <w:sz w:val="28"/>
          <w:szCs w:val="28"/>
        </w:rPr>
      </w:pPr>
    </w:p>
    <w:p w:rsidR="00BB1F67" w:rsidRPr="008E238C" w:rsidRDefault="00BB1F67" w:rsidP="008E238C">
      <w:pPr>
        <w:spacing w:after="0" w:line="240" w:lineRule="auto"/>
        <w:ind w:left="720"/>
        <w:rPr>
          <w:rFonts w:ascii="Times New Roman" w:hAnsi="Times New Roman" w:cs="Times New Roman"/>
          <w:sz w:val="28"/>
          <w:szCs w:val="28"/>
        </w:rPr>
      </w:pPr>
      <w:r w:rsidRPr="008E238C">
        <w:rPr>
          <w:rFonts w:ascii="Times New Roman" w:hAnsi="Times New Roman" w:cs="Times New Roman"/>
          <w:b/>
          <w:sz w:val="28"/>
          <w:szCs w:val="28"/>
        </w:rPr>
        <w:t>IEEE 1061:</w:t>
      </w:r>
      <w:r w:rsidRPr="008E238C">
        <w:rPr>
          <w:rFonts w:ascii="Times New Roman" w:hAnsi="Times New Roman" w:cs="Times New Roman"/>
          <w:sz w:val="28"/>
          <w:szCs w:val="28"/>
        </w:rPr>
        <w:t xml:space="preserve"> This standard provides guidelines for software quality metrics. It defines the characteristics that should be measured to evaluate the quality of software products and processes.</w:t>
      </w:r>
    </w:p>
    <w:p w:rsidR="00BB1F67" w:rsidRPr="008E238C" w:rsidRDefault="00BB1F67" w:rsidP="008E238C">
      <w:pPr>
        <w:spacing w:after="0" w:line="240" w:lineRule="auto"/>
        <w:ind w:left="720"/>
        <w:rPr>
          <w:rFonts w:ascii="Times New Roman" w:hAnsi="Times New Roman" w:cs="Times New Roman"/>
          <w:sz w:val="28"/>
          <w:szCs w:val="28"/>
        </w:rPr>
      </w:pPr>
    </w:p>
    <w:p w:rsidR="00BB1F67" w:rsidRPr="008E238C" w:rsidRDefault="00BB1F67" w:rsidP="008E238C">
      <w:pPr>
        <w:spacing w:after="0" w:line="240" w:lineRule="auto"/>
        <w:ind w:left="720"/>
        <w:rPr>
          <w:rFonts w:ascii="Times New Roman" w:hAnsi="Times New Roman" w:cs="Times New Roman"/>
          <w:sz w:val="28"/>
          <w:szCs w:val="28"/>
        </w:rPr>
      </w:pPr>
      <w:r w:rsidRPr="008E238C">
        <w:rPr>
          <w:rFonts w:ascii="Times New Roman" w:hAnsi="Times New Roman" w:cs="Times New Roman"/>
          <w:b/>
          <w:sz w:val="28"/>
          <w:szCs w:val="28"/>
        </w:rPr>
        <w:t>IEEE 1471</w:t>
      </w:r>
      <w:r w:rsidRPr="008E238C">
        <w:rPr>
          <w:rFonts w:ascii="Times New Roman" w:hAnsi="Times New Roman" w:cs="Times New Roman"/>
          <w:sz w:val="28"/>
          <w:szCs w:val="28"/>
        </w:rPr>
        <w:t>: This standard provides a framework for software architecture. It defines the terminology, concepts, and models that should be used to describe software architecture.</w:t>
      </w:r>
    </w:p>
    <w:p w:rsidR="00BB1F67" w:rsidRPr="008E238C" w:rsidRDefault="00BB1F67" w:rsidP="008E238C">
      <w:pPr>
        <w:spacing w:after="0" w:line="240" w:lineRule="auto"/>
        <w:ind w:left="720"/>
        <w:rPr>
          <w:rFonts w:ascii="Times New Roman" w:hAnsi="Times New Roman" w:cs="Times New Roman"/>
          <w:sz w:val="28"/>
          <w:szCs w:val="28"/>
        </w:rPr>
      </w:pPr>
    </w:p>
    <w:p w:rsidR="00BB1F67" w:rsidRPr="008E238C" w:rsidRDefault="00BB1F67" w:rsidP="008E238C">
      <w:pPr>
        <w:spacing w:after="0" w:line="240" w:lineRule="auto"/>
        <w:ind w:left="720"/>
        <w:rPr>
          <w:rFonts w:ascii="Times New Roman" w:hAnsi="Times New Roman" w:cs="Times New Roman"/>
          <w:sz w:val="28"/>
          <w:szCs w:val="28"/>
        </w:rPr>
      </w:pPr>
      <w:r w:rsidRPr="008E238C">
        <w:rPr>
          <w:rFonts w:ascii="Times New Roman" w:hAnsi="Times New Roman" w:cs="Times New Roman"/>
          <w:b/>
          <w:sz w:val="28"/>
          <w:szCs w:val="28"/>
        </w:rPr>
        <w:lastRenderedPageBreak/>
        <w:t>SPICE:</w:t>
      </w:r>
      <w:r w:rsidRPr="008E238C">
        <w:rPr>
          <w:rFonts w:ascii="Times New Roman" w:hAnsi="Times New Roman" w:cs="Times New Roman"/>
          <w:sz w:val="28"/>
          <w:szCs w:val="28"/>
        </w:rPr>
        <w:t xml:space="preserve"> Software Process Improvement and Capability </w:t>
      </w:r>
      <w:proofErr w:type="spellStart"/>
      <w:r w:rsidRPr="008E238C">
        <w:rPr>
          <w:rFonts w:ascii="Times New Roman" w:hAnsi="Times New Roman" w:cs="Times New Roman"/>
          <w:sz w:val="28"/>
          <w:szCs w:val="28"/>
        </w:rPr>
        <w:t>dEtermination</w:t>
      </w:r>
      <w:proofErr w:type="spellEnd"/>
      <w:r w:rsidRPr="008E238C">
        <w:rPr>
          <w:rFonts w:ascii="Times New Roman" w:hAnsi="Times New Roman" w:cs="Times New Roman"/>
          <w:sz w:val="28"/>
          <w:szCs w:val="28"/>
        </w:rPr>
        <w:t xml:space="preserve"> is a framework for assessing and improving software development processes. It provides a set of best practices for software process improvement.</w:t>
      </w:r>
    </w:p>
    <w:p w:rsidR="008E238C" w:rsidRPr="008E238C" w:rsidRDefault="008E238C" w:rsidP="008E238C">
      <w:pPr>
        <w:pStyle w:val="ListParagraph"/>
        <w:numPr>
          <w:ilvl w:val="0"/>
          <w:numId w:val="4"/>
        </w:numPr>
        <w:shd w:val="clear" w:color="auto" w:fill="FFFFFF"/>
        <w:spacing w:after="0" w:line="240" w:lineRule="auto"/>
        <w:outlineLvl w:val="1"/>
        <w:rPr>
          <w:rFonts w:ascii="Times New Roman" w:eastAsia="Times New Roman" w:hAnsi="Times New Roman" w:cs="Times New Roman"/>
          <w:caps/>
          <w:spacing w:val="5"/>
          <w:sz w:val="28"/>
          <w:szCs w:val="28"/>
        </w:rPr>
      </w:pPr>
      <w:r w:rsidRPr="008E238C">
        <w:rPr>
          <w:rFonts w:ascii="Times New Roman" w:eastAsia="Times New Roman" w:hAnsi="Times New Roman" w:cs="Times New Roman"/>
          <w:caps/>
          <w:spacing w:val="5"/>
          <w:sz w:val="28"/>
          <w:szCs w:val="28"/>
        </w:rPr>
        <w:t>WHO USES QUALITY STANDARDS?</w:t>
      </w:r>
    </w:p>
    <w:p w:rsidR="008E238C" w:rsidRPr="008E238C" w:rsidRDefault="008E238C" w:rsidP="008E238C">
      <w:pPr>
        <w:spacing w:after="0" w:line="240" w:lineRule="auto"/>
        <w:ind w:left="720"/>
        <w:rPr>
          <w:rFonts w:ascii="Times New Roman" w:hAnsi="Times New Roman" w:cs="Times New Roman"/>
          <w:sz w:val="28"/>
          <w:szCs w:val="28"/>
        </w:rPr>
      </w:pPr>
    </w:p>
    <w:p w:rsidR="00BB1F67" w:rsidRPr="00BB1F67" w:rsidRDefault="00BB1F67" w:rsidP="008E238C">
      <w:pPr>
        <w:shd w:val="clear" w:color="auto" w:fill="FFFFFF"/>
        <w:spacing w:after="0" w:line="240" w:lineRule="auto"/>
        <w:ind w:left="720"/>
        <w:rPr>
          <w:rFonts w:ascii="Times New Roman" w:eastAsia="Times New Roman" w:hAnsi="Times New Roman" w:cs="Times New Roman"/>
          <w:color w:val="090909"/>
          <w:sz w:val="28"/>
          <w:szCs w:val="28"/>
        </w:rPr>
      </w:pPr>
      <w:r w:rsidRPr="00BB1F67">
        <w:rPr>
          <w:rFonts w:ascii="Times New Roman" w:eastAsia="Times New Roman" w:hAnsi="Times New Roman" w:cs="Times New Roman"/>
          <w:color w:val="090909"/>
          <w:sz w:val="28"/>
          <w:szCs w:val="28"/>
        </w:rPr>
        <w:t>Organizations turn to standards for guidelines, definitions, and procedures that help them achieve objectives such as:</w:t>
      </w:r>
    </w:p>
    <w:p w:rsidR="00BB1F67" w:rsidRPr="00BB1F67" w:rsidRDefault="00BB1F67" w:rsidP="00F12D79">
      <w:pPr>
        <w:numPr>
          <w:ilvl w:val="0"/>
          <w:numId w:val="3"/>
        </w:numPr>
        <w:shd w:val="clear" w:color="auto" w:fill="FFFFFF"/>
        <w:spacing w:after="0" w:line="240" w:lineRule="auto"/>
        <w:ind w:left="720" w:firstLine="0"/>
        <w:rPr>
          <w:rFonts w:ascii="Times New Roman" w:eastAsia="Times New Roman" w:hAnsi="Times New Roman" w:cs="Times New Roman"/>
          <w:color w:val="090909"/>
          <w:sz w:val="28"/>
          <w:szCs w:val="28"/>
        </w:rPr>
      </w:pPr>
      <w:r w:rsidRPr="00BB1F67">
        <w:rPr>
          <w:rFonts w:ascii="Times New Roman" w:eastAsia="Times New Roman" w:hAnsi="Times New Roman" w:cs="Times New Roman"/>
          <w:color w:val="090909"/>
          <w:sz w:val="28"/>
          <w:szCs w:val="28"/>
        </w:rPr>
        <w:t>Satisfying their customers’ quality requirements</w:t>
      </w:r>
    </w:p>
    <w:p w:rsidR="00BB1F67" w:rsidRPr="00BB1F67" w:rsidRDefault="00BB1F67" w:rsidP="00F12D79">
      <w:pPr>
        <w:numPr>
          <w:ilvl w:val="0"/>
          <w:numId w:val="3"/>
        </w:numPr>
        <w:shd w:val="clear" w:color="auto" w:fill="FFFFFF"/>
        <w:spacing w:after="0" w:line="240" w:lineRule="auto"/>
        <w:ind w:left="720" w:firstLine="0"/>
        <w:rPr>
          <w:rFonts w:ascii="Times New Roman" w:eastAsia="Times New Roman" w:hAnsi="Times New Roman" w:cs="Times New Roman"/>
          <w:color w:val="090909"/>
          <w:sz w:val="28"/>
          <w:szCs w:val="28"/>
        </w:rPr>
      </w:pPr>
      <w:r w:rsidRPr="00BB1F67">
        <w:rPr>
          <w:rFonts w:ascii="Times New Roman" w:eastAsia="Times New Roman" w:hAnsi="Times New Roman" w:cs="Times New Roman"/>
          <w:color w:val="090909"/>
          <w:sz w:val="28"/>
          <w:szCs w:val="28"/>
        </w:rPr>
        <w:t>Ensuring their products and services are safe</w:t>
      </w:r>
    </w:p>
    <w:p w:rsidR="00BB1F67" w:rsidRPr="00BB1F67" w:rsidRDefault="00BB1F67" w:rsidP="00F12D79">
      <w:pPr>
        <w:numPr>
          <w:ilvl w:val="0"/>
          <w:numId w:val="3"/>
        </w:numPr>
        <w:shd w:val="clear" w:color="auto" w:fill="FFFFFF"/>
        <w:spacing w:after="0" w:line="240" w:lineRule="auto"/>
        <w:ind w:left="720" w:firstLine="0"/>
        <w:rPr>
          <w:rFonts w:ascii="Times New Roman" w:eastAsia="Times New Roman" w:hAnsi="Times New Roman" w:cs="Times New Roman"/>
          <w:color w:val="090909"/>
          <w:sz w:val="28"/>
          <w:szCs w:val="28"/>
        </w:rPr>
      </w:pPr>
      <w:r w:rsidRPr="00BB1F67">
        <w:rPr>
          <w:rFonts w:ascii="Times New Roman" w:eastAsia="Times New Roman" w:hAnsi="Times New Roman" w:cs="Times New Roman"/>
          <w:color w:val="090909"/>
          <w:sz w:val="28"/>
          <w:szCs w:val="28"/>
        </w:rPr>
        <w:t>Complying with regulations</w:t>
      </w:r>
    </w:p>
    <w:p w:rsidR="00BB1F67" w:rsidRPr="00BB1F67" w:rsidRDefault="00BB1F67" w:rsidP="00F12D79">
      <w:pPr>
        <w:numPr>
          <w:ilvl w:val="0"/>
          <w:numId w:val="3"/>
        </w:numPr>
        <w:shd w:val="clear" w:color="auto" w:fill="FFFFFF"/>
        <w:spacing w:after="0" w:line="240" w:lineRule="auto"/>
        <w:ind w:left="720" w:firstLine="0"/>
        <w:rPr>
          <w:rFonts w:ascii="Times New Roman" w:eastAsia="Times New Roman" w:hAnsi="Times New Roman" w:cs="Times New Roman"/>
          <w:color w:val="090909"/>
          <w:sz w:val="28"/>
          <w:szCs w:val="28"/>
        </w:rPr>
      </w:pPr>
      <w:r w:rsidRPr="00BB1F67">
        <w:rPr>
          <w:rFonts w:ascii="Times New Roman" w:eastAsia="Times New Roman" w:hAnsi="Times New Roman" w:cs="Times New Roman"/>
          <w:color w:val="090909"/>
          <w:sz w:val="28"/>
          <w:szCs w:val="28"/>
        </w:rPr>
        <w:t>Meeting environmental objectives</w:t>
      </w:r>
    </w:p>
    <w:p w:rsidR="00BB1F67" w:rsidRPr="00BB1F67" w:rsidRDefault="00BB1F67" w:rsidP="00F12D79">
      <w:pPr>
        <w:numPr>
          <w:ilvl w:val="0"/>
          <w:numId w:val="3"/>
        </w:numPr>
        <w:shd w:val="clear" w:color="auto" w:fill="FFFFFF"/>
        <w:spacing w:after="0" w:line="240" w:lineRule="auto"/>
        <w:ind w:left="720" w:firstLine="0"/>
        <w:rPr>
          <w:rFonts w:ascii="Times New Roman" w:eastAsia="Times New Roman" w:hAnsi="Times New Roman" w:cs="Times New Roman"/>
          <w:color w:val="090909"/>
          <w:sz w:val="28"/>
          <w:szCs w:val="28"/>
        </w:rPr>
      </w:pPr>
      <w:r w:rsidRPr="00BB1F67">
        <w:rPr>
          <w:rFonts w:ascii="Times New Roman" w:eastAsia="Times New Roman" w:hAnsi="Times New Roman" w:cs="Times New Roman"/>
          <w:color w:val="090909"/>
          <w:sz w:val="28"/>
          <w:szCs w:val="28"/>
        </w:rPr>
        <w:t>Protecting products against climatic or other adverse conditions</w:t>
      </w:r>
    </w:p>
    <w:p w:rsidR="00BB1F67" w:rsidRPr="008E238C" w:rsidRDefault="00BB1F67" w:rsidP="00F12D79">
      <w:pPr>
        <w:numPr>
          <w:ilvl w:val="0"/>
          <w:numId w:val="3"/>
        </w:numPr>
        <w:shd w:val="clear" w:color="auto" w:fill="FFFFFF"/>
        <w:spacing w:after="0" w:line="240" w:lineRule="auto"/>
        <w:ind w:left="720" w:firstLine="0"/>
        <w:rPr>
          <w:rFonts w:ascii="Times New Roman" w:eastAsia="Times New Roman" w:hAnsi="Times New Roman" w:cs="Times New Roman"/>
          <w:color w:val="090909"/>
          <w:sz w:val="28"/>
          <w:szCs w:val="28"/>
        </w:rPr>
      </w:pPr>
      <w:r w:rsidRPr="00BB1F67">
        <w:rPr>
          <w:rFonts w:ascii="Times New Roman" w:eastAsia="Times New Roman" w:hAnsi="Times New Roman" w:cs="Times New Roman"/>
          <w:color w:val="090909"/>
          <w:sz w:val="28"/>
          <w:szCs w:val="28"/>
        </w:rPr>
        <w:t>Ensuring that internal processes are defined and controlled</w:t>
      </w:r>
    </w:p>
    <w:p w:rsidR="008E238C" w:rsidRPr="008E238C" w:rsidRDefault="008E238C" w:rsidP="008E238C">
      <w:pPr>
        <w:shd w:val="clear" w:color="auto" w:fill="FFFFFF"/>
        <w:spacing w:after="0" w:line="240" w:lineRule="auto"/>
        <w:ind w:left="720"/>
        <w:rPr>
          <w:rFonts w:ascii="Times New Roman" w:eastAsia="Times New Roman" w:hAnsi="Times New Roman" w:cs="Times New Roman"/>
          <w:color w:val="090909"/>
          <w:sz w:val="28"/>
          <w:szCs w:val="28"/>
        </w:rPr>
      </w:pPr>
    </w:p>
    <w:p w:rsidR="008E238C" w:rsidRPr="008E238C" w:rsidRDefault="008E238C" w:rsidP="008E238C">
      <w:pPr>
        <w:pStyle w:val="Heading2"/>
        <w:numPr>
          <w:ilvl w:val="0"/>
          <w:numId w:val="4"/>
        </w:numPr>
        <w:shd w:val="clear" w:color="auto" w:fill="FFFFFF"/>
        <w:spacing w:before="0" w:beforeAutospacing="0" w:after="0" w:afterAutospacing="0"/>
        <w:rPr>
          <w:b w:val="0"/>
          <w:bCs w:val="0"/>
          <w:caps/>
          <w:spacing w:val="5"/>
          <w:sz w:val="28"/>
          <w:szCs w:val="28"/>
        </w:rPr>
      </w:pPr>
      <w:r w:rsidRPr="008E238C">
        <w:rPr>
          <w:b w:val="0"/>
          <w:bCs w:val="0"/>
          <w:caps/>
          <w:spacing w:val="5"/>
          <w:sz w:val="28"/>
          <w:szCs w:val="28"/>
        </w:rPr>
        <w:t>WHY ARE STANDARDS IMPORTANT?</w:t>
      </w:r>
    </w:p>
    <w:p w:rsidR="008E238C" w:rsidRPr="008E238C" w:rsidRDefault="008E238C" w:rsidP="00F12D79">
      <w:pPr>
        <w:pStyle w:val="NormalWeb"/>
        <w:numPr>
          <w:ilvl w:val="0"/>
          <w:numId w:val="5"/>
        </w:numPr>
        <w:shd w:val="clear" w:color="auto" w:fill="FFFFFF"/>
        <w:spacing w:before="0" w:beforeAutospacing="0" w:after="0" w:afterAutospacing="0"/>
        <w:rPr>
          <w:color w:val="090909"/>
          <w:sz w:val="28"/>
          <w:szCs w:val="28"/>
        </w:rPr>
      </w:pPr>
      <w:r w:rsidRPr="008E238C">
        <w:rPr>
          <w:rStyle w:val="Strong"/>
          <w:color w:val="090909"/>
          <w:sz w:val="28"/>
          <w:szCs w:val="28"/>
        </w:rPr>
        <w:t>For businesses:</w:t>
      </w:r>
      <w:r w:rsidRPr="008E238C">
        <w:rPr>
          <w:color w:val="090909"/>
          <w:sz w:val="28"/>
          <w:szCs w:val="28"/>
        </w:rPr>
        <w:t> Standards are important to the bottom line of every organization. Successful companies recognize standards as business tools that should be managed alongside quality, safety, intellectual property, and environmental policies. Standardization leads to lower costs by reducing redundancy, minimizing errors or </w:t>
      </w:r>
      <w:r w:rsidRPr="00F12D79">
        <w:rPr>
          <w:color w:val="090909"/>
          <w:sz w:val="28"/>
          <w:szCs w:val="28"/>
        </w:rPr>
        <w:t>recalls</w:t>
      </w:r>
      <w:r w:rsidRPr="008E238C">
        <w:rPr>
          <w:color w:val="090909"/>
          <w:sz w:val="28"/>
          <w:szCs w:val="28"/>
        </w:rPr>
        <w:t>, and reducing time to market.</w:t>
      </w:r>
    </w:p>
    <w:p w:rsidR="008E238C" w:rsidRPr="008E238C" w:rsidRDefault="008E238C" w:rsidP="00F12D79">
      <w:pPr>
        <w:pStyle w:val="NormalWeb"/>
        <w:numPr>
          <w:ilvl w:val="0"/>
          <w:numId w:val="5"/>
        </w:numPr>
        <w:shd w:val="clear" w:color="auto" w:fill="FFFFFF"/>
        <w:spacing w:before="0" w:beforeAutospacing="0" w:after="0" w:afterAutospacing="0"/>
        <w:rPr>
          <w:color w:val="090909"/>
          <w:sz w:val="28"/>
          <w:szCs w:val="28"/>
        </w:rPr>
      </w:pPr>
      <w:r w:rsidRPr="008E238C">
        <w:rPr>
          <w:rStyle w:val="Strong"/>
          <w:color w:val="090909"/>
          <w:sz w:val="28"/>
          <w:szCs w:val="28"/>
        </w:rPr>
        <w:t>For the global economy:</w:t>
      </w:r>
      <w:r w:rsidRPr="008E238C">
        <w:rPr>
          <w:color w:val="090909"/>
          <w:sz w:val="28"/>
          <w:szCs w:val="28"/>
        </w:rPr>
        <w:t> Businesses and organizations complying to quality standards helps products, services, and personnel cross borders and also ensures that products manufactured in one country can be sold and used in another.</w:t>
      </w:r>
    </w:p>
    <w:p w:rsidR="008E238C" w:rsidRPr="008E238C" w:rsidRDefault="008E238C" w:rsidP="00F12D79">
      <w:pPr>
        <w:pStyle w:val="NormalWeb"/>
        <w:numPr>
          <w:ilvl w:val="0"/>
          <w:numId w:val="5"/>
        </w:numPr>
        <w:shd w:val="clear" w:color="auto" w:fill="FFFFFF"/>
        <w:spacing w:before="0" w:beforeAutospacing="0" w:after="0" w:afterAutospacing="0"/>
        <w:rPr>
          <w:color w:val="090909"/>
          <w:sz w:val="28"/>
          <w:szCs w:val="28"/>
        </w:rPr>
      </w:pPr>
      <w:r w:rsidRPr="008E238C">
        <w:rPr>
          <w:rStyle w:val="Strong"/>
          <w:color w:val="090909"/>
          <w:sz w:val="28"/>
          <w:szCs w:val="28"/>
        </w:rPr>
        <w:t>For consumers:</w:t>
      </w:r>
      <w:r w:rsidRPr="008E238C">
        <w:rPr>
          <w:color w:val="090909"/>
          <w:sz w:val="28"/>
          <w:szCs w:val="28"/>
        </w:rPr>
        <w:t> Many quality management standards provide safeguards for users of products and services, but standardization can also make consumers’ lives simpler. A product or service based on an international standard will be compatible with more products or services worldwide, which increases the number of choices available across the globe.</w:t>
      </w:r>
    </w:p>
    <w:p w:rsidR="00BB1F67" w:rsidRPr="008E238C" w:rsidRDefault="00BB1F67" w:rsidP="00F12D79">
      <w:pPr>
        <w:spacing w:after="0" w:line="240" w:lineRule="auto"/>
        <w:rPr>
          <w:rFonts w:ascii="Times New Roman" w:hAnsi="Times New Roman" w:cs="Times New Roman"/>
          <w:sz w:val="28"/>
          <w:szCs w:val="28"/>
        </w:rPr>
      </w:pPr>
    </w:p>
    <w:p w:rsidR="00BB1F67" w:rsidRPr="008E238C" w:rsidRDefault="00BB1F67" w:rsidP="008E238C">
      <w:pPr>
        <w:spacing w:after="0" w:line="240" w:lineRule="auto"/>
        <w:ind w:left="720"/>
        <w:rPr>
          <w:rFonts w:ascii="Times New Roman" w:hAnsi="Times New Roman" w:cs="Times New Roman"/>
          <w:sz w:val="28"/>
          <w:szCs w:val="28"/>
        </w:rPr>
      </w:pPr>
      <w:r w:rsidRPr="008E238C">
        <w:rPr>
          <w:rFonts w:ascii="Times New Roman" w:hAnsi="Times New Roman" w:cs="Times New Roman"/>
          <w:sz w:val="28"/>
          <w:szCs w:val="28"/>
        </w:rPr>
        <w:t>In summary, quality evaluation standards play a critical role in software engineering by providing a set of guidelines and best practices for assessing and improving the quality of software products and processes</w:t>
      </w:r>
    </w:p>
    <w:p w:rsidR="00DB5693" w:rsidRPr="008E238C" w:rsidRDefault="00BB1F67" w:rsidP="008E238C">
      <w:pPr>
        <w:spacing w:after="0" w:line="240" w:lineRule="auto"/>
        <w:ind w:left="720"/>
        <w:rPr>
          <w:rFonts w:ascii="Times New Roman" w:hAnsi="Times New Roman" w:cs="Times New Roman"/>
          <w:sz w:val="28"/>
          <w:szCs w:val="28"/>
        </w:rPr>
      </w:pPr>
      <w:r w:rsidRPr="008E238C">
        <w:rPr>
          <w:rFonts w:ascii="Times New Roman" w:hAnsi="Times New Roman" w:cs="Times New Roman"/>
          <w:sz w:val="28"/>
          <w:szCs w:val="28"/>
        </w:rPr>
        <w:t>By following these quality evaluation standards, software engineers can ensure that the software products they develop meet the desired quality requirements and are fit for their intended purpose.</w:t>
      </w:r>
    </w:p>
    <w:sectPr w:rsidR="00DB5693" w:rsidRPr="008E238C" w:rsidSect="00DB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9pt;height:10.9pt" o:bullet="t">
        <v:imagedata r:id="rId1" o:title="mso4163"/>
      </v:shape>
    </w:pict>
  </w:numPicBullet>
  <w:abstractNum w:abstractNumId="0">
    <w:nsid w:val="45E46E23"/>
    <w:multiLevelType w:val="hybridMultilevel"/>
    <w:tmpl w:val="FC22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B4005"/>
    <w:multiLevelType w:val="multilevel"/>
    <w:tmpl w:val="6AF6D066"/>
    <w:lvl w:ilvl="0">
      <w:start w:val="1"/>
      <w:numFmt w:val="bullet"/>
      <w:lvlText w:val=""/>
      <w:lvlJc w:val="left"/>
      <w:pPr>
        <w:tabs>
          <w:tab w:val="num" w:pos="1170"/>
        </w:tabs>
        <w:ind w:left="1170" w:hanging="360"/>
      </w:pPr>
      <w:rPr>
        <w:rFonts w:ascii="Wingdings" w:hAnsi="Wingdings"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
    <w:nsid w:val="48D83902"/>
    <w:multiLevelType w:val="hybridMultilevel"/>
    <w:tmpl w:val="A770E51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31F47B2"/>
    <w:multiLevelType w:val="multilevel"/>
    <w:tmpl w:val="236E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67133E"/>
    <w:multiLevelType w:val="hybridMultilevel"/>
    <w:tmpl w:val="93DCE32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B1F67"/>
    <w:rsid w:val="008E238C"/>
    <w:rsid w:val="00993CB8"/>
    <w:rsid w:val="00BB1F67"/>
    <w:rsid w:val="00DB5693"/>
    <w:rsid w:val="00F12D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693"/>
  </w:style>
  <w:style w:type="paragraph" w:styleId="Heading2">
    <w:name w:val="heading 2"/>
    <w:basedOn w:val="Normal"/>
    <w:link w:val="Heading2Char"/>
    <w:uiPriority w:val="9"/>
    <w:qFormat/>
    <w:rsid w:val="008E23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F67"/>
    <w:rPr>
      <w:rFonts w:ascii="Tahoma" w:hAnsi="Tahoma" w:cs="Tahoma"/>
      <w:sz w:val="16"/>
      <w:szCs w:val="16"/>
    </w:rPr>
  </w:style>
  <w:style w:type="paragraph" w:styleId="NormalWeb">
    <w:name w:val="Normal (Web)"/>
    <w:basedOn w:val="Normal"/>
    <w:uiPriority w:val="99"/>
    <w:semiHidden/>
    <w:unhideWhenUsed/>
    <w:rsid w:val="00BB1F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1F67"/>
    <w:rPr>
      <w:color w:val="0000FF" w:themeColor="hyperlink"/>
      <w:u w:val="single"/>
    </w:rPr>
  </w:style>
  <w:style w:type="paragraph" w:styleId="ListParagraph">
    <w:name w:val="List Paragraph"/>
    <w:basedOn w:val="Normal"/>
    <w:uiPriority w:val="34"/>
    <w:qFormat/>
    <w:rsid w:val="00BB1F67"/>
    <w:pPr>
      <w:ind w:left="720"/>
      <w:contextualSpacing/>
    </w:pPr>
  </w:style>
  <w:style w:type="character" w:styleId="Strong">
    <w:name w:val="Strong"/>
    <w:basedOn w:val="DefaultParagraphFont"/>
    <w:uiPriority w:val="22"/>
    <w:qFormat/>
    <w:rsid w:val="008E238C"/>
    <w:rPr>
      <w:b/>
      <w:bCs/>
    </w:rPr>
  </w:style>
  <w:style w:type="character" w:customStyle="1" w:styleId="Heading2Char">
    <w:name w:val="Heading 2 Char"/>
    <w:basedOn w:val="DefaultParagraphFont"/>
    <w:link w:val="Heading2"/>
    <w:uiPriority w:val="9"/>
    <w:rsid w:val="008E238C"/>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71775416">
      <w:bodyDiv w:val="1"/>
      <w:marLeft w:val="0"/>
      <w:marRight w:val="0"/>
      <w:marTop w:val="0"/>
      <w:marBottom w:val="0"/>
      <w:divBdr>
        <w:top w:val="none" w:sz="0" w:space="0" w:color="auto"/>
        <w:left w:val="none" w:sz="0" w:space="0" w:color="auto"/>
        <w:bottom w:val="none" w:sz="0" w:space="0" w:color="auto"/>
        <w:right w:val="none" w:sz="0" w:space="0" w:color="auto"/>
      </w:divBdr>
    </w:div>
    <w:div w:id="406928444">
      <w:bodyDiv w:val="1"/>
      <w:marLeft w:val="0"/>
      <w:marRight w:val="0"/>
      <w:marTop w:val="0"/>
      <w:marBottom w:val="0"/>
      <w:divBdr>
        <w:top w:val="none" w:sz="0" w:space="0" w:color="auto"/>
        <w:left w:val="none" w:sz="0" w:space="0" w:color="auto"/>
        <w:bottom w:val="none" w:sz="0" w:space="0" w:color="auto"/>
        <w:right w:val="none" w:sz="0" w:space="0" w:color="auto"/>
      </w:divBdr>
    </w:div>
    <w:div w:id="696542265">
      <w:bodyDiv w:val="1"/>
      <w:marLeft w:val="0"/>
      <w:marRight w:val="0"/>
      <w:marTop w:val="0"/>
      <w:marBottom w:val="0"/>
      <w:divBdr>
        <w:top w:val="none" w:sz="0" w:space="0" w:color="auto"/>
        <w:left w:val="none" w:sz="0" w:space="0" w:color="auto"/>
        <w:bottom w:val="none" w:sz="0" w:space="0" w:color="auto"/>
        <w:right w:val="none" w:sz="0" w:space="0" w:color="auto"/>
      </w:divBdr>
    </w:div>
    <w:div w:id="772943755">
      <w:bodyDiv w:val="1"/>
      <w:marLeft w:val="0"/>
      <w:marRight w:val="0"/>
      <w:marTop w:val="0"/>
      <w:marBottom w:val="0"/>
      <w:divBdr>
        <w:top w:val="none" w:sz="0" w:space="0" w:color="auto"/>
        <w:left w:val="none" w:sz="0" w:space="0" w:color="auto"/>
        <w:bottom w:val="none" w:sz="0" w:space="0" w:color="auto"/>
        <w:right w:val="none" w:sz="0" w:space="0" w:color="auto"/>
      </w:divBdr>
    </w:div>
    <w:div w:id="1403940443">
      <w:bodyDiv w:val="1"/>
      <w:marLeft w:val="0"/>
      <w:marRight w:val="0"/>
      <w:marTop w:val="0"/>
      <w:marBottom w:val="0"/>
      <w:divBdr>
        <w:top w:val="none" w:sz="0" w:space="0" w:color="auto"/>
        <w:left w:val="none" w:sz="0" w:space="0" w:color="auto"/>
        <w:bottom w:val="none" w:sz="0" w:space="0" w:color="auto"/>
        <w:right w:val="none" w:sz="0" w:space="0" w:color="auto"/>
      </w:divBdr>
    </w:div>
    <w:div w:id="166023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16486-660E-4A0B-B03C-28DA322D8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2</cp:revision>
  <dcterms:created xsi:type="dcterms:W3CDTF">2023-03-30T12:29:00Z</dcterms:created>
  <dcterms:modified xsi:type="dcterms:W3CDTF">2023-03-30T12:55:00Z</dcterms:modified>
</cp:coreProperties>
</file>