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48"/>
          <w:szCs w:val="48"/>
        </w:rPr>
      </w:pPr>
      <w:bookmarkStart w:colFirst="0" w:colLast="0" w:name="_ydjg1ydqpfbo" w:id="0"/>
      <w:bookmarkEnd w:id="0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MongoDB Shell Connection Strings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vgwwqkl3n7p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Connect to Local MongoDB (Default Port)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mongosh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mongosh "mongodb://localhost:27017"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jc0w3fppcq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Connect to a Specific Database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mongosh "mongodb://localhost:27017/database_name"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zzg641k3nej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Connect with Authentication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mongosh "mongodb://username:password@localhost:27017/database_name"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y6epu2qwakk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Connect to a Remote MongoDB Server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mongosh "mongodb://remote_host:27017"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jdtbmqbftx3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Connect to MongoDB Atlas (Cloud Database)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mongosh "mongodb+srv://username:password@cluster_name.mongodb.net/database_name"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sure to replace: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with your actual credentials.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cluster_name</w:t>
      </w:r>
      <w:r w:rsidDel="00000000" w:rsidR="00000000" w:rsidRPr="00000000">
        <w:rPr>
          <w:rtl w:val="0"/>
        </w:rPr>
        <w:t xml:space="preserve"> with your MongoDB Atlas cluster name.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database_name</w:t>
      </w:r>
      <w:r w:rsidDel="00000000" w:rsidR="00000000" w:rsidRPr="00000000">
        <w:rPr>
          <w:rtl w:val="0"/>
        </w:rPr>
        <w:t xml:space="preserve"> with your target database.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tw82s83yy7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Connect with Replica Set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mongosh "mongodb://host1:27017,host2:27017,host3:27017/database_name?replicaSet=myReplicaSet"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 need more details! 🚀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Here are some common MongoDB shell commands for managing databases: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tjbfoq681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Show Databases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show dbs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Displays a list of all databases.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bou3vg0y2tl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Create or Switch Database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use database_name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the database doesn't exist, it is created when a collection is added.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cjfkxmkxxjz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Show Current Database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db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Displays the current database in use.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on8sciicqmw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Drop a Database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db.dropDatabase()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Deletes the current database.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4ndkaode9p3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Show Collections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show collections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Lists all collections in the current database.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0pb0rma9zm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Create a Collection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db.createCollection("collection_name")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Explicitly creates a collection.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49qdh8b9vxe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Drop a Collection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db.collection_name.drop()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Deletes a collection.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rckx64o93uf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Insert a Document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db.collection_name.insertOne({ name: "John", age: 25 })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db.collection_name.insertMany([{ name: "Alice" }, { name: "Bob" }])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p2sroui2bcj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Find Documents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db.collection_name.find()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Displays all documents in the collection.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rrxvvqepwhg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Delete a Document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db.collection_name.deleteOne({ name: "John" })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 delete multiple: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db.collection_name.deleteMany({ age: { $gt: 30 } })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fu6r43azsbh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Update a Document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db.collection_name.updateOne({ name: "Alice" }, { $set: { age: 30 } })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 update multiple: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db.collection_name.updateMany({ age: { $lt: 30 } }, { $set: { status: "young" } })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more advanced queries or administrative commands? 🚀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