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06A" w:rsidRDefault="000E606A" w:rsidP="00AF3973">
      <w:pPr>
        <w:spacing w:line="480" w:lineRule="auto"/>
        <w:rPr>
          <w:rFonts w:ascii="Times New Roman" w:hAnsi="Times New Roman" w:cs="Times New Roman"/>
          <w:sz w:val="24"/>
        </w:rPr>
      </w:pPr>
      <w:r w:rsidRPr="00AF3973">
        <w:rPr>
          <w:rFonts w:ascii="Times New Roman" w:hAnsi="Times New Roman" w:cs="Times New Roman"/>
          <w:sz w:val="24"/>
        </w:rPr>
        <w:t>Aadil Khan</w:t>
      </w:r>
    </w:p>
    <w:p w:rsidR="00AF3973" w:rsidRDefault="00AF3973" w:rsidP="00AF3973">
      <w:pPr>
        <w:spacing w:line="480" w:lineRule="auto"/>
        <w:rPr>
          <w:rFonts w:ascii="Times New Roman" w:hAnsi="Times New Roman" w:cs="Times New Roman"/>
          <w:sz w:val="24"/>
        </w:rPr>
      </w:pPr>
      <w:r>
        <w:rPr>
          <w:rFonts w:ascii="Times New Roman" w:hAnsi="Times New Roman" w:cs="Times New Roman"/>
          <w:sz w:val="24"/>
        </w:rPr>
        <w:t xml:space="preserve">Prof. </w:t>
      </w:r>
      <w:proofErr w:type="spellStart"/>
      <w:r>
        <w:rPr>
          <w:rFonts w:ascii="Times New Roman" w:hAnsi="Times New Roman" w:cs="Times New Roman"/>
          <w:sz w:val="24"/>
        </w:rPr>
        <w:t>Hobbie</w:t>
      </w:r>
      <w:proofErr w:type="spellEnd"/>
    </w:p>
    <w:p w:rsidR="00AF3973" w:rsidRDefault="00AF3973" w:rsidP="00AF3973">
      <w:pPr>
        <w:spacing w:line="480" w:lineRule="auto"/>
        <w:rPr>
          <w:rFonts w:ascii="Times New Roman" w:hAnsi="Times New Roman" w:cs="Times New Roman"/>
          <w:sz w:val="24"/>
        </w:rPr>
      </w:pPr>
      <w:r>
        <w:rPr>
          <w:rFonts w:ascii="Times New Roman" w:hAnsi="Times New Roman" w:cs="Times New Roman"/>
          <w:sz w:val="24"/>
        </w:rPr>
        <w:t>Genetics &amp; Society</w:t>
      </w:r>
    </w:p>
    <w:p w:rsidR="00AF3973" w:rsidRPr="00AF3973" w:rsidRDefault="00AF3973" w:rsidP="00AF3973">
      <w:pPr>
        <w:spacing w:line="480" w:lineRule="auto"/>
        <w:rPr>
          <w:rFonts w:ascii="Times New Roman" w:hAnsi="Times New Roman" w:cs="Times New Roman"/>
          <w:sz w:val="24"/>
        </w:rPr>
      </w:pPr>
      <w:r>
        <w:rPr>
          <w:rFonts w:ascii="Times New Roman" w:hAnsi="Times New Roman" w:cs="Times New Roman"/>
          <w:sz w:val="24"/>
        </w:rPr>
        <w:t>8 February 2021</w:t>
      </w:r>
    </w:p>
    <w:p w:rsidR="0041677E" w:rsidRDefault="000E606A" w:rsidP="00AF3973">
      <w:pPr>
        <w:spacing w:line="480" w:lineRule="auto"/>
        <w:jc w:val="center"/>
        <w:rPr>
          <w:rFonts w:ascii="Times New Roman" w:hAnsi="Times New Roman" w:cs="Times New Roman"/>
          <w:b/>
          <w:sz w:val="24"/>
        </w:rPr>
      </w:pPr>
      <w:r w:rsidRPr="00AF3973">
        <w:rPr>
          <w:rFonts w:ascii="Times New Roman" w:hAnsi="Times New Roman" w:cs="Times New Roman"/>
          <w:b/>
          <w:sz w:val="24"/>
        </w:rPr>
        <w:t>Annotated Bibliography</w:t>
      </w:r>
    </w:p>
    <w:p w:rsidR="00856AE2" w:rsidRPr="00856AE2" w:rsidRDefault="00856AE2" w:rsidP="00856AE2">
      <w:pPr>
        <w:spacing w:line="480" w:lineRule="auto"/>
        <w:ind w:firstLine="360"/>
        <w:rPr>
          <w:rFonts w:ascii="Times New Roman" w:hAnsi="Times New Roman" w:cs="Times New Roman"/>
          <w:sz w:val="24"/>
        </w:rPr>
      </w:pPr>
      <w:r>
        <w:rPr>
          <w:rFonts w:ascii="Times New Roman" w:hAnsi="Times New Roman" w:cs="Times New Roman"/>
          <w:sz w:val="24"/>
        </w:rPr>
        <w:t xml:space="preserve">The topic for my first paper will be on the Islamic viewpoint of organ transplant and donation.  I am interested in seeing the perspective and opinions from those who </w:t>
      </w:r>
      <w:r w:rsidR="000A55A4">
        <w:rPr>
          <w:rFonts w:ascii="Times New Roman" w:hAnsi="Times New Roman" w:cs="Times New Roman"/>
          <w:sz w:val="24"/>
        </w:rPr>
        <w:t>interpret</w:t>
      </w:r>
      <w:r>
        <w:rPr>
          <w:rFonts w:ascii="Times New Roman" w:hAnsi="Times New Roman" w:cs="Times New Roman"/>
          <w:sz w:val="24"/>
        </w:rPr>
        <w:t xml:space="preserve"> the religious text, Islamic countries</w:t>
      </w:r>
      <w:r w:rsidR="000A55A4">
        <w:rPr>
          <w:rFonts w:ascii="Times New Roman" w:hAnsi="Times New Roman" w:cs="Times New Roman"/>
          <w:sz w:val="24"/>
        </w:rPr>
        <w:t xml:space="preserve"> and their rulings</w:t>
      </w:r>
      <w:r>
        <w:rPr>
          <w:rFonts w:ascii="Times New Roman" w:hAnsi="Times New Roman" w:cs="Times New Roman"/>
          <w:sz w:val="24"/>
        </w:rPr>
        <w:t xml:space="preserve">, Muslim physicians </w:t>
      </w:r>
      <w:r w:rsidR="000A55A4">
        <w:rPr>
          <w:rFonts w:ascii="Times New Roman" w:hAnsi="Times New Roman" w:cs="Times New Roman"/>
          <w:sz w:val="24"/>
        </w:rPr>
        <w:t xml:space="preserve">practicing in </w:t>
      </w:r>
      <w:r>
        <w:rPr>
          <w:rFonts w:ascii="Times New Roman" w:hAnsi="Times New Roman" w:cs="Times New Roman"/>
          <w:sz w:val="24"/>
        </w:rPr>
        <w:t>America, and prospective Muslim donors in order to see what the ethical debate encompasses.</w:t>
      </w:r>
    </w:p>
    <w:p w:rsidR="008F37D5" w:rsidRPr="008F37D5" w:rsidRDefault="00AF3973" w:rsidP="008F37D5">
      <w:pPr>
        <w:pStyle w:val="ListParagraph"/>
        <w:numPr>
          <w:ilvl w:val="0"/>
          <w:numId w:val="1"/>
        </w:numPr>
        <w:spacing w:line="480" w:lineRule="auto"/>
        <w:rPr>
          <w:rFonts w:ascii="Times New Roman" w:hAnsi="Times New Roman" w:cs="Times New Roman"/>
          <w:sz w:val="24"/>
        </w:rPr>
      </w:pPr>
      <w:r w:rsidRPr="008F37D5">
        <w:rPr>
          <w:rFonts w:ascii="Times New Roman" w:hAnsi="Times New Roman" w:cs="Times New Roman"/>
          <w:i/>
          <w:sz w:val="24"/>
        </w:rPr>
        <w:t>Organ donation and transplant: The Islamic perspective</w:t>
      </w:r>
      <w:r w:rsidR="008F37D5" w:rsidRPr="008F37D5">
        <w:rPr>
          <w:rFonts w:ascii="Times New Roman" w:hAnsi="Times New Roman" w:cs="Times New Roman"/>
          <w:i/>
          <w:sz w:val="24"/>
        </w:rPr>
        <w:br/>
      </w:r>
      <w:r w:rsidR="008F37D5">
        <w:rPr>
          <w:rFonts w:ascii="Times New Roman" w:hAnsi="Times New Roman" w:cs="Times New Roman"/>
          <w:sz w:val="24"/>
        </w:rPr>
        <w:tab/>
      </w:r>
      <w:r w:rsidR="00BE08A9">
        <w:rPr>
          <w:rFonts w:ascii="Times New Roman" w:hAnsi="Times New Roman" w:cs="Times New Roman"/>
          <w:sz w:val="24"/>
        </w:rPr>
        <w:t>Muslims tend to have a negative attitude against organ donation and transplantation compared to those of other religious backgrounds.  This is significant as Islam is the second largest religion in the world.  A major factor has been lack of information regarding the subject, sacredness of the body, misunderstanding of religious rulings and laws of the ruling leaders.</w:t>
      </w:r>
      <w:r w:rsidR="00955863">
        <w:rPr>
          <w:rFonts w:ascii="Times New Roman" w:hAnsi="Times New Roman" w:cs="Times New Roman"/>
          <w:sz w:val="24"/>
        </w:rPr>
        <w:t xml:space="preserve"> </w:t>
      </w:r>
      <w:r w:rsidR="00955863">
        <w:rPr>
          <w:rFonts w:ascii="Times New Roman" w:hAnsi="Times New Roman" w:cs="Times New Roman"/>
          <w:sz w:val="24"/>
        </w:rPr>
        <w:fldChar w:fldCharType="begin"/>
      </w:r>
      <w:r w:rsidR="00955863">
        <w:rPr>
          <w:rFonts w:ascii="Times New Roman" w:hAnsi="Times New Roman" w:cs="Times New Roman"/>
          <w:sz w:val="24"/>
        </w:rPr>
        <w:instrText xml:space="preserve"> ADDIN ZOTERO_ITEM CSL_CITATION {"citationID":"JOiJeM5t","properties":{"formattedCitation":"(Ali et al. 2020)","plainCitation":"(Ali et al. 2020)","noteIndex":0},"citationItems":[{"id":176,"uris":["http://zotero.org/users/6540650/items/LVIBF4UP"],"uri":["http://zotero.org/users/6540650/items/LVIBF4UP"],"itemData":{"id":176,"type":"article-journal","container-title":"Clinical Transplantation","DOI":"10.1111/ctr.13832","ISSN":"0902-0063, 1399-0012","issue":"4","journalAbbreviation":"Clin Transplant","language":"en","source":"DOI.org (Crossref)","title":"Organ donation and transplant: The Islamic perspective","title-short":"Organ donation and transplant","URL":"https://onlinelibrary.wiley.com/doi/abs/10.1111/ctr.13832","volume":"34","author":[{"family":"Ali","given":"Abeera"},{"family":"Ahmed","given":"Tibyan"},{"family":"Ayub","given":"Ali"},{"family":"Dano","given":"Sumaya"},{"family":"Khalid","given":"Maroof"},{"family":"El‐Dassouki","given":"Noor"},{"family":"Orchanian‐Cheff","given":"Ani"},{"family":"Alibhai","given":"Shabbir"},{"family":"Mucsi","given":"Istvan"}],"issued":{"date-parts":[["2020",4]]}}}],"schema":"https://github.com/citation-style-language/schema/raw/master/csl-citation.json"} </w:instrText>
      </w:r>
      <w:r w:rsidR="00955863">
        <w:rPr>
          <w:rFonts w:ascii="Times New Roman" w:hAnsi="Times New Roman" w:cs="Times New Roman"/>
          <w:sz w:val="24"/>
        </w:rPr>
        <w:fldChar w:fldCharType="separate"/>
      </w:r>
      <w:r w:rsidR="00955863" w:rsidRPr="00955863">
        <w:rPr>
          <w:rFonts w:ascii="Times New Roman" w:hAnsi="Times New Roman" w:cs="Times New Roman"/>
          <w:sz w:val="24"/>
        </w:rPr>
        <w:t>(Ali et al. 2020)</w:t>
      </w:r>
      <w:r w:rsidR="00955863">
        <w:rPr>
          <w:rFonts w:ascii="Times New Roman" w:hAnsi="Times New Roman" w:cs="Times New Roman"/>
          <w:sz w:val="24"/>
        </w:rPr>
        <w:fldChar w:fldCharType="end"/>
      </w:r>
      <w:r w:rsidR="00955863">
        <w:rPr>
          <w:rFonts w:ascii="Times New Roman" w:hAnsi="Times New Roman" w:cs="Times New Roman"/>
          <w:sz w:val="24"/>
        </w:rPr>
        <w:t>.</w:t>
      </w:r>
    </w:p>
    <w:p w:rsidR="00AF3973" w:rsidRPr="00AF3973" w:rsidRDefault="00AF3973" w:rsidP="00AF3973">
      <w:pPr>
        <w:pStyle w:val="ListParagraph"/>
        <w:numPr>
          <w:ilvl w:val="0"/>
          <w:numId w:val="1"/>
        </w:numPr>
        <w:spacing w:line="480" w:lineRule="auto"/>
        <w:rPr>
          <w:rFonts w:ascii="Times New Roman" w:hAnsi="Times New Roman" w:cs="Times New Roman"/>
          <w:sz w:val="24"/>
        </w:rPr>
      </w:pPr>
      <w:r w:rsidRPr="00955863">
        <w:rPr>
          <w:rFonts w:ascii="Times New Roman" w:hAnsi="Times New Roman" w:cs="Times New Roman"/>
          <w:i/>
          <w:sz w:val="24"/>
        </w:rPr>
        <w:t>Current Status of Organ Transplant in Islamic Countries</w:t>
      </w:r>
      <w:r w:rsidR="008F37D5" w:rsidRPr="00955863">
        <w:rPr>
          <w:rFonts w:ascii="Times New Roman" w:hAnsi="Times New Roman" w:cs="Times New Roman"/>
          <w:i/>
          <w:sz w:val="24"/>
        </w:rPr>
        <w:br/>
      </w:r>
      <w:r w:rsidR="008F37D5">
        <w:rPr>
          <w:rFonts w:ascii="Times New Roman" w:hAnsi="Times New Roman" w:cs="Times New Roman"/>
          <w:sz w:val="24"/>
        </w:rPr>
        <w:tab/>
      </w:r>
      <w:r w:rsidR="00414882">
        <w:rPr>
          <w:rFonts w:ascii="Times New Roman" w:hAnsi="Times New Roman" w:cs="Times New Roman"/>
          <w:sz w:val="24"/>
        </w:rPr>
        <w:t>There are 57 nations which are mainly Islamic as the religion the second largest in the world.  With such a large population, investigating the state of organ donation and transplantation</w:t>
      </w:r>
      <w:r w:rsidR="00955863">
        <w:rPr>
          <w:rFonts w:ascii="Times New Roman" w:hAnsi="Times New Roman" w:cs="Times New Roman"/>
          <w:sz w:val="24"/>
        </w:rPr>
        <w:t xml:space="preserve"> </w:t>
      </w:r>
      <w:r w:rsidR="00414882">
        <w:rPr>
          <w:rFonts w:ascii="Times New Roman" w:hAnsi="Times New Roman" w:cs="Times New Roman"/>
          <w:sz w:val="24"/>
        </w:rPr>
        <w:t xml:space="preserve">is vital.  Most Islamic countries are performing such procedures at rate less than expected due to </w:t>
      </w:r>
      <w:r w:rsidR="00094DA0">
        <w:rPr>
          <w:rFonts w:ascii="Times New Roman" w:hAnsi="Times New Roman" w:cs="Times New Roman"/>
          <w:sz w:val="24"/>
        </w:rPr>
        <w:t xml:space="preserve">a combination of the </w:t>
      </w:r>
      <w:r w:rsidR="00414882">
        <w:rPr>
          <w:rFonts w:ascii="Times New Roman" w:hAnsi="Times New Roman" w:cs="Times New Roman"/>
          <w:sz w:val="24"/>
        </w:rPr>
        <w:t xml:space="preserve">lack of </w:t>
      </w:r>
      <w:r w:rsidR="00094DA0">
        <w:rPr>
          <w:rFonts w:ascii="Times New Roman" w:hAnsi="Times New Roman" w:cs="Times New Roman"/>
          <w:sz w:val="24"/>
        </w:rPr>
        <w:t xml:space="preserve">approval of religious scholars, funding and infrastructure, and </w:t>
      </w:r>
      <w:proofErr w:type="spellStart"/>
      <w:r w:rsidR="00094DA0">
        <w:rPr>
          <w:rFonts w:ascii="Times New Roman" w:hAnsi="Times New Roman" w:cs="Times New Roman"/>
          <w:sz w:val="24"/>
        </w:rPr>
        <w:t>and</w:t>
      </w:r>
      <w:proofErr w:type="spellEnd"/>
      <w:r w:rsidR="00094DA0">
        <w:rPr>
          <w:rFonts w:ascii="Times New Roman" w:hAnsi="Times New Roman" w:cs="Times New Roman"/>
          <w:sz w:val="24"/>
        </w:rPr>
        <w:t xml:space="preserve"> general awareness </w:t>
      </w:r>
      <w:r w:rsidR="00955863">
        <w:rPr>
          <w:rFonts w:ascii="Times New Roman" w:hAnsi="Times New Roman" w:cs="Times New Roman"/>
          <w:sz w:val="24"/>
        </w:rPr>
        <w:fldChar w:fldCharType="begin"/>
      </w:r>
      <w:r w:rsidR="00955863">
        <w:rPr>
          <w:rFonts w:ascii="Times New Roman" w:hAnsi="Times New Roman" w:cs="Times New Roman"/>
          <w:sz w:val="24"/>
        </w:rPr>
        <w:instrText xml:space="preserve"> ADDIN ZOTERO_ITEM CSL_CITATION {"citationID":"jC71kUFu","properties":{"formattedCitation":"(Ghods 2015)","plainCitation":"(Ghods 2015)","noteIndex":0},"citationItems":[{"id":181,"uris":["http://zotero.org/users/6540650/items/7AUHSYGR"],"uri":["http://zotero.org/users/6540650/items/7AUHSYGR"],"itemData":{"id":181,"type":"article-journal","abstract":"OBJECTIVES: The Organization of Islamic Cooperation consists of 57 member states whose people are mainly followers of the Islamic religion. During the past several decades, organ transplants have been increasingly used for the treatment of end-stage organ failures worldwide. This study is to investigate the current status of organ transplant in Islamic countries.\nMATERIALS AND METHODS: For data collection a literature, review was carried out. Information from international registries was used and key persons from some countries were contacted.\nRESULTS: In all 5 Islamic countries of North Africa, living-donor kidney transplant was performed. Tunisia was the only country with deceased-donor organ transplant in North Africa. In 22 Islamic countries of sub-Saharan Africa, living-donor kidney transplant was performed only in Sudan and Nigeria. Deceased-donor organ transplant was illegal and nonexistent in this region. In all 14 Islamic countries of the Middle East, living-donor kidney transplant was an established practice. Turkey, Iran, and Saudi Arabia had the highest rates of organ transplant activity. In 2013, Turkey performed the highest rate of living-donor kidney and liver transplants, and Iran performed the highest rate of deceased-donor kidney and liver transplants. For 7 Islamic countries of Central Asia, organ transplant was nonexistent in Afghanistan and Turkmenistan; in the other 5 countries, a limited number of living-donor kidney or liver transplants were performed. In all 6 countries located in South and Southeast Asia, living-donor kidney transplant was performed. Only Malaysia had a limited-scale deceased-donor transplant program. Albania in the Balkans, and 2 countries (Suriname and Guyana) in South America, were also member states of the Organization of Islamic Cooperation; in these countries, only few living-donor kidney transplants were performed.\nCONCLUSIONS: The organ transplant rates, especially for deceased-donor transplant, in most Islamic countries were less than expected. Some of the causes of low transplant activity included lack of public education and awareness, lack of approval and support by Islamic scholars, and lack of government infrastructure and financial resources.","container-title":"Experimental and Clinical Transplantation: Official Journal of the Middle East Society for Organ Transplantation","ISSN":"2146-8427","journalAbbreviation":"Exp Clin Transplant","language":"eng","note":"PMID: 25894121","page":"13-17","source":"PubMed","title":"Current status of organ transplant in Islamic countries","volume":"13 Suppl 1","author":[{"family":"Ghods","given":"Ahad J."}],"issued":{"date-parts":[["2015",4]]}}}],"schema":"https://github.com/citation-style-language/schema/raw/master/csl-citation.json"} </w:instrText>
      </w:r>
      <w:r w:rsidR="00955863">
        <w:rPr>
          <w:rFonts w:ascii="Times New Roman" w:hAnsi="Times New Roman" w:cs="Times New Roman"/>
          <w:sz w:val="24"/>
        </w:rPr>
        <w:fldChar w:fldCharType="separate"/>
      </w:r>
      <w:r w:rsidR="00955863" w:rsidRPr="00955863">
        <w:rPr>
          <w:rFonts w:ascii="Times New Roman" w:hAnsi="Times New Roman" w:cs="Times New Roman"/>
          <w:sz w:val="24"/>
        </w:rPr>
        <w:t>(</w:t>
      </w:r>
      <w:proofErr w:type="spellStart"/>
      <w:r w:rsidR="00955863" w:rsidRPr="00955863">
        <w:rPr>
          <w:rFonts w:ascii="Times New Roman" w:hAnsi="Times New Roman" w:cs="Times New Roman"/>
          <w:sz w:val="24"/>
        </w:rPr>
        <w:t>Ghods</w:t>
      </w:r>
      <w:proofErr w:type="spellEnd"/>
      <w:r w:rsidR="00955863" w:rsidRPr="00955863">
        <w:rPr>
          <w:rFonts w:ascii="Times New Roman" w:hAnsi="Times New Roman" w:cs="Times New Roman"/>
          <w:sz w:val="24"/>
        </w:rPr>
        <w:t xml:space="preserve"> 2015)</w:t>
      </w:r>
      <w:r w:rsidR="00955863">
        <w:rPr>
          <w:rFonts w:ascii="Times New Roman" w:hAnsi="Times New Roman" w:cs="Times New Roman"/>
          <w:sz w:val="24"/>
        </w:rPr>
        <w:fldChar w:fldCharType="end"/>
      </w:r>
      <w:r w:rsidR="00955863">
        <w:rPr>
          <w:rFonts w:ascii="Times New Roman" w:hAnsi="Times New Roman" w:cs="Times New Roman"/>
          <w:sz w:val="24"/>
        </w:rPr>
        <w:t>.</w:t>
      </w:r>
    </w:p>
    <w:p w:rsidR="00AF3973" w:rsidRPr="00AF3973" w:rsidRDefault="00AF3973" w:rsidP="00AF3973">
      <w:pPr>
        <w:pStyle w:val="ListParagraph"/>
        <w:numPr>
          <w:ilvl w:val="0"/>
          <w:numId w:val="1"/>
        </w:numPr>
        <w:spacing w:line="480" w:lineRule="auto"/>
        <w:rPr>
          <w:rFonts w:ascii="Times New Roman" w:hAnsi="Times New Roman" w:cs="Times New Roman"/>
          <w:sz w:val="24"/>
        </w:rPr>
      </w:pPr>
      <w:r w:rsidRPr="00955863">
        <w:rPr>
          <w:rFonts w:ascii="Times New Roman" w:hAnsi="Times New Roman" w:cs="Times New Roman"/>
          <w:i/>
          <w:sz w:val="24"/>
        </w:rPr>
        <w:lastRenderedPageBreak/>
        <w:t xml:space="preserve">Relationships </w:t>
      </w:r>
      <w:proofErr w:type="gramStart"/>
      <w:r w:rsidRPr="00955863">
        <w:rPr>
          <w:rFonts w:ascii="Times New Roman" w:hAnsi="Times New Roman" w:cs="Times New Roman"/>
          <w:i/>
          <w:sz w:val="24"/>
        </w:rPr>
        <w:t>Between</w:t>
      </w:r>
      <w:proofErr w:type="gramEnd"/>
      <w:r w:rsidRPr="00955863">
        <w:rPr>
          <w:rFonts w:ascii="Times New Roman" w:hAnsi="Times New Roman" w:cs="Times New Roman"/>
          <w:i/>
          <w:sz w:val="24"/>
        </w:rPr>
        <w:t xml:space="preserve"> Islamic Religiosity and Attitude</w:t>
      </w:r>
      <w:r w:rsidRPr="00955863">
        <w:rPr>
          <w:rFonts w:ascii="Times New Roman" w:hAnsi="Times New Roman" w:cs="Times New Roman"/>
          <w:i/>
          <w:sz w:val="24"/>
        </w:rPr>
        <w:t xml:space="preserve"> </w:t>
      </w:r>
      <w:r w:rsidRPr="00955863">
        <w:rPr>
          <w:rFonts w:ascii="Times New Roman" w:hAnsi="Times New Roman" w:cs="Times New Roman"/>
          <w:i/>
          <w:sz w:val="24"/>
        </w:rPr>
        <w:t>Toward Deceased Organ Donation Among American</w:t>
      </w:r>
      <w:r w:rsidRPr="00955863">
        <w:rPr>
          <w:rFonts w:ascii="Times New Roman" w:hAnsi="Times New Roman" w:cs="Times New Roman"/>
          <w:i/>
          <w:sz w:val="24"/>
        </w:rPr>
        <w:t xml:space="preserve"> </w:t>
      </w:r>
      <w:r w:rsidRPr="00955863">
        <w:rPr>
          <w:rFonts w:ascii="Times New Roman" w:hAnsi="Times New Roman" w:cs="Times New Roman"/>
          <w:i/>
          <w:sz w:val="24"/>
        </w:rPr>
        <w:t>Muslims: A Pilot Study</w:t>
      </w:r>
      <w:r w:rsidR="008F37D5" w:rsidRPr="00955863">
        <w:rPr>
          <w:rFonts w:ascii="Times New Roman" w:hAnsi="Times New Roman" w:cs="Times New Roman"/>
          <w:i/>
          <w:sz w:val="24"/>
        </w:rPr>
        <w:br/>
      </w:r>
      <w:r w:rsidR="008F37D5">
        <w:rPr>
          <w:rFonts w:ascii="Times New Roman" w:hAnsi="Times New Roman" w:cs="Times New Roman"/>
          <w:sz w:val="24"/>
        </w:rPr>
        <w:tab/>
      </w:r>
      <w:r w:rsidR="009E2253">
        <w:rPr>
          <w:rFonts w:ascii="Times New Roman" w:hAnsi="Times New Roman" w:cs="Times New Roman"/>
          <w:sz w:val="24"/>
        </w:rPr>
        <w:t xml:space="preserve">Understanding the common knowledge of religious interpretations of Muslim-Americans versus the rulings of Islamic nations can provide an interesting perspective as to why there is a disparity in rates of organ donation and transplantation in those countries.  </w:t>
      </w:r>
      <w:r w:rsidR="00955863">
        <w:rPr>
          <w:rFonts w:ascii="Times New Roman" w:hAnsi="Times New Roman" w:cs="Times New Roman"/>
          <w:sz w:val="24"/>
        </w:rPr>
        <w:t xml:space="preserve"> </w:t>
      </w:r>
      <w:r w:rsidR="009E2253">
        <w:rPr>
          <w:rFonts w:ascii="Times New Roman" w:hAnsi="Times New Roman" w:cs="Times New Roman"/>
          <w:sz w:val="24"/>
        </w:rPr>
        <w:t xml:space="preserve">Depending on how a family religiously copes appears to have an impact on their belief regarding the permissibility of organ donation </w:t>
      </w:r>
      <w:r w:rsidR="00955863">
        <w:rPr>
          <w:rFonts w:ascii="Times New Roman" w:hAnsi="Times New Roman" w:cs="Times New Roman"/>
          <w:sz w:val="24"/>
        </w:rPr>
        <w:fldChar w:fldCharType="begin"/>
      </w:r>
      <w:r w:rsidR="00955863">
        <w:rPr>
          <w:rFonts w:ascii="Times New Roman" w:hAnsi="Times New Roman" w:cs="Times New Roman"/>
          <w:sz w:val="24"/>
        </w:rPr>
        <w:instrText xml:space="preserve"> ADDIN ZOTERO_ITEM CSL_CITATION {"citationID":"zogbO6Me","properties":{"formattedCitation":"(Padela and Zaganjor 2014)","plainCitation":"(Padela and Zaganjor 2014)","noteIndex":0},"citationItems":[{"id":177,"uris":["http://zotero.org/users/6540650/items/VDLSJP4P"],"uri":["http://zotero.org/users/6540650/items/VDLSJP4P"],"itemData":{"id":177,"type":"article-journal","container-title":"Transplantation","DOI":"10.1097/01.TP.0000441874.43007.81","ISSN":"0041-1337","issue":"12","language":"en","page":"1292-1299","source":"DOI.org (Crossref)","title":"Relationships Between Islamic Religiosity and Attitude Toward Deceased Organ Donation Among American Muslims: A Pilot Study","title-short":"Relationships Between Islamic Religiosity and Attitude Toward Deceased Organ Donation Among American Muslims","volume":"97","author":[{"family":"Padela","given":"Aasim I."},{"family":"Zaganjor","given":"Hatidza"}],"issued":{"date-parts":[["2014",6,27]]}}}],"schema":"https://github.com/citation-style-language/schema/raw/master/csl-citation.json"} </w:instrText>
      </w:r>
      <w:r w:rsidR="00955863">
        <w:rPr>
          <w:rFonts w:ascii="Times New Roman" w:hAnsi="Times New Roman" w:cs="Times New Roman"/>
          <w:sz w:val="24"/>
        </w:rPr>
        <w:fldChar w:fldCharType="separate"/>
      </w:r>
      <w:r w:rsidR="00955863" w:rsidRPr="00955863">
        <w:rPr>
          <w:rFonts w:ascii="Times New Roman" w:hAnsi="Times New Roman" w:cs="Times New Roman"/>
          <w:sz w:val="24"/>
        </w:rPr>
        <w:t>(</w:t>
      </w:r>
      <w:proofErr w:type="spellStart"/>
      <w:r w:rsidR="00955863" w:rsidRPr="00955863">
        <w:rPr>
          <w:rFonts w:ascii="Times New Roman" w:hAnsi="Times New Roman" w:cs="Times New Roman"/>
          <w:sz w:val="24"/>
        </w:rPr>
        <w:t>Padela</w:t>
      </w:r>
      <w:proofErr w:type="spellEnd"/>
      <w:r w:rsidR="00955863" w:rsidRPr="00955863">
        <w:rPr>
          <w:rFonts w:ascii="Times New Roman" w:hAnsi="Times New Roman" w:cs="Times New Roman"/>
          <w:sz w:val="24"/>
        </w:rPr>
        <w:t xml:space="preserve"> and </w:t>
      </w:r>
      <w:proofErr w:type="spellStart"/>
      <w:r w:rsidR="00955863" w:rsidRPr="00955863">
        <w:rPr>
          <w:rFonts w:ascii="Times New Roman" w:hAnsi="Times New Roman" w:cs="Times New Roman"/>
          <w:sz w:val="24"/>
        </w:rPr>
        <w:t>Zaganjor</w:t>
      </w:r>
      <w:proofErr w:type="spellEnd"/>
      <w:r w:rsidR="00955863" w:rsidRPr="00955863">
        <w:rPr>
          <w:rFonts w:ascii="Times New Roman" w:hAnsi="Times New Roman" w:cs="Times New Roman"/>
          <w:sz w:val="24"/>
        </w:rPr>
        <w:t xml:space="preserve"> 2014)</w:t>
      </w:r>
      <w:r w:rsidR="00955863">
        <w:rPr>
          <w:rFonts w:ascii="Times New Roman" w:hAnsi="Times New Roman" w:cs="Times New Roman"/>
          <w:sz w:val="24"/>
        </w:rPr>
        <w:fldChar w:fldCharType="end"/>
      </w:r>
      <w:r w:rsidR="00955863">
        <w:rPr>
          <w:rFonts w:ascii="Times New Roman" w:hAnsi="Times New Roman" w:cs="Times New Roman"/>
          <w:sz w:val="24"/>
        </w:rPr>
        <w:t>.</w:t>
      </w:r>
    </w:p>
    <w:p w:rsidR="00DD4E80" w:rsidRDefault="00AF3973" w:rsidP="00DD4E80">
      <w:pPr>
        <w:pStyle w:val="ListParagraph"/>
        <w:numPr>
          <w:ilvl w:val="0"/>
          <w:numId w:val="1"/>
        </w:numPr>
        <w:spacing w:line="480" w:lineRule="auto"/>
        <w:rPr>
          <w:rFonts w:ascii="Times New Roman" w:hAnsi="Times New Roman" w:cs="Times New Roman"/>
          <w:sz w:val="24"/>
        </w:rPr>
      </w:pPr>
      <w:r w:rsidRPr="00955863">
        <w:rPr>
          <w:rFonts w:ascii="Times New Roman" w:hAnsi="Times New Roman" w:cs="Times New Roman"/>
          <w:i/>
          <w:sz w:val="24"/>
        </w:rPr>
        <w:t>Attitudes of Islamic religious officials toward</w:t>
      </w:r>
      <w:r w:rsidRPr="00955863">
        <w:rPr>
          <w:rFonts w:ascii="Times New Roman" w:hAnsi="Times New Roman" w:cs="Times New Roman"/>
          <w:i/>
          <w:sz w:val="24"/>
        </w:rPr>
        <w:t xml:space="preserve"> </w:t>
      </w:r>
      <w:r w:rsidRPr="00955863">
        <w:rPr>
          <w:rFonts w:ascii="Times New Roman" w:hAnsi="Times New Roman" w:cs="Times New Roman"/>
          <w:i/>
          <w:sz w:val="24"/>
        </w:rPr>
        <w:t>organ transplant and donation</w:t>
      </w:r>
      <w:r w:rsidR="008F37D5" w:rsidRPr="00955863">
        <w:rPr>
          <w:rFonts w:ascii="Times New Roman" w:hAnsi="Times New Roman" w:cs="Times New Roman"/>
          <w:i/>
          <w:sz w:val="24"/>
        </w:rPr>
        <w:br/>
      </w:r>
      <w:r w:rsidR="008F37D5">
        <w:rPr>
          <w:rFonts w:ascii="Times New Roman" w:hAnsi="Times New Roman" w:cs="Times New Roman"/>
          <w:sz w:val="24"/>
        </w:rPr>
        <w:tab/>
      </w:r>
      <w:r w:rsidR="0024019D">
        <w:rPr>
          <w:rFonts w:ascii="Times New Roman" w:hAnsi="Times New Roman" w:cs="Times New Roman"/>
          <w:sz w:val="24"/>
        </w:rPr>
        <w:t xml:space="preserve">Religious leaders in Islamic nations play a vital role in interpreting the religious text in order to </w:t>
      </w:r>
      <w:r w:rsidR="00F01F5D">
        <w:rPr>
          <w:rFonts w:ascii="Times New Roman" w:hAnsi="Times New Roman" w:cs="Times New Roman"/>
          <w:sz w:val="24"/>
        </w:rPr>
        <w:t>determine</w:t>
      </w:r>
      <w:r w:rsidR="0024019D">
        <w:rPr>
          <w:rFonts w:ascii="Times New Roman" w:hAnsi="Times New Roman" w:cs="Times New Roman"/>
          <w:sz w:val="24"/>
        </w:rPr>
        <w:t xml:space="preserve"> the permissibility of organ donation and transplantation.  </w:t>
      </w:r>
      <w:r w:rsidR="00955863">
        <w:rPr>
          <w:rFonts w:ascii="Times New Roman" w:hAnsi="Times New Roman" w:cs="Times New Roman"/>
          <w:sz w:val="24"/>
        </w:rPr>
        <w:t xml:space="preserve"> </w:t>
      </w:r>
      <w:r w:rsidR="0024019D">
        <w:rPr>
          <w:rFonts w:ascii="Times New Roman" w:hAnsi="Times New Roman" w:cs="Times New Roman"/>
          <w:sz w:val="24"/>
        </w:rPr>
        <w:t xml:space="preserve">By consulting with religious leaders prior to such procedures, citizens are </w:t>
      </w:r>
      <w:r w:rsidR="00F01F5D">
        <w:rPr>
          <w:rFonts w:ascii="Times New Roman" w:hAnsi="Times New Roman" w:cs="Times New Roman"/>
          <w:sz w:val="24"/>
        </w:rPr>
        <w:t>actually more likely to proceed with the surgery.  A</w:t>
      </w:r>
      <w:r w:rsidR="0024019D">
        <w:rPr>
          <w:rFonts w:ascii="Times New Roman" w:hAnsi="Times New Roman" w:cs="Times New Roman"/>
          <w:sz w:val="24"/>
        </w:rPr>
        <w:t xml:space="preserve"> lack of education inhibits the surgery from typically occurring </w:t>
      </w:r>
      <w:r w:rsidR="00F01F5D">
        <w:rPr>
          <w:rFonts w:ascii="Times New Roman" w:hAnsi="Times New Roman" w:cs="Times New Roman"/>
          <w:sz w:val="24"/>
        </w:rPr>
        <w:t>which could be rec</w:t>
      </w:r>
      <w:bookmarkStart w:id="0" w:name="_GoBack"/>
      <w:bookmarkEnd w:id="0"/>
      <w:r w:rsidR="00F01F5D">
        <w:rPr>
          <w:rFonts w:ascii="Times New Roman" w:hAnsi="Times New Roman" w:cs="Times New Roman"/>
          <w:sz w:val="24"/>
        </w:rPr>
        <w:t xml:space="preserve">tified by increasing knowledge on the subject </w:t>
      </w:r>
      <w:r w:rsidR="00955863">
        <w:rPr>
          <w:rFonts w:ascii="Times New Roman" w:hAnsi="Times New Roman" w:cs="Times New Roman"/>
          <w:sz w:val="24"/>
        </w:rPr>
        <w:fldChar w:fldCharType="begin"/>
      </w:r>
      <w:r w:rsidR="00955863">
        <w:rPr>
          <w:rFonts w:ascii="Times New Roman" w:hAnsi="Times New Roman" w:cs="Times New Roman"/>
          <w:sz w:val="24"/>
        </w:rPr>
        <w:instrText xml:space="preserve"> ADDIN ZOTERO_ITEM CSL_CITATION {"citationID":"UeNSKYQk","properties":{"formattedCitation":"(Uskun and Ozturk 2013)","plainCitation":"(Uskun and Ozturk 2013)","noteIndex":0},"citationItems":[{"id":178,"uris":["http://zotero.org/users/6540650/items/D69VFP6Z"],"uri":["http://zotero.org/users/6540650/items/D69VFP6Z"],"itemData":{"id":178,"type":"article-journal","container-title":"Clinical Transplantation","DOI":"10.1111/ctr.12058","ISSN":"09020063","issue":"1","journalAbbreviation":"Clin Transplant","language":"en","page":"E37-E41","source":"DOI.org (Crossref)","title":"Attitudes of Islamic religious officials toward organ transplant and donation","volume":"27","author":[{"family":"Uskun","given":"Ersin"},{"family":"Ozturk","given":"Mustafa"}],"issued":{"date-parts":[["2013",1]]}}}],"schema":"https://github.com/citation-style-language/schema/raw/master/csl-citation.json"} </w:instrText>
      </w:r>
      <w:r w:rsidR="00955863">
        <w:rPr>
          <w:rFonts w:ascii="Times New Roman" w:hAnsi="Times New Roman" w:cs="Times New Roman"/>
          <w:sz w:val="24"/>
        </w:rPr>
        <w:fldChar w:fldCharType="separate"/>
      </w:r>
      <w:r w:rsidR="00955863" w:rsidRPr="00955863">
        <w:rPr>
          <w:rFonts w:ascii="Times New Roman" w:hAnsi="Times New Roman" w:cs="Times New Roman"/>
          <w:sz w:val="24"/>
        </w:rPr>
        <w:t>(</w:t>
      </w:r>
      <w:proofErr w:type="spellStart"/>
      <w:r w:rsidR="00955863" w:rsidRPr="00955863">
        <w:rPr>
          <w:rFonts w:ascii="Times New Roman" w:hAnsi="Times New Roman" w:cs="Times New Roman"/>
          <w:sz w:val="24"/>
        </w:rPr>
        <w:t>Uskun</w:t>
      </w:r>
      <w:proofErr w:type="spellEnd"/>
      <w:r w:rsidR="00955863" w:rsidRPr="00955863">
        <w:rPr>
          <w:rFonts w:ascii="Times New Roman" w:hAnsi="Times New Roman" w:cs="Times New Roman"/>
          <w:sz w:val="24"/>
        </w:rPr>
        <w:t xml:space="preserve"> and </w:t>
      </w:r>
      <w:proofErr w:type="spellStart"/>
      <w:r w:rsidR="00955863" w:rsidRPr="00955863">
        <w:rPr>
          <w:rFonts w:ascii="Times New Roman" w:hAnsi="Times New Roman" w:cs="Times New Roman"/>
          <w:sz w:val="24"/>
        </w:rPr>
        <w:t>Ozturk</w:t>
      </w:r>
      <w:proofErr w:type="spellEnd"/>
      <w:r w:rsidR="00955863" w:rsidRPr="00955863">
        <w:rPr>
          <w:rFonts w:ascii="Times New Roman" w:hAnsi="Times New Roman" w:cs="Times New Roman"/>
          <w:sz w:val="24"/>
        </w:rPr>
        <w:t xml:space="preserve"> 2013)</w:t>
      </w:r>
      <w:r w:rsidR="00955863">
        <w:rPr>
          <w:rFonts w:ascii="Times New Roman" w:hAnsi="Times New Roman" w:cs="Times New Roman"/>
          <w:sz w:val="24"/>
        </w:rPr>
        <w:fldChar w:fldCharType="end"/>
      </w:r>
      <w:r w:rsidR="00955863">
        <w:rPr>
          <w:rFonts w:ascii="Times New Roman" w:hAnsi="Times New Roman" w:cs="Times New Roman"/>
          <w:sz w:val="24"/>
        </w:rPr>
        <w:t>.</w:t>
      </w:r>
    </w:p>
    <w:p w:rsidR="00DD4E80" w:rsidRDefault="00DD4E80">
      <w:pPr>
        <w:rPr>
          <w:rFonts w:ascii="Times New Roman" w:hAnsi="Times New Roman" w:cs="Times New Roman"/>
          <w:b/>
          <w:sz w:val="24"/>
        </w:rPr>
      </w:pPr>
      <w:r>
        <w:rPr>
          <w:rFonts w:ascii="Times New Roman" w:hAnsi="Times New Roman" w:cs="Times New Roman"/>
          <w:b/>
          <w:sz w:val="24"/>
        </w:rPr>
        <w:br w:type="page"/>
      </w:r>
    </w:p>
    <w:p w:rsidR="00DD4E80" w:rsidRDefault="00DD4E80" w:rsidP="00DD4E80">
      <w:pPr>
        <w:spacing w:line="480" w:lineRule="auto"/>
        <w:jc w:val="center"/>
        <w:rPr>
          <w:rFonts w:ascii="Times New Roman" w:hAnsi="Times New Roman" w:cs="Times New Roman"/>
          <w:b/>
          <w:sz w:val="24"/>
        </w:rPr>
      </w:pPr>
      <w:r w:rsidRPr="00DD4E80">
        <w:rPr>
          <w:rFonts w:ascii="Times New Roman" w:hAnsi="Times New Roman" w:cs="Times New Roman"/>
          <w:b/>
          <w:sz w:val="24"/>
        </w:rPr>
        <w:lastRenderedPageBreak/>
        <w:t>References</w:t>
      </w:r>
    </w:p>
    <w:p w:rsidR="00DD4E80" w:rsidRPr="00DD4E80" w:rsidRDefault="00DD4E80" w:rsidP="00DD4E80">
      <w:pPr>
        <w:pStyle w:val="Bibliography"/>
        <w:spacing w:line="480" w:lineRule="auto"/>
        <w:ind w:left="720" w:hanging="720"/>
        <w:rPr>
          <w:rFonts w:ascii="Times New Roman" w:hAnsi="Times New Roman" w:cs="Times New Roman"/>
          <w:sz w:val="24"/>
          <w:szCs w:val="24"/>
        </w:rPr>
      </w:pPr>
      <w:r w:rsidRPr="00DD4E80">
        <w:rPr>
          <w:rFonts w:ascii="Times New Roman" w:hAnsi="Times New Roman" w:cs="Times New Roman"/>
          <w:sz w:val="24"/>
          <w:szCs w:val="24"/>
        </w:rPr>
        <w:fldChar w:fldCharType="begin"/>
      </w:r>
      <w:r w:rsidRPr="00DD4E80">
        <w:rPr>
          <w:rFonts w:ascii="Times New Roman" w:hAnsi="Times New Roman" w:cs="Times New Roman"/>
          <w:sz w:val="24"/>
          <w:szCs w:val="24"/>
        </w:rPr>
        <w:instrText xml:space="preserve"> ADDIN ZOTERO_BIBL {"uncited":[],"omitted":[],"custom":[]} CSL_BIBLIOGRAPHY </w:instrText>
      </w:r>
      <w:r w:rsidRPr="00DD4E80">
        <w:rPr>
          <w:rFonts w:ascii="Times New Roman" w:hAnsi="Times New Roman" w:cs="Times New Roman"/>
          <w:sz w:val="24"/>
          <w:szCs w:val="24"/>
        </w:rPr>
        <w:fldChar w:fldCharType="separate"/>
      </w:r>
      <w:r w:rsidRPr="00DD4E80">
        <w:rPr>
          <w:rFonts w:ascii="Times New Roman" w:hAnsi="Times New Roman" w:cs="Times New Roman"/>
          <w:sz w:val="24"/>
          <w:szCs w:val="24"/>
        </w:rPr>
        <w:t xml:space="preserve">Ali A, Ahmed T, </w:t>
      </w:r>
      <w:proofErr w:type="spellStart"/>
      <w:r w:rsidRPr="00DD4E80">
        <w:rPr>
          <w:rFonts w:ascii="Times New Roman" w:hAnsi="Times New Roman" w:cs="Times New Roman"/>
          <w:sz w:val="24"/>
          <w:szCs w:val="24"/>
        </w:rPr>
        <w:t>Ayub</w:t>
      </w:r>
      <w:proofErr w:type="spellEnd"/>
      <w:r w:rsidRPr="00DD4E80">
        <w:rPr>
          <w:rFonts w:ascii="Times New Roman" w:hAnsi="Times New Roman" w:cs="Times New Roman"/>
          <w:sz w:val="24"/>
          <w:szCs w:val="24"/>
        </w:rPr>
        <w:t xml:space="preserve"> A, </w:t>
      </w:r>
      <w:proofErr w:type="spellStart"/>
      <w:r w:rsidRPr="00DD4E80">
        <w:rPr>
          <w:rFonts w:ascii="Times New Roman" w:hAnsi="Times New Roman" w:cs="Times New Roman"/>
          <w:sz w:val="24"/>
          <w:szCs w:val="24"/>
        </w:rPr>
        <w:t>Dano</w:t>
      </w:r>
      <w:proofErr w:type="spellEnd"/>
      <w:r w:rsidRPr="00DD4E80">
        <w:rPr>
          <w:rFonts w:ascii="Times New Roman" w:hAnsi="Times New Roman" w:cs="Times New Roman"/>
          <w:sz w:val="24"/>
          <w:szCs w:val="24"/>
        </w:rPr>
        <w:t xml:space="preserve"> S, Khalid M, El‐</w:t>
      </w:r>
      <w:proofErr w:type="spellStart"/>
      <w:r w:rsidRPr="00DD4E80">
        <w:rPr>
          <w:rFonts w:ascii="Times New Roman" w:hAnsi="Times New Roman" w:cs="Times New Roman"/>
          <w:sz w:val="24"/>
          <w:szCs w:val="24"/>
        </w:rPr>
        <w:t>Dassouki</w:t>
      </w:r>
      <w:proofErr w:type="spellEnd"/>
      <w:r w:rsidRPr="00DD4E80">
        <w:rPr>
          <w:rFonts w:ascii="Times New Roman" w:hAnsi="Times New Roman" w:cs="Times New Roman"/>
          <w:sz w:val="24"/>
          <w:szCs w:val="24"/>
        </w:rPr>
        <w:t xml:space="preserve"> N, </w:t>
      </w:r>
      <w:proofErr w:type="spellStart"/>
      <w:r w:rsidRPr="00DD4E80">
        <w:rPr>
          <w:rFonts w:ascii="Times New Roman" w:hAnsi="Times New Roman" w:cs="Times New Roman"/>
          <w:sz w:val="24"/>
          <w:szCs w:val="24"/>
        </w:rPr>
        <w:t>Orchanian‐Cheff</w:t>
      </w:r>
      <w:proofErr w:type="spellEnd"/>
      <w:r w:rsidRPr="00DD4E80">
        <w:rPr>
          <w:rFonts w:ascii="Times New Roman" w:hAnsi="Times New Roman" w:cs="Times New Roman"/>
          <w:sz w:val="24"/>
          <w:szCs w:val="24"/>
        </w:rPr>
        <w:t xml:space="preserve"> A, </w:t>
      </w:r>
      <w:proofErr w:type="spellStart"/>
      <w:r w:rsidRPr="00DD4E80">
        <w:rPr>
          <w:rFonts w:ascii="Times New Roman" w:hAnsi="Times New Roman" w:cs="Times New Roman"/>
          <w:sz w:val="24"/>
          <w:szCs w:val="24"/>
        </w:rPr>
        <w:t>Alibhai</w:t>
      </w:r>
      <w:proofErr w:type="spellEnd"/>
      <w:r w:rsidRPr="00DD4E80">
        <w:rPr>
          <w:rFonts w:ascii="Times New Roman" w:hAnsi="Times New Roman" w:cs="Times New Roman"/>
          <w:sz w:val="24"/>
          <w:szCs w:val="24"/>
        </w:rPr>
        <w:t xml:space="preserve"> S, </w:t>
      </w:r>
      <w:proofErr w:type="spellStart"/>
      <w:r w:rsidRPr="00DD4E80">
        <w:rPr>
          <w:rFonts w:ascii="Times New Roman" w:hAnsi="Times New Roman" w:cs="Times New Roman"/>
          <w:sz w:val="24"/>
          <w:szCs w:val="24"/>
        </w:rPr>
        <w:t>Mucsi</w:t>
      </w:r>
      <w:proofErr w:type="spellEnd"/>
      <w:r w:rsidRPr="00DD4E80">
        <w:rPr>
          <w:rFonts w:ascii="Times New Roman" w:hAnsi="Times New Roman" w:cs="Times New Roman"/>
          <w:sz w:val="24"/>
          <w:szCs w:val="24"/>
        </w:rPr>
        <w:t xml:space="preserve"> I. 2020. Organ donation and transplant: The Islamic perspective. </w:t>
      </w:r>
      <w:proofErr w:type="spellStart"/>
      <w:r w:rsidRPr="00DD4E80">
        <w:rPr>
          <w:rFonts w:ascii="Times New Roman" w:hAnsi="Times New Roman" w:cs="Times New Roman"/>
          <w:sz w:val="24"/>
          <w:szCs w:val="24"/>
        </w:rPr>
        <w:t>Clin</w:t>
      </w:r>
      <w:proofErr w:type="spellEnd"/>
      <w:r w:rsidRPr="00DD4E80">
        <w:rPr>
          <w:rFonts w:ascii="Times New Roman" w:hAnsi="Times New Roman" w:cs="Times New Roman"/>
          <w:sz w:val="24"/>
          <w:szCs w:val="24"/>
        </w:rPr>
        <w:t xml:space="preserve"> Transplant. 34(4). doi:10.1111/ctr.13832. https://onlinelibrary.wiley.com/doi/abs/10.1111/ctr.13832.</w:t>
      </w:r>
    </w:p>
    <w:p w:rsidR="00DD4E80" w:rsidRPr="00DD4E80" w:rsidRDefault="00DD4E80" w:rsidP="00DD4E80">
      <w:pPr>
        <w:pStyle w:val="Bibliography"/>
        <w:spacing w:line="480" w:lineRule="auto"/>
        <w:ind w:left="720" w:hanging="720"/>
        <w:rPr>
          <w:rFonts w:ascii="Times New Roman" w:hAnsi="Times New Roman" w:cs="Times New Roman"/>
          <w:sz w:val="24"/>
          <w:szCs w:val="24"/>
        </w:rPr>
      </w:pPr>
      <w:proofErr w:type="spellStart"/>
      <w:r w:rsidRPr="00DD4E80">
        <w:rPr>
          <w:rFonts w:ascii="Times New Roman" w:hAnsi="Times New Roman" w:cs="Times New Roman"/>
          <w:sz w:val="24"/>
          <w:szCs w:val="24"/>
        </w:rPr>
        <w:t>Ghods</w:t>
      </w:r>
      <w:proofErr w:type="spellEnd"/>
      <w:r w:rsidRPr="00DD4E80">
        <w:rPr>
          <w:rFonts w:ascii="Times New Roman" w:hAnsi="Times New Roman" w:cs="Times New Roman"/>
          <w:sz w:val="24"/>
          <w:szCs w:val="24"/>
        </w:rPr>
        <w:t xml:space="preserve"> AJ. 2015. Current status of organ transplant in Islamic countries. </w:t>
      </w:r>
      <w:proofErr w:type="spellStart"/>
      <w:r w:rsidRPr="00DD4E80">
        <w:rPr>
          <w:rFonts w:ascii="Times New Roman" w:hAnsi="Times New Roman" w:cs="Times New Roman"/>
          <w:sz w:val="24"/>
          <w:szCs w:val="24"/>
        </w:rPr>
        <w:t>Exp</w:t>
      </w:r>
      <w:proofErr w:type="spellEnd"/>
      <w:r w:rsidRPr="00DD4E80">
        <w:rPr>
          <w:rFonts w:ascii="Times New Roman" w:hAnsi="Times New Roman" w:cs="Times New Roman"/>
          <w:sz w:val="24"/>
          <w:szCs w:val="24"/>
        </w:rPr>
        <w:t xml:space="preserve"> </w:t>
      </w:r>
      <w:proofErr w:type="spellStart"/>
      <w:r w:rsidRPr="00DD4E80">
        <w:rPr>
          <w:rFonts w:ascii="Times New Roman" w:hAnsi="Times New Roman" w:cs="Times New Roman"/>
          <w:sz w:val="24"/>
          <w:szCs w:val="24"/>
        </w:rPr>
        <w:t>Clin</w:t>
      </w:r>
      <w:proofErr w:type="spellEnd"/>
      <w:r w:rsidRPr="00DD4E80">
        <w:rPr>
          <w:rFonts w:ascii="Times New Roman" w:hAnsi="Times New Roman" w:cs="Times New Roman"/>
          <w:sz w:val="24"/>
          <w:szCs w:val="24"/>
        </w:rPr>
        <w:t xml:space="preserve"> Transplant </w:t>
      </w:r>
      <w:proofErr w:type="gramStart"/>
      <w:r w:rsidRPr="00DD4E80">
        <w:rPr>
          <w:rFonts w:ascii="Times New Roman" w:hAnsi="Times New Roman" w:cs="Times New Roman"/>
          <w:sz w:val="24"/>
          <w:szCs w:val="24"/>
        </w:rPr>
        <w:t>Off</w:t>
      </w:r>
      <w:proofErr w:type="gramEnd"/>
      <w:r w:rsidRPr="00DD4E80">
        <w:rPr>
          <w:rFonts w:ascii="Times New Roman" w:hAnsi="Times New Roman" w:cs="Times New Roman"/>
          <w:sz w:val="24"/>
          <w:szCs w:val="24"/>
        </w:rPr>
        <w:t xml:space="preserve"> J Middle East </w:t>
      </w:r>
      <w:proofErr w:type="spellStart"/>
      <w:r w:rsidRPr="00DD4E80">
        <w:rPr>
          <w:rFonts w:ascii="Times New Roman" w:hAnsi="Times New Roman" w:cs="Times New Roman"/>
          <w:sz w:val="24"/>
          <w:szCs w:val="24"/>
        </w:rPr>
        <w:t>Soc</w:t>
      </w:r>
      <w:proofErr w:type="spellEnd"/>
      <w:r w:rsidRPr="00DD4E80">
        <w:rPr>
          <w:rFonts w:ascii="Times New Roman" w:hAnsi="Times New Roman" w:cs="Times New Roman"/>
          <w:sz w:val="24"/>
          <w:szCs w:val="24"/>
        </w:rPr>
        <w:t xml:space="preserve"> Organ Transplant. 13 </w:t>
      </w:r>
      <w:proofErr w:type="spellStart"/>
      <w:r w:rsidRPr="00DD4E80">
        <w:rPr>
          <w:rFonts w:ascii="Times New Roman" w:hAnsi="Times New Roman" w:cs="Times New Roman"/>
          <w:sz w:val="24"/>
          <w:szCs w:val="24"/>
        </w:rPr>
        <w:t>Suppl</w:t>
      </w:r>
      <w:proofErr w:type="spellEnd"/>
      <w:r w:rsidRPr="00DD4E80">
        <w:rPr>
          <w:rFonts w:ascii="Times New Roman" w:hAnsi="Times New Roman" w:cs="Times New Roman"/>
          <w:sz w:val="24"/>
          <w:szCs w:val="24"/>
        </w:rPr>
        <w:t xml:space="preserve"> 1:13–17.</w:t>
      </w:r>
    </w:p>
    <w:p w:rsidR="00DD4E80" w:rsidRPr="00DD4E80" w:rsidRDefault="00DD4E80" w:rsidP="00DD4E80">
      <w:pPr>
        <w:pStyle w:val="Bibliography"/>
        <w:spacing w:line="480" w:lineRule="auto"/>
        <w:ind w:left="720" w:hanging="720"/>
        <w:rPr>
          <w:rFonts w:ascii="Times New Roman" w:hAnsi="Times New Roman" w:cs="Times New Roman"/>
          <w:sz w:val="24"/>
          <w:szCs w:val="24"/>
        </w:rPr>
      </w:pPr>
      <w:proofErr w:type="spellStart"/>
      <w:r w:rsidRPr="00DD4E80">
        <w:rPr>
          <w:rFonts w:ascii="Times New Roman" w:hAnsi="Times New Roman" w:cs="Times New Roman"/>
          <w:sz w:val="24"/>
          <w:szCs w:val="24"/>
        </w:rPr>
        <w:t>Padela</w:t>
      </w:r>
      <w:proofErr w:type="spellEnd"/>
      <w:r w:rsidRPr="00DD4E80">
        <w:rPr>
          <w:rFonts w:ascii="Times New Roman" w:hAnsi="Times New Roman" w:cs="Times New Roman"/>
          <w:sz w:val="24"/>
          <w:szCs w:val="24"/>
        </w:rPr>
        <w:t xml:space="preserve"> AI, </w:t>
      </w:r>
      <w:proofErr w:type="spellStart"/>
      <w:r w:rsidRPr="00DD4E80">
        <w:rPr>
          <w:rFonts w:ascii="Times New Roman" w:hAnsi="Times New Roman" w:cs="Times New Roman"/>
          <w:sz w:val="24"/>
          <w:szCs w:val="24"/>
        </w:rPr>
        <w:t>Zaganjor</w:t>
      </w:r>
      <w:proofErr w:type="spellEnd"/>
      <w:r w:rsidRPr="00DD4E80">
        <w:rPr>
          <w:rFonts w:ascii="Times New Roman" w:hAnsi="Times New Roman" w:cs="Times New Roman"/>
          <w:sz w:val="24"/>
          <w:szCs w:val="24"/>
        </w:rPr>
        <w:t xml:space="preserve"> H. 2014. Relationships </w:t>
      </w:r>
      <w:proofErr w:type="gramStart"/>
      <w:r w:rsidRPr="00DD4E80">
        <w:rPr>
          <w:rFonts w:ascii="Times New Roman" w:hAnsi="Times New Roman" w:cs="Times New Roman"/>
          <w:sz w:val="24"/>
          <w:szCs w:val="24"/>
        </w:rPr>
        <w:t>Between</w:t>
      </w:r>
      <w:proofErr w:type="gramEnd"/>
      <w:r w:rsidRPr="00DD4E80">
        <w:rPr>
          <w:rFonts w:ascii="Times New Roman" w:hAnsi="Times New Roman" w:cs="Times New Roman"/>
          <w:sz w:val="24"/>
          <w:szCs w:val="24"/>
        </w:rPr>
        <w:t xml:space="preserve"> Islamic Religiosity and Attitude Toward Deceased Organ Donation Among American Muslims: A Pilot Study. Transplantation. 97(12):1292–1299. doi:10.1097/01.TP.0000441874.43007.81.</w:t>
      </w:r>
    </w:p>
    <w:p w:rsidR="00DD4E80" w:rsidRPr="00DD4E80" w:rsidRDefault="00DD4E80" w:rsidP="00DD4E80">
      <w:pPr>
        <w:pStyle w:val="Bibliography"/>
        <w:spacing w:line="480" w:lineRule="auto"/>
        <w:ind w:left="720" w:hanging="720"/>
        <w:rPr>
          <w:rFonts w:ascii="Times New Roman" w:hAnsi="Times New Roman" w:cs="Times New Roman"/>
          <w:sz w:val="24"/>
          <w:szCs w:val="24"/>
        </w:rPr>
      </w:pPr>
      <w:proofErr w:type="spellStart"/>
      <w:r w:rsidRPr="00DD4E80">
        <w:rPr>
          <w:rFonts w:ascii="Times New Roman" w:hAnsi="Times New Roman" w:cs="Times New Roman"/>
          <w:sz w:val="24"/>
          <w:szCs w:val="24"/>
        </w:rPr>
        <w:t>Uskun</w:t>
      </w:r>
      <w:proofErr w:type="spellEnd"/>
      <w:r w:rsidRPr="00DD4E80">
        <w:rPr>
          <w:rFonts w:ascii="Times New Roman" w:hAnsi="Times New Roman" w:cs="Times New Roman"/>
          <w:sz w:val="24"/>
          <w:szCs w:val="24"/>
        </w:rPr>
        <w:t xml:space="preserve"> E, </w:t>
      </w:r>
      <w:proofErr w:type="spellStart"/>
      <w:r w:rsidRPr="00DD4E80">
        <w:rPr>
          <w:rFonts w:ascii="Times New Roman" w:hAnsi="Times New Roman" w:cs="Times New Roman"/>
          <w:sz w:val="24"/>
          <w:szCs w:val="24"/>
        </w:rPr>
        <w:t>Ozturk</w:t>
      </w:r>
      <w:proofErr w:type="spellEnd"/>
      <w:r w:rsidRPr="00DD4E80">
        <w:rPr>
          <w:rFonts w:ascii="Times New Roman" w:hAnsi="Times New Roman" w:cs="Times New Roman"/>
          <w:sz w:val="24"/>
          <w:szCs w:val="24"/>
        </w:rPr>
        <w:t xml:space="preserve"> M. 2013. Attitudes of Islamic religious officials toward organ transplant and donation. </w:t>
      </w:r>
      <w:proofErr w:type="spellStart"/>
      <w:r w:rsidRPr="00DD4E80">
        <w:rPr>
          <w:rFonts w:ascii="Times New Roman" w:hAnsi="Times New Roman" w:cs="Times New Roman"/>
          <w:sz w:val="24"/>
          <w:szCs w:val="24"/>
        </w:rPr>
        <w:t>Clin</w:t>
      </w:r>
      <w:proofErr w:type="spellEnd"/>
      <w:r w:rsidRPr="00DD4E80">
        <w:rPr>
          <w:rFonts w:ascii="Times New Roman" w:hAnsi="Times New Roman" w:cs="Times New Roman"/>
          <w:sz w:val="24"/>
          <w:szCs w:val="24"/>
        </w:rPr>
        <w:t xml:space="preserve"> Transplant. 27(1):E37–E41. doi:10.1111/ctr.12058.</w:t>
      </w:r>
      <w:r w:rsidRPr="00DD4E80">
        <w:rPr>
          <w:rFonts w:ascii="Times New Roman" w:hAnsi="Times New Roman" w:cs="Times New Roman"/>
          <w:sz w:val="24"/>
          <w:szCs w:val="24"/>
        </w:rPr>
        <w:fldChar w:fldCharType="end"/>
      </w:r>
    </w:p>
    <w:sectPr w:rsidR="00DD4E80" w:rsidRPr="00DD4E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97B" w:rsidRDefault="003C297B" w:rsidP="00AF3973">
      <w:pPr>
        <w:spacing w:after="0" w:line="240" w:lineRule="auto"/>
      </w:pPr>
      <w:r>
        <w:separator/>
      </w:r>
    </w:p>
  </w:endnote>
  <w:endnote w:type="continuationSeparator" w:id="0">
    <w:p w:rsidR="003C297B" w:rsidRDefault="003C297B" w:rsidP="00AF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97B" w:rsidRDefault="003C297B" w:rsidP="00AF3973">
      <w:pPr>
        <w:spacing w:after="0" w:line="240" w:lineRule="auto"/>
      </w:pPr>
      <w:r>
        <w:separator/>
      </w:r>
    </w:p>
  </w:footnote>
  <w:footnote w:type="continuationSeparator" w:id="0">
    <w:p w:rsidR="003C297B" w:rsidRDefault="003C297B" w:rsidP="00AF39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3973" w:rsidRPr="00AF3973" w:rsidRDefault="00AF3973" w:rsidP="00AF3973">
    <w:pPr>
      <w:pStyle w:val="Header"/>
      <w:jc w:val="right"/>
      <w:rPr>
        <w:rFonts w:ascii="Times New Roman" w:hAnsi="Times New Roman" w:cs="Times New Roman"/>
        <w:sz w:val="24"/>
      </w:rPr>
    </w:pPr>
    <w:r w:rsidRPr="00AF3973">
      <w:rPr>
        <w:rFonts w:ascii="Times New Roman" w:hAnsi="Times New Roman" w:cs="Times New Roman"/>
        <w:sz w:val="24"/>
      </w:rPr>
      <w:t xml:space="preserve">Khan </w:t>
    </w:r>
    <w:sdt>
      <w:sdtPr>
        <w:rPr>
          <w:rFonts w:ascii="Times New Roman" w:hAnsi="Times New Roman" w:cs="Times New Roman"/>
          <w:sz w:val="24"/>
        </w:rPr>
        <w:id w:val="-804084903"/>
        <w:docPartObj>
          <w:docPartGallery w:val="Page Numbers (Top of Page)"/>
          <w:docPartUnique/>
        </w:docPartObj>
      </w:sdtPr>
      <w:sdtEndPr>
        <w:rPr>
          <w:noProof/>
        </w:rPr>
      </w:sdtEndPr>
      <w:sdtContent>
        <w:r w:rsidRPr="00AF3973">
          <w:rPr>
            <w:rFonts w:ascii="Times New Roman" w:hAnsi="Times New Roman" w:cs="Times New Roman"/>
            <w:sz w:val="24"/>
          </w:rPr>
          <w:fldChar w:fldCharType="begin"/>
        </w:r>
        <w:r w:rsidRPr="00AF3973">
          <w:rPr>
            <w:rFonts w:ascii="Times New Roman" w:hAnsi="Times New Roman" w:cs="Times New Roman"/>
            <w:sz w:val="24"/>
          </w:rPr>
          <w:instrText xml:space="preserve"> PAGE   \* MERGEFORMAT </w:instrText>
        </w:r>
        <w:r w:rsidRPr="00AF3973">
          <w:rPr>
            <w:rFonts w:ascii="Times New Roman" w:hAnsi="Times New Roman" w:cs="Times New Roman"/>
            <w:sz w:val="24"/>
          </w:rPr>
          <w:fldChar w:fldCharType="separate"/>
        </w:r>
        <w:r w:rsidR="00F01F5D">
          <w:rPr>
            <w:rFonts w:ascii="Times New Roman" w:hAnsi="Times New Roman" w:cs="Times New Roman"/>
            <w:noProof/>
            <w:sz w:val="24"/>
          </w:rPr>
          <w:t>2</w:t>
        </w:r>
        <w:r w:rsidRPr="00AF3973">
          <w:rPr>
            <w:rFonts w:ascii="Times New Roman" w:hAnsi="Times New Roman" w:cs="Times New Roman"/>
            <w:noProof/>
            <w:sz w:val="24"/>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83143B"/>
    <w:multiLevelType w:val="hybridMultilevel"/>
    <w:tmpl w:val="045229CC"/>
    <w:lvl w:ilvl="0" w:tplc="F134119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76A"/>
    <w:rsid w:val="00094DA0"/>
    <w:rsid w:val="000A55A4"/>
    <w:rsid w:val="000E606A"/>
    <w:rsid w:val="0014393D"/>
    <w:rsid w:val="0024019D"/>
    <w:rsid w:val="00323CA9"/>
    <w:rsid w:val="003C297B"/>
    <w:rsid w:val="00414882"/>
    <w:rsid w:val="0041677E"/>
    <w:rsid w:val="0046176A"/>
    <w:rsid w:val="004C7A52"/>
    <w:rsid w:val="00856AE2"/>
    <w:rsid w:val="008F37D5"/>
    <w:rsid w:val="00955863"/>
    <w:rsid w:val="009E2253"/>
    <w:rsid w:val="00AF3973"/>
    <w:rsid w:val="00BE08A9"/>
    <w:rsid w:val="00DD4E80"/>
    <w:rsid w:val="00F01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D5BE90-EFA3-4F01-8A23-5456F52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973"/>
    <w:pPr>
      <w:ind w:left="720"/>
      <w:contextualSpacing/>
    </w:pPr>
  </w:style>
  <w:style w:type="paragraph" w:styleId="Header">
    <w:name w:val="header"/>
    <w:basedOn w:val="Normal"/>
    <w:link w:val="HeaderChar"/>
    <w:uiPriority w:val="99"/>
    <w:unhideWhenUsed/>
    <w:rsid w:val="00AF3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973"/>
  </w:style>
  <w:style w:type="paragraph" w:styleId="Footer">
    <w:name w:val="footer"/>
    <w:basedOn w:val="Normal"/>
    <w:link w:val="FooterChar"/>
    <w:uiPriority w:val="99"/>
    <w:unhideWhenUsed/>
    <w:rsid w:val="00AF3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973"/>
  </w:style>
  <w:style w:type="paragraph" w:styleId="Bibliography">
    <w:name w:val="Bibliography"/>
    <w:basedOn w:val="Normal"/>
    <w:next w:val="Normal"/>
    <w:uiPriority w:val="37"/>
    <w:unhideWhenUsed/>
    <w:rsid w:val="00DD4E80"/>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Khan</dc:creator>
  <cp:keywords/>
  <dc:description/>
  <cp:lastModifiedBy>Aadil Khan</cp:lastModifiedBy>
  <cp:revision>16</cp:revision>
  <dcterms:created xsi:type="dcterms:W3CDTF">2021-02-09T00:33:00Z</dcterms:created>
  <dcterms:modified xsi:type="dcterms:W3CDTF">2021-02-09T01:37:00Z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id="Pdq8esBW"/&gt;&lt;style id="http://www.zotero.org/styles/council-of-science-editors-author-date" hasBibliography="1" bibliographyStyleHasBeenSet="1"/&gt;&lt;prefs&gt;&lt;pref name="fieldType" value="Field"/&gt;&lt;pre</vt:lpwstr>
  </property>
  <property fmtid="{D5CDD505-2E9C-101B-9397-08002B2CF9AE}" pid="3" name="ZOTERO_PREF_2">
    <vt:lpwstr>f name="automaticJournalAbbreviations" value="true"/&gt;&lt;/prefs&gt;&lt;/data&gt;</vt:lpwstr>
  </property>
</Properties>
</file>