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Hind Towards Change is an NGO that was established by a group of engineering students of SRM University in the year 2013. R Vaibhav, Joy Tewari, Aditya Kumar, Kumar Rex, Sunny Gupta and Manav Jain, these six friends marked the beginning of an organisation that aimed to change the outlook of life and help the downtrodden and helpless. Now you may ask how is it different from the other NGO’s, right? Hind Towards Change is an NGO that was established by the youth, young bloods. They have nurtured the NGO and worked very hard to make it what it is today. It started from a small initiative of cleaning the streets of potheri, as you know sanitation was not something that was given much importance until the ‘swachh bharat abhyaan’ started by Prime Minister Modi. And slowly they managed to expand their number and make Hind Towards Change what it is today. We now work as a closely knitted group who aim to take a part in shaping the society a better place to live in today and also bring smiles on faces that have forgotten to smile. The prime motive of our NGO, is to bring about change, to help those who can't help themselves and to set a great example for the people to follow.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