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7F4F" w:rsidRPr="00397F4F" w:rsidRDefault="00397F4F" w:rsidP="00397F4F">
      <w:pPr>
        <w:pStyle w:val="BodyA"/>
        <w:jc w:val="center"/>
        <w:rPr>
          <w:b/>
        </w:rPr>
      </w:pPr>
      <w:r w:rsidRPr="00397F4F">
        <w:rPr>
          <w:b/>
        </w:rPr>
        <w:t>Kerala Floods</w:t>
      </w:r>
    </w:p>
    <w:p w:rsidR="00397F4F" w:rsidRDefault="00397F4F">
      <w:pPr>
        <w:pStyle w:val="BodyA"/>
      </w:pPr>
    </w:p>
    <w:p w:rsidR="00DA787E" w:rsidRDefault="00A83278">
      <w:pPr>
        <w:pStyle w:val="BodyA"/>
      </w:pPr>
      <w:r>
        <w:t xml:space="preserve">Beginning on 24 August 2018, severe floods affected the south Indian state of Kerala, due to unusually high rainfall during the monsoon season. It was the worst flood in Kerala in nearly a century. Over 483 people died, and 14 were reported missing. In </w:t>
      </w:r>
      <w:r w:rsidR="00397F4F">
        <w:t xml:space="preserve">such </w:t>
      </w:r>
      <w:r>
        <w:t>dire situations</w:t>
      </w:r>
      <w:r w:rsidR="00397F4F">
        <w:t xml:space="preserve"> India came together in an overwhelming way to help the victims. Hind </w:t>
      </w:r>
      <w:proofErr w:type="gramStart"/>
      <w:r w:rsidR="00397F4F">
        <w:t>Towards</w:t>
      </w:r>
      <w:proofErr w:type="gramEnd"/>
      <w:r w:rsidR="00397F4F">
        <w:t xml:space="preserve"> Change could not stay behind and </w:t>
      </w:r>
      <w:r>
        <w:t>decided to help the flood victims by providing them with relief material. Around 15 kits were transported to Kerala each of which consisted items ranging from rice, wheat to clothes for a household. We also donated around 5000</w:t>
      </w:r>
      <w:r>
        <w:t xml:space="preserve"> sanitary napkins to the victims in Kerala. The funds were collected through the platform of social media and donation boxes in various shops. The destruction caused by this flood was a sad event but we stood by the saying that </w:t>
      </w:r>
      <w:r>
        <w:rPr>
          <w:rFonts w:ascii="Arial Unicode MS" w:hAnsi="Helvetica"/>
        </w:rPr>
        <w:t>“</w:t>
      </w:r>
      <w:r>
        <w:t>hope is seeing light inspir</w:t>
      </w:r>
      <w:r>
        <w:t>e of being surrounded by darkness.</w:t>
      </w:r>
      <w:r>
        <w:rPr>
          <w:rFonts w:ascii="Arial Unicode MS" w:hAnsi="Helvetica"/>
        </w:rPr>
        <w:t>”</w:t>
      </w:r>
      <w:r>
        <w:rPr>
          <w:rFonts w:ascii="Arial Unicode MS" w:hAnsi="Helvetica"/>
        </w:rPr>
        <w:t xml:space="preserve"> </w:t>
      </w:r>
      <w:r>
        <w:t>A lot of people donated medicines and various materials to help the people suffering in Kerala. This event turned out to be the biggest event conducted by our NGO in the year 2018 as the event successfully impacted a lot</w:t>
      </w:r>
      <w:r>
        <w:t xml:space="preserve"> of people in a positive way despite the dire circumstances. The event was spread over the period of 2-3 weeks where funds were collected, materials bought and shipped successfully to flood victims in Kerala. </w:t>
      </w:r>
    </w:p>
    <w:p w:rsidR="00397F4F" w:rsidRDefault="00397F4F">
      <w:pPr>
        <w:pStyle w:val="BodyA"/>
      </w:pPr>
    </w:p>
    <w:p w:rsidR="00397F4F" w:rsidRPr="00E87CB0" w:rsidRDefault="00397F4F">
      <w:pPr>
        <w:pStyle w:val="BodyA"/>
        <w:rPr>
          <w:b/>
          <w:u w:val="single"/>
        </w:rPr>
      </w:pPr>
      <w:r w:rsidRPr="00E87CB0">
        <w:rPr>
          <w:b/>
          <w:u w:val="single"/>
        </w:rPr>
        <w:t xml:space="preserve">Each Relief Kit Contained </w:t>
      </w:r>
    </w:p>
    <w:p w:rsidR="00397F4F" w:rsidRDefault="00397F4F">
      <w:pPr>
        <w:pStyle w:val="BodyA"/>
      </w:pPr>
    </w:p>
    <w:p w:rsidR="00397F4F" w:rsidRDefault="00397F4F" w:rsidP="00397F4F">
      <w:pPr>
        <w:pStyle w:val="BodyA"/>
        <w:numPr>
          <w:ilvl w:val="0"/>
          <w:numId w:val="1"/>
        </w:numPr>
      </w:pPr>
      <w:r>
        <w:t>Rice</w:t>
      </w:r>
    </w:p>
    <w:p w:rsidR="00397F4F" w:rsidRDefault="00397F4F" w:rsidP="00397F4F">
      <w:pPr>
        <w:pStyle w:val="BodyA"/>
        <w:numPr>
          <w:ilvl w:val="0"/>
          <w:numId w:val="1"/>
        </w:numPr>
      </w:pPr>
      <w:r>
        <w:t>Wheat flour</w:t>
      </w:r>
    </w:p>
    <w:p w:rsidR="00397F4F" w:rsidRDefault="00397F4F" w:rsidP="00397F4F">
      <w:pPr>
        <w:pStyle w:val="BodyA"/>
        <w:numPr>
          <w:ilvl w:val="0"/>
          <w:numId w:val="1"/>
        </w:numPr>
      </w:pPr>
      <w:r>
        <w:t>Grains</w:t>
      </w:r>
    </w:p>
    <w:p w:rsidR="00397F4F" w:rsidRDefault="00397F4F" w:rsidP="00397F4F">
      <w:pPr>
        <w:pStyle w:val="BodyA"/>
        <w:numPr>
          <w:ilvl w:val="0"/>
          <w:numId w:val="1"/>
        </w:numPr>
      </w:pPr>
      <w:r>
        <w:t>Salt, Spices</w:t>
      </w:r>
    </w:p>
    <w:p w:rsidR="00397F4F" w:rsidRDefault="00397F4F" w:rsidP="00397F4F">
      <w:pPr>
        <w:pStyle w:val="BodyA"/>
        <w:numPr>
          <w:ilvl w:val="0"/>
          <w:numId w:val="1"/>
        </w:numPr>
      </w:pPr>
      <w:r>
        <w:t xml:space="preserve">Biscuits </w:t>
      </w:r>
    </w:p>
    <w:p w:rsidR="00397F4F" w:rsidRDefault="00397F4F" w:rsidP="00397F4F">
      <w:pPr>
        <w:pStyle w:val="BodyA"/>
        <w:numPr>
          <w:ilvl w:val="0"/>
          <w:numId w:val="1"/>
        </w:numPr>
      </w:pPr>
      <w:r>
        <w:t xml:space="preserve">Maggi </w:t>
      </w:r>
    </w:p>
    <w:p w:rsidR="00397F4F" w:rsidRDefault="00397F4F" w:rsidP="00397F4F">
      <w:pPr>
        <w:pStyle w:val="BodyA"/>
        <w:numPr>
          <w:ilvl w:val="0"/>
          <w:numId w:val="1"/>
        </w:numPr>
      </w:pPr>
      <w:r>
        <w:t>New Clothes (2 sets for Men and Women Each)</w:t>
      </w:r>
    </w:p>
    <w:p w:rsidR="00397F4F" w:rsidRDefault="00397F4F" w:rsidP="00397F4F">
      <w:pPr>
        <w:pStyle w:val="BodyA"/>
        <w:numPr>
          <w:ilvl w:val="0"/>
          <w:numId w:val="1"/>
        </w:numPr>
      </w:pPr>
      <w:r>
        <w:t xml:space="preserve"> 2 Sanitary packets</w:t>
      </w:r>
    </w:p>
    <w:p w:rsidR="00397F4F" w:rsidRDefault="00397F4F" w:rsidP="00397F4F">
      <w:pPr>
        <w:pStyle w:val="BodyA"/>
        <w:numPr>
          <w:ilvl w:val="0"/>
          <w:numId w:val="1"/>
        </w:numPr>
      </w:pPr>
      <w:r>
        <w:t>ORS</w:t>
      </w:r>
    </w:p>
    <w:p w:rsidR="00397F4F" w:rsidRDefault="00397F4F" w:rsidP="00397F4F">
      <w:pPr>
        <w:pStyle w:val="BodyA"/>
        <w:numPr>
          <w:ilvl w:val="0"/>
          <w:numId w:val="1"/>
        </w:numPr>
      </w:pPr>
      <w:r>
        <w:t>Basic Medicines (</w:t>
      </w:r>
      <w:proofErr w:type="spellStart"/>
      <w:r>
        <w:t>P</w:t>
      </w:r>
      <w:r w:rsidRPr="00397F4F">
        <w:t>aracetamol</w:t>
      </w:r>
      <w:proofErr w:type="spellEnd"/>
      <w:r>
        <w:t>, Antibiotics, Bandage, Cotton, Antiseptics)</w:t>
      </w:r>
    </w:p>
    <w:p w:rsidR="00397F4F" w:rsidRDefault="00397F4F" w:rsidP="00397F4F">
      <w:pPr>
        <w:pStyle w:val="BodyA"/>
        <w:numPr>
          <w:ilvl w:val="0"/>
          <w:numId w:val="1"/>
        </w:numPr>
      </w:pPr>
      <w:r>
        <w:t xml:space="preserve">Mosquito Repellants </w:t>
      </w:r>
    </w:p>
    <w:p w:rsidR="00397F4F" w:rsidRDefault="00397F4F" w:rsidP="00397F4F">
      <w:pPr>
        <w:pStyle w:val="BodyA"/>
        <w:numPr>
          <w:ilvl w:val="0"/>
          <w:numId w:val="1"/>
        </w:numPr>
      </w:pPr>
      <w:r>
        <w:t xml:space="preserve">Matchbox, Candles </w:t>
      </w:r>
    </w:p>
    <w:p w:rsidR="00397F4F" w:rsidRDefault="00397F4F" w:rsidP="00397F4F">
      <w:pPr>
        <w:pStyle w:val="BodyA"/>
        <w:numPr>
          <w:ilvl w:val="0"/>
          <w:numId w:val="1"/>
        </w:numPr>
      </w:pPr>
      <w:r>
        <w:t>Milk powder, Tea</w:t>
      </w:r>
    </w:p>
    <w:p w:rsidR="00E87CB0" w:rsidRDefault="00E87CB0" w:rsidP="00E87CB0">
      <w:pPr>
        <w:pStyle w:val="BodyA"/>
      </w:pPr>
    </w:p>
    <w:p w:rsidR="00E87CB0" w:rsidRDefault="00E87CB0" w:rsidP="00E87CB0">
      <w:pPr>
        <w:pStyle w:val="BodyA"/>
      </w:pPr>
    </w:p>
    <w:p w:rsidR="00E87CB0" w:rsidRDefault="00E87CB0" w:rsidP="00E87CB0">
      <w:pPr>
        <w:pStyle w:val="BodyA"/>
      </w:pPr>
      <w:r>
        <w:t xml:space="preserve">A strong message was sent to all the people all over the world that all the Indians come together when </w:t>
      </w:r>
      <w:r w:rsidR="00287D23">
        <w:t>calamities such as these fall upon our country.</w:t>
      </w:r>
      <w:bookmarkStart w:id="0" w:name="_GoBack"/>
      <w:bookmarkEnd w:id="0"/>
    </w:p>
    <w:p w:rsidR="00397F4F" w:rsidRDefault="00397F4F" w:rsidP="00E87CB0">
      <w:pPr>
        <w:pStyle w:val="BodyA"/>
      </w:pPr>
    </w:p>
    <w:p w:rsidR="00E87CB0" w:rsidRDefault="00E87CB0" w:rsidP="00E87CB0">
      <w:pPr>
        <w:pStyle w:val="BodyA"/>
      </w:pPr>
    </w:p>
    <w:p w:rsidR="00397F4F" w:rsidRDefault="00397F4F">
      <w:pPr>
        <w:pStyle w:val="BodyA"/>
      </w:pPr>
    </w:p>
    <w:p w:rsidR="00397F4F" w:rsidRDefault="00397F4F">
      <w:pPr>
        <w:pStyle w:val="BodyA"/>
      </w:pPr>
    </w:p>
    <w:sectPr w:rsidR="00397F4F">
      <w:headerReference w:type="default" r:id="rId7"/>
      <w:footerReference w:type="default" r:id="rId8"/>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3278" w:rsidRDefault="00A83278">
      <w:r>
        <w:separator/>
      </w:r>
    </w:p>
  </w:endnote>
  <w:endnote w:type="continuationSeparator" w:id="0">
    <w:p w:rsidR="00A83278" w:rsidRDefault="00A832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87E" w:rsidRDefault="00DA787E">
    <w:pPr>
      <w:pStyle w:val="Header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3278" w:rsidRDefault="00A83278">
      <w:r>
        <w:separator/>
      </w:r>
    </w:p>
  </w:footnote>
  <w:footnote w:type="continuationSeparator" w:id="0">
    <w:p w:rsidR="00A83278" w:rsidRDefault="00A832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A787E" w:rsidRDefault="00DA787E">
    <w:pPr>
      <w:pStyle w:val="HeaderFoo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8B70BCE"/>
    <w:multiLevelType w:val="hybridMultilevel"/>
    <w:tmpl w:val="288AAB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787E"/>
    <w:rsid w:val="00287D23"/>
    <w:rsid w:val="00397F4F"/>
    <w:rsid w:val="00A83278"/>
    <w:rsid w:val="00DA787E"/>
    <w:rsid w:val="00E87C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5F0DC3-2F49-4A69-B5F2-C6A35B4BA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BodyA">
    <w:name w:val="Body A"/>
    <w:rPr>
      <w:rFonts w:ascii="Helvetica" w:hAnsi="Arial Unicode MS" w:cs="Arial Unicode MS"/>
      <w:color w:val="000000"/>
      <w:sz w:val="22"/>
      <w:szCs w:val="22"/>
      <w:u w:color="00000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shrishti khanna</dc:creator>
  <cp:lastModifiedBy>shrishti khanna</cp:lastModifiedBy>
  <cp:revision>2</cp:revision>
  <dcterms:created xsi:type="dcterms:W3CDTF">2018-12-24T11:25:00Z</dcterms:created>
  <dcterms:modified xsi:type="dcterms:W3CDTF">2018-12-24T11:25:00Z</dcterms:modified>
</cp:coreProperties>
</file>