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Helpline Numbers    </w:t>
      </w:r>
      <w:r w:rsidDel="00000000" w:rsidR="00000000" w:rsidRPr="00000000">
        <w:rPr>
          <w:rtl w:val="0"/>
        </w:rPr>
        <w:t xml:space="preserve">(instead of Get to know us better)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Always remember that you are not alone, we are right here with you and for you. 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Find important contact numbers</w:t>
      </w:r>
      <w:r w:rsidDel="00000000" w:rsidR="00000000" w:rsidRPr="00000000">
        <w:rPr>
          <w:b w:val="1"/>
          <w:u w:val="single"/>
          <w:rtl w:val="0"/>
        </w:rPr>
        <w:t xml:space="preserve"> here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