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color w:val="1d2129"/>
          <w:sz w:val="18"/>
          <w:szCs w:val="18"/>
          <w:highlight w:val="white"/>
        </w:rPr>
      </w:pPr>
      <w:r w:rsidDel="00000000" w:rsidR="00000000" w:rsidRPr="00000000">
        <w:rPr>
          <w:b w:val="1"/>
          <w:color w:val="1d2129"/>
          <w:sz w:val="18"/>
          <w:szCs w:val="18"/>
          <w:highlight w:val="white"/>
          <w:rtl w:val="0"/>
        </w:rPr>
        <w:t xml:space="preserve">OUR MISSION</w:t>
      </w:r>
    </w:p>
    <w:p w:rsidR="00000000" w:rsidDel="00000000" w:rsidP="00000000" w:rsidRDefault="00000000" w:rsidRPr="00000000" w14:paraId="00000001">
      <w:pPr>
        <w:rPr>
          <w:color w:val="1d212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d212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d212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18"/>
          <w:szCs w:val="18"/>
          <w:highlight w:val="white"/>
          <w:rtl w:val="0"/>
        </w:rPr>
        <w:t xml:space="preserve">To bring change in the society, uproot public ignorance, spread awareness ,support and help the needy ones. To convert our INDIA as our "Dream INDIA"!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