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Sprint Retrospective for Project 3 Sprint 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Aadit Shah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12/7/2025</w:t>
        <w:tab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 Attendees: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Aadit Shah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Janice Thomas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Aniket Shirodkar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Yajat Melwani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 Agenda Items: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hat went right and what went wrong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procedural changes for the next sprint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Adjust the product backlog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Lato" w:cs="Lato" w:eastAsia="Lato" w:hAnsi="Lato"/>
          <w:color w:val="02020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  <w:rtl w:val="0"/>
        </w:rPr>
        <w:t xml:space="preserve">What Went Right: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All Sprint 3 backlog items were completed, successfully closing out the project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The team maintained strong communication and collaboration throughout the sprint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Development flowed smoothly with minimal blockers and quick issue resolution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Familiarity with the system and established workflows allowed for efficient final feature implementation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10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The final product was delivered with all planned core and advanced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00" w:lineRule="auto"/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  <w:rtl w:val="0"/>
        </w:rPr>
        <w:t xml:space="preserve">What Went Wrong: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No major issues occurred during the sprint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Some user stories required clarification due to vague or incomplete descriptions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A few tasks involving external APIs or rule-based logic took longer than estimated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10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Minor gaps in complexity assessment caused small delays early in the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00" w:lineRule="auto"/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  <w:rtl w:val="0"/>
        </w:rPr>
        <w:t xml:space="preserve">Changes that need to be made to the procedure (for future projects):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Ensure user stories across all sprints include clear acceptance criteria and fully defined outcomes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Improve estimation of complex or integration-heavy tasks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Maintain early blocker communication practices established during this project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10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Begin future projects with stricter story refinement to reduce mid-sprint clarifications</w:t>
      </w:r>
    </w:p>
    <w:p w:rsidR="00000000" w:rsidDel="00000000" w:rsidP="00000000" w:rsidRDefault="00000000" w:rsidRPr="00000000" w14:paraId="00000023">
      <w:pPr>
        <w:shd w:fill="ffffff" w:val="clear"/>
        <w:spacing w:after="100" w:lineRule="auto"/>
        <w:ind w:left="0" w:firstLine="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00" w:lineRule="auto"/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  <w:rtl w:val="0"/>
        </w:rPr>
        <w:t xml:space="preserve">Final Product Backlog Adjustments: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No further backlog adjustments are required, as all items for this project have been completed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10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Any additional enhancements (e.g., automated testing, extended analytics, long-term accessibility improvements) would be considered part of a future phase rather than this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yajatmelwani@tamu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aaditshah@tamu.edu" TargetMode="External"/><Relationship Id="rId7" Type="http://schemas.openxmlformats.org/officeDocument/2006/relationships/hyperlink" Target="mailto:janicethomas@tamu.edu" TargetMode="External"/><Relationship Id="rId8" Type="http://schemas.openxmlformats.org/officeDocument/2006/relationships/hyperlink" Target="mailto:aniketshirodkar@tamu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