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ACC3" w14:textId="784CFF94" w:rsidR="002C53EF" w:rsidRDefault="002C53EF" w:rsidP="002C53EF">
      <w:pPr>
        <w:jc w:val="right"/>
      </w:pPr>
      <w:r>
        <w:t>Name: A</w:t>
      </w:r>
      <w:r>
        <w:t>adit Agarwal</w:t>
      </w:r>
    </w:p>
    <w:p w14:paraId="31A44076" w14:textId="39434003" w:rsidR="002C53EF" w:rsidRPr="002C53EF" w:rsidRDefault="002C53EF" w:rsidP="002C53EF">
      <w:pPr>
        <w:jc w:val="right"/>
      </w:pPr>
      <w:r>
        <w:t>Roll No: 2018IMT-0</w:t>
      </w:r>
      <w:r>
        <w:t>01</w:t>
      </w:r>
    </w:p>
    <w:p w14:paraId="262DABD8" w14:textId="4DFB02B9" w:rsidR="003430A6" w:rsidRPr="002C53EF" w:rsidRDefault="002C53EF" w:rsidP="002C53EF">
      <w:pPr>
        <w:jc w:val="center"/>
        <w:rPr>
          <w:sz w:val="40"/>
          <w:szCs w:val="40"/>
        </w:rPr>
      </w:pPr>
      <w:r>
        <w:rPr>
          <w:sz w:val="40"/>
          <w:szCs w:val="40"/>
        </w:rPr>
        <w:t>Machine Learning Lab Assignment-2</w:t>
      </w:r>
    </w:p>
    <w:p w14:paraId="412650CA" w14:textId="77777777" w:rsidR="003430A6" w:rsidRPr="002C53EF" w:rsidRDefault="002C53EF">
      <w:pPr>
        <w:rPr>
          <w:b/>
          <w:bCs/>
        </w:rPr>
      </w:pPr>
      <w:r w:rsidRPr="002C53EF">
        <w:rPr>
          <w:b/>
          <w:bCs/>
        </w:rPr>
        <w:t>Objective:</w:t>
      </w:r>
    </w:p>
    <w:p w14:paraId="75F62E9F" w14:textId="77777777" w:rsidR="003430A6" w:rsidRDefault="002C53EF">
      <w:r>
        <w:t>To implement a crude Naive Bayes classifier (without using any library function for naive-bayes) on MNIST data set.</w:t>
      </w:r>
    </w:p>
    <w:p w14:paraId="0067706B" w14:textId="77777777" w:rsidR="003430A6" w:rsidRDefault="002C53EF">
      <w:r>
        <w:t xml:space="preserve">The MNIST data comprises of digital images of </w:t>
      </w:r>
      <w:r>
        <w:t>several digits ranging from 0 to 9. Thus, the data set has 10 levels of classes.</w:t>
      </w:r>
    </w:p>
    <w:p w14:paraId="1B5066A8" w14:textId="77777777" w:rsidR="003430A6" w:rsidRDefault="003430A6"/>
    <w:p w14:paraId="767EEDD5" w14:textId="77777777" w:rsidR="003430A6" w:rsidRDefault="002C53EF">
      <w:r w:rsidRPr="002C53EF">
        <w:rPr>
          <w:b/>
          <w:bCs/>
        </w:rPr>
        <w:t>Part-a:</w:t>
      </w:r>
      <w:r>
        <w:br/>
        <w:t xml:space="preserve">Without applying smoothing, </w:t>
      </w:r>
      <w:proofErr w:type="gramStart"/>
      <w:r>
        <w:t>It’s</w:t>
      </w:r>
      <w:proofErr w:type="gramEnd"/>
      <w:r>
        <w:t xml:space="preserve"> accuracy is very poor. Below are the following errors:</w:t>
      </w:r>
    </w:p>
    <w:p w14:paraId="7E76F272" w14:textId="77777777" w:rsidR="003430A6" w:rsidRDefault="003430A6"/>
    <w:p w14:paraId="343FF92C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0.1092</w:t>
      </w:r>
    </w:p>
    <w:p w14:paraId="1546ED45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0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0.20408163265306123</w:t>
      </w:r>
    </w:p>
    <w:p w14:paraId="5D093333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1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99.8</w:t>
      </w:r>
      <w:r>
        <w:rPr>
          <w:color w:val="000000"/>
          <w:sz w:val="21"/>
          <w:szCs w:val="21"/>
        </w:rPr>
        <w:t>237885462555</w:t>
      </w:r>
    </w:p>
    <w:p w14:paraId="44FE2224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2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97.96511627906976</w:t>
      </w:r>
    </w:p>
    <w:p w14:paraId="64708728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3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99.20792079207921</w:t>
      </w:r>
    </w:p>
    <w:p w14:paraId="4BFDFFB1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4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99.59266802443992</w:t>
      </w:r>
    </w:p>
    <w:p w14:paraId="6A47144C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5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99.55156950672645</w:t>
      </w:r>
    </w:p>
    <w:p w14:paraId="43E29022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6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99.68684759916492</w:t>
      </w:r>
    </w:p>
    <w:p w14:paraId="65C05119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7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93.09338521400778</w:t>
      </w:r>
    </w:p>
    <w:p w14:paraId="1DF429BD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8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100.0</w:t>
      </w:r>
    </w:p>
    <w:p w14:paraId="3AF20297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9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99.90089197224975</w:t>
      </w:r>
    </w:p>
    <w:p w14:paraId="715A26E8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Error: 89.08</w:t>
      </w:r>
    </w:p>
    <w:p w14:paraId="2A937A22" w14:textId="77777777" w:rsidR="003430A6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C13AE5" w14:textId="77777777" w:rsidR="003430A6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FD6D82" w14:textId="77777777" w:rsidR="003430A6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5EFA0E" w14:textId="77777777" w:rsidR="003430A6" w:rsidRPr="002C53EF" w:rsidRDefault="002C53EF">
      <w:pPr>
        <w:rPr>
          <w:b/>
          <w:bCs/>
        </w:rPr>
      </w:pPr>
      <w:r w:rsidRPr="002C53EF">
        <w:rPr>
          <w:b/>
          <w:bCs/>
        </w:rPr>
        <w:t>Part-b:</w:t>
      </w:r>
    </w:p>
    <w:p w14:paraId="0CABBF3C" w14:textId="77777777" w:rsidR="003430A6" w:rsidRDefault="002C53EF">
      <w:r>
        <w:t>After using smoothing function, the accuracy has raised and it’s about 84.12%. Below are the following errors:</w:t>
      </w:r>
    </w:p>
    <w:p w14:paraId="33D41399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0.8412</w:t>
      </w:r>
    </w:p>
    <w:p w14:paraId="6A00B443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0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9.591836734693878</w:t>
      </w:r>
    </w:p>
    <w:p w14:paraId="38106CD2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1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4.405286343612335</w:t>
      </w:r>
    </w:p>
    <w:p w14:paraId="692B7F24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2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17.151162790697676</w:t>
      </w:r>
    </w:p>
    <w:p w14:paraId="44B97386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3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16.33663366336634</w:t>
      </w:r>
    </w:p>
    <w:p w14:paraId="1991C7A7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4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19.45010183299389</w:t>
      </w:r>
    </w:p>
    <w:p w14:paraId="08A521B2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5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29.7085201793722</w:t>
      </w:r>
    </w:p>
    <w:p w14:paraId="420A5CD7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6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11.273486430062631</w:t>
      </w:r>
    </w:p>
    <w:p w14:paraId="22988045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7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15.369649805447471</w:t>
      </w:r>
    </w:p>
    <w:p w14:paraId="4F7D9A94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8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22</w:t>
      </w:r>
      <w:r>
        <w:rPr>
          <w:color w:val="000000"/>
          <w:sz w:val="21"/>
          <w:szCs w:val="21"/>
        </w:rPr>
        <w:t>.279260780287473</w:t>
      </w:r>
    </w:p>
    <w:p w14:paraId="209FEC7F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9 error % </w:t>
      </w:r>
      <w:proofErr w:type="gramStart"/>
      <w:r>
        <w:rPr>
          <w:color w:val="000000"/>
          <w:sz w:val="21"/>
          <w:szCs w:val="21"/>
        </w:rPr>
        <w:t>= :</w:t>
      </w:r>
      <w:proofErr w:type="gramEnd"/>
      <w:r>
        <w:rPr>
          <w:color w:val="000000"/>
          <w:sz w:val="21"/>
          <w:szCs w:val="21"/>
        </w:rPr>
        <w:t xml:space="preserve"> 16.15460852329039</w:t>
      </w:r>
    </w:p>
    <w:p w14:paraId="3240779D" w14:textId="77777777" w:rsidR="003430A6" w:rsidRDefault="002C53EF"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Error: 15.880000000000006</w:t>
      </w:r>
    </w:p>
    <w:p w14:paraId="6E3993B4" w14:textId="77777777" w:rsidR="003430A6" w:rsidRDefault="003430A6"/>
    <w:p w14:paraId="31E46025" w14:textId="77777777" w:rsidR="003430A6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4939BE" w14:textId="77777777" w:rsidR="003430A6" w:rsidRPr="002C53EF" w:rsidRDefault="002C53EF">
      <w:pPr>
        <w:rPr>
          <w:b/>
          <w:bCs/>
        </w:rPr>
      </w:pPr>
      <w:r w:rsidRPr="002C53EF">
        <w:rPr>
          <w:b/>
          <w:bCs/>
        </w:rPr>
        <w:t>Inference:</w:t>
      </w:r>
    </w:p>
    <w:p w14:paraId="113900BF" w14:textId="77777777" w:rsidR="003430A6" w:rsidRDefault="002C53EF">
      <w:r>
        <w:t xml:space="preserve">If one of the conditional </w:t>
      </w:r>
      <w:proofErr w:type="gramStart"/>
      <w:r>
        <w:t>probability</w:t>
      </w:r>
      <w:proofErr w:type="gramEnd"/>
      <w:r>
        <w:t xml:space="preserve"> is zero, then the entire expression becomes zero. So, here the concept of </w:t>
      </w:r>
      <w:proofErr w:type="spellStart"/>
      <w:r>
        <w:t>laplace</w:t>
      </w:r>
      <w:proofErr w:type="spellEnd"/>
      <w:r>
        <w:t xml:space="preserve"> smoothing helps by adding virtual coun</w:t>
      </w:r>
      <w:r>
        <w:t xml:space="preserve">ts. Thereby getting better posterior probabilities. </w:t>
      </w:r>
      <w:proofErr w:type="gramStart"/>
      <w:r>
        <w:t>Thus</w:t>
      </w:r>
      <w:proofErr w:type="gramEnd"/>
      <w:r>
        <w:t xml:space="preserve"> it increases the accuracy of the model.</w:t>
      </w:r>
    </w:p>
    <w:p w14:paraId="52DE673E" w14:textId="77777777" w:rsidR="003430A6" w:rsidRDefault="002C53EF">
      <w:r>
        <w:t xml:space="preserve">Here is the link to the code for reference:   </w:t>
      </w:r>
    </w:p>
    <w:p w14:paraId="584447A7" w14:textId="6607E002" w:rsidR="003430A6" w:rsidRDefault="002C53EF">
      <w:hyperlink r:id="rId4" w:history="1">
        <w:r w:rsidRPr="002C53EF">
          <w:rPr>
            <w:rStyle w:val="Hyperlink"/>
          </w:rPr>
          <w:t>https://github.com/aaditagarwal/ITIT-410</w:t>
        </w:r>
        <w:r w:rsidRPr="002C53EF">
          <w:rPr>
            <w:rStyle w:val="Hyperlink"/>
          </w:rPr>
          <w:t>3</w:t>
        </w:r>
        <w:r w:rsidRPr="002C53EF">
          <w:rPr>
            <w:rStyle w:val="Hyperlink"/>
          </w:rPr>
          <w:t>-2021</w:t>
        </w:r>
      </w:hyperlink>
    </w:p>
    <w:p w14:paraId="4E7DB912" w14:textId="77777777" w:rsidR="003430A6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31B47E" w14:textId="77777777" w:rsidR="003430A6" w:rsidRDefault="003430A6"/>
    <w:p w14:paraId="35E60E28" w14:textId="77777777" w:rsidR="003430A6" w:rsidRDefault="003430A6"/>
    <w:sectPr w:rsidR="003430A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A6"/>
    <w:rsid w:val="002C53EF"/>
    <w:rsid w:val="0034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E79E"/>
  <w15:docId w15:val="{81A224B0-E88D-41CC-A920-34D8F70F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67C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2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2A0D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67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aditagarwal/ITIT-4103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Karunakaran</dc:creator>
  <dc:description/>
  <cp:lastModifiedBy>Aadit Agarwal</cp:lastModifiedBy>
  <cp:revision>2</cp:revision>
  <dcterms:created xsi:type="dcterms:W3CDTF">2021-09-25T18:34:00Z</dcterms:created>
  <dcterms:modified xsi:type="dcterms:W3CDTF">2021-09-25T18:34:00Z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