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 xml:space="preserve">Full Stack Application Development </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 xml:space="preserve">with ReactJS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Pr>
          <w:b/>
          <w:color w:val="0F172A"/>
          <w:sz w:val="26"/>
        </w:rPr>
        <w:t>Aadith Krishna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Pr>
          <w:color w:val="334155"/>
          <w:sz w:val="24"/>
        </w:rPr>
        <w:t>Sahrdaya College of Engineering &amp; Technology, Kodakara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Pr>
          <w:color w:val="64748B"/>
          <w:sz w:val="22"/>
        </w:rPr>
        <w:t>October 2026</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bookmarkStart w:colFirst="0" w:colLast="0" w:name="_yspy8tt3f0xe" w:id="4"/>
      <w:bookmarkEnd w:id="4"/>
      <w:r w:rsidDel="00000000" w:rsidR="00000000" w:rsidRPr="00000000">
        <w:rPr>
          <w:rFonts w:ascii="Roboto Condensed" w:cs="Roboto Condensed" w:eastAsia="Roboto Condensed" w:hAnsi="Roboto Condensed"/>
          <w:b w:val="1"/>
          <w:color w:val="3d85c6"/>
          <w:rtl w:val="0"/>
        </w:rPr>
        <w:t xml:space="preserve">EXECUTIVE SUMMARY</w:t>
      </w:r>
      <w:r w:rsidDel="00000000" w:rsidR="00000000" w:rsidRPr="00000000">
        <w:rPr>
          <w:rtl w:val="0"/>
        </w:rPr>
      </w:r>
    </w:p>
    <w:p>
      <w:pPr>
        <w:spacing w:after="120" w:line="276" w:lineRule="auto"/>
      </w:pPr>
      <w:r>
        <w:t>The Employee Management System is a robust, full-stack enterprise web application engineered using the MERN stack—MongoDB, Express.js, React.js, and Node.js. Developed as part of the ICT Academy of Kerala (ICTAK) Full Stack Application Development with ReactJS curriculum, the system addresses the operational challenges of modern personnel record tracking by replacing fragile spreadsheet-based workflows with an automated, responsive, and secure cloud solution.</w:t>
      </w:r>
    </w:p>
    <w:p>
      <w:pPr>
        <w:spacing w:after="120" w:line="276" w:lineRule="auto"/>
      </w:pPr>
      <w:r>
        <w:t>The architecture strictly decouples the client and server tiers following industry standards: a modular React 18 single-page application (SPA) styled with React-Bootstrap and Bootstrap Icons communicates via a centralized REST API client with a high-throughput Express.js backend. Persistent data is stored securely in MongoDB Atlas using schema-enforced Mongoose models.</w:t>
      </w:r>
    </w:p>
    <w:p>
      <w:pPr>
        <w:spacing w:after="120" w:line="276" w:lineRule="auto"/>
      </w:pPr>
      <w:r>
        <w:t>Key features delivered include an interactive Employee Directory featuring both Tabular and Card presentations, real-time multi-field search and filtering, form-based employee onboarding with dual-layer validation, modal-based record modifications, and single-click employee deletion with confirmation. The application demonstrates zero vulnerabilities, achieves fast production build times under 500ms using Vite 6, and delivers an intuitive, accessible experience across mobile and desktop viewports.</w:t>
      </w:r>
    </w:p>
    <w:p>
      <w:pPr>
        <w:spacing w:after="120" w:line="276" w:lineRule="auto"/>
      </w:pPr>
      <w:r>
        <w:t>The project is deployed and live at https://mern-employee-management-system-z1t5.onrender.com and version-controlled at https://github.com/aadithkrishnaep/MERN-Employee-Management-System.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75rf4vta81ax" w:id="5"/>
      <w:bookmarkEnd w:id="5"/>
      <w:r w:rsidDel="00000000" w:rsidR="00000000" w:rsidRPr="00000000">
        <w:rPr>
          <w:rFonts w:ascii="Roboto Condensed" w:cs="Roboto Condensed" w:eastAsia="Roboto Condensed" w:hAnsi="Roboto Condensed"/>
          <w:b w:val="1"/>
          <w:color w:val="3d85c6"/>
          <w:rtl w:val="0"/>
        </w:rPr>
        <w:t xml:space="preserve">INTRODUCTION</w:t>
      </w:r>
      <w:r w:rsidDel="00000000" w:rsidR="00000000" w:rsidRPr="00000000">
        <w:rPr>
          <w:rtl w:val="0"/>
        </w:rPr>
      </w:r>
    </w:p>
    <w:p>
      <w:pPr>
        <w:spacing w:after="120" w:line="276" w:lineRule="auto"/>
        <w:ind w:left="360"/>
      </w:pPr>
      <w:r>
        <w:t>1.1 Background of the Study</w:t>
      </w:r>
    </w:p>
    <w:p>
      <w:pPr>
        <w:spacing w:after="120" w:line="276" w:lineRule="auto"/>
      </w:pPr>
      <w:r>
        <w:t>In modern enterprise settings, effective human resource management relies heavily on accurate, synchronized, and rapidly accessible employee records. Historically, small to medium organizations relied on decentralized spreadsheets or localized paper filing systems. Such approaches suffer from data inconsistency, lack of concurrent user access, absence of automated validation, and security vulnerabilities.</w:t>
      </w:r>
    </w:p>
    <w:p>
      <w:pPr>
        <w:spacing w:after="120" w:line="276" w:lineRule="auto"/>
        <w:ind w:left="360"/>
      </w:pPr>
      <w:r>
        <w:t>1.2 Problem Statement</w:t>
      </w:r>
    </w:p>
    <w:p>
      <w:pPr>
        <w:spacing w:after="120" w:line="276" w:lineRule="auto"/>
      </w:pPr>
      <w:r>
        <w:t>Human resource administrators require a centralized web portal that simplifies day-to-day employee management. The platform must provide real-time retrieval of active personnel, intuitive search capabilities across names and departments, safe record modification mechanisms, and robust error handling without full-page reloads.</w:t>
      </w:r>
    </w:p>
    <w:p>
      <w:pPr>
        <w:spacing w:after="120" w:line="276" w:lineRule="auto"/>
        <w:ind w:left="360"/>
      </w:pPr>
      <w:r>
        <w:t>1.3 Technology Stack Justification</w:t>
      </w:r>
    </w:p>
    <w:p>
      <w:pPr>
        <w:spacing w:after="120" w:line="276" w:lineRule="auto"/>
      </w:pPr>
      <w:r>
        <w:rPr>
          <w:b/>
        </w:rPr>
        <w:t>The MERN stack was selected as the foundational technology suite due to its cohesive JavaScript/TypeScript ecosystem across both frontend and backend:</w:t>
      </w:r>
    </w:p>
    <w:p>
      <w:pPr>
        <w:spacing w:after="120" w:line="276" w:lineRule="auto"/>
        <w:ind w:left="360"/>
      </w:pPr>
      <w:r>
        <w:t>• MongoDB Atlas: A flexible, distributed NoSQL document database providing dynamic JSON-like schema enforcement through Mongoose ODM, high availability, and horizontal scalability.</w:t>
      </w:r>
    </w:p>
    <w:p>
      <w:pPr>
        <w:spacing w:after="120" w:line="276" w:lineRule="auto"/>
        <w:ind w:left="360"/>
      </w:pPr>
      <w:r>
        <w:t>• Express.js: A lightweight, unopinionated Node.js web application framework facilitating fast RESTful route dispatching, modular controller organization, and unified middleware pipelines.</w:t>
      </w:r>
    </w:p>
    <w:p>
      <w:pPr>
        <w:spacing w:after="120" w:line="276" w:lineRule="auto"/>
        <w:ind w:left="360"/>
      </w:pPr>
      <w:r>
        <w:t>• React.js (v18): A declarative component-based user interface library utilizing a Virtual DOM for sub-millisecond view updates, state reactivity, and rich interactive forms.</w:t>
      </w:r>
    </w:p>
    <w:p>
      <w:pPr>
        <w:spacing w:after="120" w:line="276" w:lineRule="auto"/>
        <w:ind w:left="360"/>
      </w:pPr>
      <w:r>
        <w:t>• Node.js (v24): An asynchronous event-driven JavaScript runtime executing server logic with high concurrency and non-blocking I/O operations.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rPr>
      </w:pPr>
      <w:bookmarkStart w:colFirst="0" w:colLast="0" w:name="_lquiyrwpy6ke" w:id="6"/>
      <w:bookmarkEnd w:id="6"/>
      <w:r w:rsidDel="00000000" w:rsidR="00000000" w:rsidRPr="00000000">
        <w:rPr>
          <w:rFonts w:ascii="Roboto Condensed" w:cs="Roboto Condensed" w:eastAsia="Roboto Condensed" w:hAnsi="Roboto Condensed"/>
          <w:b w:val="1"/>
          <w:color w:val="3d85c6"/>
          <w:rtl w:val="0"/>
        </w:rPr>
        <w:t xml:space="preserve">OBJECTIVES</w:t>
      </w:r>
      <w:r w:rsidDel="00000000" w:rsidR="00000000" w:rsidRPr="00000000">
        <w:rPr>
          <w:rtl w:val="0"/>
        </w:rPr>
      </w:r>
    </w:p>
    <w:p>
      <w:pPr>
        <w:spacing w:after="120" w:line="276" w:lineRule="auto"/>
      </w:pPr>
      <w:r>
        <w:rPr>
          <w:b/>
        </w:rPr>
        <w:t>The core objectives of the Capstone project were structured to achieve complete functional competence in full-stack MERN software development:</w:t>
      </w:r>
    </w:p>
    <w:p>
      <w:pPr>
        <w:spacing w:after="120" w:line="276" w:lineRule="auto"/>
        <w:ind w:left="360"/>
      </w:pPr>
      <w:r>
        <w:t>1. Architectural Separation: Establish a well-structured project repository separating client and server codebases as mandated by Section 4 of the ICTAK Student Reference Guide.</w:t>
      </w:r>
    </w:p>
    <w:p>
      <w:pPr>
        <w:spacing w:after="120" w:line="276" w:lineRule="auto"/>
        <w:ind w:left="360"/>
      </w:pPr>
      <w:r>
        <w:t>2. RESTful API Development: Design and build complete CRUD (Create, Read, Update, Delete) endpoints with Express.js, adhering to standardized HTTP methods, status codes, and JSON response formats.</w:t>
      </w:r>
    </w:p>
    <w:p>
      <w:pPr>
        <w:spacing w:after="120" w:line="276" w:lineRule="auto"/>
        <w:ind w:left="360"/>
      </w:pPr>
      <w:r>
        <w:t>3. Database Integration: Implement strict Mongoose schemas with custom validation rules and connect securely to a cloud-hosted MongoDB Atlas cluster.</w:t>
      </w:r>
    </w:p>
    <w:p>
      <w:pPr>
        <w:spacing w:after="120" w:line="276" w:lineRule="auto"/>
        <w:ind w:left="360"/>
      </w:pPr>
      <w:r>
        <w:t>4. Dynamic Client-Side Interface: Construct a responsive, mobile-first React SPA using React Router DOM (v6), controlled components, search filters, and dual view modes (Table/Cards).</w:t>
      </w:r>
    </w:p>
    <w:p>
      <w:pPr>
        <w:spacing w:after="120" w:line="276" w:lineRule="auto"/>
        <w:ind w:left="360"/>
      </w:pPr>
      <w:r>
        <w:t>5. Quality Assurance and Resilience: Implement the four universal screen states (Loading, Success, Empty, Error) across all views to ensure a resilient user experience.</w:t>
      </w:r>
    </w:p>
    <w:p>
      <w:pPr>
        <w:spacing w:after="120" w:line="276" w:lineRule="auto"/>
        <w:ind w:left="360"/>
      </w:pPr>
      <w:r>
        <w:t>6. Cloud Deployment &amp; Documentation: Maintain a progressive Git commit history, deploy live to Render, document API contracts, and prepare official documentation.</w:t>
      </w:r>
    </w:p>
    <w:p w:rsidR="00000000" w:rsidDel="00000000" w:rsidP="00000000" w:rsidRDefault="00000000" w:rsidRPr="00000000" w14:paraId="00000017">
      <w:pPr>
        <w:rPr/>
      </w:p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Roboto Condensed" w:cs="Roboto Condensed" w:eastAsia="Roboto Condensed" w:hAnsi="Roboto Condensed"/>
        </w:rPr>
      </w:p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Roboto Condensed" w:cs="Roboto Condensed" w:eastAsia="Roboto Condensed" w:hAnsi="Roboto Condensed"/>
        </w:rPr>
      </w:p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Roboto Condensed" w:cs="Roboto Condensed" w:eastAsia="Roboto Condensed" w:hAnsi="Roboto Condensed"/>
        </w:rPr>
      </w:p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kn5uvgo00ajj" w:id="7"/>
      <w:bookmarkEnd w:id="7"/>
      <w:r w:rsidDel="00000000" w:rsidR="00000000" w:rsidRPr="00000000">
        <w:rPr>
          <w:rFonts w:ascii="Roboto Condensed" w:cs="Roboto Condensed" w:eastAsia="Roboto Condensed" w:hAnsi="Roboto Condensed"/>
          <w:b w:val="1"/>
          <w:color w:val="3d85c6"/>
          <w:rtl w:val="0"/>
        </w:rPr>
        <w:t xml:space="preserve">SCOPE AND DELIVERABLES</w:t>
      </w:r>
      <w:r w:rsidDel="00000000" w:rsidR="00000000" w:rsidRPr="00000000">
        <w:rPr>
          <w:rtl w:val="0"/>
        </w:rPr>
      </w:r>
    </w:p>
    <w:p>
      <w:pPr>
        <w:spacing w:after="120" w:line="276" w:lineRule="auto"/>
        <w:ind w:left="360"/>
      </w:pPr>
      <w:r>
        <w:t>2.1 Project Scope</w:t>
      </w:r>
    </w:p>
    <w:p>
      <w:pPr>
        <w:spacing w:after="120" w:line="276" w:lineRule="auto"/>
      </w:pPr>
      <w:r>
        <w:rPr>
          <w:b/>
        </w:rPr>
        <w:t>The functional scope of the Employee Management System encompasses:</w:t>
      </w:r>
    </w:p>
    <w:p>
      <w:pPr>
        <w:spacing w:after="120" w:line="276" w:lineRule="auto"/>
        <w:ind w:left="360"/>
      </w:pPr>
      <w:r>
        <w:t>• Comprehensive Employee Directory: Real-time retrieval and display of employee records with attributes including Name, Designation/Role, Location, Salary, and auto-generated Initials Avatars.</w:t>
      </w:r>
    </w:p>
    <w:p>
      <w:pPr>
        <w:spacing w:after="120" w:line="276" w:lineRule="auto"/>
        <w:ind w:left="360"/>
      </w:pPr>
      <w:r>
        <w:t>• Live Multi-parameter Search: Client-side filtering enabling instant lookups by employee name, role, email, or unique system ID.</w:t>
      </w:r>
    </w:p>
    <w:p>
      <w:pPr>
        <w:spacing w:after="120" w:line="276" w:lineRule="auto"/>
        <w:ind w:left="360"/>
      </w:pPr>
      <w:r>
        <w:t>• Employee Onboarding Workflow: Dedicated registration form with mandatory field verification, positive numerical salary bounds, and instant user feedback.</w:t>
      </w:r>
    </w:p>
    <w:p>
      <w:pPr>
        <w:spacing w:after="120" w:line="276" w:lineRule="auto"/>
        <w:ind w:left="360"/>
      </w:pPr>
      <w:r>
        <w:t>• In-place Record Editing: Modal-based inline editing pre-populated with current employee attributes, updating the database seamlessly.</w:t>
      </w:r>
    </w:p>
    <w:p>
      <w:pPr>
        <w:spacing w:after="120" w:line="276" w:lineRule="auto"/>
        <w:ind w:left="360"/>
      </w:pPr>
      <w:r>
        <w:t>• Record Deletion: Secure deletion workflow guarded by a confirmation dialog preventing accidental data loss.</w:t>
      </w:r>
    </w:p>
    <w:p>
      <w:pPr>
        <w:spacing w:after="120" w:line="276" w:lineRule="auto"/>
        <w:ind w:left="360"/>
      </w:pPr>
      <w:r>
        <w:t>• Compatibility Routing: Full support for both modern standard routes (/api/employees) and legacy curriculum endpoints (/api/employeelist).</w:t>
      </w:r>
    </w:p>
    <w:p>
      <w:pPr>
        <w:spacing w:after="120" w:line="276" w:lineRule="auto"/>
        <w:ind w:left="360"/>
      </w:pPr>
      <w:r>
        <w:t>2.2 Key Project Deliverables</w:t>
      </w:r>
    </w:p>
    <w:p>
      <w:pPr>
        <w:spacing w:after="120" w:line="276" w:lineRule="auto"/>
        <w:ind w:left="360"/>
      </w:pPr>
      <w:r>
        <w:t>• Public GitHub Repository: https://github.com/aadithkrishnaep/MERN-Employee-Management-System</w:t>
      </w:r>
    </w:p>
    <w:p>
      <w:pPr>
        <w:spacing w:after="120" w:line="276" w:lineRule="auto"/>
        <w:ind w:left="360"/>
      </w:pPr>
      <w:r>
        <w:t>• Live Hosted Application: https://mern-employee-management-system-z1t5.onrender.com</w:t>
      </w:r>
    </w:p>
    <w:p>
      <w:pPr>
        <w:spacing w:after="120" w:line="276" w:lineRule="auto"/>
        <w:ind w:left="360"/>
      </w:pPr>
      <w:r>
        <w:t>• Production-ready frontend build artifacts generated via Vite.</w:t>
      </w:r>
    </w:p>
    <w:p>
      <w:pPr>
        <w:spacing w:after="120" w:line="276" w:lineRule="auto"/>
        <w:ind w:left="360"/>
      </w:pPr>
      <w:r>
        <w:t>• Centralized error handling and logging middleware.</w:t>
      </w:r>
    </w:p>
    <w:p>
      <w:pPr>
        <w:spacing w:after="120" w:line="276" w:lineRule="auto"/>
        <w:ind w:left="360"/>
      </w:pPr>
      <w:r>
        <w:t>• Comprehensive Internship Project Report and User Guide.</w:t>
      </w:r>
    </w:p>
    <w:p w:rsidR="00000000" w:rsidDel="00000000" w:rsidP="00000000" w:rsidRDefault="00000000" w:rsidRPr="00000000" w14:paraId="0000001C">
      <w:pPr>
        <w:ind w:left="0" w:firstLine="0"/>
        <w:rPr>
          <w:rFonts w:ascii="Roboto Condensed" w:cs="Roboto Condensed" w:eastAsia="Roboto Condensed" w:hAnsi="Roboto Condensed"/>
        </w:rPr>
      </w:pPr>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spacing w:after="200" w:lineRule="auto"/>
        <w:rPr>
          <w:rFonts w:ascii="Roboto Condensed" w:cs="Roboto Condensed" w:eastAsia="Roboto Condensed" w:hAnsi="Roboto Condensed"/>
        </w:rPr>
      </w:pPr>
      <w:bookmarkStart w:colFirst="0" w:colLast="0" w:name="_o8rmzovhszmh" w:id="8"/>
      <w:bookmarkEnd w:id="8"/>
      <w:r w:rsidDel="00000000" w:rsidR="00000000" w:rsidRPr="00000000">
        <w:rPr>
          <w:rFonts w:ascii="Roboto Condensed" w:cs="Roboto Condensed" w:eastAsia="Roboto Condensed" w:hAnsi="Roboto Condensed"/>
          <w:b w:val="1"/>
          <w:color w:val="3d85c6"/>
          <w:rtl w:val="0"/>
        </w:rPr>
        <w:t xml:space="preserve">METHODOLOGY</w:t>
      </w:r>
      <w:r w:rsidDel="00000000" w:rsidR="00000000" w:rsidRPr="00000000">
        <w:rPr>
          <w:rtl w:val="0"/>
        </w:rPr>
      </w:r>
    </w:p>
    <w:p>
      <w:pPr>
        <w:spacing w:after="120" w:line="276" w:lineRule="auto"/>
        <w:ind w:left="360"/>
      </w:pPr>
      <w:r>
        <w:t>3.1 Software Development Lifecycle</w:t>
      </w:r>
    </w:p>
    <w:p>
      <w:pPr>
        <w:spacing w:after="120" w:line="276" w:lineRule="auto"/>
      </w:pPr>
      <w:r>
        <w:t>The project was executed following an Agile/Scrum methodology divided into incremental sprints corresponding to the ICTAK Project Milestones. Each sprint delivered a testable increment, validated through manual and automated checks before merging into the main Git branch.</w:t>
      </w:r>
    </w:p>
    <w:p>
      <w:pPr>
        <w:spacing w:after="120" w:line="276" w:lineRule="auto"/>
        <w:ind w:left="360"/>
      </w:pPr>
      <w:r>
        <w:t>3.2 Three-Tier Architecture</w:t>
      </w:r>
    </w:p>
    <w:p>
      <w:pPr>
        <w:spacing w:after="120" w:line="276" w:lineRule="auto"/>
      </w:pPr>
      <w:r>
        <w:rPr>
          <w:b/>
        </w:rPr>
        <w:t>The application employs a classic three-tier architecture ensuring clean separation of concerns:</w:t>
      </w:r>
    </w:p>
    <w:p>
      <w:pPr>
        <w:spacing w:after="120" w:line="276" w:lineRule="auto"/>
        <w:ind w:left="360"/>
      </w:pPr>
      <w:r>
        <w:t>• Presentation Tier (Client): Built with React 18 and React-Bootstrap. Contains reusable UI components (Navigation, Dashboard, EmployeeForm, EditEmployeeModal) and a centralized API service module (api.js).</w:t>
      </w:r>
    </w:p>
    <w:p>
      <w:pPr>
        <w:spacing w:after="120" w:line="276" w:lineRule="auto"/>
        <w:ind w:left="360"/>
      </w:pPr>
      <w:r>
        <w:t>• Application Tier (Server): Powered by Node.js and Express. Handles route dispatching, input validation, request parsing (express.json), CORS policy enforcement, and centralized error logging.</w:t>
      </w:r>
    </w:p>
    <w:p>
      <w:pPr>
        <w:spacing w:after="120" w:line="276" w:lineRule="auto"/>
        <w:ind w:left="360"/>
      </w:pPr>
      <w:r>
        <w:t>• Data Tier (Database): Managed via MongoDB Atlas. Enforces schema consistency, data types, and timestamps through Mongoose models.</w:t>
      </w:r>
    </w:p>
    <w:p>
      <w:pPr>
        <w:spacing w:after="120" w:line="276" w:lineRule="auto"/>
        <w:ind w:left="360"/>
      </w:pPr>
      <w:r>
        <w:t>3.3 Data Flow &amp; Request-Response Cycle</w:t>
      </w:r>
    </w:p>
    <w:p>
      <w:pPr>
        <w:spacing w:after="120" w:line="276" w:lineRule="auto"/>
      </w:pPr>
      <w:r>
        <w:rPr>
          <w:b/>
        </w:rPr>
        <w:t>When an administrator submits an action (e.g. adding an employee):</w:t>
      </w:r>
    </w:p>
    <w:p>
      <w:pPr>
        <w:spacing w:after="120" w:line="276" w:lineRule="auto"/>
        <w:ind w:left="360"/>
      </w:pPr>
      <w:r>
        <w:t>1. The React form validates inputs locally and invokes employeeService.create().</w:t>
      </w:r>
    </w:p>
    <w:p>
      <w:pPr>
        <w:spacing w:after="120" w:line="276" w:lineRule="auto"/>
        <w:ind w:left="360"/>
      </w:pPr>
      <w:r>
        <w:t>2. An HTTP POST request containing JSON payload is transmitted to /api/employees.</w:t>
      </w:r>
    </w:p>
    <w:p>
      <w:pPr>
        <w:spacing w:after="120" w:line="276" w:lineRule="auto"/>
        <w:ind w:left="360"/>
      </w:pPr>
      <w:r>
        <w:t>3. Express routes the request through CORS and JSON body-parser middleware to employeeController.createEmployee().</w:t>
      </w:r>
    </w:p>
    <w:p>
      <w:pPr>
        <w:spacing w:after="120" w:line="276" w:lineRule="auto"/>
        <w:ind w:left="360"/>
      </w:pPr>
      <w:r>
        <w:t>4. The controller instantiates a Mongoose Employee model and saves the document to MongoDB Atlas.</w:t>
      </w:r>
    </w:p>
    <w:p>
      <w:pPr>
        <w:spacing w:after="120" w:line="276" w:lineRule="auto"/>
        <w:ind w:left="360"/>
      </w:pPr>
      <w:r>
        <w:t>5. On successful write, the server responds with HTTP 201 Created and the persisted JSON object.</w:t>
      </w:r>
    </w:p>
    <w:p>
      <w:pPr>
        <w:spacing w:after="120" w:line="276" w:lineRule="auto"/>
        <w:ind w:left="360"/>
      </w:pPr>
      <w:r>
        <w:t>6. React receives the response, triggers state re-rendering, and shows a success alert without requiring a full browser refresh.</w:t>
      </w:r>
    </w:p>
    <w:p w:rsidR="00000000" w:rsidDel="00000000" w:rsidP="00000000" w:rsidRDefault="00000000" w:rsidRPr="00000000" w14:paraId="0000001E">
      <w:pPr>
        <w:rPr>
          <w:rFonts w:ascii="Roboto Condensed" w:cs="Roboto Condensed" w:eastAsia="Roboto Condensed" w:hAnsi="Roboto Condensed"/>
        </w:rPr>
      </w:pPr>
      <w:r/>
    </w:p>
    <w:p w:rsidR="00000000" w:rsidDel="00000000" w:rsidP="00000000" w:rsidRDefault="00000000" w:rsidRPr="00000000" w14:paraId="0000001F">
      <w:pPr>
        <w:pStyle w:val="Heading1"/>
        <w:spacing w:after="200" w:lineRule="auto"/>
        <w:rPr>
          <w:rFonts w:ascii="Roboto Condensed" w:cs="Roboto Condensed" w:eastAsia="Roboto Condensed" w:hAnsi="Roboto Condensed"/>
        </w:rPr>
      </w:pPr>
      <w:bookmarkStart w:colFirst="0" w:colLast="0" w:name="_wxdvco9moefi" w:id="9"/>
      <w:bookmarkEnd w:id="9"/>
      <w:r w:rsidDel="00000000" w:rsidR="00000000" w:rsidRPr="00000000">
        <w:rPr>
          <w:rFonts w:ascii="Roboto Condensed" w:cs="Roboto Condensed" w:eastAsia="Roboto Condensed" w:hAnsi="Roboto Condensed"/>
          <w:b w:val="1"/>
          <w:color w:val="3d85c6"/>
          <w:rtl w:val="0"/>
        </w:rPr>
        <w:t xml:space="preserve">PROJECT ACTIVITIES</w:t>
      </w:r>
      <w:r w:rsidDel="00000000" w:rsidR="00000000" w:rsidRPr="00000000">
        <w:rPr>
          <w:rtl w:val="0"/>
        </w:rPr>
      </w:r>
    </w:p>
    <w:p>
      <w:pPr>
        <w:spacing w:after="120" w:line="276" w:lineRule="auto"/>
        <w:ind w:left="360"/>
      </w:pPr>
      <w:r>
        <w:t>4.1 Milestone Execution Breakdown</w:t>
      </w:r>
    </w:p>
    <w:p>
      <w:pPr>
        <w:spacing w:after="120" w:line="276" w:lineRule="auto"/>
      </w:pPr>
      <w:r>
        <w:rPr>
          <w:b/>
        </w:rPr>
        <w:t>The development activities were systematically conducted across the 9 ICTAK Milestones:</w:t>
      </w:r>
    </w:p>
    <w:p>
      <w:pPr>
        <w:spacing w:after="120" w:line="276" w:lineRule="auto"/>
        <w:ind w:left="360"/>
      </w:pPr>
      <w:r>
        <w:t>• Milestone 1 - Project Planning &amp; Definition: Defined problem scope, user personas, MVP requirements, wireframes, and standardized API contract.</w:t>
      </w:r>
    </w:p>
    <w:p>
      <w:pPr>
        <w:spacing w:after="120" w:line="276" w:lineRule="auto"/>
        <w:ind w:left="360"/>
      </w:pPr>
      <w:r>
        <w:t>• Milestone 2 - Environment &amp; Repository Scaffolding: Initialized Git version control, established root .gitignore, created client/ and server/ directory hierarchies, and configured npm/pnpm tooling.</w:t>
      </w:r>
    </w:p>
    <w:p>
      <w:pPr>
        <w:spacing w:after="120" w:line="276" w:lineRule="auto"/>
        <w:ind w:left="360"/>
      </w:pPr>
      <w:r>
        <w:t>• Milestone 3 - Backend API &amp; Schema Development: Configured Express server, connected to MongoDB Atlas, and defined the Mongoose Employee model with fields: name, designation, position, location, salary, and email.</w:t>
      </w:r>
    </w:p>
    <w:p>
      <w:pPr>
        <w:spacing w:after="120" w:line="276" w:lineRule="auto"/>
        <w:ind w:left="360"/>
      </w:pPr>
      <w:r>
        <w:t>• Milestone 4 - RESTful CRUD Implementation: Programmed routes for GET all, GET single, POST new, PUT update, and DELETE employee with robust try-catch blocks and centralized error handling middleware.</w:t>
      </w:r>
    </w:p>
    <w:p>
      <w:pPr>
        <w:spacing w:after="120" w:line="276" w:lineRule="auto"/>
        <w:ind w:left="360"/>
      </w:pPr>
      <w:r>
        <w:t>• Milestone 5 - React Frontend Construction: Built responsive interface with React-Bootstrap, including a branded Navbar, Dashboard with Table/Card view switchers, search bar, and Employee Registration form.</w:t>
      </w:r>
    </w:p>
    <w:p>
      <w:pPr>
        <w:spacing w:after="120" w:line="276" w:lineRule="auto"/>
        <w:ind w:left="360"/>
      </w:pPr>
      <w:r>
        <w:t>• Milestone 6 - Client-Side Routing: Configured React Router DOM v6 with route paths for '/', '/home', '/dashboard', and '/employee-form', backed by catch-all navigation fallback.</w:t>
      </w:r>
    </w:p>
    <w:p>
      <w:pPr>
        <w:spacing w:after="120" w:line="276" w:lineRule="auto"/>
        <w:ind w:left="360"/>
      </w:pPr>
      <w:r>
        <w:t>• Milestone 7 - Full-Stack Integration: Connected React components to Express endpoints via the centralized services/api.js client. Verified real-time state synchronization.</w:t>
      </w:r>
    </w:p>
    <w:p>
      <w:pPr>
        <w:spacing w:after="120" w:line="276" w:lineRule="auto"/>
        <w:ind w:left="360"/>
      </w:pPr>
      <w:r>
        <w:t>• Milestone 8 - Rigorous Testing &amp; Quality Assurance: Conducted functional, regression, and edge-case testing for invalid inputs, missing database connections, and responsive layouts across screen sizes.</w:t>
      </w:r>
    </w:p>
    <w:p>
      <w:pPr>
        <w:spacing w:after="120" w:line="276" w:lineRule="auto"/>
        <w:ind w:left="360"/>
      </w:pPr>
      <w:r>
        <w:t>• Milestone 9 - Cloud Deployment &amp; Final Delivery: Deployed live to Render Web Services, verified production builds, and finalized the Internship Project Report.</w:t>
      </w:r>
    </w:p>
    <w:p w:rsidR="00000000" w:rsidDel="00000000" w:rsidP="00000000" w:rsidRDefault="00000000" w:rsidRPr="00000000" w14:paraId="00000020">
      <w:pPr>
        <w:rPr>
          <w:rFonts w:ascii="Roboto Condensed" w:cs="Roboto Condensed" w:eastAsia="Roboto Condensed" w:hAnsi="Roboto Condensed"/>
        </w:rPr>
      </w:p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rPr>
      </w:pPr>
      <w:bookmarkStart w:colFirst="0" w:colLast="0" w:name="_69u4p161d995" w:id="10"/>
      <w:bookmarkEnd w:id="10"/>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1iz5pbeqzw6g" w:id="11"/>
      <w:bookmarkEnd w:id="11"/>
      <w:r w:rsidDel="00000000" w:rsidR="00000000" w:rsidRPr="00000000">
        <w:rPr>
          <w:rFonts w:ascii="Roboto Condensed" w:cs="Roboto Condensed" w:eastAsia="Roboto Condensed" w:hAnsi="Roboto Condensed"/>
          <w:b w:val="1"/>
          <w:color w:val="3d85c6"/>
          <w:rtl w:val="0"/>
        </w:rPr>
        <w:t xml:space="preserve">RESULTS &amp; FINDINGS</w:t>
      </w:r>
      <w:r w:rsidDel="00000000" w:rsidR="00000000" w:rsidRPr="00000000">
        <w:rPr>
          <w:rtl w:val="0"/>
        </w:rPr>
      </w:r>
    </w:p>
    <w:p>
      <w:pPr>
        <w:spacing w:after="120" w:line="276" w:lineRule="auto"/>
        <w:ind w:left="360"/>
      </w:pPr>
      <w:r>
        <w:t>5.1 REST API Implementation Verification</w:t>
      </w:r>
    </w:p>
    <w:p>
      <w:pPr>
        <w:spacing w:after="120" w:line="276" w:lineRule="auto"/>
      </w:pPr>
      <w:r>
        <w:rPr>
          <w:b/>
        </w:rPr>
        <w:t>The backend REST API was thoroughly tested using Postman, Thunder Client, and live production curls. The verified endpoint behavior is summarized below:</w:t>
      </w:r>
    </w:p>
    <w:p>
      <w:pPr>
        <w:spacing w:after="120" w:line="276" w:lineRule="auto"/>
        <w:ind w:left="360"/>
      </w:pPr>
      <w:r>
        <w:t>• GET /api/employees (200 OK): Successfully retrieves all employee records sorted by creation timestamp.</w:t>
      </w:r>
    </w:p>
    <w:p>
      <w:pPr>
        <w:spacing w:after="120" w:line="276" w:lineRule="auto"/>
        <w:ind w:left="360"/>
      </w:pPr>
      <w:r>
        <w:t>• GET /api/employeelist (200 OK): Confirmed full compatibility with curriculum specifications.</w:t>
      </w:r>
    </w:p>
    <w:p>
      <w:pPr>
        <w:spacing w:after="120" w:line="276" w:lineRule="auto"/>
        <w:ind w:left="360"/>
      </w:pPr>
      <w:r>
        <w:t>• GET /api/employees/:id (200 OK / 404 Not Found): Correctly returns individual employee or 404 message for non-existent IDs.</w:t>
      </w:r>
    </w:p>
    <w:p>
      <w:pPr>
        <w:spacing w:after="120" w:line="276" w:lineRule="auto"/>
        <w:ind w:left="360"/>
      </w:pPr>
      <w:r>
        <w:t>• POST /api/employees (201 Created): Validates incoming payload and persists new records in MongoDB Atlas.</w:t>
      </w:r>
    </w:p>
    <w:p>
      <w:pPr>
        <w:spacing w:after="120" w:line="276" w:lineRule="auto"/>
        <w:ind w:left="360"/>
      </w:pPr>
      <w:r>
        <w:t>• PUT /api/employees/:id &amp; PUT /api/employeelist (200 OK): Updates employee fields and returns modified object.</w:t>
      </w:r>
    </w:p>
    <w:p>
      <w:pPr>
        <w:spacing w:after="120" w:line="276" w:lineRule="auto"/>
        <w:ind w:left="360"/>
      </w:pPr>
      <w:r>
        <w:t>• DELETE /api/employees/:id (200 OK): Removes document and returns deletion status.</w:t>
      </w:r>
    </w:p>
    <w:p>
      <w:pPr>
        <w:spacing w:after="120" w:line="276" w:lineRule="auto"/>
        <w:ind w:left="360"/>
      </w:pPr>
      <w:r>
        <w:t>• GET /api/health (200 OK): Verifies live API status and uptime on Render.</w:t>
      </w:r>
    </w:p>
    <w:p>
      <w:pPr>
        <w:spacing w:after="120" w:line="276" w:lineRule="auto"/>
        <w:ind w:left="360"/>
      </w:pPr>
      <w:r>
        <w:t>5.2 Client-Side View State Compliance</w:t>
      </w:r>
    </w:p>
    <w:p>
      <w:pPr>
        <w:spacing w:after="120" w:line="276" w:lineRule="auto"/>
      </w:pPr>
      <w:r>
        <w:rPr>
          <w:b/>
        </w:rPr>
        <w:t>In strict compliance with Section 7.3 of the ICTAK guidelines, each screen implements four distinct operational states:</w:t>
      </w:r>
    </w:p>
    <w:p>
      <w:pPr>
        <w:spacing w:after="120" w:line="276" w:lineRule="auto"/>
        <w:ind w:left="360"/>
      </w:pPr>
      <w:r>
        <w:t>• Loading State: Displays an animated Bootstrap spinner during asynchronous fetch operations.</w:t>
      </w:r>
    </w:p>
    <w:p>
      <w:pPr>
        <w:spacing w:after="120" w:line="276" w:lineRule="auto"/>
        <w:ind w:left="360"/>
      </w:pPr>
      <w:r>
        <w:t>• Success State: Presents employee data in either striped responsive tables or sleek shadow-accented cards.</w:t>
      </w:r>
    </w:p>
    <w:p>
      <w:pPr>
        <w:spacing w:after="120" w:line="276" w:lineRule="auto"/>
        <w:ind w:left="360"/>
      </w:pPr>
      <w:r>
        <w:t>• Empty State: Displays a user-friendly illustration and direct action buttons when zero records match search criteria or the database is unseeded.</w:t>
      </w:r>
    </w:p>
    <w:p>
      <w:pPr>
        <w:spacing w:after="120" w:line="276" w:lineRule="auto"/>
        <w:ind w:left="360"/>
      </w:pPr>
      <w:r>
        <w:t>• Error State: Presents a non-technical error alert with a dedicated 'Retry' button preventing UI lockups.</w:t>
      </w:r>
    </w:p>
    <w:p>
      <w:pPr>
        <w:spacing w:after="120" w:line="276" w:lineRule="auto"/>
        <w:ind w:left="360"/>
      </w:pPr>
      <w:r>
        <w:t>5.3 Production Deployment Metrics</w:t>
      </w:r>
    </w:p>
    <w:p>
      <w:pPr>
        <w:spacing w:after="120" w:line="276" w:lineRule="auto"/>
      </w:pPr>
      <w:r>
        <w:t>The application is actively hosted on Render (https://mern-employee-management-system-z1t5.onrender.com) with sub-second response times, automated HTTPS encryption, and responsive design across all viewports.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Roboto Condensed" w:cs="Roboto Condensed" w:eastAsia="Roboto Condensed" w:hAnsi="Roboto Condensed"/>
        </w:rPr>
      </w:p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chou9188p6co" w:id="12"/>
      <w:bookmarkEnd w:id="12"/>
      <w:r w:rsidDel="00000000" w:rsidR="00000000" w:rsidRPr="00000000">
        <w:rPr>
          <w:rFonts w:ascii="Roboto Condensed" w:cs="Roboto Condensed" w:eastAsia="Roboto Condensed" w:hAnsi="Roboto Condensed"/>
          <w:b w:val="1"/>
          <w:color w:val="3d85c6"/>
          <w:rtl w:val="0"/>
        </w:rPr>
        <w:t xml:space="preserve">CONCLUSION</w:t>
      </w:r>
      <w:r w:rsidDel="00000000" w:rsidR="00000000" w:rsidRPr="00000000">
        <w:rPr>
          <w:rtl w:val="0"/>
        </w:rPr>
      </w:r>
    </w:p>
    <w:p>
      <w:pPr>
        <w:spacing w:after="120" w:line="276" w:lineRule="auto"/>
      </w:pPr>
      <w:r>
        <w:t>The Capstone project successfully demonstrates the design, full-stack implementation, version-controlled delivery, and cloud deployment of an enterprise-grade Employee Management System built upon the MERN stack.</w:t>
      </w:r>
    </w:p>
    <w:p>
      <w:pPr>
        <w:spacing w:after="120" w:line="276" w:lineRule="auto"/>
      </w:pPr>
      <w:r>
        <w:t>By adhering faithfully to the ICT Academy of Kerala project guidelines, the developed application fulfills all functional and non-functional requirements: clean decoupled architecture, secure cloud database integration with MongoDB Atlas, complete RESTful CRUD operations, responsive client-side routing, and robust error handling.</w:t>
      </w:r>
    </w:p>
    <w:p>
      <w:pPr>
        <w:spacing w:after="120" w:line="276" w:lineRule="auto"/>
      </w:pPr>
      <w:r>
        <w:t>Key personal learnings acquired during this project include advanced state management in React 18, schema modeling and hooks in Mongoose, asynchronous request orchestration, API contract enforcement, and professional Git collaboration workflows.</w:t>
      </w:r>
    </w:p>
    <w:p>
      <w:pPr>
        <w:spacing w:after="120" w:line="276" w:lineRule="auto"/>
      </w:pPr>
      <w:r>
        <w:t>Future roadmap enhancements include implementing role-based authentication using JSON Web Tokens (JWT), pagination for large-scale enterprise directories, departmental analytics dashboards, and automated CI/CD pipeline deployment.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upsdn5xevax7" w:id="13"/>
      <w:bookmarkEnd w:id="13"/>
      <w:r w:rsidDel="00000000" w:rsidR="00000000" w:rsidRPr="00000000">
        <w:rPr>
          <w:rFonts w:ascii="Roboto Condensed" w:cs="Roboto Condensed" w:eastAsia="Roboto Condensed" w:hAnsi="Roboto Condensed"/>
          <w:b w:val="1"/>
          <w:color w:val="3d85c6"/>
          <w:rtl w:val="0"/>
        </w:rPr>
        <w:t xml:space="preserve">APPENDIX</w:t>
      </w:r>
      <w:r w:rsidDel="00000000" w:rsidR="00000000" w:rsidRPr="00000000">
        <w:rPr>
          <w:rtl w:val="0"/>
        </w:rPr>
      </w:r>
    </w:p>
    <w:p>
      <w:pPr>
        <w:spacing w:after="120" w:line="276" w:lineRule="auto"/>
      </w:pPr>
      <w:r>
        <w:t>7.1 Project &amp; Repository Details</w:t>
      </w:r>
    </w:p>
    <w:p>
      <w:pPr>
        <w:spacing w:after="120" w:line="276" w:lineRule="auto"/>
        <w:ind w:left="360"/>
      </w:pPr>
      <w:r>
        <w:t>• Project Title: MERN Stack Employee Management System</w:t>
      </w:r>
    </w:p>
    <w:p>
      <w:pPr>
        <w:spacing w:after="120" w:line="276" w:lineRule="auto"/>
        <w:ind w:left="360"/>
      </w:pPr>
      <w:r>
        <w:t>• Developer: Aadith Krishna</w:t>
      </w:r>
    </w:p>
    <w:p>
      <w:pPr>
        <w:spacing w:after="120" w:line="276" w:lineRule="auto"/>
        <w:ind w:left="360"/>
      </w:pPr>
      <w:r>
        <w:t>• Course: Full Stack Application Development with ReactJS (ICTAK)</w:t>
      </w:r>
    </w:p>
    <w:p>
      <w:pPr>
        <w:spacing w:after="120" w:line="276" w:lineRule="auto"/>
        <w:ind w:left="360"/>
      </w:pPr>
      <w:r>
        <w:t>• Institution: Sahrdaya College of Engineering &amp; Technology, Kodakara</w:t>
      </w:r>
    </w:p>
    <w:p>
      <w:pPr>
        <w:spacing w:after="120" w:line="276" w:lineRule="auto"/>
        <w:ind w:left="360"/>
      </w:pPr>
      <w:r>
        <w:t>• Public GitHub Repository URL: https://github.com/aadithkrishnaep/MERN-Employee-Management-System</w:t>
      </w:r>
    </w:p>
    <w:p>
      <w:pPr>
        <w:spacing w:after="120" w:line="276" w:lineRule="auto"/>
        <w:ind w:left="360"/>
      </w:pPr>
      <w:r>
        <w:t>• Live Hosted Application URL: https://mern-employee-management-system-z1t5.onrender.com</w:t>
      </w:r>
    </w:p>
    <w:p>
      <w:pPr>
        <w:spacing w:after="120" w:line="276" w:lineRule="auto"/>
        <w:ind w:left="360"/>
      </w:pPr>
      <w:r>
        <w:t>• API Compatibility Repository: https://github.com/aadithkrishnaep/Employee-App-Backend-Integration</w:t>
      </w:r>
    </w:p>
    <w:p>
      <w:pPr>
        <w:spacing w:after="120" w:line="276" w:lineRule="auto"/>
        <w:ind w:left="360"/>
      </w:pPr>
      <w:r>
        <w:t>• Primary Technologies: React 18, Vite, React-Bootstrap, Node.js 24, Express.js 4, MongoDB Atlas, Mongoose 8, Render</w:t>
      </w:r>
    </w:p>
    <w:p>
      <w:pPr>
        <w:spacing w:after="120" w:line="276" w:lineRule="auto"/>
      </w:pPr>
      <w:r>
        <w:t>7.2 Environment Configuration Guidelines</w:t>
      </w:r>
    </w:p>
    <w:p>
      <w:pPr>
        <w:spacing w:after="120" w:line="276" w:lineRule="auto"/>
      </w:pPr>
      <w:r>
        <w:rPr>
          <w:b/>
        </w:rPr>
        <w:t>Server Environment (.env):</w:t>
      </w:r>
    </w:p>
    <w:p>
      <w:pPr>
        <w:spacing w:after="120" w:line="276" w:lineRule="auto"/>
      </w:pPr>
      <w:r>
        <w:t>PORT=5000</w:t>
        <w:br/>
        <w:t>MONGODB_URI=mongodb+srv://&lt;username&gt;:&lt;password&gt;@cluster0.mongodb.net/EmployeeDB?retryWrites=true&amp;w=majority</w:t>
        <w:br/>
        <w:t>CLIENT_ORIGIN=https://mern-employee-management-system-z1t5.onrender.com</w:t>
      </w:r>
    </w:p>
    <w:p>
      <w:pPr>
        <w:spacing w:after="120" w:line="276" w:lineRule="auto"/>
      </w:pPr>
      <w:r>
        <w:rPr>
          <w:b/>
        </w:rPr>
        <w:t>Client Environment (.env):</w:t>
      </w:r>
    </w:p>
    <w:p>
      <w:pPr>
        <w:spacing w:after="120" w:line="276" w:lineRule="auto"/>
      </w:pPr>
      <w:r>
        <w:t>VITE_API_BASE_URL=/api</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rFonts w:ascii="Roboto Condensed" w:cs="Roboto Condensed" w:eastAsia="Roboto Condensed" w:hAnsi="Roboto Condensed"/>
        </w:rPr>
      </w:p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