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rFonts w:ascii="Helvetica" w:hAnsi="Helvetica"/>
          <w:b/>
          <w:bCs/>
          <w:sz w:val="28"/>
          <w:szCs w:val="28"/>
          <w:u w:val="single"/>
        </w:rPr>
        <w:t>A</w:t>
      </w:r>
      <w:r>
        <w:rPr>
          <w:rFonts w:ascii="Helvetica" w:hAnsi="Helvetica"/>
          <w:b/>
          <w:bCs/>
          <w:sz w:val="28"/>
          <w:szCs w:val="28"/>
          <w:u w:val="single"/>
        </w:rPr>
        <w:t>cceptance Testing</w:t>
      </w:r>
    </w:p>
    <w:p>
      <w:pPr>
        <w:pStyle w:val="Normal"/>
        <w:spacing w:lineRule="auto" w:line="276"/>
        <w:rPr>
          <w:b/>
          <w:b/>
          <w:bCs/>
          <w:sz w:val="24"/>
          <w:szCs w:val="24"/>
          <w:u w:val="none"/>
        </w:rPr>
      </w:pPr>
      <w:r>
        <w:rPr>
          <w:rFonts w:ascii="Helvetica" w:hAnsi="Helvetica"/>
          <w:b/>
          <w:bCs/>
          <w:sz w:val="24"/>
          <w:szCs w:val="24"/>
          <w:u w:val="none"/>
        </w:rPr>
        <w:t>Approach</w:t>
      </w:r>
    </w:p>
    <w:p>
      <w:pPr>
        <w:pStyle w:val="Normal"/>
        <w:spacing w:lineRule="auto" w:line="276"/>
        <w:rPr>
          <w:b w:val="false"/>
          <w:b w:val="false"/>
          <w:bCs w:val="false"/>
          <w:sz w:val="20"/>
          <w:szCs w:val="20"/>
          <w:u w:val="none"/>
        </w:rPr>
      </w:pPr>
      <w:r>
        <w:rPr>
          <w:rFonts w:ascii="Helvetica" w:hAnsi="Helvetica"/>
          <w:b w:val="false"/>
          <w:bCs w:val="false"/>
          <w:sz w:val="20"/>
          <w:szCs w:val="20"/>
          <w:u w:val="none"/>
        </w:rPr>
        <w:t xml:space="preserve">Towards the latter stages of the development, we have been in frequent contact with the client to get as much feedback from her as possible on how the app compared to what she imagined when first coming up with the idea. We have also been giving the app to family and friends in order to observe their use and gauge how intuitive the app is </w:t>
      </w:r>
      <w:r>
        <w:rPr>
          <w:rFonts w:ascii="Helvetica" w:hAnsi="Helvetica"/>
          <w:b w:val="false"/>
          <w:bCs w:val="false"/>
          <w:sz w:val="20"/>
          <w:szCs w:val="20"/>
          <w:u w:val="none"/>
        </w:rPr>
        <w:t>based on how easily they navigate through it and use the features</w:t>
      </w:r>
      <w:r>
        <w:rPr>
          <w:rFonts w:ascii="Helvetica" w:hAnsi="Helvetica"/>
          <w:b w:val="false"/>
          <w:bCs w:val="false"/>
          <w:sz w:val="20"/>
          <w:szCs w:val="20"/>
          <w:u w:val="none"/>
        </w:rPr>
        <w:t>, then asking them their thoughts on th</w:t>
      </w:r>
      <w:r>
        <w:rPr>
          <w:rFonts w:ascii="Helvetica" w:hAnsi="Helvetica"/>
          <w:b w:val="false"/>
          <w:bCs w:val="false"/>
          <w:sz w:val="20"/>
          <w:szCs w:val="20"/>
          <w:u w:val="none"/>
        </w:rPr>
        <w:t>e apps suitability</w:t>
      </w:r>
      <w:r>
        <w:rPr>
          <w:rFonts w:ascii="Helvetica" w:hAnsi="Helvetica"/>
          <w:b w:val="false"/>
          <w:bCs w:val="false"/>
          <w:sz w:val="20"/>
          <w:szCs w:val="20"/>
          <w:u w:val="none"/>
        </w:rPr>
        <w:t xml:space="preserve"> for 4-8 year olds.</w:t>
      </w:r>
    </w:p>
    <w:p>
      <w:pPr>
        <w:pStyle w:val="Normal"/>
        <w:spacing w:lineRule="auto" w:line="276"/>
        <w:rPr>
          <w:b w:val="false"/>
          <w:b w:val="false"/>
          <w:bCs w:val="false"/>
          <w:sz w:val="20"/>
          <w:szCs w:val="20"/>
          <w:u w:val="none"/>
        </w:rPr>
      </w:pPr>
      <w:r>
        <w:rPr>
          <w:rFonts w:ascii="Helvetica" w:hAnsi="Helvetica"/>
          <w:b w:val="false"/>
          <w:bCs w:val="false"/>
          <w:sz w:val="20"/>
          <w:szCs w:val="20"/>
          <w:u w:val="none"/>
        </w:rPr>
        <w:t>The people testing the app generally haven’t been in the target age range, but it would have been difficult to safely test it on younger people due to COVID-19. We have still been able to get a picture of how intuitive our app is and what may need to be changed based on comments from the users that have tested it.</w:t>
      </w:r>
    </w:p>
    <w:p>
      <w:pPr>
        <w:pStyle w:val="Normal"/>
        <w:spacing w:lineRule="auto" w:line="276"/>
        <w:rPr>
          <w:b/>
          <w:b/>
          <w:bCs/>
          <w:sz w:val="24"/>
          <w:szCs w:val="24"/>
          <w:u w:val="none"/>
        </w:rPr>
      </w:pPr>
      <w:r>
        <w:rPr>
          <w:rFonts w:ascii="Helvetica" w:hAnsi="Helvetica"/>
          <w:b/>
          <w:bCs/>
          <w:sz w:val="24"/>
          <w:szCs w:val="24"/>
          <w:u w:val="none"/>
        </w:rPr>
        <w:t>Feedback</w:t>
      </w:r>
    </w:p>
    <w:p>
      <w:pPr>
        <w:pStyle w:val="Normal"/>
        <w:spacing w:lineRule="auto" w:line="276"/>
        <w:rPr>
          <w:b w:val="false"/>
          <w:b w:val="false"/>
          <w:bCs w:val="false"/>
          <w:sz w:val="20"/>
          <w:szCs w:val="20"/>
          <w:u w:val="none"/>
        </w:rPr>
      </w:pPr>
      <w:r>
        <w:rPr>
          <w:rFonts w:ascii="Helvetica" w:hAnsi="Helvetica"/>
          <w:b w:val="false"/>
          <w:bCs w:val="false"/>
          <w:sz w:val="20"/>
          <w:szCs w:val="20"/>
          <w:u w:val="none"/>
        </w:rPr>
        <w:t>The client said:</w:t>
      </w:r>
    </w:p>
    <w:p>
      <w:pPr>
        <w:pStyle w:val="Normal"/>
        <w:numPr>
          <w:ilvl w:val="0"/>
          <w:numId w:val="5"/>
        </w:numPr>
        <w:spacing w:lineRule="auto" w:line="276"/>
        <w:rPr>
          <w:rFonts w:ascii="Helvetica" w:hAnsi="Helvetica"/>
        </w:rPr>
      </w:pPr>
      <w:r>
        <w:rPr>
          <w:b w:val="false"/>
          <w:bCs w:val="false"/>
          <w:sz w:val="20"/>
          <w:szCs w:val="20"/>
          <w:u w:val="none"/>
        </w:rPr>
      </w:r>
    </w:p>
    <w:p>
      <w:pPr>
        <w:pStyle w:val="Normal"/>
        <w:spacing w:lineRule="auto" w:line="276"/>
        <w:rPr>
          <w:b w:val="false"/>
          <w:b w:val="false"/>
          <w:bCs w:val="false"/>
          <w:sz w:val="20"/>
          <w:szCs w:val="20"/>
          <w:u w:val="none"/>
        </w:rPr>
      </w:pPr>
      <w:r>
        <w:rPr>
          <w:rFonts w:ascii="Helvetica" w:hAnsi="Helvetica"/>
          <w:b w:val="false"/>
          <w:bCs w:val="false"/>
          <w:sz w:val="20"/>
          <w:szCs w:val="20"/>
          <w:u w:val="none"/>
        </w:rPr>
        <w:t>Testers said:</w:t>
      </w:r>
    </w:p>
    <w:p>
      <w:pPr>
        <w:pStyle w:val="Normal"/>
        <w:numPr>
          <w:ilvl w:val="0"/>
          <w:numId w:val="4"/>
        </w:numPr>
        <w:spacing w:lineRule="auto" w:line="276"/>
        <w:rPr>
          <w:rFonts w:ascii="Helvetica" w:hAnsi="Helvetica"/>
        </w:rPr>
      </w:pPr>
      <w:r>
        <w:rPr>
          <w:b w:val="false"/>
          <w:bCs w:val="false"/>
          <w:sz w:val="20"/>
          <w:szCs w:val="20"/>
          <w:u w:val="none"/>
        </w:rPr>
      </w:r>
      <w:r>
        <w:br w:type="page"/>
      </w:r>
    </w:p>
    <w:p>
      <w:pPr>
        <w:pStyle w:val="Normal"/>
        <w:spacing w:lineRule="auto" w:line="276"/>
        <w:rPr/>
      </w:pPr>
      <w:r>
        <w:rPr>
          <w:rFonts w:ascii="Helvetica" w:hAnsi="Helvetica"/>
          <w:b/>
          <w:bCs/>
          <w:sz w:val="28"/>
          <w:szCs w:val="28"/>
          <w:u w:val="single"/>
        </w:rPr>
        <w:t>Reflection</w:t>
      </w:r>
    </w:p>
    <w:p>
      <w:pPr>
        <w:pStyle w:val="Normal"/>
        <w:spacing w:lineRule="auto" w:line="276"/>
        <w:rPr/>
      </w:pPr>
      <w:r>
        <w:rPr>
          <w:rFonts w:ascii="Helvetica" w:hAnsi="Helvetica"/>
          <w:b/>
          <w:bCs/>
          <w:sz w:val="24"/>
          <w:szCs w:val="24"/>
          <w:u w:val="none"/>
        </w:rPr>
        <w:t>Challenges</w:t>
      </w:r>
    </w:p>
    <w:p>
      <w:pPr>
        <w:pStyle w:val="Normal"/>
        <w:spacing w:lineRule="auto" w:line="276"/>
        <w:rPr>
          <w:b w:val="false"/>
          <w:b w:val="false"/>
          <w:bCs w:val="false"/>
          <w:sz w:val="20"/>
          <w:szCs w:val="20"/>
        </w:rPr>
      </w:pPr>
      <w:r>
        <w:rPr>
          <w:rFonts w:ascii="Helvetica" w:hAnsi="Helvetica"/>
          <w:b w:val="false"/>
          <w:bCs w:val="false"/>
          <w:sz w:val="20"/>
          <w:szCs w:val="20"/>
          <w:u w:val="none"/>
        </w:rPr>
        <w:t xml:space="preserve">Throughout our project, we faced a few challenges that we had to get </w:t>
      </w:r>
      <w:r>
        <w:rPr>
          <w:rFonts w:ascii="Helvetica" w:hAnsi="Helvetica"/>
          <w:b w:val="false"/>
          <w:bCs w:val="false"/>
          <w:sz w:val="20"/>
          <w:szCs w:val="20"/>
          <w:u w:val="none"/>
        </w:rPr>
        <w:t>past, both in our organisation of the project and in the development of the app. These challenges included:</w:t>
      </w:r>
    </w:p>
    <w:p>
      <w:pPr>
        <w:pStyle w:val="Normal"/>
        <w:numPr>
          <w:ilvl w:val="0"/>
          <w:numId w:val="2"/>
        </w:numPr>
        <w:spacing w:lineRule="auto" w:line="276"/>
        <w:rPr/>
      </w:pPr>
      <w:r>
        <w:rPr>
          <w:rFonts w:ascii="Helvetica" w:hAnsi="Helvetica"/>
          <w:b/>
          <w:bCs/>
          <w:sz w:val="20"/>
          <w:szCs w:val="20"/>
          <w:u w:val="none"/>
        </w:rPr>
        <w:t xml:space="preserve">Challenge: </w:t>
      </w:r>
      <w:r>
        <w:rPr>
          <w:rFonts w:ascii="Helvetica" w:hAnsi="Helvetica"/>
          <w:b w:val="false"/>
          <w:bCs w:val="false"/>
          <w:sz w:val="20"/>
          <w:szCs w:val="20"/>
          <w:u w:val="none"/>
        </w:rPr>
        <w:t>Initially, we deviated a bit from the client’s specification so ended up spending time developing unnecessary features that we thought were required from our interpretation of the initial brief.</w:t>
      </w:r>
    </w:p>
    <w:p>
      <w:pPr>
        <w:pStyle w:val="Normal"/>
        <w:numPr>
          <w:ilvl w:val="0"/>
          <w:numId w:val="0"/>
        </w:numPr>
        <w:spacing w:lineRule="auto" w:line="276"/>
        <w:ind w:left="720" w:hanging="0"/>
        <w:rPr/>
      </w:pPr>
      <w:r>
        <w:rPr>
          <w:rFonts w:ascii="Helvetica" w:hAnsi="Helvetica"/>
          <w:b/>
          <w:bCs/>
          <w:sz w:val="20"/>
          <w:szCs w:val="20"/>
          <w:u w:val="none"/>
        </w:rPr>
        <w:t xml:space="preserve">Solution: </w:t>
      </w:r>
      <w:r>
        <w:rPr>
          <w:rFonts w:ascii="Helvetica" w:hAnsi="Helvetica"/>
          <w:b w:val="false"/>
          <w:bCs w:val="false"/>
          <w:sz w:val="20"/>
          <w:szCs w:val="20"/>
          <w:u w:val="none"/>
        </w:rPr>
        <w:t>Since we discovered that we had done this, we stayed in close and frequent contact with our client to ensure she was happy with the progress we were making and the direction we were going in with the app.</w:t>
      </w:r>
    </w:p>
    <w:p>
      <w:pPr>
        <w:pStyle w:val="Normal"/>
        <w:numPr>
          <w:ilvl w:val="0"/>
          <w:numId w:val="3"/>
        </w:numPr>
        <w:spacing w:lineRule="auto" w:line="276"/>
        <w:rPr>
          <w:b/>
          <w:b/>
          <w:bCs/>
          <w:sz w:val="20"/>
          <w:szCs w:val="20"/>
        </w:rPr>
      </w:pPr>
      <w:r>
        <w:rPr>
          <w:rFonts w:ascii="Helvetica" w:hAnsi="Helvetica"/>
          <w:b/>
          <w:bCs/>
          <w:sz w:val="20"/>
          <w:szCs w:val="20"/>
          <w:u w:val="none"/>
        </w:rPr>
        <w:t xml:space="preserve">Challenge: </w:t>
      </w:r>
      <w:r>
        <w:rPr>
          <w:rFonts w:ascii="Helvetica" w:hAnsi="Helvetica"/>
          <w:b w:val="false"/>
          <w:bCs w:val="false"/>
          <w:sz w:val="20"/>
          <w:szCs w:val="20"/>
          <w:u w:val="none"/>
        </w:rPr>
        <w:t>Our app doesn’t have a large number of different pages and only had a couple of main features to work on, so we struggled to distribute work evenly throughout the team without getting in each others way with the development.</w:t>
      </w:r>
    </w:p>
    <w:p>
      <w:pPr>
        <w:pStyle w:val="Normal"/>
        <w:spacing w:lineRule="auto" w:line="276"/>
        <w:ind w:left="720" w:hanging="0"/>
        <w:rPr>
          <w:b/>
          <w:b/>
          <w:bCs/>
          <w:sz w:val="20"/>
          <w:szCs w:val="20"/>
        </w:rPr>
      </w:pPr>
      <w:r>
        <w:rPr>
          <w:rFonts w:ascii="Helvetica" w:hAnsi="Helvetica"/>
          <w:b/>
          <w:bCs/>
          <w:sz w:val="20"/>
          <w:szCs w:val="20"/>
          <w:u w:val="none"/>
        </w:rPr>
        <w:t xml:space="preserve">Solution: </w:t>
      </w:r>
      <w:r>
        <w:rPr>
          <w:rFonts w:ascii="Helvetica" w:hAnsi="Helvetica"/>
          <w:b w:val="false"/>
          <w:bCs w:val="false"/>
          <w:sz w:val="20"/>
          <w:szCs w:val="20"/>
          <w:u w:val="none"/>
        </w:rPr>
        <w:t>We found that it was best if we had only some members of the team working on the development of the app, whilst others worked on project management, documentation or design elements of the app.</w:t>
      </w:r>
    </w:p>
    <w:p>
      <w:pPr>
        <w:pStyle w:val="Normal"/>
        <w:spacing w:lineRule="auto" w:line="276"/>
        <w:ind w:hanging="0"/>
        <w:rPr>
          <w:b/>
          <w:b/>
          <w:bCs/>
          <w:sz w:val="24"/>
          <w:szCs w:val="24"/>
        </w:rPr>
      </w:pPr>
      <w:r>
        <w:rPr>
          <w:rFonts w:ascii="Helvetica" w:hAnsi="Helvetica"/>
          <w:b/>
          <w:bCs/>
          <w:sz w:val="24"/>
          <w:szCs w:val="24"/>
          <w:u w:val="none"/>
        </w:rPr>
        <w:t>Processes</w:t>
      </w:r>
    </w:p>
    <w:p>
      <w:pPr>
        <w:pStyle w:val="Normal"/>
        <w:spacing w:lineRule="auto" w:line="276"/>
        <w:ind w:hanging="0"/>
        <w:rPr>
          <w:b w:val="false"/>
          <w:b w:val="false"/>
          <w:bCs w:val="false"/>
          <w:sz w:val="20"/>
          <w:szCs w:val="20"/>
        </w:rPr>
      </w:pPr>
      <w:r>
        <w:rPr>
          <w:rFonts w:ascii="Helvetica" w:hAnsi="Helvetica"/>
          <w:b w:val="false"/>
          <w:bCs w:val="false"/>
          <w:sz w:val="20"/>
          <w:szCs w:val="20"/>
          <w:u w:val="none"/>
        </w:rPr>
        <w:t>********</w:t>
      </w:r>
    </w:p>
    <w:p>
      <w:pPr>
        <w:pStyle w:val="Normal"/>
        <w:spacing w:lineRule="auto" w:line="276"/>
        <w:ind w:hanging="0"/>
        <w:rPr>
          <w:b/>
          <w:b/>
          <w:bCs/>
          <w:sz w:val="24"/>
          <w:szCs w:val="24"/>
        </w:rPr>
      </w:pPr>
      <w:r>
        <w:rPr>
          <w:rFonts w:ascii="Helvetica" w:hAnsi="Helvetica"/>
          <w:b/>
          <w:bCs/>
          <w:sz w:val="24"/>
          <w:szCs w:val="24"/>
          <w:u w:val="none"/>
        </w:rPr>
        <w:t>Impact</w:t>
      </w:r>
    </w:p>
    <w:p>
      <w:pPr>
        <w:pStyle w:val="Normal"/>
        <w:spacing w:lineRule="auto" w:line="276"/>
        <w:ind w:hanging="0"/>
        <w:rPr>
          <w:b w:val="false"/>
          <w:b w:val="false"/>
          <w:bCs w:val="false"/>
          <w:sz w:val="20"/>
          <w:szCs w:val="20"/>
        </w:rPr>
      </w:pPr>
      <w:r>
        <w:rPr>
          <w:rFonts w:ascii="Helvetica" w:hAnsi="Helvetica"/>
          <w:b w:val="false"/>
          <w:bCs w:val="false"/>
          <w:sz w:val="20"/>
          <w:szCs w:val="20"/>
          <w:u w:val="none"/>
        </w:rPr>
        <w:t>Our app will make the students’ practise better and more productive, in turn making the teachers’ jobs easier as they won’t need to come up with novel ways to convince their students to practise between lessons. If the students practise better, they will improve faster, which will result in the Bristol Music School becoming known for fast development of the ability of young pianists.</w:t>
      </w:r>
    </w:p>
    <w:p>
      <w:pPr>
        <w:pStyle w:val="Normal"/>
        <w:spacing w:lineRule="auto" w:line="276" w:before="0" w:after="160"/>
        <w:ind w:hanging="0"/>
        <w:rPr>
          <w:b w:val="false"/>
          <w:b w:val="false"/>
          <w:bCs w:val="false"/>
          <w:sz w:val="20"/>
          <w:szCs w:val="20"/>
        </w:rPr>
      </w:pPr>
      <w:r>
        <w:rPr>
          <w:rFonts w:ascii="Helvetica" w:hAnsi="Helvetica"/>
          <w:b w:val="false"/>
          <w:bCs w:val="false"/>
          <w:sz w:val="20"/>
          <w:szCs w:val="20"/>
          <w:u w:val="none"/>
        </w:rPr>
        <w:t>The app acts as a checklist for students learning with the Suzuki Method, with a few fun features to make practise more exciting, rather than a trainer for them. Due to this, it can’t be used independently to lessons with Suzuki Method teachers, so it doesn’t take any jobs, it only helps to improve the quality and increase the fun in lessons.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imes New Roman">
    <w:charset w:val="01"/>
    <w:family w:val="roman"/>
    <w:pitch w:val="variable"/>
  </w:font>
  <w:font w:name="Helvetica">
    <w:altName w:val="Arial"/>
    <w:charset w:val="01"/>
    <w:family w:val="roman"/>
    <w:pitch w:val="variable"/>
  </w:font>
  <w:font w:name="OpenSymbol">
    <w:altName w:val="Arial Unicode MS"/>
    <w:charset w:val="01"/>
    <w:family w:val="roman"/>
    <w:pitch w:val="variable"/>
  </w:font>
  <w:font w:name="helvetica">
    <w:altName w:val="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1c1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3">
    <w:name w:val="Heading 3"/>
    <w:basedOn w:val="Heading"/>
    <w:qFormat/>
    <w:pPr>
      <w:numPr>
        <w:ilvl w:val="2"/>
        <w:numId w:val="1"/>
      </w:numPr>
      <w:spacing w:before="140" w:after="120"/>
      <w:outlineLvl w:val="2"/>
    </w:pPr>
    <w:rPr>
      <w:rFonts w:ascii="Liberation Serif" w:hAnsi="Liberation Serif" w:eastAsia="DejaVu Sans" w:cs="DejaVu Sans"/>
      <w:b/>
      <w:bCs/>
      <w:sz w:val="28"/>
      <w:szCs w:val="28"/>
    </w:rPr>
  </w:style>
  <w:style w:type="paragraph" w:styleId="Heading4">
    <w:name w:val="Heading 4"/>
    <w:basedOn w:val="Normal"/>
    <w:link w:val="Heading4Char"/>
    <w:uiPriority w:val="9"/>
    <w:qFormat/>
    <w:rsid w:val="005d28bb"/>
    <w:pPr>
      <w:spacing w:lineRule="auto" w:line="240" w:beforeAutospacing="1" w:afterAutospacing="1"/>
      <w:outlineLvl w:val="3"/>
    </w:pPr>
    <w:rPr>
      <w:rFonts w:ascii="Times New Roman" w:hAnsi="Times New Roman" w:eastAsia="Times New Roman" w:cs="Times New Roman"/>
      <w:b/>
      <w:bCs/>
      <w:sz w:val="24"/>
      <w:szCs w:val="24"/>
      <w:lang w:eastAsia="en-GB"/>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a619e"/>
    <w:rPr/>
  </w:style>
  <w:style w:type="character" w:styleId="FooterChar" w:customStyle="1">
    <w:name w:val="Footer Char"/>
    <w:basedOn w:val="DefaultParagraphFont"/>
    <w:link w:val="Footer"/>
    <w:uiPriority w:val="99"/>
    <w:qFormat/>
    <w:rsid w:val="00ca619e"/>
    <w:rPr/>
  </w:style>
  <w:style w:type="character" w:styleId="Heading4Char" w:customStyle="1">
    <w:name w:val="Heading 4 Char"/>
    <w:basedOn w:val="DefaultParagraphFont"/>
    <w:link w:val="Heading4"/>
    <w:uiPriority w:val="9"/>
    <w:qFormat/>
    <w:rsid w:val="005d28bb"/>
    <w:rPr>
      <w:rFonts w:ascii="Times New Roman" w:hAnsi="Times New Roman" w:eastAsia="Times New Roman" w:cs="Times New Roman"/>
      <w:b/>
      <w:bCs/>
      <w:sz w:val="24"/>
      <w:szCs w:val="24"/>
      <w:lang w:eastAsia="en-G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Helvetica" w:hAnsi="Helvetica" w:cs="Courier New"/>
      <w:sz w:val="2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Helvetica" w:hAnsi="Helvetica" w:cs="Courier New"/>
      <w:b/>
      <w:sz w:val="20"/>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ascii="Helvetica" w:hAnsi="Helvetica"/>
      <w:b/>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rFonts w:ascii="Helvetica" w:hAnsi="Helvetica" w:cs="Courier New"/>
      <w:b/>
      <w:sz w:val="20"/>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sz w:val="20"/>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Courier New"/>
      <w:b/>
      <w:sz w:val="20"/>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Courier New"/>
      <w:b/>
      <w:sz w:val="20"/>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Bullets">
    <w:name w:val="Bullets"/>
    <w:qFormat/>
    <w:rPr>
      <w:rFonts w:ascii="OpenSymbol" w:hAnsi="OpenSymbol" w:eastAsia="OpenSymbol" w:cs="OpenSymbol"/>
    </w:rPr>
  </w:style>
  <w:style w:type="character" w:styleId="ListLabel60">
    <w:name w:val="ListLabel 60"/>
    <w:qFormat/>
    <w:rPr>
      <w:rFonts w:ascii="helvetica" w:hAnsi="helvetica"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sz w:val="20"/>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Courier New"/>
      <w:b/>
      <w:sz w:val="20"/>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Courier New"/>
      <w:b/>
      <w:sz w:val="20"/>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NumberingSymbols">
    <w:name w:val="Numbering Symbols"/>
    <w:qFormat/>
    <w:rPr>
      <w:b w:val="false"/>
      <w:bCs w:val="false"/>
      <w:sz w:val="20"/>
      <w:szCs w:val="20"/>
    </w:rPr>
  </w:style>
  <w:style w:type="character" w:styleId="ListLabel96">
    <w:name w:val="ListLabel 96"/>
    <w:qFormat/>
    <w:rPr>
      <w:rFonts w:cs="Symbol"/>
    </w:rPr>
  </w:style>
  <w:style w:type="character" w:styleId="ListLabel97">
    <w:name w:val="ListLabel 97"/>
    <w:qFormat/>
    <w:rPr>
      <w:rFonts w:cs="Courier New"/>
      <w:sz w:val="20"/>
      <w:szCs w:val="20"/>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Courier New"/>
      <w:b/>
      <w:sz w:val="20"/>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Courier New"/>
      <w:b/>
      <w:sz w:val="20"/>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b w:val="false"/>
      <w:sz w:val="20"/>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ascii="Helvetica" w:hAnsi="Helvetica" w:cs="Symbol"/>
      <w:sz w:val="20"/>
    </w:rPr>
  </w:style>
  <w:style w:type="character" w:styleId="ListLabel196">
    <w:name w:val="ListLabel 196"/>
    <w:qFormat/>
    <w:rPr>
      <w:rFonts w:ascii="Helvetica" w:hAnsi="Helvetica"/>
      <w:b w:val="false"/>
      <w:bCs w:val="false"/>
      <w:sz w:val="20"/>
      <w:szCs w:val="20"/>
    </w:rPr>
  </w:style>
  <w:style w:type="character" w:styleId="ListLabel197">
    <w:name w:val="ListLabel 197"/>
    <w:qFormat/>
    <w:rPr>
      <w:rFonts w:ascii="Helvetica" w:hAnsi="Helvetica" w:cs="Wingdings"/>
      <w:b w:val="false"/>
      <w:sz w:val="20"/>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b w:val="false"/>
      <w:sz w:val="20"/>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b w:val="false"/>
      <w:bCs w:val="false"/>
      <w:sz w:val="20"/>
      <w:szCs w:val="20"/>
    </w:rPr>
  </w:style>
  <w:style w:type="character" w:styleId="ListLabel277">
    <w:name w:val="ListLabel 277"/>
    <w:qFormat/>
    <w:rPr>
      <w:b w:val="false"/>
      <w:bCs w:val="false"/>
      <w:sz w:val="20"/>
      <w:szCs w:val="20"/>
    </w:rPr>
  </w:style>
  <w:style w:type="character" w:styleId="ListLabel278">
    <w:name w:val="ListLabel 278"/>
    <w:qFormat/>
    <w:rPr>
      <w:b w:val="false"/>
      <w:bCs w:val="false"/>
      <w:sz w:val="20"/>
      <w:szCs w:val="20"/>
    </w:rPr>
  </w:style>
  <w:style w:type="character" w:styleId="ListLabel279">
    <w:name w:val="ListLabel 279"/>
    <w:qFormat/>
    <w:rPr>
      <w:b w:val="false"/>
      <w:bCs w:val="false"/>
      <w:sz w:val="20"/>
      <w:szCs w:val="20"/>
    </w:rPr>
  </w:style>
  <w:style w:type="character" w:styleId="ListLabel280">
    <w:name w:val="ListLabel 280"/>
    <w:qFormat/>
    <w:rPr>
      <w:b w:val="false"/>
      <w:bCs w:val="false"/>
      <w:sz w:val="20"/>
      <w:szCs w:val="20"/>
    </w:rPr>
  </w:style>
  <w:style w:type="character" w:styleId="ListLabel281">
    <w:name w:val="ListLabel 281"/>
    <w:qFormat/>
    <w:rPr>
      <w:b w:val="false"/>
      <w:bCs w:val="false"/>
      <w:sz w:val="20"/>
      <w:szCs w:val="20"/>
    </w:rPr>
  </w:style>
  <w:style w:type="character" w:styleId="ListLabel282">
    <w:name w:val="ListLabel 282"/>
    <w:qFormat/>
    <w:rPr>
      <w:b w:val="false"/>
      <w:bCs w:val="false"/>
      <w:sz w:val="20"/>
      <w:szCs w:val="20"/>
    </w:rPr>
  </w:style>
  <w:style w:type="character" w:styleId="ListLabel283">
    <w:name w:val="ListLabel 283"/>
    <w:qFormat/>
    <w:rPr>
      <w:b w:val="false"/>
      <w:bCs w:val="false"/>
      <w:sz w:val="20"/>
      <w:szCs w:val="20"/>
    </w:rPr>
  </w:style>
  <w:style w:type="character" w:styleId="ListLabel284">
    <w:name w:val="ListLabel 284"/>
    <w:qFormat/>
    <w:rPr>
      <w:b w:val="false"/>
      <w:bCs w:val="false"/>
      <w:sz w:val="20"/>
      <w:szCs w:val="20"/>
    </w:rPr>
  </w:style>
  <w:style w:type="character" w:styleId="ListLabel285">
    <w:name w:val="ListLabel 285"/>
    <w:qFormat/>
    <w:rPr>
      <w:b w:val="false"/>
      <w:bCs w:val="false"/>
      <w:sz w:val="20"/>
      <w:szCs w:val="20"/>
    </w:rPr>
  </w:style>
  <w:style w:type="character" w:styleId="ListLabel286">
    <w:name w:val="ListLabel 286"/>
    <w:qFormat/>
    <w:rPr>
      <w:b w:val="false"/>
      <w:bCs w:val="false"/>
      <w:sz w:val="20"/>
      <w:szCs w:val="20"/>
    </w:rPr>
  </w:style>
  <w:style w:type="character" w:styleId="ListLabel287">
    <w:name w:val="ListLabel 287"/>
    <w:qFormat/>
    <w:rPr>
      <w:b w:val="false"/>
      <w:bCs w:val="false"/>
      <w:sz w:val="20"/>
      <w:szCs w:val="20"/>
    </w:rPr>
  </w:style>
  <w:style w:type="character" w:styleId="ListLabel288">
    <w:name w:val="ListLabel 288"/>
    <w:qFormat/>
    <w:rPr>
      <w:b w:val="false"/>
      <w:bCs w:val="false"/>
      <w:sz w:val="20"/>
      <w:szCs w:val="20"/>
    </w:rPr>
  </w:style>
  <w:style w:type="character" w:styleId="ListLabel289">
    <w:name w:val="ListLabel 289"/>
    <w:qFormat/>
    <w:rPr>
      <w:b w:val="false"/>
      <w:bCs w:val="false"/>
      <w:sz w:val="20"/>
      <w:szCs w:val="20"/>
    </w:rPr>
  </w:style>
  <w:style w:type="character" w:styleId="ListLabel290">
    <w:name w:val="ListLabel 290"/>
    <w:qFormat/>
    <w:rPr>
      <w:b w:val="false"/>
      <w:bCs w:val="false"/>
      <w:sz w:val="20"/>
      <w:szCs w:val="20"/>
    </w:rPr>
  </w:style>
  <w:style w:type="character" w:styleId="ListLabel291">
    <w:name w:val="ListLabel 291"/>
    <w:qFormat/>
    <w:rPr>
      <w:b w:val="false"/>
      <w:bCs w:val="false"/>
      <w:sz w:val="20"/>
      <w:szCs w:val="20"/>
    </w:rPr>
  </w:style>
  <w:style w:type="character" w:styleId="ListLabel292">
    <w:name w:val="ListLabel 292"/>
    <w:qFormat/>
    <w:rPr>
      <w:b w:val="false"/>
      <w:bCs w:val="false"/>
      <w:sz w:val="20"/>
      <w:szCs w:val="20"/>
    </w:rPr>
  </w:style>
  <w:style w:type="character" w:styleId="ListLabel293">
    <w:name w:val="ListLabel 293"/>
    <w:qFormat/>
    <w:rPr>
      <w:b w:val="false"/>
      <w:bCs w:val="false"/>
      <w:sz w:val="20"/>
      <w:szCs w:val="20"/>
    </w:rPr>
  </w:style>
  <w:style w:type="character" w:styleId="ListLabel294">
    <w:name w:val="ListLabel 294"/>
    <w:qFormat/>
    <w:rPr>
      <w:b w:val="false"/>
      <w:bCs w:val="false"/>
      <w:sz w:val="20"/>
      <w:szCs w:val="20"/>
    </w:rPr>
  </w:style>
  <w:style w:type="character" w:styleId="ListLabel295">
    <w:name w:val="ListLabel 295"/>
    <w:qFormat/>
    <w:rPr>
      <w:b w:val="false"/>
      <w:bCs w:val="false"/>
      <w:sz w:val="20"/>
      <w:szCs w:val="20"/>
    </w:rPr>
  </w:style>
  <w:style w:type="character" w:styleId="ListLabel296">
    <w:name w:val="ListLabel 296"/>
    <w:qFormat/>
    <w:rPr>
      <w:b w:val="false"/>
      <w:bCs w:val="false"/>
      <w:sz w:val="20"/>
      <w:szCs w:val="20"/>
    </w:rPr>
  </w:style>
  <w:style w:type="character" w:styleId="ListLabel297">
    <w:name w:val="ListLabel 297"/>
    <w:qFormat/>
    <w:rPr>
      <w:b w:val="false"/>
      <w:bCs w:val="false"/>
      <w:sz w:val="20"/>
      <w:szCs w:val="20"/>
    </w:rPr>
  </w:style>
  <w:style w:type="character" w:styleId="ListLabel298">
    <w:name w:val="ListLabel 298"/>
    <w:qFormat/>
    <w:rPr>
      <w:b w:val="false"/>
      <w:bCs w:val="false"/>
      <w:sz w:val="20"/>
      <w:szCs w:val="20"/>
    </w:rPr>
  </w:style>
  <w:style w:type="character" w:styleId="ListLabel299">
    <w:name w:val="ListLabel 299"/>
    <w:qFormat/>
    <w:rPr>
      <w:b w:val="false"/>
      <w:bCs w:val="false"/>
      <w:sz w:val="20"/>
      <w:szCs w:val="20"/>
    </w:rPr>
  </w:style>
  <w:style w:type="character" w:styleId="ListLabel300">
    <w:name w:val="ListLabel 300"/>
    <w:qFormat/>
    <w:rPr>
      <w:b w:val="false"/>
      <w:bCs w:val="false"/>
      <w:sz w:val="20"/>
      <w:szCs w:val="20"/>
    </w:rPr>
  </w:style>
  <w:style w:type="character" w:styleId="ListLabel301">
    <w:name w:val="ListLabel 301"/>
    <w:qFormat/>
    <w:rPr>
      <w:b w:val="false"/>
      <w:bCs w:val="false"/>
      <w:sz w:val="20"/>
      <w:szCs w:val="20"/>
    </w:rPr>
  </w:style>
  <w:style w:type="character" w:styleId="ListLabel302">
    <w:name w:val="ListLabel 302"/>
    <w:qFormat/>
    <w:rPr>
      <w:b w:val="false"/>
      <w:bCs w:val="false"/>
      <w:sz w:val="20"/>
      <w:szCs w:val="20"/>
    </w:rPr>
  </w:style>
  <w:style w:type="character" w:styleId="ListLabel303">
    <w:name w:val="ListLabel 303"/>
    <w:qFormat/>
    <w:rPr>
      <w:rFonts w:cs="OpenSymbol"/>
      <w:b w:val="false"/>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StrongEmphasis">
    <w:name w:val="Strong Emphasis"/>
    <w:qFormat/>
    <w:rPr>
      <w:b/>
      <w:bCs/>
    </w:rPr>
  </w:style>
  <w:style w:type="character" w:styleId="ListLabel312">
    <w:name w:val="ListLabel 312"/>
    <w:qFormat/>
    <w:rPr>
      <w:rFonts w:ascii="Helvetica" w:hAnsi="Helvetica" w:cs="Symbol"/>
      <w:sz w:val="20"/>
    </w:rPr>
  </w:style>
  <w:style w:type="character" w:styleId="ListLabel313">
    <w:name w:val="ListLabel 313"/>
    <w:qFormat/>
    <w:rPr>
      <w:rFonts w:ascii="Helvetica" w:hAnsi="Helvetica" w:cs="OpenSymbol"/>
      <w:sz w:val="20"/>
    </w:rPr>
  </w:style>
  <w:style w:type="character" w:styleId="ListLabel314">
    <w:name w:val="ListLabel 314"/>
    <w:qFormat/>
    <w:rPr>
      <w:rFonts w:ascii="Helvetica" w:hAnsi="Helvetica" w:cs="Wingdings"/>
      <w:b w:val="false"/>
      <w:sz w:val="20"/>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b w:val="false"/>
      <w:sz w:val="20"/>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b w:val="false"/>
      <w:bCs w:val="false"/>
      <w:sz w:val="20"/>
      <w:szCs w:val="20"/>
    </w:rPr>
  </w:style>
  <w:style w:type="character" w:styleId="ListLabel385">
    <w:name w:val="ListLabel 385"/>
    <w:qFormat/>
    <w:rPr>
      <w:b w:val="false"/>
      <w:bCs w:val="false"/>
      <w:sz w:val="20"/>
      <w:szCs w:val="20"/>
    </w:rPr>
  </w:style>
  <w:style w:type="character" w:styleId="ListLabel386">
    <w:name w:val="ListLabel 386"/>
    <w:qFormat/>
    <w:rPr>
      <w:b w:val="false"/>
      <w:bCs w:val="false"/>
      <w:sz w:val="20"/>
      <w:szCs w:val="20"/>
    </w:rPr>
  </w:style>
  <w:style w:type="character" w:styleId="ListLabel387">
    <w:name w:val="ListLabel 387"/>
    <w:qFormat/>
    <w:rPr>
      <w:b w:val="false"/>
      <w:bCs w:val="false"/>
      <w:sz w:val="20"/>
      <w:szCs w:val="20"/>
    </w:rPr>
  </w:style>
  <w:style w:type="character" w:styleId="ListLabel388">
    <w:name w:val="ListLabel 388"/>
    <w:qFormat/>
    <w:rPr>
      <w:b w:val="false"/>
      <w:bCs w:val="false"/>
      <w:sz w:val="20"/>
      <w:szCs w:val="20"/>
    </w:rPr>
  </w:style>
  <w:style w:type="character" w:styleId="ListLabel389">
    <w:name w:val="ListLabel 389"/>
    <w:qFormat/>
    <w:rPr>
      <w:b w:val="false"/>
      <w:bCs w:val="false"/>
      <w:sz w:val="20"/>
      <w:szCs w:val="20"/>
    </w:rPr>
  </w:style>
  <w:style w:type="character" w:styleId="ListLabel390">
    <w:name w:val="ListLabel 390"/>
    <w:qFormat/>
    <w:rPr>
      <w:b w:val="false"/>
      <w:bCs w:val="false"/>
      <w:sz w:val="20"/>
      <w:szCs w:val="20"/>
    </w:rPr>
  </w:style>
  <w:style w:type="character" w:styleId="ListLabel391">
    <w:name w:val="ListLabel 391"/>
    <w:qFormat/>
    <w:rPr>
      <w:b w:val="false"/>
      <w:bCs w:val="false"/>
      <w:sz w:val="20"/>
      <w:szCs w:val="20"/>
    </w:rPr>
  </w:style>
  <w:style w:type="character" w:styleId="ListLabel392">
    <w:name w:val="ListLabel 392"/>
    <w:qFormat/>
    <w:rPr>
      <w:b w:val="false"/>
      <w:bCs w:val="false"/>
      <w:sz w:val="20"/>
      <w:szCs w:val="20"/>
    </w:rPr>
  </w:style>
  <w:style w:type="character" w:styleId="ListLabel393">
    <w:name w:val="ListLabel 393"/>
    <w:qFormat/>
    <w:rPr>
      <w:b w:val="false"/>
      <w:bCs w:val="false"/>
      <w:sz w:val="20"/>
      <w:szCs w:val="20"/>
    </w:rPr>
  </w:style>
  <w:style w:type="character" w:styleId="ListLabel394">
    <w:name w:val="ListLabel 394"/>
    <w:qFormat/>
    <w:rPr>
      <w:b w:val="false"/>
      <w:bCs w:val="false"/>
      <w:sz w:val="20"/>
      <w:szCs w:val="20"/>
    </w:rPr>
  </w:style>
  <w:style w:type="character" w:styleId="ListLabel395">
    <w:name w:val="ListLabel 395"/>
    <w:qFormat/>
    <w:rPr>
      <w:b w:val="false"/>
      <w:bCs w:val="false"/>
      <w:sz w:val="20"/>
      <w:szCs w:val="20"/>
    </w:rPr>
  </w:style>
  <w:style w:type="character" w:styleId="ListLabel396">
    <w:name w:val="ListLabel 396"/>
    <w:qFormat/>
    <w:rPr>
      <w:b w:val="false"/>
      <w:bCs w:val="false"/>
      <w:sz w:val="20"/>
      <w:szCs w:val="20"/>
    </w:rPr>
  </w:style>
  <w:style w:type="character" w:styleId="ListLabel397">
    <w:name w:val="ListLabel 397"/>
    <w:qFormat/>
    <w:rPr>
      <w:b w:val="false"/>
      <w:bCs w:val="false"/>
      <w:sz w:val="20"/>
      <w:szCs w:val="20"/>
    </w:rPr>
  </w:style>
  <w:style w:type="character" w:styleId="ListLabel398">
    <w:name w:val="ListLabel 398"/>
    <w:qFormat/>
    <w:rPr>
      <w:b w:val="false"/>
      <w:bCs w:val="false"/>
      <w:sz w:val="20"/>
      <w:szCs w:val="20"/>
    </w:rPr>
  </w:style>
  <w:style w:type="character" w:styleId="ListLabel399">
    <w:name w:val="ListLabel 399"/>
    <w:qFormat/>
    <w:rPr>
      <w:b w:val="false"/>
      <w:bCs w:val="false"/>
      <w:sz w:val="20"/>
      <w:szCs w:val="20"/>
    </w:rPr>
  </w:style>
  <w:style w:type="character" w:styleId="ListLabel400">
    <w:name w:val="ListLabel 400"/>
    <w:qFormat/>
    <w:rPr>
      <w:b w:val="false"/>
      <w:bCs w:val="false"/>
      <w:sz w:val="20"/>
      <w:szCs w:val="20"/>
    </w:rPr>
  </w:style>
  <w:style w:type="character" w:styleId="ListLabel401">
    <w:name w:val="ListLabel 401"/>
    <w:qFormat/>
    <w:rPr>
      <w:b w:val="false"/>
      <w:bCs w:val="false"/>
      <w:sz w:val="20"/>
      <w:szCs w:val="20"/>
    </w:rPr>
  </w:style>
  <w:style w:type="character" w:styleId="ListLabel402">
    <w:name w:val="ListLabel 402"/>
    <w:qFormat/>
    <w:rPr>
      <w:rFonts w:cs="OpenSymbol"/>
      <w:b w:val="false"/>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b/>
      <w:sz w:val="20"/>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859fc"/>
    <w:pPr>
      <w:spacing w:before="0" w:after="160"/>
      <w:ind w:left="720" w:hanging="0"/>
      <w:contextualSpacing/>
    </w:pPr>
    <w:rPr/>
  </w:style>
  <w:style w:type="paragraph" w:styleId="Header">
    <w:name w:val="Header"/>
    <w:basedOn w:val="Normal"/>
    <w:link w:val="HeaderChar"/>
    <w:uiPriority w:val="99"/>
    <w:unhideWhenUsed/>
    <w:rsid w:val="00ca619e"/>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a619e"/>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d28b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9387</TotalTime>
  <Application>LibreOffice/6.0.7.3$Linux_X86_64 LibreOffice_project/00m0$Build-3</Application>
  <Pages>2</Pages>
  <Words>474</Words>
  <Characters>2220</Characters>
  <CharactersWithSpaces>2670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2020-11-10T14:36:00Z</dcterms:created>
  <dc:creator>Aadith Pillai</dc:creator>
  <dc:description/>
  <dc:language>en-GB</dc:language>
  <cp:lastModifiedBy/>
  <dcterms:modified xsi:type="dcterms:W3CDTF">2021-05-14T12:31:20Z</dcterms:modified>
  <cp:revision>511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