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427C6" w14:textId="77777777" w:rsidR="00296586" w:rsidRDefault="00296586" w:rsidP="00296586">
      <w:pPr>
        <w:autoSpaceDE w:val="0"/>
        <w:autoSpaceDN w:val="0"/>
        <w:adjustRightInd w:val="0"/>
        <w:spacing w:after="160" w:line="259" w:lineRule="auto"/>
        <w:rPr>
          <w:rFonts w:ascii="Trebuchet MS" w:hAnsi="Trebuchet MS" w:cs="Trebuchet MS"/>
          <w:color w:val="000000"/>
        </w:rPr>
      </w:pPr>
      <w:proofErr w:type="spellStart"/>
      <w:proofErr w:type="gramStart"/>
      <w:r>
        <w:rPr>
          <w:rFonts w:ascii="Trebuchet MS" w:hAnsi="Trebuchet MS" w:cs="Trebuchet MS"/>
          <w:b/>
          <w:bCs/>
          <w:color w:val="000000"/>
        </w:rPr>
        <w:t>Name:AADITI</w:t>
      </w:r>
      <w:proofErr w:type="spellEnd"/>
      <w:proofErr w:type="gramEnd"/>
      <w:r>
        <w:rPr>
          <w:rFonts w:ascii="Trebuchet MS" w:hAnsi="Trebuchet MS" w:cs="Trebuchet MS"/>
          <w:b/>
          <w:bCs/>
          <w:color w:val="000000"/>
        </w:rPr>
        <w:t xml:space="preserve"> ROKADE</w:t>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 </w:t>
      </w:r>
      <w:r>
        <w:rPr>
          <w:rFonts w:ascii="Trebuchet MS" w:hAnsi="Trebuchet MS" w:cs="Trebuchet MS"/>
          <w:b/>
          <w:bCs/>
          <w:color w:val="000000"/>
        </w:rPr>
        <w:t>Date: 10/23/2018</w:t>
      </w:r>
    </w:p>
    <w:p w14:paraId="5BA6A4EE" w14:textId="77777777" w:rsidR="00296586" w:rsidRDefault="00296586" w:rsidP="00296586">
      <w:pPr>
        <w:autoSpaceDE w:val="0"/>
        <w:autoSpaceDN w:val="0"/>
        <w:adjustRightInd w:val="0"/>
        <w:spacing w:after="160" w:line="259" w:lineRule="auto"/>
        <w:rPr>
          <w:rFonts w:ascii="Trebuchet MS" w:hAnsi="Trebuchet MS" w:cs="Trebuchet MS"/>
          <w:color w:val="000000"/>
          <w:sz w:val="22"/>
          <w:szCs w:val="22"/>
        </w:rPr>
      </w:pPr>
      <w:r>
        <w:rPr>
          <w:rFonts w:ascii="Trebuchet MS" w:hAnsi="Trebuchet MS" w:cs="Trebuchet MS"/>
          <w:b/>
          <w:bCs/>
          <w:color w:val="000000"/>
        </w:rPr>
        <w:t>SCORE:</w:t>
      </w:r>
      <w:r>
        <w:rPr>
          <w:rFonts w:ascii="MS Gothic" w:eastAsia="MS Gothic" w:hAnsi="MS Gothic" w:cs="MS Gothic" w:hint="eastAsia"/>
          <w:b/>
          <w:bCs/>
          <w:color w:val="000000"/>
        </w:rPr>
        <w:t> </w:t>
      </w:r>
    </w:p>
    <w:p w14:paraId="23121BAC" w14:textId="77777777" w:rsidR="00296586" w:rsidRDefault="00296586" w:rsidP="00296586">
      <w:pPr>
        <w:autoSpaceDE w:val="0"/>
        <w:autoSpaceDN w:val="0"/>
        <w:adjustRightInd w:val="0"/>
        <w:spacing w:after="160" w:line="259" w:lineRule="auto"/>
        <w:rPr>
          <w:rFonts w:ascii="Trebuchet MS" w:hAnsi="Trebuchet MS" w:cs="Trebuchet MS"/>
          <w:b/>
          <w:bCs/>
          <w:color w:val="0233CC"/>
        </w:rPr>
      </w:pPr>
      <w:r>
        <w:rPr>
          <w:rFonts w:ascii="Trebuchet MS" w:hAnsi="Trebuchet MS" w:cs="Trebuchet MS"/>
          <w:b/>
          <w:bCs/>
          <w:color w:val="0233CC"/>
        </w:rPr>
        <w:t xml:space="preserve">Exercise 1: Descriptive Statistics and Confidence Intervals </w:t>
      </w:r>
    </w:p>
    <w:p w14:paraId="08BC6DD4" w14:textId="77777777" w:rsidR="00296586" w:rsidRDefault="00296586" w:rsidP="00296586">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 xml:space="preserve">Use the </w:t>
      </w:r>
      <w:r>
        <w:rPr>
          <w:rFonts w:ascii="Trebuchet MS" w:hAnsi="Trebuchet MS" w:cs="Trebuchet MS"/>
          <w:color w:val="3333FF"/>
        </w:rPr>
        <w:t>GSS06</w:t>
      </w:r>
      <w:r>
        <w:rPr>
          <w:rFonts w:ascii="Trebuchet MS" w:hAnsi="Trebuchet MS" w:cs="Trebuchet MS"/>
          <w:color w:val="000000"/>
        </w:rPr>
        <w:t xml:space="preserve"> dataset and answer the following questions:</w:t>
      </w:r>
    </w:p>
    <w:p w14:paraId="3FCE1769" w14:textId="77777777" w:rsidR="00296586" w:rsidRDefault="00296586" w:rsidP="00296586">
      <w:pPr>
        <w:numPr>
          <w:ilvl w:val="0"/>
          <w:numId w:val="1"/>
        </w:numPr>
        <w:tabs>
          <w:tab w:val="left" w:pos="360"/>
          <w:tab w:val="left" w:pos="720"/>
        </w:tabs>
        <w:autoSpaceDE w:val="0"/>
        <w:autoSpaceDN w:val="0"/>
        <w:adjustRightInd w:val="0"/>
        <w:spacing w:after="160" w:line="259" w:lineRule="auto"/>
        <w:ind w:hanging="720"/>
        <w:rPr>
          <w:rFonts w:ascii="Trebuchet MS" w:hAnsi="Trebuchet MS" w:cs="Trebuchet MS"/>
          <w:color w:val="000000"/>
        </w:rPr>
      </w:pPr>
      <w:r>
        <w:rPr>
          <w:rFonts w:ascii="Trebuchet MS" w:hAnsi="Trebuchet MS" w:cs="Trebuchet MS"/>
          <w:color w:val="000000"/>
        </w:rPr>
        <w:t xml:space="preserve">For the variable </w:t>
      </w:r>
      <w:r>
        <w:rPr>
          <w:rFonts w:ascii="Trebuchet MS" w:hAnsi="Trebuchet MS" w:cs="Trebuchet MS"/>
          <w:b/>
          <w:bCs/>
          <w:color w:val="000000"/>
        </w:rPr>
        <w:t xml:space="preserve">‘adults’, </w:t>
      </w:r>
      <w:r>
        <w:rPr>
          <w:rFonts w:ascii="Trebuchet MS" w:hAnsi="Trebuchet MS" w:cs="Trebuchet MS"/>
          <w:color w:val="000000"/>
        </w:rPr>
        <w:t>indicate the following values:</w:t>
      </w:r>
    </w:p>
    <w:p w14:paraId="6064F63A"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Mean </w:t>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1.86</w:t>
      </w:r>
    </w:p>
    <w:p w14:paraId="1C46FC2B"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80% Confidence Interval   1.84 to 1.87 </w:t>
      </w:r>
    </w:p>
    <w:p w14:paraId="6A44C314"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95% Confidence Interval   1.84 to 1.88 </w:t>
      </w:r>
    </w:p>
    <w:p w14:paraId="6AFCBEB7"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99% Confidence Interval   1.83 to 1.89 </w:t>
      </w:r>
    </w:p>
    <w:p w14:paraId="7D2D5442" w14:textId="77777777" w:rsidR="00296586" w:rsidRDefault="00296586" w:rsidP="00296586">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4F0669D4"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We observe that the mean is exactly at the center of the ranges obtained for all the variations calculated for different confidence intervals. The range within which the value can fall increases with increasing confidence interval.</w:t>
      </w:r>
      <w:r>
        <w:rPr>
          <w:rFonts w:ascii="MS Gothic" w:eastAsia="MS Gothic" w:hAnsi="MS Gothic" w:cs="MS Gothic" w:hint="eastAsia"/>
          <w:color w:val="000000"/>
        </w:rPr>
        <w:t> </w:t>
      </w:r>
      <w:r>
        <w:rPr>
          <w:rFonts w:ascii="Trebuchet MS" w:hAnsi="Trebuchet MS" w:cs="Trebuchet MS"/>
          <w:color w:val="000000"/>
        </w:rPr>
        <w:t xml:space="preserve"> </w:t>
      </w:r>
    </w:p>
    <w:p w14:paraId="4416BB9D"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Repeat question # 1, but this time split the database by SEX and compare males to females. </w:t>
      </w:r>
    </w:p>
    <w:p w14:paraId="37284875"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 xml:space="preserve">Mean </w:t>
      </w:r>
      <w:r>
        <w:rPr>
          <w:rFonts w:ascii="Trebuchet MS" w:hAnsi="Trebuchet MS" w:cs="Trebuchet MS"/>
          <w:color w:val="000000"/>
        </w:rPr>
        <w:tab/>
      </w:r>
      <w:r>
        <w:rPr>
          <w:rFonts w:ascii="Trebuchet MS" w:hAnsi="Trebuchet MS" w:cs="Trebuchet MS"/>
          <w:color w:val="000000"/>
        </w:rPr>
        <w:tab/>
        <w:t>Females:</w:t>
      </w:r>
      <w:r>
        <w:rPr>
          <w:rFonts w:ascii="Trebuchet MS" w:hAnsi="Trebuchet MS" w:cs="Trebuchet MS"/>
          <w:color w:val="000000"/>
        </w:rPr>
        <w:tab/>
        <w:t>1.82</w:t>
      </w:r>
    </w:p>
    <w:p w14:paraId="1F7082DA"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Males: </w:t>
      </w:r>
      <w:r>
        <w:rPr>
          <w:rFonts w:ascii="Trebuchet MS" w:hAnsi="Trebuchet MS" w:cs="Trebuchet MS"/>
          <w:color w:val="000000"/>
        </w:rPr>
        <w:tab/>
        <w:t>1.91</w:t>
      </w:r>
    </w:p>
    <w:p w14:paraId="3A58B093"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80% Confidence Interval</w:t>
      </w:r>
      <w:r>
        <w:rPr>
          <w:rFonts w:ascii="Trebuchet MS" w:hAnsi="Trebuchet MS" w:cs="Trebuchet MS"/>
          <w:color w:val="000000"/>
        </w:rPr>
        <w:t xml:space="preserve">   Females:  1.80 to 1.84</w:t>
      </w:r>
    </w:p>
    <w:p w14:paraId="777AC6E6"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Males:  1.89 to 1.94 </w:t>
      </w:r>
    </w:p>
    <w:p w14:paraId="3C2D5B0B"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95% Confidence Interval</w:t>
      </w:r>
      <w:r>
        <w:rPr>
          <w:rFonts w:ascii="Trebuchet MS" w:hAnsi="Trebuchet MS" w:cs="Trebuchet MS"/>
          <w:color w:val="000000"/>
        </w:rPr>
        <w:t xml:space="preserve">   Females:  1.79 to 1.85</w:t>
      </w:r>
    </w:p>
    <w:p w14:paraId="330A87A5"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Males:</w:t>
      </w:r>
      <w:proofErr w:type="gramStart"/>
      <w:r>
        <w:rPr>
          <w:rFonts w:ascii="Trebuchet MS" w:hAnsi="Trebuchet MS" w:cs="Trebuchet MS"/>
          <w:color w:val="000000"/>
        </w:rPr>
        <w:tab/>
        <w:t xml:space="preserve">  1.88</w:t>
      </w:r>
      <w:proofErr w:type="gramEnd"/>
      <w:r>
        <w:rPr>
          <w:rFonts w:ascii="Trebuchet MS" w:hAnsi="Trebuchet MS" w:cs="Trebuchet MS"/>
          <w:color w:val="000000"/>
        </w:rPr>
        <w:t xml:space="preserve"> to 1.95 </w:t>
      </w:r>
    </w:p>
    <w:p w14:paraId="360285D5"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 xml:space="preserve">99% Confidence Interval:  </w:t>
      </w:r>
      <w:r>
        <w:rPr>
          <w:rFonts w:ascii="Trebuchet MS" w:hAnsi="Trebuchet MS" w:cs="Trebuchet MS"/>
          <w:color w:val="000000"/>
        </w:rPr>
        <w:t>Females:   1.78. to 1.86</w:t>
      </w:r>
    </w:p>
    <w:p w14:paraId="19D4FB65"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Males:   1.87 to 1.96 </w:t>
      </w:r>
    </w:p>
    <w:p w14:paraId="1ABD2251" w14:textId="77777777" w:rsidR="00296586" w:rsidRDefault="00296586" w:rsidP="00296586">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64DA41FC"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The mean value for females is lesser than that of the males. The ranges of the values observed at different confidence intervals for females are similar to that of males but lesser in values. The range within which the value can fall increases with increasing confidence interval with mean always at the center.</w:t>
      </w:r>
      <w:r>
        <w:rPr>
          <w:rFonts w:ascii="MS Gothic" w:eastAsia="MS Gothic" w:hAnsi="MS Gothic" w:cs="MS Gothic" w:hint="eastAsia"/>
          <w:color w:val="000000"/>
        </w:rPr>
        <w:t> </w:t>
      </w:r>
    </w:p>
    <w:p w14:paraId="2422421B" w14:textId="77777777" w:rsidR="00296586" w:rsidRDefault="00296586" w:rsidP="00296586">
      <w:pPr>
        <w:autoSpaceDE w:val="0"/>
        <w:autoSpaceDN w:val="0"/>
        <w:adjustRightInd w:val="0"/>
        <w:spacing w:after="160" w:line="259" w:lineRule="auto"/>
        <w:rPr>
          <w:rFonts w:ascii="Trebuchet MS" w:hAnsi="Trebuchet MS" w:cs="Trebuchet MS"/>
          <w:b/>
          <w:bCs/>
          <w:color w:val="000000"/>
        </w:rPr>
      </w:pPr>
      <w:r>
        <w:rPr>
          <w:rFonts w:ascii="MS Gothic" w:eastAsia="MS Gothic" w:hAnsi="MS Gothic" w:cs="MS Gothic" w:hint="eastAsia"/>
          <w:color w:val="000000"/>
        </w:rPr>
        <w:t> </w:t>
      </w:r>
      <w:r>
        <w:rPr>
          <w:rFonts w:ascii="Trebuchet MS" w:hAnsi="Trebuchet MS" w:cs="Trebuchet MS"/>
          <w:b/>
          <w:bCs/>
          <w:color w:val="0133FF"/>
        </w:rPr>
        <w:t xml:space="preserve">Exercise 2: Descriptive Statistics and Confidence Intervals </w:t>
      </w:r>
    </w:p>
    <w:p w14:paraId="514ECC51" w14:textId="77777777" w:rsidR="00296586" w:rsidRDefault="00296586" w:rsidP="00296586">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 xml:space="preserve">Use the </w:t>
      </w:r>
      <w:r>
        <w:rPr>
          <w:rFonts w:ascii="Trebuchet MS" w:hAnsi="Trebuchet MS" w:cs="Trebuchet MS"/>
          <w:color w:val="0133FF"/>
        </w:rPr>
        <w:t>GSS16</w:t>
      </w:r>
      <w:r>
        <w:rPr>
          <w:rFonts w:ascii="Trebuchet MS" w:hAnsi="Trebuchet MS" w:cs="Trebuchet MS"/>
          <w:color w:val="000000"/>
        </w:rPr>
        <w:t xml:space="preserve"> dataset and answer the following questions:</w:t>
      </w:r>
    </w:p>
    <w:p w14:paraId="57011657" w14:textId="77777777" w:rsidR="00296586" w:rsidRDefault="00296586" w:rsidP="00296586">
      <w:pPr>
        <w:numPr>
          <w:ilvl w:val="0"/>
          <w:numId w:val="2"/>
        </w:numPr>
        <w:tabs>
          <w:tab w:val="left" w:pos="360"/>
          <w:tab w:val="left" w:pos="720"/>
        </w:tabs>
        <w:autoSpaceDE w:val="0"/>
        <w:autoSpaceDN w:val="0"/>
        <w:adjustRightInd w:val="0"/>
        <w:spacing w:after="160" w:line="259" w:lineRule="auto"/>
        <w:ind w:hanging="720"/>
        <w:rPr>
          <w:rFonts w:ascii="Trebuchet MS" w:hAnsi="Trebuchet MS" w:cs="Trebuchet MS"/>
          <w:color w:val="000000"/>
        </w:rPr>
      </w:pPr>
      <w:r>
        <w:rPr>
          <w:rFonts w:ascii="Trebuchet MS" w:hAnsi="Trebuchet MS" w:cs="Trebuchet MS"/>
          <w:color w:val="000000"/>
        </w:rPr>
        <w:lastRenderedPageBreak/>
        <w:t xml:space="preserve">For the variable </w:t>
      </w:r>
      <w:r>
        <w:rPr>
          <w:rFonts w:ascii="Trebuchet MS" w:hAnsi="Trebuchet MS" w:cs="Trebuchet MS"/>
          <w:b/>
          <w:bCs/>
          <w:color w:val="000000"/>
        </w:rPr>
        <w:t xml:space="preserve">‘adults’, </w:t>
      </w:r>
      <w:r>
        <w:rPr>
          <w:rFonts w:ascii="Trebuchet MS" w:hAnsi="Trebuchet MS" w:cs="Trebuchet MS"/>
          <w:color w:val="000000"/>
        </w:rPr>
        <w:t>indicate the following values:</w:t>
      </w:r>
    </w:p>
    <w:p w14:paraId="5FC2FC6B"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Mean </w:t>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    1.86 </w:t>
      </w:r>
    </w:p>
    <w:p w14:paraId="565A7587"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80% Confidence Interval   1.84 to 1.88</w:t>
      </w:r>
    </w:p>
    <w:p w14:paraId="675BA205"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95% Confidence Interval   1.83 to 1.89 </w:t>
      </w:r>
    </w:p>
    <w:p w14:paraId="41637BD3"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99% Confidence Interval   1.82 to 1.90 </w:t>
      </w:r>
    </w:p>
    <w:p w14:paraId="2092179C" w14:textId="77777777" w:rsidR="00296586" w:rsidRDefault="00296586" w:rsidP="00296586">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1FA079DD"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The mean value has remained same for GSS2006 and GSS2016 data, however, the distribution has increased by 0.02. We also observe that the mean is exactly at the center of the ranges obtained for all the variations calculated for different confidence intervals. The range within which the value can fall increases with increasing confidence interval.</w:t>
      </w:r>
    </w:p>
    <w:p w14:paraId="6A6FE3FB"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p>
    <w:p w14:paraId="618A0613"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Repeat question # 1, but this time split the database by SEX and compare males to females. </w:t>
      </w:r>
    </w:p>
    <w:p w14:paraId="0717E457"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 xml:space="preserve">Mean </w:t>
      </w:r>
      <w:r>
        <w:rPr>
          <w:rFonts w:ascii="Trebuchet MS" w:hAnsi="Trebuchet MS" w:cs="Trebuchet MS"/>
          <w:color w:val="000000"/>
        </w:rPr>
        <w:tab/>
      </w:r>
      <w:r>
        <w:rPr>
          <w:rFonts w:ascii="Trebuchet MS" w:hAnsi="Trebuchet MS" w:cs="Trebuchet MS"/>
          <w:color w:val="000000"/>
        </w:rPr>
        <w:tab/>
        <w:t>Females:</w:t>
      </w:r>
      <w:r>
        <w:rPr>
          <w:rFonts w:ascii="Trebuchet MS" w:hAnsi="Trebuchet MS" w:cs="Trebuchet MS"/>
          <w:color w:val="000000"/>
        </w:rPr>
        <w:tab/>
        <w:t>1.83</w:t>
      </w:r>
    </w:p>
    <w:p w14:paraId="3A9FA47D"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Males: </w:t>
      </w:r>
      <w:r>
        <w:rPr>
          <w:rFonts w:ascii="Trebuchet MS" w:hAnsi="Trebuchet MS" w:cs="Trebuchet MS"/>
          <w:color w:val="000000"/>
        </w:rPr>
        <w:tab/>
        <w:t xml:space="preserve">1.90 </w:t>
      </w:r>
    </w:p>
    <w:p w14:paraId="197622CF"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80% Confidence Interval</w:t>
      </w:r>
      <w:r>
        <w:rPr>
          <w:rFonts w:ascii="Trebuchet MS" w:hAnsi="Trebuchet MS" w:cs="Trebuchet MS"/>
          <w:color w:val="000000"/>
        </w:rPr>
        <w:t xml:space="preserve">   Females: 1.80 to 1.86</w:t>
      </w:r>
    </w:p>
    <w:p w14:paraId="6422190B"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Males: 1.87 to 1.93</w:t>
      </w:r>
    </w:p>
    <w:p w14:paraId="0B279D88"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95% Confidence Interval</w:t>
      </w:r>
      <w:r>
        <w:rPr>
          <w:rFonts w:ascii="Trebuchet MS" w:hAnsi="Trebuchet MS" w:cs="Trebuchet MS"/>
          <w:color w:val="000000"/>
        </w:rPr>
        <w:t xml:space="preserve">    Females: 1.79 to 1.87</w:t>
      </w:r>
    </w:p>
    <w:p w14:paraId="09D3186A"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t xml:space="preserve">   </w:t>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 Males: 1.86 to 1.95 </w:t>
      </w:r>
    </w:p>
    <w:p w14:paraId="025C6238"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b/>
          <w:bCs/>
          <w:color w:val="000000"/>
        </w:rPr>
        <w:t>99% Confidence Interval</w:t>
      </w:r>
      <w:r>
        <w:rPr>
          <w:rFonts w:ascii="Trebuchet MS" w:hAnsi="Trebuchet MS" w:cs="Trebuchet MS"/>
          <w:color w:val="000000"/>
        </w:rPr>
        <w:t xml:space="preserve">    Females: 1.78 to 1.88</w:t>
      </w:r>
    </w:p>
    <w:p w14:paraId="2D30AB4D"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t xml:space="preserve"> Males: 1.84 to 1.96 </w:t>
      </w:r>
    </w:p>
    <w:p w14:paraId="3F288237" w14:textId="77777777" w:rsid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observations can you make?</w:t>
      </w:r>
    </w:p>
    <w:p w14:paraId="1970F474" w14:textId="7EFDFEBE" w:rsidR="00E27677" w:rsidRPr="00296586" w:rsidRDefault="00296586" w:rsidP="00296586">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The mean value for females is improved by 0.01 while for males it has been reduced by 0.01 for GSS2016 </w:t>
      </w:r>
      <w:proofErr w:type="spellStart"/>
      <w:proofErr w:type="gramStart"/>
      <w:r>
        <w:rPr>
          <w:rFonts w:ascii="Trebuchet MS" w:hAnsi="Trebuchet MS" w:cs="Trebuchet MS"/>
          <w:color w:val="000000"/>
        </w:rPr>
        <w:t>data.The</w:t>
      </w:r>
      <w:proofErr w:type="spellEnd"/>
      <w:proofErr w:type="gramEnd"/>
      <w:r>
        <w:rPr>
          <w:rFonts w:ascii="Trebuchet MS" w:hAnsi="Trebuchet MS" w:cs="Trebuchet MS"/>
          <w:color w:val="000000"/>
        </w:rPr>
        <w:t xml:space="preserve"> ranges of the values observed at different confidence intervals for females are similar to that of males but lesser in values and have increased by 0.02 for males and females. The range within which the value can fall increases with increasing confidence interval with mean always at the center.</w:t>
      </w:r>
      <w:bookmarkStart w:id="0" w:name="_GoBack"/>
      <w:bookmarkEnd w:id="0"/>
    </w:p>
    <w:sectPr w:rsidR="00E27677" w:rsidRPr="00296586" w:rsidSect="008326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86"/>
    <w:rsid w:val="00296586"/>
    <w:rsid w:val="00887313"/>
    <w:rsid w:val="00A5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ECBFA"/>
  <w15:chartTrackingRefBased/>
  <w15:docId w15:val="{80902854-B9C0-E74E-8C78-01A9AFF1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Aaditi Rokade</dc:creator>
  <cp:keywords/>
  <dc:description/>
  <cp:lastModifiedBy>Aaditi Rokade</cp:lastModifiedBy>
  <cp:revision>1</cp:revision>
  <dcterms:created xsi:type="dcterms:W3CDTF">2018-11-21T03:08:00Z</dcterms:created>
  <dcterms:modified xsi:type="dcterms:W3CDTF">2018-11-21T03:08:00Z</dcterms:modified>
</cp:coreProperties>
</file>