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7D142A"/>
          <w:sz w:val="64"/>
        </w:rPr>
        <w:t>SMARTCACHE AI</w:t>
      </w:r>
    </w:p>
    <w:p>
      <w:pPr>
        <w:jc w:val="center"/>
      </w:pPr>
      <w:r>
        <w:rPr>
          <w:b/>
          <w:sz w:val="32"/>
        </w:rPr>
        <w:t>Technical Project &amp; Hackathon Build Specification</w:t>
      </w:r>
    </w:p>
    <w:p>
      <w:pPr>
        <w:jc w:val="center"/>
      </w:pPr>
      <w:r>
        <w:t>Team BONGORITHM</w:t>
        <w:br/>
      </w:r>
      <w:r>
        <w:t>“Learning what to keep before you need it.”</w:t>
      </w:r>
    </w:p>
    <w:p>
      <w:r>
        <w:br w:type="page"/>
      </w:r>
    </w:p>
    <w:p>
      <w:pPr>
        <w:pStyle w:val="Heading1"/>
      </w:pPr>
      <w:r>
        <w:t>1. Executive Summary</w:t>
      </w:r>
    </w:p>
    <w:p>
      <w:r>
        <w:t>SMARTCACHE AI is a prototype of an adaptive cache-replacement system. A cache is small, fast storage that keeps data likely to be requested again. When the cache is full and a new item must be inserted, the system must choose an existing item to remove. Traditional policies such as Least Recently Used (LRU) and Least Frequently Used (LFU) use fixed rules. They can perform differently as access patterns change.</w:t>
      </w:r>
    </w:p>
    <w:p>
      <w:r>
        <w:t>The project combines LRU and LFU as expert policies and adapts their relative influence using feedback from simulated cache outcomes. The hackathon deliverable is a reproducible software prototype: a simulator, adaptive policy, benchmark suite, and visual dashboard. It is not initially a replacement for hardware cache controllers or a production kernel module.</w:t>
      </w:r>
    </w:p>
    <w:p>
      <w:pPr>
        <w:pStyle w:val="Heading1"/>
      </w:pPr>
      <w:r>
        <w:t>2. Problem Statement</w:t>
      </w:r>
    </w:p>
    <w:p>
      <w:r>
        <w:t>A cache has limited capacity. If an item is requested and already stored, the request is a cache hit. If it is absent, the request is a cache miss, which usually requires fetching it from a slower level of storage. When the cache is full, a miss may require eviction before inserting the requested item.</w:t>
      </w:r>
    </w:p>
    <w:p>
      <w:r>
        <w:t>The central question is: which cached item should be evicted so that future requests are more likely to hit?</w:t>
      </w:r>
    </w:p>
    <w:p>
      <w:pPr>
        <w:pStyle w:val="Heading2"/>
      </w:pPr>
      <w:r>
        <w:t>Why fixed policies can struggle</w:t>
      </w:r>
    </w:p>
    <w:p>
      <w:pPr>
        <w:pStyle w:val="ListBullet"/>
      </w:pPr>
      <w:r>
        <w:t>LRU evicts the item that has not been used for the longest time. It can be effective when recently used items are likely to be reused, but a long sequential scan can displace useful items.</w:t>
      </w:r>
    </w:p>
    <w:p>
      <w:pPr>
        <w:pStyle w:val="ListBullet"/>
      </w:pPr>
      <w:r>
        <w:t>LFU evicts the item with the lowest access frequency. It can preserve frequently used items, but historical frequency can become misleading when the workload changes.</w:t>
      </w:r>
    </w:p>
    <w:p>
      <w:pPr>
        <w:pStyle w:val="ListBullet"/>
      </w:pPr>
      <w:r>
        <w:t>No single fixed rule is best for every possible access trace.</w:t>
      </w:r>
    </w:p>
    <w:p>
      <w:pPr>
        <w:pStyle w:val="Heading2"/>
      </w:pPr>
      <w:r>
        <w:t>Project goal</w:t>
      </w:r>
    </w:p>
    <w:p>
      <w:r>
        <w:t>Build an adaptive policy that observes access history, combines the strengths of LRU and LFU, and updates its decision weights based on measured outcomes. Evaluate whether it improves cache hit rate or another defined metric on selected workloads, while tracking the overhead required to make decisions.</w:t>
      </w:r>
    </w:p>
    <w:p>
      <w:pPr>
        <w:pStyle w:val="Heading1"/>
      </w:pPr>
      <w:r>
        <w:t>3. Goals and Non-Goals</w:t>
      </w:r>
    </w:p>
    <w:p>
      <w:pPr>
        <w:pStyle w:val="Heading2"/>
      </w:pPr>
      <w:r>
        <w:t>Goals</w:t>
      </w:r>
    </w:p>
    <w:p>
      <w:pPr>
        <w:pStyle w:val="ListBullet"/>
      </w:pPr>
      <w:r>
        <w:t>Implement correct, independently testable LRU and LFU baselines.</w:t>
      </w:r>
    </w:p>
    <w:p>
      <w:pPr>
        <w:pStyle w:val="ListBullet"/>
      </w:pPr>
      <w:r>
        <w:t>Implement a LeCaR-style online adaptive combination of LRU and LFU.</w:t>
      </w:r>
    </w:p>
    <w:p>
      <w:pPr>
        <w:pStyle w:val="ListBullet"/>
      </w:pPr>
      <w:r>
        <w:t>Simulate cache requests using deterministic and synthetic workloads.</w:t>
      </w:r>
    </w:p>
    <w:p>
      <w:pPr>
        <w:pStyle w:val="ListBullet"/>
      </w:pPr>
      <w:r>
        <w:t>Measure hits, misses, hit rate, evictions, and runtime/decision overhead.</w:t>
      </w:r>
    </w:p>
    <w:p>
      <w:pPr>
        <w:pStyle w:val="ListBullet"/>
      </w:pPr>
      <w:r>
        <w:t>Visualize cache behavior and adaptation during a workload shift.</w:t>
      </w:r>
    </w:p>
    <w:p>
      <w:pPr>
        <w:pStyle w:val="ListBullet"/>
      </w:pPr>
      <w:r>
        <w:t>Make comparisons fair by running policies on the same traces and cache capacities.</w:t>
      </w:r>
    </w:p>
    <w:p>
      <w:pPr>
        <w:pStyle w:val="ListBullet"/>
      </w:pPr>
      <w:r>
        <w:t>Document assumptions and distinguish measured results from illustrative examples.</w:t>
      </w:r>
    </w:p>
    <w:p>
      <w:pPr>
        <w:pStyle w:val="Heading2"/>
      </w:pPr>
      <w:r>
        <w:t>Non-goals for the hackathon prototype</w:t>
      </w:r>
    </w:p>
    <w:p>
      <w:pPr>
        <w:pStyle w:val="ListBullet"/>
      </w:pPr>
      <w:r>
        <w:t>Directly modifying a CPU's hardware cache controller.</w:t>
      </w:r>
    </w:p>
    <w:p>
      <w:pPr>
        <w:pStyle w:val="ListBullet"/>
      </w:pPr>
      <w:r>
        <w:t>Claiming kernel-level or production deployment without implementing and testing it.</w:t>
      </w:r>
    </w:p>
    <w:p>
      <w:pPr>
        <w:pStyle w:val="ListBullet"/>
      </w:pPr>
      <w:r>
        <w:t>Claiming that the policy beats LRU/LFU on all workloads.</w:t>
      </w:r>
    </w:p>
    <w:p>
      <w:pPr>
        <w:pStyle w:val="ListBullet"/>
      </w:pPr>
      <w:r>
        <w:t>Using illustrative chart values as experimental evidence.</w:t>
      </w:r>
    </w:p>
    <w:p>
      <w:pPr>
        <w:pStyle w:val="ListBullet"/>
      </w:pPr>
      <w:r>
        <w:t>Using a full deep reinforcement-learning model unless the team has time and a clear reason; a lightweight online method is easier to explain and validate.</w:t>
      </w:r>
    </w:p>
    <w:p>
      <w:pPr>
        <w:pStyle w:val="Heading1"/>
      </w:pPr>
      <w:r>
        <w:t>4. Core Concepts</w:t>
      </w:r>
    </w:p>
    <w:tbl>
      <w:tblPr>
        <w:tblStyle w:val="LightShading-Accent2"/>
        <w:tblW w:type="auto" w:w="0"/>
        <w:tblLook w:firstColumn="1" w:firstRow="1" w:lastColumn="0" w:lastRow="0" w:noHBand="0" w:noVBand="1" w:val="04A0"/>
      </w:tblPr>
      <w:tblGrid>
        <w:gridCol w:w="4968"/>
        <w:gridCol w:w="4968"/>
      </w:tblGrid>
      <w:tr>
        <w:tc>
          <w:tcPr>
            <w:tcW w:type="dxa" w:w="4968"/>
            <w:shd w:fill="F4D5DC"/>
          </w:tcPr>
          <w:p>
            <w:r>
              <w:t>Term</w:t>
            </w:r>
          </w:p>
        </w:tc>
        <w:tc>
          <w:tcPr>
            <w:tcW w:type="dxa" w:w="4968"/>
            <w:shd w:fill="F4D5DC"/>
          </w:tcPr>
          <w:p>
            <w:r>
              <w:t>Meaning</w:t>
            </w:r>
          </w:p>
        </w:tc>
      </w:tr>
      <w:tr>
        <w:tc>
          <w:tcPr>
            <w:tcW w:type="dxa" w:w="4968"/>
          </w:tcPr>
          <w:p>
            <w:r>
              <w:t>Cache capacity</w:t>
            </w:r>
          </w:p>
        </w:tc>
        <w:tc>
          <w:tcPr>
            <w:tcW w:type="dxa" w:w="4968"/>
          </w:tcPr>
          <w:p>
            <w:r>
              <w:t>Maximum number of items/blocks the simulated cache can hold.</w:t>
            </w:r>
          </w:p>
        </w:tc>
      </w:tr>
      <w:tr>
        <w:tc>
          <w:tcPr>
            <w:tcW w:type="dxa" w:w="4968"/>
          </w:tcPr>
          <w:p>
            <w:r>
              <w:t>Request/access trace</w:t>
            </w:r>
          </w:p>
        </w:tc>
        <w:tc>
          <w:tcPr>
            <w:tcW w:type="dxa" w:w="4968"/>
          </w:tcPr>
          <w:p>
            <w:r>
              <w:t>Ordered sequence of item IDs requested by a workload.</w:t>
            </w:r>
          </w:p>
        </w:tc>
      </w:tr>
      <w:tr>
        <w:tc>
          <w:tcPr>
            <w:tcW w:type="dxa" w:w="4968"/>
          </w:tcPr>
          <w:p>
            <w:r>
              <w:t>Hit</w:t>
            </w:r>
          </w:p>
        </w:tc>
        <w:tc>
          <w:tcPr>
            <w:tcW w:type="dxa" w:w="4968"/>
          </w:tcPr>
          <w:p>
            <w:r>
              <w:t>Requested item is already in the cache.</w:t>
            </w:r>
          </w:p>
        </w:tc>
      </w:tr>
      <w:tr>
        <w:tc>
          <w:tcPr>
            <w:tcW w:type="dxa" w:w="4968"/>
          </w:tcPr>
          <w:p>
            <w:r>
              <w:t>Miss</w:t>
            </w:r>
          </w:p>
        </w:tc>
        <w:tc>
          <w:tcPr>
            <w:tcW w:type="dxa" w:w="4968"/>
          </w:tcPr>
          <w:p>
            <w:r>
              <w:t>Requested item is absent from the cache.</w:t>
            </w:r>
          </w:p>
        </w:tc>
      </w:tr>
      <w:tr>
        <w:tc>
          <w:tcPr>
            <w:tcW w:type="dxa" w:w="4968"/>
          </w:tcPr>
          <w:p>
            <w:r>
              <w:t>Eviction</w:t>
            </w:r>
          </w:p>
        </w:tc>
        <w:tc>
          <w:tcPr>
            <w:tcW w:type="dxa" w:w="4968"/>
          </w:tcPr>
          <w:p>
            <w:r>
              <w:t>Removing a cached item to make room for another item.</w:t>
            </w:r>
          </w:p>
        </w:tc>
      </w:tr>
      <w:tr>
        <w:tc>
          <w:tcPr>
            <w:tcW w:type="dxa" w:w="4968"/>
          </w:tcPr>
          <w:p>
            <w:r>
              <w:t>Hit rate</w:t>
            </w:r>
          </w:p>
        </w:tc>
        <w:tc>
          <w:tcPr>
            <w:tcW w:type="dxa" w:w="4968"/>
          </w:tcPr>
          <w:p>
            <w:r>
              <w:t>hits / total requests; report as a percentage.</w:t>
            </w:r>
          </w:p>
        </w:tc>
      </w:tr>
      <w:tr>
        <w:tc>
          <w:tcPr>
            <w:tcW w:type="dxa" w:w="4968"/>
          </w:tcPr>
          <w:p>
            <w:r>
              <w:t>Miss rate</w:t>
            </w:r>
          </w:p>
        </w:tc>
        <w:tc>
          <w:tcPr>
            <w:tcW w:type="dxa" w:w="4968"/>
          </w:tcPr>
          <w:p>
            <w:r>
              <w:t>misses / total requests; equals 1 - hit rate when every request is classified.</w:t>
            </w:r>
          </w:p>
        </w:tc>
      </w:tr>
      <w:tr>
        <w:tc>
          <w:tcPr>
            <w:tcW w:type="dxa" w:w="4968"/>
          </w:tcPr>
          <w:p>
            <w:r>
              <w:t>LRU</w:t>
            </w:r>
          </w:p>
        </w:tc>
        <w:tc>
          <w:tcPr>
            <w:tcW w:type="dxa" w:w="4968"/>
          </w:tcPr>
          <w:p>
            <w:r>
              <w:t>Evict the least recently used item.</w:t>
            </w:r>
          </w:p>
        </w:tc>
      </w:tr>
      <w:tr>
        <w:tc>
          <w:tcPr>
            <w:tcW w:type="dxa" w:w="4968"/>
          </w:tcPr>
          <w:p>
            <w:r>
              <w:t>LFU</w:t>
            </w:r>
          </w:p>
        </w:tc>
        <w:tc>
          <w:tcPr>
            <w:tcW w:type="dxa" w:w="4968"/>
          </w:tcPr>
          <w:p>
            <w:r>
              <w:t>Evict the least frequently used item; define a deterministic tie-breaker.</w:t>
            </w:r>
          </w:p>
        </w:tc>
      </w:tr>
      <w:tr>
        <w:tc>
          <w:tcPr>
            <w:tcW w:type="dxa" w:w="4968"/>
          </w:tcPr>
          <w:p>
            <w:r>
              <w:t>Belady's optimal</w:t>
            </w:r>
          </w:p>
        </w:tc>
        <w:tc>
          <w:tcPr>
            <w:tcW w:type="dxa" w:w="4968"/>
          </w:tcPr>
          <w:p>
            <w:r>
              <w:t>Offline oracle that evicts the item whose next use is furthest in the future, or never occurs again. It is a reference bound, not a deployable online policy.</w:t>
            </w:r>
          </w:p>
        </w:tc>
      </w:tr>
      <w:tr>
        <w:tc>
          <w:tcPr>
            <w:tcW w:type="dxa" w:w="4968"/>
          </w:tcPr>
          <w:p>
            <w:r>
              <w:t>Adaptive weights</w:t>
            </w:r>
          </w:p>
        </w:tc>
        <w:tc>
          <w:tcPr>
            <w:tcW w:type="dxa" w:w="4968"/>
          </w:tcPr>
          <w:p>
            <w:r>
              <w:t>Values controlling how much the LRU and LFU experts influence an eviction decision.</w:t>
            </w:r>
          </w:p>
        </w:tc>
      </w:tr>
    </w:tbl>
    <w:p>
      <w:pPr>
        <w:pStyle w:val="Heading1"/>
      </w:pPr>
      <w:r>
        <w:t>5. Proposed System Architecture</w:t>
      </w:r>
    </w:p>
    <w:p>
      <w:r>
        <w:t>Recommended data flow:</w:t>
      </w:r>
    </w:p>
    <w:p>
      <w:pPr>
        <w:ind w:left="360"/>
      </w:pPr>
      <w:r>
        <w:rPr>
          <w:rFonts w:ascii="Consolas" w:hAnsi="Consolas"/>
          <w:color w:val="50232D"/>
          <w:sz w:val="18"/>
        </w:rPr>
        <w:t>Workload / Trace Generator</w:t>
      </w:r>
    </w:p>
    <w:p>
      <w:pPr>
        <w:ind w:left="360"/>
      </w:pPr>
      <w:r>
        <w:rPr>
          <w:rFonts w:ascii="Consolas" w:hAnsi="Consolas"/>
          <w:color w:val="50232D"/>
          <w:sz w:val="18"/>
        </w:rPr>
        <w:t xml:space="preserve">        ↓</w:t>
      </w:r>
    </w:p>
    <w:p>
      <w:pPr>
        <w:ind w:left="360"/>
      </w:pPr>
      <w:r>
        <w:rPr>
          <w:rFonts w:ascii="Consolas" w:hAnsi="Consolas"/>
          <w:color w:val="50232D"/>
          <w:sz w:val="18"/>
        </w:rPr>
        <w:t>Trace Reader → Feature Extractor</w:t>
      </w:r>
    </w:p>
    <w:p>
      <w:pPr>
        <w:ind w:left="360"/>
      </w:pPr>
      <w:r>
        <w:rPr>
          <w:rFonts w:ascii="Consolas" w:hAnsi="Consolas"/>
          <w:color w:val="50232D"/>
          <w:sz w:val="18"/>
        </w:rPr>
        <w:t xml:space="preserve">        ↓</w:t>
      </w:r>
    </w:p>
    <w:p>
      <w:pPr>
        <w:ind w:left="360"/>
      </w:pPr>
      <w:r>
        <w:rPr>
          <w:rFonts w:ascii="Consolas" w:hAnsi="Consolas"/>
          <w:color w:val="50232D"/>
          <w:sz w:val="18"/>
        </w:rPr>
        <w:t>Cache Simulator ← Replacement Policy Interface</w:t>
      </w:r>
    </w:p>
    <w:p>
      <w:pPr>
        <w:ind w:left="360"/>
      </w:pPr>
      <w:r>
        <w:rPr>
          <w:rFonts w:ascii="Consolas" w:hAnsi="Consolas"/>
          <w:color w:val="50232D"/>
          <w:sz w:val="18"/>
        </w:rPr>
        <w:t xml:space="preserve">        ↓                         ↑</w:t>
      </w:r>
    </w:p>
    <w:p>
      <w:pPr>
        <w:ind w:left="360"/>
      </w:pPr>
      <w:r>
        <w:rPr>
          <w:rFonts w:ascii="Consolas" w:hAnsi="Consolas"/>
          <w:color w:val="50232D"/>
          <w:sz w:val="18"/>
        </w:rPr>
        <w:t>Metrics &amp; Event Log → Adaptive LRU/LFU Policy</w:t>
      </w:r>
    </w:p>
    <w:p>
      <w:pPr>
        <w:ind w:left="360"/>
      </w:pPr>
      <w:r>
        <w:rPr>
          <w:rFonts w:ascii="Consolas" w:hAnsi="Consolas"/>
          <w:color w:val="50232D"/>
          <w:sz w:val="18"/>
        </w:rPr>
        <w:t xml:space="preserve">        ↓</w:t>
      </w:r>
    </w:p>
    <w:p>
      <w:pPr>
        <w:ind w:left="360"/>
      </w:pPr>
      <w:r>
        <w:rPr>
          <w:rFonts w:ascii="Consolas" w:hAnsi="Consolas"/>
          <w:color w:val="50232D"/>
          <w:sz w:val="18"/>
        </w:rPr>
        <w:t>Dashboard, Charts, Benchmark Reports</w:t>
      </w:r>
    </w:p>
    <w:p>
      <w:r>
        <w:t>Keep the policy separate from the simulator. The simulator should ask the policy which item to evict, but it should own cache membership, request processing, hit/miss accounting, and trace progression. This separation allows all policies to use the same simulator and prevents policy-specific accounting from distorting comparisons.</w:t>
      </w:r>
    </w:p>
    <w:p>
      <w:pPr>
        <w:pStyle w:val="Heading1"/>
      </w:pPr>
      <w:r>
        <w:t>6. Runtime Request Lifecycle</w:t>
      </w:r>
    </w:p>
    <w:p>
      <w:pPr>
        <w:pStyle w:val="ListNumber"/>
      </w:pPr>
      <w:r>
        <w:t>Read the next requested item from the trace.</w:t>
      </w:r>
    </w:p>
    <w:p>
      <w:pPr>
        <w:pStyle w:val="ListNumber"/>
      </w:pPr>
      <w:r>
        <w:t>If the item is in the cache, record a hit and update the metadata required by each policy.</w:t>
      </w:r>
    </w:p>
    <w:p>
      <w:pPr>
        <w:pStyle w:val="ListNumber"/>
      </w:pPr>
      <w:r>
        <w:t>If the item is absent, record a miss.</w:t>
      </w:r>
    </w:p>
    <w:p>
      <w:pPr>
        <w:pStyle w:val="ListNumber"/>
      </w:pPr>
      <w:r>
        <w:t>If capacity is available, insert the item. Otherwise, ask the selected policy for a victim and evict it.</w:t>
      </w:r>
    </w:p>
    <w:p>
      <w:pPr>
        <w:pStyle w:val="ListNumber"/>
      </w:pPr>
      <w:r>
        <w:t>Insert the requested item and update the policy state.</w:t>
      </w:r>
    </w:p>
    <w:p>
      <w:pPr>
        <w:pStyle w:val="ListNumber"/>
      </w:pPr>
      <w:r>
        <w:t>When enough information is available to evaluate the previous decision, update the adaptive policy's feedback/weights according to the chosen learning rule.</w:t>
      </w:r>
    </w:p>
    <w:p>
      <w:pPr>
        <w:pStyle w:val="ListNumber"/>
      </w:pPr>
      <w:r>
        <w:t>Record an event so the dashboard can show the request, hit/miss, victim, current weights, and cumulative metrics.</w:t>
      </w:r>
    </w:p>
    <w:p>
      <w:pPr>
        <w:pStyle w:val="Heading1"/>
      </w:pPr>
      <w:r>
        <w:t>7. Algorithm Design</w:t>
      </w:r>
    </w:p>
    <w:p>
      <w:pPr>
        <w:pStyle w:val="Heading2"/>
      </w:pPr>
      <w:r>
        <w:t>7.1 Baseline LRU</w:t>
      </w:r>
    </w:p>
    <w:p>
      <w:r>
        <w:t>Maintain recency ordering. Each access moves the item to the most-recently-used position. On a full-cache miss, evict the least-recently-used item. Use a data structure with efficient lookup and recency updates, such as an ordered dictionary or a hash map plus doubly linked list.</w:t>
      </w:r>
    </w:p>
    <w:p>
      <w:pPr>
        <w:pStyle w:val="Heading2"/>
      </w:pPr>
      <w:r>
        <w:t>7.2 Baseline LFU</w:t>
      </w:r>
    </w:p>
    <w:p>
      <w:r>
        <w:t>Maintain an access count per cached item and update it on each access. On a full-cache miss, evict an item with the smallest count. Define how ties are broken, such as evicting the least-recently-used item among those with the lowest frequency. Decide and document whether counts reset or decay over time; this choice affects adaptation and must remain consistent across tests.</w:t>
      </w:r>
    </w:p>
    <w:p>
      <w:pPr>
        <w:pStyle w:val="Heading2"/>
      </w:pPr>
      <w:r>
        <w:t>7.3 Adaptive LRU/LFU policy</w:t>
      </w:r>
    </w:p>
    <w:p>
      <w:r>
        <w:t>Use LRU and LFU as two expert policies. Keep a normalized weight for each expert, for example w_LRU and w_LFU, where both are non-negative and sum to 1. At a decision point, each expert can nominate a victim or provide a victim score. The adaptive policy combines the expert signals and selects a victim. The exact combination and feedback update must be explicitly implemented and documented.</w:t>
      </w:r>
    </w:p>
    <w:p>
      <w:pPr>
        <w:pStyle w:val="ListBullet"/>
      </w:pPr>
      <w:r>
        <w:t>Start with a documented initialization, such as equal weights (0.5, 0.5), or a deliberate alternative.</w:t>
      </w:r>
    </w:p>
    <w:p>
      <w:pPr>
        <w:pStyle w:val="ListBullet"/>
      </w:pPr>
      <w:r>
        <w:t>Use a clear reward/penalty rule tied to a measurable outcome. Avoid claiming that every individual eviction has an immediately knowable reward unless the simulator has a defined way to attribute future outcomes.</w:t>
      </w:r>
    </w:p>
    <w:p>
      <w:pPr>
        <w:pStyle w:val="ListBullet"/>
      </w:pPr>
      <w:r>
        <w:t>Normalize weights after each update and guard against NaN, negative weights, or a weight sum of zero.</w:t>
      </w:r>
    </w:p>
    <w:p>
      <w:pPr>
        <w:pStyle w:val="ListBullet"/>
      </w:pPr>
      <w:r>
        <w:t>Log weight history so the team can show whether the policy adapts when the workload changes.</w:t>
      </w:r>
    </w:p>
    <w:p>
      <w:pPr>
        <w:pStyle w:val="ListBullet"/>
      </w:pPr>
      <w:r>
        <w:t>Call the implementation “LeCaR-style” unless it follows and validates the actual LeCaR algorithm closely enough to claim an exact implementation.</w:t>
      </w:r>
    </w:p>
    <w:p>
      <w:pPr>
        <w:pStyle w:val="Heading2"/>
      </w:pPr>
      <w:r>
        <w:t>Important implementation decision</w:t>
      </w:r>
    </w:p>
    <w:p>
      <w:r>
        <w:t>A faithful LeCaR implementation has specific loss/feedback and randomized expert-selection details. If the team implements a simplified weighted hybrid instead, label it as a simplified adaptive LRU/LFU policy rather than presenting it as the exact published algorithm. This is important for technical credibility.</w:t>
      </w:r>
    </w:p>
    <w:p>
      <w:pPr>
        <w:pStyle w:val="Heading1"/>
      </w:pPr>
      <w:r>
        <w:t>8. Workloads and Test Scenarios</w:t>
      </w:r>
    </w:p>
    <w:tbl>
      <w:tblPr>
        <w:tblStyle w:val="LightShading-Accent2"/>
        <w:tblW w:type="auto" w:w="0"/>
        <w:tblLook w:firstColumn="1" w:firstRow="1" w:lastColumn="0" w:lastRow="0" w:noHBand="0" w:noVBand="1" w:val="04A0"/>
      </w:tblPr>
      <w:tblGrid>
        <w:gridCol w:w="3312"/>
        <w:gridCol w:w="3312"/>
        <w:gridCol w:w="3312"/>
      </w:tblGrid>
      <w:tr>
        <w:tc>
          <w:tcPr>
            <w:tcW w:type="dxa" w:w="3312"/>
            <w:shd w:fill="F4D5DC"/>
          </w:tcPr>
          <w:p>
            <w:r>
              <w:t>Workload</w:t>
            </w:r>
          </w:p>
        </w:tc>
        <w:tc>
          <w:tcPr>
            <w:tcW w:type="dxa" w:w="3312"/>
            <w:shd w:fill="F4D5DC"/>
          </w:tcPr>
          <w:p>
            <w:r>
              <w:t>Request pattern</w:t>
            </w:r>
          </w:p>
        </w:tc>
        <w:tc>
          <w:tcPr>
            <w:tcW w:type="dxa" w:w="3312"/>
            <w:shd w:fill="F4D5DC"/>
          </w:tcPr>
          <w:p>
            <w:r>
              <w:t>Purpose</w:t>
            </w:r>
          </w:p>
        </w:tc>
      </w:tr>
      <w:tr>
        <w:tc>
          <w:tcPr>
            <w:tcW w:type="dxa" w:w="3312"/>
          </w:tcPr>
          <w:p>
            <w:r>
              <w:t>Looping / hot set</w:t>
            </w:r>
          </w:p>
        </w:tc>
        <w:tc>
          <w:tcPr>
            <w:tcW w:type="dxa" w:w="3312"/>
          </w:tcPr>
          <w:p>
            <w:r>
              <w:t>A small group of items repeats often.</w:t>
            </w:r>
          </w:p>
        </w:tc>
        <w:tc>
          <w:tcPr>
            <w:tcW w:type="dxa" w:w="3312"/>
          </w:tcPr>
          <w:p>
            <w:r>
              <w:t>Tests whether frequently reused items remain cached.</w:t>
            </w:r>
          </w:p>
        </w:tc>
      </w:tr>
      <w:tr>
        <w:tc>
          <w:tcPr>
            <w:tcW w:type="dxa" w:w="3312"/>
          </w:tcPr>
          <w:p>
            <w:r>
              <w:t>Sequential scan</w:t>
            </w:r>
          </w:p>
        </w:tc>
        <w:tc>
          <w:tcPr>
            <w:tcW w:type="dxa" w:w="3312"/>
          </w:tcPr>
          <w:p>
            <w:r>
              <w:t>Requests move through many distinct items.</w:t>
            </w:r>
          </w:p>
        </w:tc>
        <w:tc>
          <w:tcPr>
            <w:tcW w:type="dxa" w:w="3312"/>
          </w:tcPr>
          <w:p>
            <w:r>
              <w:t>Tests scan resistance and pollution of useful cache contents.</w:t>
            </w:r>
          </w:p>
        </w:tc>
      </w:tr>
      <w:tr>
        <w:tc>
          <w:tcPr>
            <w:tcW w:type="dxa" w:w="3312"/>
          </w:tcPr>
          <w:p>
            <w:r>
              <w:t>Zipf-like skew</w:t>
            </w:r>
          </w:p>
        </w:tc>
        <w:tc>
          <w:tcPr>
            <w:tcW w:type="dxa" w:w="3312"/>
          </w:tcPr>
          <w:p>
            <w:r>
              <w:t>Some items are requested much more often than others.</w:t>
            </w:r>
          </w:p>
        </w:tc>
        <w:tc>
          <w:tcPr>
            <w:tcW w:type="dxa" w:w="3312"/>
          </w:tcPr>
          <w:p>
            <w:r>
              <w:t>Tests behavior under popularity skew.</w:t>
            </w:r>
          </w:p>
        </w:tc>
      </w:tr>
      <w:tr>
        <w:tc>
          <w:tcPr>
            <w:tcW w:type="dxa" w:w="3312"/>
          </w:tcPr>
          <w:p>
            <w:r>
              <w:t>Phase shift</w:t>
            </w:r>
          </w:p>
        </w:tc>
        <w:tc>
          <w:tcPr>
            <w:tcW w:type="dxa" w:w="3312"/>
          </w:tcPr>
          <w:p>
            <w:r>
              <w:t>The popular item set changes partway through the trace.</w:t>
            </w:r>
          </w:p>
        </w:tc>
        <w:tc>
          <w:tcPr>
            <w:tcW w:type="dxa" w:w="3312"/>
          </w:tcPr>
          <w:p>
            <w:r>
              <w:t>Tests how quickly weights and hit rate adapt.</w:t>
            </w:r>
          </w:p>
        </w:tc>
      </w:tr>
      <w:tr>
        <w:tc>
          <w:tcPr>
            <w:tcW w:type="dxa" w:w="3312"/>
          </w:tcPr>
          <w:p>
            <w:r>
              <w:t>Mixed workload</w:t>
            </w:r>
          </w:p>
        </w:tc>
        <w:tc>
          <w:tcPr>
            <w:tcW w:type="dxa" w:w="3312"/>
          </w:tcPr>
          <w:p>
            <w:r>
              <w:t>Combines bursts, repeated items, and scans.</w:t>
            </w:r>
          </w:p>
        </w:tc>
        <w:tc>
          <w:tcPr>
            <w:tcW w:type="dxa" w:w="3312"/>
          </w:tcPr>
          <w:p>
            <w:r>
              <w:t>Tests performance under less uniform access patterns.</w:t>
            </w:r>
          </w:p>
        </w:tc>
      </w:tr>
    </w:tbl>
    <w:p>
      <w:r>
        <w:t>Use fixed random seeds for synthetic traces so runs are reproducible. Include trace length and cache capacity in the benchmark configuration. If real traces such as CRC or SPEC-derived traces are used, record the exact source and any usage restrictions; do not imply they were tested if they were not.</w:t>
      </w:r>
    </w:p>
    <w:p>
      <w:pPr>
        <w:pStyle w:val="Heading1"/>
      </w:pPr>
      <w:r>
        <w:t>9. Evaluation Plan</w:t>
      </w:r>
    </w:p>
    <w:p>
      <w:pPr>
        <w:pStyle w:val="Heading2"/>
      </w:pPr>
      <w:r>
        <w:t>Metrics</w:t>
      </w:r>
    </w:p>
    <w:p>
      <w:pPr>
        <w:pStyle w:val="ListBullet"/>
      </w:pPr>
      <w:r>
        <w:t>Hit rate = hits / total requests.</w:t>
      </w:r>
    </w:p>
    <w:p>
      <w:pPr>
        <w:pStyle w:val="ListBullet"/>
      </w:pPr>
      <w:r>
        <w:t>Miss rate = misses / total requests.</w:t>
      </w:r>
    </w:p>
    <w:p>
      <w:pPr>
        <w:pStyle w:val="ListBullet"/>
      </w:pPr>
      <w:r>
        <w:t>Total misses and total evictions.</w:t>
      </w:r>
    </w:p>
    <w:p>
      <w:pPr>
        <w:pStyle w:val="ListBullet"/>
      </w:pPr>
      <w:r>
        <w:t>Simulator wall-clock runtime and, where practical, policy decision overhead.</w:t>
      </w:r>
    </w:p>
    <w:p>
      <w:pPr>
        <w:pStyle w:val="ListBullet"/>
      </w:pPr>
      <w:r>
        <w:t>Adaptation behavior after a phase shift, including how quickly performance stabilizes.</w:t>
      </w:r>
    </w:p>
    <w:p>
      <w:pPr>
        <w:pStyle w:val="ListBullet"/>
      </w:pPr>
      <w:r>
        <w:t>Optional weighted miss cost if different miss types are deliberately modeled.</w:t>
      </w:r>
    </w:p>
    <w:p>
      <w:pPr>
        <w:pStyle w:val="Heading2"/>
      </w:pPr>
      <w:r>
        <w:t>Fair comparison protocol</w:t>
      </w:r>
    </w:p>
    <w:p>
      <w:pPr>
        <w:pStyle w:val="ListNumber"/>
      </w:pPr>
      <w:r>
        <w:t>Run LRU, LFU, and SmartCache on the exact same trace and cache capacity.</w:t>
      </w:r>
    </w:p>
    <w:p>
      <w:pPr>
        <w:pStyle w:val="ListNumber"/>
      </w:pPr>
      <w:r>
        <w:t>Use the same warm-up and measurement window for every policy.</w:t>
      </w:r>
    </w:p>
    <w:p>
      <w:pPr>
        <w:pStyle w:val="ListNumber"/>
      </w:pPr>
      <w:r>
        <w:t>Repeat stochastic experiments across multiple fixed seeds and report averages plus variation when practical.</w:t>
      </w:r>
    </w:p>
    <w:p>
      <w:pPr>
        <w:pStyle w:val="ListNumber"/>
      </w:pPr>
      <w:r>
        <w:t>Include Belady's optimal algorithm only as an offline upper-bound/reference for hit rate, not as a directly comparable online implementation.</w:t>
      </w:r>
    </w:p>
    <w:p>
      <w:pPr>
        <w:pStyle w:val="ListNumber"/>
      </w:pPr>
      <w:r>
        <w:t>Report both wins and losses by workload. A single aggregate score can hide important failures.</w:t>
      </w:r>
    </w:p>
    <w:p>
      <w:pPr>
        <w:pStyle w:val="ListNumber"/>
      </w:pPr>
      <w:r>
        <w:t>Label every graph with its workload, cache capacity, trace length, and whether values are measured or illustrative.</w:t>
      </w:r>
    </w:p>
    <w:p>
      <w:pPr>
        <w:pStyle w:val="Heading1"/>
      </w:pPr>
      <w:r>
        <w:t>10. Dashboard Specification</w:t>
      </w:r>
    </w:p>
    <w:p>
      <w:pPr>
        <w:pStyle w:val="Heading2"/>
      </w:pPr>
      <w:r>
        <w:t>Required panels</w:t>
      </w:r>
    </w:p>
    <w:p>
      <w:pPr>
        <w:pStyle w:val="ListBullet"/>
      </w:pPr>
      <w:r>
        <w:t>Configuration controls: cache capacity, workload type, trace length, random seed, and policy.</w:t>
      </w:r>
    </w:p>
    <w:p>
      <w:pPr>
        <w:pStyle w:val="ListBullet"/>
      </w:pPr>
      <w:r>
        <w:t>Live counters: requests processed, hits, misses, hit rate, and evictions.</w:t>
      </w:r>
    </w:p>
    <w:p>
      <w:pPr>
        <w:pStyle w:val="ListBullet"/>
      </w:pPr>
      <w:r>
        <w:t>Policy panel: current LRU/LFU weights over time.</w:t>
      </w:r>
    </w:p>
    <w:p>
      <w:pPr>
        <w:pStyle w:val="ListBullet"/>
      </w:pPr>
      <w:r>
        <w:t>Cache-state view: current cached items and the item evicted on each step.</w:t>
      </w:r>
    </w:p>
    <w:p>
      <w:pPr>
        <w:pStyle w:val="ListBullet"/>
      </w:pPr>
      <w:r>
        <w:t>Comparison chart: LRU vs LFU vs SmartCache metrics for a selected workload.</w:t>
      </w:r>
    </w:p>
    <w:p>
      <w:pPr>
        <w:pStyle w:val="ListBullet"/>
      </w:pPr>
      <w:r>
        <w:t>Workload-shift demo: start on one pattern, switch to another, and display how performance and weights respond.</w:t>
      </w:r>
    </w:p>
    <w:p>
      <w:pPr>
        <w:pStyle w:val="ListBullet"/>
      </w:pPr>
      <w:r>
        <w:t>Run controls: start, pause/step, reset, and rerun.</w:t>
      </w:r>
    </w:p>
    <w:p>
      <w:pPr>
        <w:pStyle w:val="Heading2"/>
      </w:pPr>
      <w:r>
        <w:t>Suggested implementation</w:t>
      </w:r>
    </w:p>
    <w:p>
      <w:r>
        <w:t>Streamlit is a practical choice for a hackathon because it supports Python-first controls and charts. Plotly can display hit-rate curves, weight curves, and policy comparisons. The dashboard should consume structured results from the simulator rather than reimplementing cache logic in the UI.</w:t>
      </w:r>
    </w:p>
    <w:p>
      <w:pPr>
        <w:pStyle w:val="Heading1"/>
      </w:pPr>
      <w:r>
        <w:t>11. Suggested Repository Structure</w:t>
      </w:r>
    </w:p>
    <w:p>
      <w:pPr>
        <w:ind w:left="360"/>
      </w:pPr>
      <w:r>
        <w:rPr>
          <w:rFonts w:ascii="Consolas" w:hAnsi="Consolas"/>
          <w:color w:val="50232D"/>
          <w:sz w:val="18"/>
        </w:rPr>
        <w:t>smartcache-ai/</w:t>
      </w:r>
    </w:p>
    <w:p>
      <w:pPr>
        <w:ind w:left="360"/>
      </w:pPr>
      <w:r>
        <w:rPr>
          <w:rFonts w:ascii="Consolas" w:hAnsi="Consolas"/>
          <w:color w:val="50232D"/>
          <w:sz w:val="18"/>
        </w:rPr>
        <w:t xml:space="preserve">  app.py                    # Streamlit dashboard</w:t>
      </w:r>
    </w:p>
    <w:p>
      <w:pPr>
        <w:ind w:left="360"/>
      </w:pPr>
      <w:r>
        <w:rPr>
          <w:rFonts w:ascii="Consolas" w:hAnsi="Consolas"/>
          <w:color w:val="50232D"/>
          <w:sz w:val="18"/>
        </w:rPr>
        <w:t xml:space="preserve">  cache_simulator.py        # Request processing and cache state</w:t>
      </w:r>
    </w:p>
    <w:p>
      <w:pPr>
        <w:ind w:left="360"/>
      </w:pPr>
      <w:r>
        <w:rPr>
          <w:rFonts w:ascii="Consolas" w:hAnsi="Consolas"/>
          <w:color w:val="50232D"/>
          <w:sz w:val="18"/>
        </w:rPr>
        <w:t xml:space="preserve">  policies/</w:t>
      </w:r>
    </w:p>
    <w:p>
      <w:pPr>
        <w:ind w:left="360"/>
      </w:pPr>
      <w:r>
        <w:rPr>
          <w:rFonts w:ascii="Consolas" w:hAnsi="Consolas"/>
          <w:color w:val="50232D"/>
          <w:sz w:val="18"/>
        </w:rPr>
        <w:t xml:space="preserve">    lru.py                  # LRU baseline</w:t>
      </w:r>
    </w:p>
    <w:p>
      <w:pPr>
        <w:ind w:left="360"/>
      </w:pPr>
      <w:r>
        <w:rPr>
          <w:rFonts w:ascii="Consolas" w:hAnsi="Consolas"/>
          <w:color w:val="50232D"/>
          <w:sz w:val="18"/>
        </w:rPr>
        <w:t xml:space="preserve">    lfu.py                  # LFU baseline</w:t>
      </w:r>
    </w:p>
    <w:p>
      <w:pPr>
        <w:ind w:left="360"/>
      </w:pPr>
      <w:r>
        <w:rPr>
          <w:rFonts w:ascii="Consolas" w:hAnsi="Consolas"/>
          <w:color w:val="50232D"/>
          <w:sz w:val="18"/>
        </w:rPr>
        <w:t xml:space="preserve">    adaptive.py             # Adaptive LRU/LFU policy</w:t>
      </w:r>
    </w:p>
    <w:p>
      <w:pPr>
        <w:ind w:left="360"/>
      </w:pPr>
      <w:r>
        <w:rPr>
          <w:rFonts w:ascii="Consolas" w:hAnsi="Consolas"/>
          <w:color w:val="50232D"/>
          <w:sz w:val="18"/>
        </w:rPr>
        <w:t xml:space="preserve">    belady.py               # Optional offline oracle</w:t>
      </w:r>
    </w:p>
    <w:p>
      <w:pPr>
        <w:ind w:left="360"/>
      </w:pPr>
      <w:r>
        <w:rPr>
          <w:rFonts w:ascii="Consolas" w:hAnsi="Consolas"/>
          <w:color w:val="50232D"/>
          <w:sz w:val="18"/>
        </w:rPr>
        <w:t xml:space="preserve">  workloads/</w:t>
      </w:r>
    </w:p>
    <w:p>
      <w:pPr>
        <w:ind w:left="360"/>
      </w:pPr>
      <w:r>
        <w:rPr>
          <w:rFonts w:ascii="Consolas" w:hAnsi="Consolas"/>
          <w:color w:val="50232D"/>
          <w:sz w:val="18"/>
        </w:rPr>
        <w:t xml:space="preserve">    generators.py           # Synthetic traces</w:t>
      </w:r>
    </w:p>
    <w:p>
      <w:pPr>
        <w:ind w:left="360"/>
      </w:pPr>
      <w:r>
        <w:rPr>
          <w:rFonts w:ascii="Consolas" w:hAnsi="Consolas"/>
          <w:color w:val="50232D"/>
          <w:sz w:val="18"/>
        </w:rPr>
        <w:t xml:space="preserve">    loaders.py              # Optional trace-file readers</w:t>
      </w:r>
    </w:p>
    <w:p>
      <w:pPr>
        <w:ind w:left="360"/>
      </w:pPr>
      <w:r>
        <w:rPr>
          <w:rFonts w:ascii="Consolas" w:hAnsi="Consolas"/>
          <w:color w:val="50232D"/>
          <w:sz w:val="18"/>
        </w:rPr>
        <w:t xml:space="preserve">  benchmarks/</w:t>
      </w:r>
    </w:p>
    <w:p>
      <w:pPr>
        <w:ind w:left="360"/>
      </w:pPr>
      <w:r>
        <w:rPr>
          <w:rFonts w:ascii="Consolas" w:hAnsi="Consolas"/>
          <w:color w:val="50232D"/>
          <w:sz w:val="18"/>
        </w:rPr>
        <w:t xml:space="preserve">    run_benchmarks.py       # Fair multi-policy comparisons</w:t>
      </w:r>
    </w:p>
    <w:p>
      <w:pPr>
        <w:ind w:left="360"/>
      </w:pPr>
      <w:r>
        <w:rPr>
          <w:rFonts w:ascii="Consolas" w:hAnsi="Consolas"/>
          <w:color w:val="50232D"/>
          <w:sz w:val="18"/>
        </w:rPr>
        <w:t xml:space="preserve">    metrics.py              # Metric calculations</w:t>
      </w:r>
    </w:p>
    <w:p>
      <w:pPr>
        <w:ind w:left="360"/>
      </w:pPr>
      <w:r>
        <w:rPr>
          <w:rFonts w:ascii="Consolas" w:hAnsi="Consolas"/>
          <w:color w:val="50232D"/>
          <w:sz w:val="18"/>
        </w:rPr>
        <w:t xml:space="preserve">  tests/</w:t>
      </w:r>
    </w:p>
    <w:p>
      <w:pPr>
        <w:ind w:left="360"/>
      </w:pPr>
      <w:r>
        <w:rPr>
          <w:rFonts w:ascii="Consolas" w:hAnsi="Consolas"/>
          <w:color w:val="50232D"/>
          <w:sz w:val="18"/>
        </w:rPr>
        <w:t xml:space="preserve">    test_lru.py</w:t>
      </w:r>
    </w:p>
    <w:p>
      <w:pPr>
        <w:ind w:left="360"/>
      </w:pPr>
      <w:r>
        <w:rPr>
          <w:rFonts w:ascii="Consolas" w:hAnsi="Consolas"/>
          <w:color w:val="50232D"/>
          <w:sz w:val="18"/>
        </w:rPr>
        <w:t xml:space="preserve">    test_lfu.py</w:t>
      </w:r>
    </w:p>
    <w:p>
      <w:pPr>
        <w:ind w:left="360"/>
      </w:pPr>
      <w:r>
        <w:rPr>
          <w:rFonts w:ascii="Consolas" w:hAnsi="Consolas"/>
          <w:color w:val="50232D"/>
          <w:sz w:val="18"/>
        </w:rPr>
        <w:t xml:space="preserve">    test_simulator.py</w:t>
      </w:r>
    </w:p>
    <w:p>
      <w:pPr>
        <w:ind w:left="360"/>
      </w:pPr>
      <w:r>
        <w:rPr>
          <w:rFonts w:ascii="Consolas" w:hAnsi="Consolas"/>
          <w:color w:val="50232D"/>
          <w:sz w:val="18"/>
        </w:rPr>
        <w:t xml:space="preserve">    test_adaptive.py</w:t>
      </w:r>
    </w:p>
    <w:p>
      <w:pPr>
        <w:ind w:left="360"/>
      </w:pPr>
      <w:r>
        <w:rPr>
          <w:rFonts w:ascii="Consolas" w:hAnsi="Consolas"/>
          <w:color w:val="50232D"/>
          <w:sz w:val="18"/>
        </w:rPr>
        <w:t xml:space="preserve">  results/                  # Generated CSV/JSON and plots</w:t>
      </w:r>
    </w:p>
    <w:p>
      <w:pPr>
        <w:ind w:left="360"/>
      </w:pPr>
      <w:r>
        <w:rPr>
          <w:rFonts w:ascii="Consolas" w:hAnsi="Consolas"/>
          <w:color w:val="50232D"/>
          <w:sz w:val="18"/>
        </w:rPr>
        <w:t xml:space="preserve">  requirements.txt</w:t>
      </w:r>
    </w:p>
    <w:p>
      <w:pPr>
        <w:ind w:left="360"/>
      </w:pPr>
      <w:r>
        <w:rPr>
          <w:rFonts w:ascii="Consolas" w:hAnsi="Consolas"/>
          <w:color w:val="50232D"/>
          <w:sz w:val="18"/>
        </w:rPr>
        <w:t xml:space="preserve">  README.md</w:t>
      </w:r>
    </w:p>
    <w:p>
      <w:pPr>
        <w:pStyle w:val="Heading1"/>
      </w:pPr>
      <w:r>
        <w:t>12. Team Division: Four People</w:t>
      </w:r>
    </w:p>
    <w:p>
      <w:pPr>
        <w:pStyle w:val="Heading2"/>
      </w:pPr>
      <w:r>
        <w:t>Person 1 — Adaptive algorithm</w:t>
      </w:r>
    </w:p>
    <w:p>
      <w:r>
        <w:t>Implement LRU/LFU expert interfaces if needed and the adaptive weighting/selection logic; unit-test weight normalization and decision behavior; document the exact learning rule.</w:t>
      </w:r>
    </w:p>
    <w:p>
      <w:r>
        <w:rPr>
          <w:b/>
        </w:rPr>
        <w:t xml:space="preserve">Deliverables: </w:t>
      </w:r>
      <w:r>
        <w:t>policies/adaptive.py; tests/test_adaptive.py</w:t>
      </w:r>
    </w:p>
    <w:p>
      <w:pPr>
        <w:pStyle w:val="Heading2"/>
      </w:pPr>
      <w:r>
        <w:t>Person 2 — Simulator and workloads</w:t>
      </w:r>
    </w:p>
    <w:p>
      <w:r>
        <w:t>Build the cache engine, request trace format, hit/miss accounting, deterministic synthetic generators, and workload-shift scenarios.</w:t>
      </w:r>
    </w:p>
    <w:p>
      <w:r>
        <w:rPr>
          <w:b/>
        </w:rPr>
        <w:t xml:space="preserve">Deliverables: </w:t>
      </w:r>
      <w:r>
        <w:t>cache_simulator.py; workloads/; tests/test_simulator.py</w:t>
      </w:r>
    </w:p>
    <w:p>
      <w:pPr>
        <w:pStyle w:val="Heading2"/>
      </w:pPr>
      <w:r>
        <w:t>Person 3 — Dashboard</w:t>
      </w:r>
    </w:p>
    <w:p>
      <w:r>
        <w:t>Build Streamlit controls, live counters, cache-state visualization, weight chart, comparison charts, and demo controls using a mocked result schema first.</w:t>
      </w:r>
    </w:p>
    <w:p>
      <w:r>
        <w:rPr>
          <w:b/>
        </w:rPr>
        <w:t xml:space="preserve">Deliverables: </w:t>
      </w:r>
      <w:r>
        <w:t>app.py; chart/UI modules</w:t>
      </w:r>
    </w:p>
    <w:p>
      <w:pPr>
        <w:pStyle w:val="Heading2"/>
      </w:pPr>
      <w:r>
        <w:t>Person 4 — Evaluation and integration</w:t>
      </w:r>
    </w:p>
    <w:p>
      <w:r>
        <w:t>Define metric calculations, benchmark runner, reproducible experiments, results export, integration tests, run instructions, and presentation evidence.</w:t>
      </w:r>
    </w:p>
    <w:p>
      <w:r>
        <w:rPr>
          <w:b/>
        </w:rPr>
        <w:t xml:space="preserve">Deliverables: </w:t>
      </w:r>
      <w:r>
        <w:t>benchmarks/; tests/; README.md; results/</w:t>
      </w:r>
    </w:p>
    <w:p>
      <w:pPr>
        <w:pStyle w:val="Heading1"/>
      </w:pPr>
      <w:r>
        <w:t>13. Integration Contract</w:t>
      </w:r>
    </w:p>
    <w:p>
      <w:r>
        <w:t>Agree on this interface before implementation diverges:</w:t>
      </w:r>
    </w:p>
    <w:p>
      <w:pPr>
        <w:ind w:left="360"/>
      </w:pPr>
      <w:r>
        <w:rPr>
          <w:rFonts w:ascii="Consolas" w:hAnsi="Consolas"/>
          <w:color w:val="50232D"/>
          <w:sz w:val="18"/>
        </w:rPr>
        <w:t>policy.on_hit(item, context)</w:t>
      </w:r>
    </w:p>
    <w:p>
      <w:pPr>
        <w:ind w:left="360"/>
      </w:pPr>
      <w:r>
        <w:rPr>
          <w:rFonts w:ascii="Consolas" w:hAnsi="Consolas"/>
          <w:color w:val="50232D"/>
          <w:sz w:val="18"/>
        </w:rPr>
        <w:t>policy.on_miss(item, cache_state, context)</w:t>
      </w:r>
    </w:p>
    <w:p>
      <w:pPr>
        <w:ind w:left="360"/>
      </w:pPr>
      <w:r>
        <w:rPr>
          <w:rFonts w:ascii="Consolas" w:hAnsi="Consolas"/>
          <w:color w:val="50232D"/>
          <w:sz w:val="18"/>
        </w:rPr>
        <w:t>victim = policy.choose_victim(cache_state, context)</w:t>
      </w:r>
    </w:p>
    <w:p>
      <w:pPr>
        <w:ind w:left="360"/>
      </w:pPr>
      <w:r>
        <w:rPr>
          <w:rFonts w:ascii="Consolas" w:hAnsi="Consolas"/>
          <w:color w:val="50232D"/>
          <w:sz w:val="18"/>
        </w:rPr>
        <w:t>result = simulator.run(trace, capacity, policy)</w:t>
      </w:r>
    </w:p>
    <w:p>
      <w:r>
        <w:t>These are proposed interface names, not an existing API. The team can change them, but all contributors must agree on one contract. The simulator should return a structured result containing configuration, hits, misses, hit_rate, evictions, runtime, and time-series events. Time-series events can include request index, item ID, hit/miss, victim ID, and adaptive weights.</w:t>
      </w:r>
    </w:p>
    <w:p>
      <w:pPr>
        <w:pStyle w:val="Heading1"/>
      </w:pPr>
      <w:r>
        <w:t>14. Testing Checklist</w:t>
      </w:r>
    </w:p>
    <w:p>
      <w:pPr>
        <w:pStyle w:val="ListBullet"/>
      </w:pPr>
      <w:r>
        <w:t>Capacity 1 behaves correctly for repeated and alternating requests.</w:t>
      </w:r>
    </w:p>
    <w:p>
      <w:pPr>
        <w:pStyle w:val="ListBullet"/>
      </w:pPr>
      <w:r>
        <w:t>A cache smaller than the working set produces the expected misses.</w:t>
      </w:r>
    </w:p>
    <w:p>
      <w:pPr>
        <w:pStyle w:val="ListBullet"/>
      </w:pPr>
      <w:r>
        <w:t>LRU evicts the least recently accessed item.</w:t>
      </w:r>
    </w:p>
    <w:p>
      <w:pPr>
        <w:pStyle w:val="ListBullet"/>
      </w:pPr>
      <w:r>
        <w:t>LFU evicts the lowest-frequency item and uses the documented tie-breaker.</w:t>
      </w:r>
    </w:p>
    <w:p>
      <w:pPr>
        <w:pStyle w:val="ListBullet"/>
      </w:pPr>
      <w:r>
        <w:t>No policy exceeds the configured capacity.</w:t>
      </w:r>
    </w:p>
    <w:p>
      <w:pPr>
        <w:pStyle w:val="ListBullet"/>
      </w:pPr>
      <w:r>
        <w:t>Hits + misses equals the number of processed requests.</w:t>
      </w:r>
    </w:p>
    <w:p>
      <w:pPr>
        <w:pStyle w:val="ListBullet"/>
      </w:pPr>
      <w:r>
        <w:t>Hit rate remains between 0 and 1 and is computed correctly for empty/non-empty traces.</w:t>
      </w:r>
    </w:p>
    <w:p>
      <w:pPr>
        <w:pStyle w:val="ListBullet"/>
      </w:pPr>
      <w:r>
        <w:t>Adaptive weights remain finite, normalized, and within valid bounds.</w:t>
      </w:r>
    </w:p>
    <w:p>
      <w:pPr>
        <w:pStyle w:val="ListBullet"/>
      </w:pPr>
      <w:r>
        <w:t>Every policy receives the same input trace in benchmarks.</w:t>
      </w:r>
    </w:p>
    <w:p>
      <w:pPr>
        <w:pStyle w:val="ListBullet"/>
      </w:pPr>
      <w:r>
        <w:t>Dashboard metrics match simulator results.</w:t>
      </w:r>
    </w:p>
    <w:p>
      <w:pPr>
        <w:pStyle w:val="ListBullet"/>
      </w:pPr>
      <w:r>
        <w:t>Resetting with the same seed reproduces the same workload and, where intended, the same results.</w:t>
      </w:r>
    </w:p>
    <w:p>
      <w:pPr>
        <w:pStyle w:val="Heading1"/>
      </w:pPr>
      <w:r>
        <w:t>15. Hackathon Execution Plan</w:t>
      </w:r>
    </w:p>
    <w:p>
      <w:pPr>
        <w:pStyle w:val="Heading2"/>
      </w:pPr>
      <w:r>
        <w:t>Phase 1 — Contract and skeleton</w:t>
      </w:r>
    </w:p>
    <w:p>
      <w:r>
        <w:t>Agree on data structures, interfaces, metric definitions, repository layout, and a tiny test trace.</w:t>
      </w:r>
    </w:p>
    <w:p>
      <w:pPr>
        <w:pStyle w:val="Heading2"/>
      </w:pPr>
      <w:r>
        <w:t>Phase 2 — Baselines and simulator</w:t>
      </w:r>
    </w:p>
    <w:p>
      <w:r>
        <w:t>Get a correct simulator with LRU/LFU before adding learning or UI complexity.</w:t>
      </w:r>
    </w:p>
    <w:p>
      <w:pPr>
        <w:pStyle w:val="Heading2"/>
      </w:pPr>
      <w:r>
        <w:t>Phase 3 — Adaptive policy</w:t>
      </w:r>
    </w:p>
    <w:p>
      <w:r>
        <w:t>Integrate the adaptive mechanism and log weight updates.</w:t>
      </w:r>
    </w:p>
    <w:p>
      <w:pPr>
        <w:pStyle w:val="Heading2"/>
      </w:pPr>
      <w:r>
        <w:t>Phase 4 — Dashboard and benchmarks</w:t>
      </w:r>
    </w:p>
    <w:p>
      <w:r>
        <w:t>Run the same traces across policies and expose actual metrics in the dashboard.</w:t>
      </w:r>
    </w:p>
    <w:p>
      <w:pPr>
        <w:pStyle w:val="Heading2"/>
      </w:pPr>
      <w:r>
        <w:t>Phase 5 — Workload-shift demo</w:t>
      </w:r>
    </w:p>
    <w:p>
      <w:r>
        <w:t>Demonstrate a phase change, show policy weights, and compare the measured result with baselines.</w:t>
      </w:r>
    </w:p>
    <w:p>
      <w:pPr>
        <w:pStyle w:val="Heading2"/>
      </w:pPr>
      <w:r>
        <w:t>Phase 6 — Validation and pitch</w:t>
      </w:r>
    </w:p>
    <w:p>
      <w:r>
        <w:t>Fix edge cases, freeze benchmark settings, save result files, rehearse the demo, and state limitations honestly.</w:t>
      </w:r>
    </w:p>
    <w:p>
      <w:pPr>
        <w:pStyle w:val="Heading1"/>
      </w:pPr>
      <w:r>
        <w:t>16. Live Demo Script</w:t>
      </w:r>
    </w:p>
    <w:p>
      <w:pPr>
        <w:pStyle w:val="ListNumber"/>
      </w:pPr>
      <w:r>
        <w:t>Set a small cache capacity and select a workload with a recurring hot set.</w:t>
      </w:r>
    </w:p>
    <w:p>
      <w:pPr>
        <w:pStyle w:val="ListNumber"/>
      </w:pPr>
      <w:r>
        <w:t>Run LRU, LFU, and SmartCache on the same initial trace and show the counters.</w:t>
      </w:r>
    </w:p>
    <w:p>
      <w:pPr>
        <w:pStyle w:val="ListNumber"/>
      </w:pPr>
      <w:r>
        <w:t>Switch to a sequential scan or a new hot set.</w:t>
      </w:r>
    </w:p>
    <w:p>
      <w:pPr>
        <w:pStyle w:val="ListNumber"/>
      </w:pPr>
      <w:r>
        <w:t>Show the immediate hit/miss response and the adaptive policy's weight changes over subsequent requests.</w:t>
      </w:r>
    </w:p>
    <w:p>
      <w:pPr>
        <w:pStyle w:val="ListNumber"/>
      </w:pPr>
      <w:r>
        <w:t>Show whether SmartCache recovers and compare the measured hit rate with the baselines.</w:t>
      </w:r>
    </w:p>
    <w:p>
      <w:pPr>
        <w:pStyle w:val="ListNumber"/>
      </w:pPr>
      <w:r>
        <w:t>Finish with the metrics, the workload and configuration used, and a clear caveat if the policy does not win every scenario.</w:t>
      </w:r>
    </w:p>
    <w:p>
      <w:pPr>
        <w:pStyle w:val="Heading1"/>
      </w:pPr>
      <w:r>
        <w:t>17. Risks and Honest Claims</w:t>
      </w:r>
    </w:p>
    <w:tbl>
      <w:tblPr>
        <w:tblStyle w:val="LightShading-Accent2"/>
        <w:tblW w:type="auto" w:w="0"/>
        <w:tblLook w:firstColumn="1" w:firstRow="1" w:lastColumn="0" w:lastRow="0" w:noHBand="0" w:noVBand="1" w:val="04A0"/>
      </w:tblPr>
      <w:tblGrid>
        <w:gridCol w:w="4968"/>
        <w:gridCol w:w="4968"/>
      </w:tblGrid>
      <w:tr>
        <w:tc>
          <w:tcPr>
            <w:tcW w:type="dxa" w:w="4968"/>
            <w:shd w:fill="F4D5DC"/>
          </w:tcPr>
          <w:p>
            <w:r>
              <w:t>Risk</w:t>
            </w:r>
          </w:p>
        </w:tc>
        <w:tc>
          <w:tcPr>
            <w:tcW w:type="dxa" w:w="4968"/>
            <w:shd w:fill="F4D5DC"/>
          </w:tcPr>
          <w:p>
            <w:r>
              <w:t>Mitigation</w:t>
            </w:r>
          </w:p>
        </w:tc>
      </w:tr>
      <w:tr>
        <w:tc>
          <w:tcPr>
            <w:tcW w:type="dxa" w:w="4968"/>
          </w:tcPr>
          <w:p>
            <w:r>
              <w:t>Unclear reward attribution</w:t>
            </w:r>
          </w:p>
        </w:tc>
        <w:tc>
          <w:tcPr>
            <w:tcW w:type="dxa" w:w="4968"/>
          </w:tcPr>
          <w:p>
            <w:r>
              <w:t>Define exactly when an eviction decision can be evaluated and what feedback updates the weights.</w:t>
            </w:r>
          </w:p>
        </w:tc>
      </w:tr>
      <w:tr>
        <w:tc>
          <w:tcPr>
            <w:tcW w:type="dxa" w:w="4968"/>
          </w:tcPr>
          <w:p>
            <w:r>
              <w:t>Overclaiming reinforcement learning</w:t>
            </w:r>
          </w:p>
        </w:tc>
        <w:tc>
          <w:tcPr>
            <w:tcW w:type="dxa" w:w="4968"/>
          </w:tcPr>
          <w:p>
            <w:r>
              <w:t>Describe the implemented update rule accurately; a weighted heuristic is not automatically reinforcement learning.</w:t>
            </w:r>
          </w:p>
        </w:tc>
      </w:tr>
      <w:tr>
        <w:tc>
          <w:tcPr>
            <w:tcW w:type="dxa" w:w="4968"/>
          </w:tcPr>
          <w:p>
            <w:r>
              <w:t>Benchmark cherry-picking</w:t>
            </w:r>
          </w:p>
        </w:tc>
        <w:tc>
          <w:tcPr>
            <w:tcW w:type="dxa" w:w="4968"/>
          </w:tcPr>
          <w:p>
            <w:r>
              <w:t>Publish results for all planned workloads, not only the best-looking trace.</w:t>
            </w:r>
          </w:p>
        </w:tc>
      </w:tr>
      <w:tr>
        <w:tc>
          <w:tcPr>
            <w:tcW w:type="dxa" w:w="4968"/>
          </w:tcPr>
          <w:p>
            <w:r>
              <w:t>Dashboard disconnected from logic</w:t>
            </w:r>
          </w:p>
        </w:tc>
        <w:tc>
          <w:tcPr>
            <w:tcW w:type="dxa" w:w="4968"/>
          </w:tcPr>
          <w:p>
            <w:r>
              <w:t>Use the same simulator result objects for UI and benchmark reporting.</w:t>
            </w:r>
          </w:p>
        </w:tc>
      </w:tr>
      <w:tr>
        <w:tc>
          <w:tcPr>
            <w:tcW w:type="dxa" w:w="4968"/>
          </w:tcPr>
          <w:p>
            <w:r>
              <w:t>Unverified real-world impact</w:t>
            </w:r>
          </w:p>
        </w:tc>
        <w:tc>
          <w:tcPr>
            <w:tcW w:type="dxa" w:w="4968"/>
          </w:tcPr>
          <w:p>
            <w:r>
              <w:t>Describe this as a simulator prototype unless production integration and hardware-level evaluation are completed.</w:t>
            </w:r>
          </w:p>
        </w:tc>
      </w:tr>
      <w:tr>
        <w:tc>
          <w:tcPr>
            <w:tcW w:type="dxa" w:w="4968"/>
          </w:tcPr>
          <w:p>
            <w:r>
              <w:t>Algorithm name accuracy</w:t>
            </w:r>
          </w:p>
        </w:tc>
        <w:tc>
          <w:tcPr>
            <w:tcW w:type="dxa" w:w="4968"/>
          </w:tcPr>
          <w:p>
            <w:r>
              <w:t>Use “LeCaR-style” for an inspired implementation; claim exact LeCaR only if the implementation matches the algorithm.</w:t>
            </w:r>
          </w:p>
        </w:tc>
      </w:tr>
    </w:tbl>
    <w:p>
      <w:pPr>
        <w:pStyle w:val="Heading1"/>
      </w:pPr>
      <w:r>
        <w:t>18. Final Deliverables</w:t>
      </w:r>
    </w:p>
    <w:p>
      <w:pPr>
        <w:pStyle w:val="ListBullet"/>
      </w:pPr>
      <w:r>
        <w:t>Working source code for the simulator and policies.</w:t>
      </w:r>
    </w:p>
    <w:p>
      <w:pPr>
        <w:pStyle w:val="ListBullet"/>
      </w:pPr>
      <w:r>
        <w:t>Interactive dashboard with a workload-shift demo.</w:t>
      </w:r>
    </w:p>
    <w:p>
      <w:pPr>
        <w:pStyle w:val="ListBullet"/>
      </w:pPr>
      <w:r>
        <w:t>Automated benchmark runner and exported results.</w:t>
      </w:r>
    </w:p>
    <w:p>
      <w:pPr>
        <w:pStyle w:val="ListBullet"/>
      </w:pPr>
      <w:r>
        <w:t>Charts based on measured output.</w:t>
      </w:r>
    </w:p>
    <w:p>
      <w:pPr>
        <w:pStyle w:val="ListBullet"/>
      </w:pPr>
      <w:r>
        <w:t>Unit and integration tests.</w:t>
      </w:r>
    </w:p>
    <w:p>
      <w:pPr>
        <w:pStyle w:val="ListBullet"/>
      </w:pPr>
      <w:r>
        <w:t>README with setup, execution, architecture, assumptions, and limitations.</w:t>
      </w:r>
    </w:p>
    <w:p>
      <w:pPr>
        <w:pStyle w:val="ListBullet"/>
      </w:pPr>
      <w:r>
        <w:t>A short demo script and presentation aligned with actual implementation.</w:t>
      </w:r>
    </w:p>
    <w:p>
      <w:pPr>
        <w:pStyle w:val="Heading1"/>
      </w:pPr>
      <w:r>
        <w:t>19. One-Sentence Project Pitch</w:t>
      </w:r>
    </w:p>
    <w:p>
      <w:r>
        <w:rPr>
          <w:b/>
          <w:color w:val="7D142A"/>
          <w:sz w:val="24"/>
        </w:rPr>
        <w:t>SMARTCACHE AI is an experimental adaptive cache-replacement system that combines LRU and LFU and learns from simulated access outcomes to adjust eviction decisions as workloads change.</w:t>
      </w:r>
    </w:p>
    <w:p>
      <w:r>
        <w:t>Scope note: This document expands the project concept in the team's 10-slide presentation into a concrete proposed build plan. Items such as the exact update rule, benchmark dataset availability, and final measured performance are implementation decisions or future evidence, not results established by the presentation.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D14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D14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D14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D14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