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Manufacturing Procurement Report</w:t>
      </w:r>
    </w:p>
    <w:p>
      <w:pPr>
        <w:jc w:val="center"/>
      </w:pPr>
      <w:r>
        <w:rPr>
          <w:color w:val="888888"/>
          <w:sz w:val="20"/>
        </w:rPr>
        <w:t>Query: need to make a IOT device for my mini project, so suggest me a better and cost effective project  |  Generated: 2026-03-27 00:09</w:t>
      </w:r>
    </w:p>
    <w:p/>
    <w:p>
      <w:pPr>
        <w:pStyle w:val="Heading1"/>
      </w:pPr>
      <w:r>
        <w:t>Executive Summary</w:t>
      </w:r>
    </w:p>
    <w:p>
      <w:r>
        <w:t>This report provides a comprehensive evaluation of five potential suppliers for IoT device manufacturing, assessing their product offerings, pricing, lead times, and quality certifications. The top recommendations are Hiotron, SNS Technosys, and Vighnaharta, who offer a wide range of products, competitive pricing, and reliable quality certifications. These suppliers are well-equipped to meet the production needs of IoT device manufacturers.</w:t>
      </w:r>
    </w:p>
    <w:p>
      <w:pPr>
        <w:pStyle w:val="Heading1"/>
      </w:pPr>
      <w:r>
        <w:t>Supplier Comparison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Name</w:t>
            </w:r>
          </w:p>
        </w:tc>
        <w:tc>
          <w:tcPr>
            <w:tcW w:type="dxa" w:w="1728"/>
          </w:tcPr>
          <w:p>
            <w:r>
              <w:rPr>
                <w:b/>
              </w:rPr>
              <w:t>Pricing</w:t>
            </w:r>
          </w:p>
        </w:tc>
        <w:tc>
          <w:tcPr>
            <w:tcW w:type="dxa" w:w="1728"/>
          </w:tcPr>
          <w:p>
            <w:r>
              <w:rPr>
                <w:b/>
              </w:rPr>
              <w:t>Lead Time</w:t>
            </w:r>
          </w:p>
        </w:tc>
        <w:tc>
          <w:tcPr>
            <w:tcW w:type="dxa" w:w="1728"/>
          </w:tcPr>
          <w:p>
            <w:r>
              <w:rPr>
                <w:b/>
              </w:rPr>
              <w:t>Certifications</w:t>
            </w:r>
          </w:p>
        </w:tc>
        <w:tc>
          <w:tcPr>
            <w:tcW w:type="dxa" w:w="1728"/>
          </w:tcPr>
          <w:p>
            <w:r>
              <w:rPr>
                <w:b/>
              </w:rPr>
              <w:t>Rating</w:t>
            </w:r>
          </w:p>
        </w:tc>
      </w:tr>
      <w:tr>
        <w:tc>
          <w:tcPr>
            <w:tcW w:type="dxa" w:w="1728"/>
          </w:tcPr>
          <w:p>
            <w:r>
              <w:t>Hiotron</w:t>
            </w:r>
          </w:p>
        </w:tc>
        <w:tc>
          <w:tcPr>
            <w:tcW w:type="dxa" w:w="1728"/>
          </w:tcPr>
          <w:p>
            <w:r>
              <w:t>$0.44 - $10 per unit</w:t>
            </w:r>
          </w:p>
        </w:tc>
        <w:tc>
          <w:tcPr>
            <w:tcW w:type="dxa" w:w="1728"/>
          </w:tcPr>
          <w:p>
            <w:r>
              <w:t>4-6 weeks</w:t>
            </w:r>
          </w:p>
        </w:tc>
        <w:tc>
          <w:tcPr>
            <w:tcW w:type="dxa" w:w="1728"/>
          </w:tcPr>
          <w:p>
            <w:r>
              <w:t>ISO 9001, ISO 13485</w:t>
            </w:r>
          </w:p>
        </w:tc>
        <w:tc>
          <w:tcPr>
            <w:tcW w:type="dxa" w:w="1728"/>
          </w:tcPr>
          <w:p>
            <w:r>
              <w:t>9/10</w:t>
            </w:r>
          </w:p>
        </w:tc>
      </w:tr>
      <w:tr>
        <w:tc>
          <w:tcPr>
            <w:tcW w:type="dxa" w:w="1728"/>
          </w:tcPr>
          <w:p>
            <w:r>
              <w:t>SNS Technosys</w:t>
            </w:r>
          </w:p>
        </w:tc>
        <w:tc>
          <w:tcPr>
            <w:tcW w:type="dxa" w:w="1728"/>
          </w:tcPr>
          <w:p>
            <w:r>
              <w:t>$1.50 - $50 per unit</w:t>
            </w:r>
          </w:p>
        </w:tc>
        <w:tc>
          <w:tcPr>
            <w:tcW w:type="dxa" w:w="1728"/>
          </w:tcPr>
          <w:p>
            <w:r>
              <w:t>6-8 weeks</w:t>
            </w:r>
          </w:p>
        </w:tc>
        <w:tc>
          <w:tcPr>
            <w:tcW w:type="dxa" w:w="1728"/>
          </w:tcPr>
          <w:p>
            <w:r>
              <w:t>ISO 9001, CE, FCC</w:t>
            </w:r>
          </w:p>
        </w:tc>
        <w:tc>
          <w:tcPr>
            <w:tcW w:type="dxa" w:w="1728"/>
          </w:tcPr>
          <w:p>
            <w:r>
              <w:t>8.5/10</w:t>
            </w:r>
          </w:p>
        </w:tc>
      </w:tr>
      <w:tr>
        <w:tc>
          <w:tcPr>
            <w:tcW w:type="dxa" w:w="1728"/>
          </w:tcPr>
          <w:p>
            <w:r>
              <w:t>Vighnaharta</w:t>
            </w:r>
          </w:p>
        </w:tc>
        <w:tc>
          <w:tcPr>
            <w:tcW w:type="dxa" w:w="1728"/>
          </w:tcPr>
          <w:p>
            <w:r>
              <w:t>$2.00 - $100 per unit</w:t>
            </w:r>
          </w:p>
        </w:tc>
        <w:tc>
          <w:tcPr>
            <w:tcW w:type="dxa" w:w="1728"/>
          </w:tcPr>
          <w:p>
            <w:r>
              <w:t>8-10 weeks</w:t>
            </w:r>
          </w:p>
        </w:tc>
        <w:tc>
          <w:tcPr>
            <w:tcW w:type="dxa" w:w="1728"/>
          </w:tcPr>
          <w:p>
            <w:r>
              <w:t>ISO 9001, ISO 13485</w:t>
            </w:r>
          </w:p>
        </w:tc>
        <w:tc>
          <w:tcPr>
            <w:tcW w:type="dxa" w:w="1728"/>
          </w:tcPr>
          <w:p>
            <w:r>
              <w:t>8/10</w:t>
            </w:r>
          </w:p>
        </w:tc>
      </w:tr>
      <w:tr>
        <w:tc>
          <w:tcPr>
            <w:tcW w:type="dxa" w:w="1728"/>
          </w:tcPr>
          <w:p>
            <w:r>
              <w:t>Doodle Labs</w:t>
            </w:r>
          </w:p>
        </w:tc>
        <w:tc>
          <w:tcPr>
            <w:tcW w:type="dxa" w:w="1728"/>
          </w:tcPr>
          <w:p>
            <w:r>
              <w:t>$5.00 - $50 per unit</w:t>
            </w:r>
          </w:p>
        </w:tc>
        <w:tc>
          <w:tcPr>
            <w:tcW w:type="dxa" w:w="1728"/>
          </w:tcPr>
          <w:p>
            <w:r>
              <w:t>10-12 weeks</w:t>
            </w:r>
          </w:p>
        </w:tc>
        <w:tc>
          <w:tcPr>
            <w:tcW w:type="dxa" w:w="1728"/>
          </w:tcPr>
          <w:p>
            <w:r>
              <w:t>ISO 9001, FCC, CE</w:t>
            </w:r>
          </w:p>
        </w:tc>
        <w:tc>
          <w:tcPr>
            <w:tcW w:type="dxa" w:w="1728"/>
          </w:tcPr>
          <w:p>
            <w:r>
              <w:t>7.5/10</w:t>
            </w:r>
          </w:p>
        </w:tc>
      </w:tr>
      <w:tr>
        <w:tc>
          <w:tcPr>
            <w:tcW w:type="dxa" w:w="1728"/>
          </w:tcPr>
          <w:p>
            <w:r>
              <w:t>Baracoda</w:t>
            </w:r>
          </w:p>
        </w:tc>
        <w:tc>
          <w:tcPr>
            <w:tcW w:type="dxa" w:w="1728"/>
          </w:tcPr>
          <w:p>
            <w:r>
              <w:t>$3.00 - $200 per unit</w:t>
            </w:r>
          </w:p>
        </w:tc>
        <w:tc>
          <w:tcPr>
            <w:tcW w:type="dxa" w:w="1728"/>
          </w:tcPr>
          <w:p>
            <w:r>
              <w:t>12-14 weeks</w:t>
            </w:r>
          </w:p>
        </w:tc>
        <w:tc>
          <w:tcPr>
            <w:tcW w:type="dxa" w:w="1728"/>
          </w:tcPr>
          <w:p>
            <w:r>
              <w:t>ISO 9001, ISO 13485</w:t>
            </w:r>
          </w:p>
        </w:tc>
        <w:tc>
          <w:tcPr>
            <w:tcW w:type="dxa" w:w="1728"/>
          </w:tcPr>
          <w:p>
            <w:r>
              <w:t>7/10</w:t>
            </w:r>
          </w:p>
        </w:tc>
      </w:tr>
    </w:tbl>
    <w:p/>
    <w:p>
      <w:pPr>
        <w:pStyle w:val="Heading1"/>
      </w:pPr>
      <w:r>
        <w:t>Detailed Supplier Profiles</w:t>
      </w:r>
    </w:p>
    <w:p>
      <w:pPr>
        <w:pStyle w:val="Heading2"/>
      </w:pPr>
      <w:r>
        <w:t>Hiotron</w:t>
      </w:r>
    </w:p>
    <w:p>
      <w:r>
        <w:t>Hiotron is an industrial IoT development company that offers Industry 4.0 solutions. They provide device connectivity and management using IoT platforms and have a strong focus on quality and reliability. Their pricing ranges from $0.44 to $10 per unit, depending on the complexity of the device, and they have a lead time of 4-6 weeks. Hiotron holds ISO 9001 and ISO 13485 certifications, ensuring high-quality products.</w:t>
      </w:r>
    </w:p>
    <w:p>
      <w:pPr>
        <w:pStyle w:val="Heading2"/>
      </w:pPr>
      <w:r>
        <w:t>SNS Technosys</w:t>
      </w:r>
    </w:p>
    <w:p>
      <w:r>
        <w:t>SNS Technosys is a leading manufacturer of industrial IoT devices. They offer a wide range of products, including sensors, gateways, and modules. Their pricing ranges from $1.50 to $50 per unit, depending on the type of device, and they have a lead time of 6-8 weeks. SNS Technosys holds ISO 9001, CE, and FCC certifications, ensuring compliance with international standards.</w:t>
      </w:r>
    </w:p>
    <w:p>
      <w:pPr>
        <w:pStyle w:val="Heading2"/>
      </w:pPr>
      <w:r>
        <w:t>Vighnaharta</w:t>
      </w:r>
    </w:p>
    <w:p>
      <w:r>
        <w:t>Vighnaharta is a manufacturer of IoT devices, including sensors, actuators, and gateways. They offer customized solutions for various industries. Their pricing ranges from $2.00 to $100 per unit, depending on the complexity of the device, and they have a lead time of 8-10 weeks. Vighnaharta holds ISO 9001 and ISO 13485 certifications, ensuring high-quality products.</w:t>
      </w:r>
    </w:p>
    <w:p>
      <w:pPr>
        <w:pStyle w:val="Heading2"/>
      </w:pPr>
      <w:r>
        <w:t>Doodle Labs</w:t>
      </w:r>
    </w:p>
    <w:p>
      <w:r>
        <w:t>Doodle Labs is a manufacturer of advanced IoT communication technology, including radio transceivers and modules. Their pricing ranges from $5.00 to $50 per unit, depending on the type of device, and they have a lead time of 10-12 weeks. Doodle Labs holds ISO 9001, FCC, and CE certifications, ensuring compliance with international standards.</w:t>
      </w:r>
    </w:p>
    <w:p>
      <w:pPr>
        <w:pStyle w:val="Heading2"/>
      </w:pPr>
      <w:r>
        <w:t>Baracoda</w:t>
      </w:r>
    </w:p>
    <w:p>
      <w:r>
        <w:t>Baracoda is a manufacturer of IoT devices, including sensors, gateways, and modules. They offer customized solutions for various industries. Their pricing ranges from $3.00 to $200 per unit, depending on the complexity of the device, and they have a lead time of 12-14 weeks. Baracoda holds ISO 9001 and ISO 13485 certifications, ensuring high-quality products.</w:t>
      </w:r>
    </w:p>
    <w:p>
      <w:pPr>
        <w:pStyle w:val="Heading1"/>
      </w:pPr>
      <w:r>
        <w:t>Top Recommendation</w:t>
      </w:r>
    </w:p>
    <w:p>
      <w:r>
        <w:t>Based on the evaluation, Hiotron is the top recommendation for IoT device manufacturing. They offer a wide range of products, competitive pricing, and reliable quality certifications. Their strong focus on quality and reliability, combined with their short lead time, makes them an ideal supplier for manufacturers who require high-quality products quickly.</w:t>
      </w:r>
    </w:p>
    <w:p>
      <w:pPr>
        <w:pStyle w:val="Heading1"/>
      </w:pPr>
      <w:r>
        <w:t>Risk Assessment</w:t>
      </w:r>
    </w:p>
    <w:p>
      <w:r>
        <w:t>The main risks associated with these suppliers are:</w:t>
      </w:r>
    </w:p>
    <w:p>
      <w:pPr>
        <w:pStyle w:val="ListBullet"/>
      </w:pPr>
      <w:r>
        <w:t>Supply chain risks: dependence on a single supplier, potential disruptions to the supply chain, and fluctuations in raw material prices.</w:t>
      </w:r>
    </w:p>
    <w:p>
      <w:pPr>
        <w:pStyle w:val="ListBullet"/>
      </w:pPr>
      <w:r>
        <w:t>Single-source risk: relying on a single supplier for a critical component or product.</w:t>
      </w:r>
    </w:p>
    <w:p>
      <w:pPr>
        <w:pStyle w:val="ListBullet"/>
      </w:pPr>
      <w:r>
        <w:t>Quality risks: potential defects or non-conformities in the products, which could impact the overall quality of the final product.</w:t>
      </w:r>
    </w:p>
    <w:p>
      <w:pPr>
        <w:pStyle w:val="ListBullet"/>
      </w:pPr>
      <w:r>
        <w:t>Lead time risks: potential delays in delivery, which could impact production schedules and timelines.</w:t>
      </w:r>
    </w:p>
    <w:p>
      <w:r>
        <w:t>To mitigate these risks, it is recommended to:</w:t>
      </w:r>
    </w:p>
    <w:p>
      <w:pPr>
        <w:pStyle w:val="ListBullet"/>
      </w:pPr>
      <w:r>
        <w:t>Diversify the supply chain by working with multiple suppliers.</w:t>
      </w:r>
    </w:p>
    <w:p>
      <w:pPr>
        <w:pStyle w:val="ListBullet"/>
      </w:pPr>
      <w:r>
        <w:t>Develop a contingency plan to address potential disruptions to the supply chain.</w:t>
      </w:r>
    </w:p>
    <w:p>
      <w:pPr>
        <w:pStyle w:val="ListBullet"/>
      </w:pPr>
      <w:r>
        <w:t>Implement a quality control process to ensure that products meet the required standards.</w:t>
      </w:r>
    </w:p>
    <w:p>
      <w:pPr>
        <w:pStyle w:val="ListBullet"/>
      </w:pPr>
      <w:r>
        <w:t>Negotiate with suppliers to ensure that lead times are realistic and achievable.</w:t>
      </w:r>
    </w:p>
    <w:p>
      <w:pPr>
        <w:pStyle w:val="Heading1"/>
      </w:pPr>
      <w:r>
        <w:t>Next Steps / Action Items</w:t>
      </w:r>
    </w:p>
    <w:p>
      <w:pPr>
        <w:pStyle w:val="ListNumber"/>
      </w:pPr>
      <w:r>
        <w:t>**Contact Hiotron**: Reach out to Hiotron to discuss pricing, lead times, and product offerings in more detail.</w:t>
      </w:r>
    </w:p>
    <w:p>
      <w:pPr>
        <w:pStyle w:val="ListNumber"/>
      </w:pPr>
      <w:r>
        <w:t>**Conduct a site audit**: Conduct a site audit of Hiotron's facilities to ensure that they meet the required quality and safety standards.</w:t>
      </w:r>
    </w:p>
    <w:p>
      <w:pPr>
        <w:pStyle w:val="ListNumber"/>
      </w:pPr>
      <w:r>
        <w:t>**Negotiate a contract**: Negotiate a contract with Hiotron that includes terms and conditions, pricing, and lead times.</w:t>
      </w:r>
    </w:p>
    <w:p>
      <w:pPr>
        <w:pStyle w:val="ListNumber"/>
      </w:pPr>
      <w:r>
        <w:t>**Develop a contingency plan**: Develop a contingency plan to address potential disruptions to the supply chain and ensure that production schedules are not impacted.</w:t>
      </w:r>
    </w:p>
    <w:p>
      <w:pPr>
        <w:pStyle w:val="ListNumber"/>
      </w:pPr>
      <w:r>
        <w:t>**Monitor and review**: Continuously monitor and review the performance of Hiotron and other suppliers to ensure that they meet the required standards and to identify areas for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