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A5A" w:rsidRDefault="00A872D5">
      <w:pPr>
        <w:spacing w:after="250" w:line="259" w:lineRule="auto"/>
        <w:ind w:left="0" w:right="1239" w:firstLine="0"/>
        <w:jc w:val="right"/>
      </w:pPr>
      <w:r>
        <w:rPr>
          <w:b/>
        </w:rPr>
        <w:t xml:space="preserve"> </w:t>
      </w:r>
    </w:p>
    <w:p w:rsidR="00D90A5A" w:rsidRDefault="00A872D5">
      <w:pPr>
        <w:tabs>
          <w:tab w:val="center" w:pos="4535"/>
          <w:tab w:val="center" w:pos="6959"/>
          <w:tab w:val="center" w:pos="7679"/>
          <w:tab w:val="center" w:pos="8399"/>
          <w:tab w:val="center" w:pos="9119"/>
        </w:tabs>
        <w:spacing w:after="75" w:line="259" w:lineRule="auto"/>
        <w:ind w:left="0" w:firstLine="0"/>
      </w:pPr>
      <w:r>
        <w:rPr>
          <w:rFonts w:ascii="Calibri" w:eastAsia="Calibri" w:hAnsi="Calibri" w:cs="Calibri"/>
        </w:rPr>
        <w:tab/>
      </w:r>
      <w:r>
        <w:rPr>
          <w:b/>
          <w:sz w:val="32"/>
        </w:rPr>
        <w:t xml:space="preserve">ADVANCED STATISTICS  </w:t>
      </w:r>
      <w:r>
        <w:rPr>
          <w:b/>
          <w:sz w:val="32"/>
        </w:rPr>
        <w:tab/>
        <w:t xml:space="preserve"> </w:t>
      </w:r>
      <w:r>
        <w:rPr>
          <w:b/>
          <w:sz w:val="32"/>
        </w:rPr>
        <w:tab/>
        <w:t xml:space="preserve"> </w:t>
      </w:r>
      <w:r>
        <w:rPr>
          <w:b/>
          <w:sz w:val="32"/>
        </w:rPr>
        <w:tab/>
        <w:t xml:space="preserve"> </w:t>
      </w:r>
      <w:r>
        <w:rPr>
          <w:b/>
          <w:sz w:val="32"/>
        </w:rPr>
        <w:tab/>
        <w:t xml:space="preserve"> </w:t>
      </w:r>
    </w:p>
    <w:p w:rsidR="00D90A5A" w:rsidRDefault="00A872D5">
      <w:pPr>
        <w:spacing w:after="156" w:line="259" w:lineRule="auto"/>
        <w:ind w:left="0" w:right="1239" w:firstLine="0"/>
        <w:jc w:val="right"/>
      </w:pPr>
      <w:r>
        <w:rPr>
          <w:b/>
        </w:rPr>
        <w:t xml:space="preserve"> </w:t>
      </w:r>
    </w:p>
    <w:p w:rsidR="00D90A5A" w:rsidRDefault="00A872D5">
      <w:pPr>
        <w:spacing w:after="156" w:line="259" w:lineRule="auto"/>
        <w:ind w:left="0" w:right="1150" w:firstLine="0"/>
        <w:jc w:val="center"/>
      </w:pPr>
      <w:r>
        <w:rPr>
          <w:b/>
        </w:rPr>
        <w:t xml:space="preserve"> </w:t>
      </w:r>
    </w:p>
    <w:p w:rsidR="00D90A5A" w:rsidRDefault="00A872D5">
      <w:pPr>
        <w:spacing w:after="158" w:line="259" w:lineRule="auto"/>
        <w:ind w:left="91" w:firstLine="0"/>
      </w:pPr>
      <w:r>
        <w:rPr>
          <w:b/>
        </w:rPr>
        <w:t xml:space="preserve"> </w:t>
      </w:r>
    </w:p>
    <w:p w:rsidR="00D90A5A" w:rsidRDefault="00A872D5">
      <w:pPr>
        <w:spacing w:after="156" w:line="259" w:lineRule="auto"/>
        <w:ind w:left="0" w:right="1239" w:firstLine="0"/>
        <w:jc w:val="right"/>
      </w:pPr>
      <w:r>
        <w:rPr>
          <w:b/>
        </w:rPr>
        <w:t xml:space="preserve"> </w:t>
      </w:r>
    </w:p>
    <w:p w:rsidR="00D90A5A" w:rsidRDefault="00A872D5">
      <w:pPr>
        <w:spacing w:after="158" w:line="259" w:lineRule="auto"/>
        <w:ind w:left="0" w:right="1239" w:firstLine="0"/>
        <w:jc w:val="right"/>
      </w:pPr>
      <w:r>
        <w:rPr>
          <w:b/>
        </w:rPr>
        <w:t xml:space="preserve"> </w:t>
      </w:r>
    </w:p>
    <w:p w:rsidR="00D90A5A" w:rsidRDefault="00A872D5">
      <w:pPr>
        <w:spacing w:after="172" w:line="259" w:lineRule="auto"/>
        <w:ind w:left="0" w:right="1239" w:firstLine="0"/>
        <w:jc w:val="right"/>
      </w:pPr>
      <w:r>
        <w:rPr>
          <w:b/>
        </w:rPr>
        <w:t xml:space="preserve"> </w:t>
      </w:r>
    </w:p>
    <w:p w:rsidR="00D90A5A" w:rsidRDefault="00A872D5">
      <w:pPr>
        <w:spacing w:after="162" w:line="259" w:lineRule="auto"/>
        <w:ind w:left="10" w:right="1285"/>
        <w:jc w:val="right"/>
      </w:pPr>
      <w:r>
        <w:rPr>
          <w:b/>
        </w:rPr>
        <w:t>A</w:t>
      </w:r>
      <w:r>
        <w:rPr>
          <w:rFonts w:ascii="Arial" w:eastAsia="Arial" w:hAnsi="Arial" w:cs="Arial"/>
          <w:sz w:val="24"/>
        </w:rPr>
        <w:t xml:space="preserve">yyalasomayajula Aditya </w:t>
      </w:r>
    </w:p>
    <w:p w:rsidR="00D90A5A" w:rsidRDefault="00A872D5">
      <w:pPr>
        <w:spacing w:after="0" w:line="259" w:lineRule="auto"/>
        <w:ind w:left="0" w:right="1227" w:firstLine="0"/>
        <w:jc w:val="right"/>
      </w:pPr>
      <w:r>
        <w:rPr>
          <w:rFonts w:ascii="Arial" w:eastAsia="Arial" w:hAnsi="Arial" w:cs="Arial"/>
          <w:color w:val="616161"/>
          <w:sz w:val="24"/>
        </w:rPr>
        <w:t xml:space="preserve"> </w:t>
      </w:r>
    </w:p>
    <w:p w:rsidR="00D90A5A" w:rsidRDefault="00A872D5" w:rsidP="00A872D5">
      <w:pPr>
        <w:spacing w:after="98" w:line="259" w:lineRule="auto"/>
        <w:ind w:left="10" w:right="1285"/>
        <w:jc w:val="center"/>
      </w:pPr>
      <w:bookmarkStart w:id="0" w:name="_GoBack"/>
      <w:bookmarkEnd w:id="0"/>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9"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98" w:line="259" w:lineRule="auto"/>
        <w:ind w:left="91" w:firstLine="0"/>
      </w:pPr>
      <w:r>
        <w:rPr>
          <w:rFonts w:ascii="Arial" w:eastAsia="Arial" w:hAnsi="Arial" w:cs="Arial"/>
          <w:sz w:val="24"/>
        </w:rPr>
        <w:t xml:space="preserve"> </w:t>
      </w:r>
    </w:p>
    <w:p w:rsidR="00D90A5A" w:rsidRDefault="00A872D5">
      <w:pPr>
        <w:spacing w:after="0" w:line="259" w:lineRule="auto"/>
        <w:ind w:left="91" w:firstLine="0"/>
      </w:pPr>
      <w:r>
        <w:rPr>
          <w:rFonts w:ascii="Arial" w:eastAsia="Arial" w:hAnsi="Arial" w:cs="Arial"/>
          <w:sz w:val="24"/>
        </w:rPr>
        <w:t xml:space="preserve"> </w:t>
      </w:r>
    </w:p>
    <w:p w:rsidR="00D90A5A" w:rsidRDefault="00A872D5">
      <w:pPr>
        <w:spacing w:after="265"/>
        <w:ind w:left="451" w:right="1252" w:hanging="360"/>
      </w:pPr>
      <w:r>
        <w:rPr>
          <w:b/>
        </w:rPr>
        <w:t>1.</w:t>
      </w:r>
      <w:r>
        <w:rPr>
          <w:rFonts w:ascii="Arial" w:eastAsia="Arial" w:hAnsi="Arial" w:cs="Arial"/>
          <w:b/>
        </w:rPr>
        <w:t xml:space="preserve"> </w:t>
      </w:r>
      <w:r>
        <w:rPr>
          <w:b/>
        </w:rPr>
        <w:t xml:space="preserve">A </w:t>
      </w:r>
      <w:r>
        <w:rPr>
          <w:b/>
        </w:rPr>
        <w:t>research laboratory was developing a new compound for the relief of severe cases of hay fever. In an experiment with 36 volunteers, the amounts of the two active ingredients (A &amp; B) in the compound were varied at three levels each. Randomization was used i</w:t>
      </w:r>
      <w:r>
        <w:rPr>
          <w:b/>
        </w:rPr>
        <w:t xml:space="preserve">n assigning four volunteers to each of the nine treatments. The data on hours of relief can be found in the following .csv file: Fever.csv </w:t>
      </w:r>
    </w:p>
    <w:p w:rsidR="00D90A5A" w:rsidRDefault="00A872D5">
      <w:pPr>
        <w:spacing w:after="10" w:line="259" w:lineRule="auto"/>
        <w:ind w:left="91" w:firstLine="0"/>
      </w:pPr>
      <w:r>
        <w:t xml:space="preserve"> </w:t>
      </w:r>
    </w:p>
    <w:tbl>
      <w:tblPr>
        <w:tblStyle w:val="TableGrid"/>
        <w:tblW w:w="8855" w:type="dxa"/>
        <w:tblInd w:w="91" w:type="dxa"/>
        <w:tblCellMar>
          <w:top w:w="6" w:type="dxa"/>
          <w:left w:w="0" w:type="dxa"/>
          <w:bottom w:w="0" w:type="dxa"/>
          <w:right w:w="0" w:type="dxa"/>
        </w:tblCellMar>
        <w:tblLook w:val="04A0" w:firstRow="1" w:lastRow="0" w:firstColumn="1" w:lastColumn="0" w:noHBand="0" w:noVBand="1"/>
      </w:tblPr>
      <w:tblGrid>
        <w:gridCol w:w="2194"/>
        <w:gridCol w:w="6661"/>
      </w:tblGrid>
      <w:tr w:rsidR="00D90A5A">
        <w:trPr>
          <w:trHeight w:val="240"/>
        </w:trPr>
        <w:tc>
          <w:tcPr>
            <w:tcW w:w="8855" w:type="dxa"/>
            <w:gridSpan w:val="2"/>
            <w:tcBorders>
              <w:top w:val="nil"/>
              <w:left w:val="nil"/>
              <w:bottom w:val="nil"/>
              <w:right w:val="nil"/>
            </w:tcBorders>
            <w:shd w:val="clear" w:color="auto" w:fill="D3D3D3"/>
          </w:tcPr>
          <w:p w:rsidR="00D90A5A" w:rsidRDefault="00A872D5">
            <w:pPr>
              <w:spacing w:after="0" w:line="259" w:lineRule="auto"/>
              <w:ind w:left="0" w:firstLine="0"/>
              <w:jc w:val="both"/>
            </w:pPr>
            <w:r>
              <w:rPr>
                <w:b/>
                <w:color w:val="0D0D0D"/>
                <w:sz w:val="21"/>
              </w:rPr>
              <w:lastRenderedPageBreak/>
              <w:t xml:space="preserve">1.1 State the Null and Alternate Hypothesis for conducting one-way ANOVA for both the variables </w:t>
            </w:r>
          </w:p>
        </w:tc>
      </w:tr>
      <w:tr w:rsidR="00D90A5A">
        <w:trPr>
          <w:trHeight w:val="242"/>
        </w:trPr>
        <w:tc>
          <w:tcPr>
            <w:tcW w:w="2194" w:type="dxa"/>
            <w:tcBorders>
              <w:top w:val="nil"/>
              <w:left w:val="nil"/>
              <w:bottom w:val="nil"/>
              <w:right w:val="nil"/>
            </w:tcBorders>
            <w:shd w:val="clear" w:color="auto" w:fill="D3D3D3"/>
          </w:tcPr>
          <w:p w:rsidR="00D90A5A" w:rsidRDefault="00A872D5">
            <w:pPr>
              <w:spacing w:after="0" w:line="259" w:lineRule="auto"/>
              <w:ind w:left="0" w:right="-2" w:firstLine="0"/>
              <w:jc w:val="both"/>
            </w:pPr>
            <w:r>
              <w:rPr>
                <w:b/>
                <w:color w:val="0D0D0D"/>
                <w:sz w:val="21"/>
              </w:rPr>
              <w:t>‘A’ and ‘B’ individually.</w:t>
            </w:r>
          </w:p>
        </w:tc>
        <w:tc>
          <w:tcPr>
            <w:tcW w:w="6661" w:type="dxa"/>
            <w:tcBorders>
              <w:top w:val="nil"/>
              <w:left w:val="nil"/>
              <w:bottom w:val="nil"/>
              <w:right w:val="nil"/>
            </w:tcBorders>
          </w:tcPr>
          <w:p w:rsidR="00D90A5A" w:rsidRDefault="00A872D5">
            <w:pPr>
              <w:spacing w:after="0" w:line="259" w:lineRule="auto"/>
              <w:ind w:left="0" w:firstLine="0"/>
            </w:pPr>
            <w:r>
              <w:rPr>
                <w:b/>
                <w:color w:val="0D0D0D"/>
                <w:sz w:val="21"/>
              </w:rPr>
              <w:t xml:space="preserve"> </w:t>
            </w:r>
          </w:p>
        </w:tc>
      </w:tr>
    </w:tbl>
    <w:p w:rsidR="00D90A5A" w:rsidRDefault="00A872D5">
      <w:pPr>
        <w:spacing w:after="0" w:line="259" w:lineRule="auto"/>
        <w:ind w:left="451" w:firstLine="0"/>
      </w:pPr>
      <w:r>
        <w:rPr>
          <w:b/>
          <w:color w:val="0D0D0D"/>
          <w:sz w:val="21"/>
        </w:rPr>
        <w:t xml:space="preserve"> </w:t>
      </w:r>
    </w:p>
    <w:p w:rsidR="00D90A5A" w:rsidRDefault="00A872D5">
      <w:pPr>
        <w:spacing w:after="263" w:line="259" w:lineRule="auto"/>
        <w:ind w:left="446"/>
      </w:pPr>
      <w:r>
        <w:rPr>
          <w:b/>
          <w:color w:val="0D0D0D"/>
          <w:sz w:val="21"/>
        </w:rPr>
        <w:t xml:space="preserve">Hypothesis for ingredient A: </w:t>
      </w:r>
    </w:p>
    <w:p w:rsidR="00D90A5A" w:rsidRDefault="00A872D5">
      <w:pPr>
        <w:spacing w:after="292" w:line="237" w:lineRule="auto"/>
        <w:ind w:left="446" w:right="1272"/>
      </w:pPr>
      <w:r>
        <w:rPr>
          <w:rFonts w:ascii="Cambria Math" w:eastAsia="Cambria Math" w:hAnsi="Cambria Math" w:cs="Cambria Math"/>
          <w:color w:val="0D0D0D"/>
          <w:sz w:val="21"/>
        </w:rPr>
        <w:t xml:space="preserve">Null Hypothesis – </w:t>
      </w:r>
      <w:r>
        <w:rPr>
          <w:rFonts w:ascii="Cambria Math" w:eastAsia="Cambria Math" w:hAnsi="Cambria Math" w:cs="Cambria Math"/>
          <w:color w:val="0D0D0D"/>
          <w:sz w:val="21"/>
        </w:rPr>
        <w:t>𝐻</w:t>
      </w:r>
      <w:r>
        <w:rPr>
          <w:b/>
          <w:color w:val="0D0D0D"/>
          <w:sz w:val="21"/>
        </w:rPr>
        <w:t xml:space="preserve">o: </w:t>
      </w:r>
      <w:r>
        <w:rPr>
          <w:color w:val="0D0D0D"/>
          <w:sz w:val="21"/>
        </w:rPr>
        <w:t xml:space="preserve">Means of all the 3 levels in ingredient A are equal i.e the mean hours of Relief ('Relief') resulted when the patients were observed with each of the 3 different levels of </w:t>
      </w:r>
      <w:r>
        <w:rPr>
          <w:color w:val="0D0D0D"/>
          <w:sz w:val="21"/>
        </w:rPr>
        <w:t xml:space="preserve">ingredient A are equal. i.e When ingredient A is added at, either of the 3 levels, to the compound, it does not make any difference on the relief time for the Hay fever. </w:t>
      </w:r>
    </w:p>
    <w:p w:rsidR="00D90A5A" w:rsidRDefault="00A872D5">
      <w:pPr>
        <w:spacing w:after="292" w:line="237" w:lineRule="auto"/>
        <w:ind w:left="446" w:right="1272"/>
      </w:pPr>
      <w:r>
        <w:rPr>
          <w:rFonts w:ascii="Cambria Math" w:eastAsia="Cambria Math" w:hAnsi="Cambria Math" w:cs="Cambria Math"/>
          <w:color w:val="0D0D0D"/>
          <w:sz w:val="21"/>
        </w:rPr>
        <w:t xml:space="preserve">Alternate Hypothesis – </w:t>
      </w:r>
      <w:r>
        <w:rPr>
          <w:rFonts w:ascii="Cambria Math" w:eastAsia="Cambria Math" w:hAnsi="Cambria Math" w:cs="Cambria Math"/>
          <w:color w:val="0D0D0D"/>
          <w:sz w:val="21"/>
        </w:rPr>
        <w:t>𝐻𝑎</w:t>
      </w:r>
      <w:r>
        <w:rPr>
          <w:rFonts w:ascii="Cambria Math" w:eastAsia="Cambria Math" w:hAnsi="Cambria Math" w:cs="Cambria Math"/>
          <w:color w:val="0D0D0D"/>
          <w:sz w:val="21"/>
        </w:rPr>
        <w:t>:</w:t>
      </w:r>
      <w:r>
        <w:rPr>
          <w:b/>
          <w:color w:val="0D0D0D"/>
          <w:sz w:val="21"/>
        </w:rPr>
        <w:t xml:space="preserve"> </w:t>
      </w:r>
      <w:r>
        <w:rPr>
          <w:color w:val="0D0D0D"/>
          <w:sz w:val="21"/>
        </w:rPr>
        <w:t>At least 1 level of ingredient A gives significantly mor</w:t>
      </w:r>
      <w:r>
        <w:rPr>
          <w:color w:val="0D0D0D"/>
          <w:sz w:val="21"/>
        </w:rPr>
        <w:t>e hours of relief than the other 2 levels of ingredient A. The mean hours of Relief ('Relief') for at least one level of ingredient A are unequal.</w:t>
      </w:r>
      <w:r>
        <w:t xml:space="preserve"> </w:t>
      </w:r>
    </w:p>
    <w:p w:rsidR="00D90A5A" w:rsidRDefault="00A872D5">
      <w:pPr>
        <w:pStyle w:val="Heading1"/>
        <w:ind w:left="446"/>
      </w:pPr>
      <w:r>
        <w:t>𝐍𝐮𝐥𝐥</w:t>
      </w:r>
      <w:r>
        <w:rPr>
          <w:rFonts w:ascii="Times New Roman" w:eastAsia="Times New Roman" w:hAnsi="Times New Roman" w:cs="Times New Roman"/>
        </w:rPr>
        <w:t>-</w:t>
      </w:r>
      <w:r>
        <w:t>𝐡𝐲𝐩𝐨𝐭𝐡𝐞𝐬𝐢𝐬</w:t>
      </w:r>
      <w:r>
        <w:rPr>
          <w:rFonts w:ascii="Times New Roman" w:eastAsia="Times New Roman" w:hAnsi="Times New Roman" w:cs="Times New Roman"/>
        </w:rPr>
        <w:t xml:space="preserve">  </w:t>
      </w:r>
    </w:p>
    <w:p w:rsidR="00D90A5A" w:rsidRDefault="00A872D5">
      <w:pPr>
        <w:spacing w:after="268"/>
        <w:ind w:left="446" w:right="1290"/>
      </w:pPr>
      <w:r>
        <w:rPr>
          <w:rFonts w:ascii="Cambria Math" w:eastAsia="Cambria Math" w:hAnsi="Cambria Math" w:cs="Cambria Math"/>
        </w:rPr>
        <w:t>𝐻</w:t>
      </w:r>
      <w:r>
        <w:t xml:space="preserve">0: </w:t>
      </w:r>
      <w:r>
        <w:rPr>
          <w:rFonts w:ascii="Cambria Math" w:eastAsia="Cambria Math" w:hAnsi="Cambria Math" w:cs="Cambria Math"/>
        </w:rPr>
        <w:t>𝜇𝐴</w:t>
      </w:r>
      <w:r>
        <w:t xml:space="preserve">1 = μA2 =μA3 </w:t>
      </w:r>
    </w:p>
    <w:p w:rsidR="00D90A5A" w:rsidRDefault="00A872D5">
      <w:pPr>
        <w:spacing w:after="294"/>
        <w:ind w:left="446" w:right="1290"/>
      </w:pPr>
      <w:r>
        <w:rPr>
          <w:rFonts w:ascii="Cambria Math" w:eastAsia="Cambria Math" w:hAnsi="Cambria Math" w:cs="Cambria Math"/>
        </w:rPr>
        <w:t>𝐻</w:t>
      </w:r>
      <w:r>
        <w:t xml:space="preserve">0: The means between various levels are equal. </w:t>
      </w:r>
    </w:p>
    <w:p w:rsidR="00D90A5A" w:rsidRDefault="00A872D5">
      <w:pPr>
        <w:pStyle w:val="Heading1"/>
        <w:ind w:left="446"/>
      </w:pPr>
      <w:r>
        <w:t>𝐀𝐥𝐭𝐞𝐫𝐧𝐚𝐭𝐢𝐯𝐞</w:t>
      </w:r>
      <w:r>
        <w:rPr>
          <w:rFonts w:ascii="Times New Roman" w:eastAsia="Times New Roman" w:hAnsi="Times New Roman" w:cs="Times New Roman"/>
        </w:rPr>
        <w:t>-</w:t>
      </w:r>
      <w:r>
        <w:t>𝐡𝐲𝐩𝐨𝐭𝐡𝐞𝐬𝐢𝐬</w:t>
      </w:r>
      <w:r>
        <w:rPr>
          <w:rFonts w:ascii="Times New Roman" w:eastAsia="Times New Roman" w:hAnsi="Times New Roman" w:cs="Times New Roman"/>
        </w:rPr>
        <w:t xml:space="preserve"> </w:t>
      </w:r>
    </w:p>
    <w:p w:rsidR="00D90A5A" w:rsidRDefault="00A872D5">
      <w:pPr>
        <w:ind w:left="446" w:right="1290"/>
      </w:pPr>
      <w:r>
        <w:rPr>
          <w:rFonts w:ascii="Cambria Math" w:eastAsia="Cambria Math" w:hAnsi="Cambria Math" w:cs="Cambria Math"/>
        </w:rPr>
        <w:t>𝐻</w:t>
      </w:r>
      <w:r>
        <w:rPr>
          <w:rFonts w:ascii="Cambria Math" w:eastAsia="Cambria Math" w:hAnsi="Cambria Math" w:cs="Cambria Math"/>
        </w:rPr>
        <w:t>a</w:t>
      </w:r>
      <w:r>
        <w:t xml:space="preserve">: </w:t>
      </w:r>
      <w:r>
        <w:rPr>
          <w:rFonts w:ascii="Cambria Math" w:eastAsia="Cambria Math" w:hAnsi="Cambria Math" w:cs="Cambria Math"/>
        </w:rPr>
        <w:t>𝜇𝐴</w:t>
      </w:r>
      <w:r>
        <w:t xml:space="preserve">1 ≠ μA2 =μA3 </w:t>
      </w:r>
    </w:p>
    <w:p w:rsidR="00D90A5A" w:rsidRDefault="00A872D5">
      <w:pPr>
        <w:ind w:left="446" w:right="1290"/>
      </w:pPr>
      <w:r>
        <w:t xml:space="preserve">            (or) </w:t>
      </w:r>
    </w:p>
    <w:p w:rsidR="00D90A5A" w:rsidRDefault="00A872D5">
      <w:pPr>
        <w:ind w:left="446" w:right="1290"/>
      </w:pPr>
      <w:r>
        <w:rPr>
          <w:rFonts w:ascii="Cambria Math" w:eastAsia="Cambria Math" w:hAnsi="Cambria Math" w:cs="Cambria Math"/>
        </w:rPr>
        <w:t>𝐻</w:t>
      </w:r>
      <w:r>
        <w:t xml:space="preserve">a: μA1 = μA2 ≠ μA3 </w:t>
      </w:r>
    </w:p>
    <w:p w:rsidR="00D90A5A" w:rsidRDefault="00A872D5">
      <w:pPr>
        <w:ind w:left="446" w:right="1290"/>
      </w:pPr>
      <w:r>
        <w:t xml:space="preserve">            (or) </w:t>
      </w:r>
    </w:p>
    <w:p w:rsidR="00D90A5A" w:rsidRDefault="00A872D5">
      <w:pPr>
        <w:ind w:left="446" w:right="1290"/>
      </w:pPr>
      <w:r>
        <w:rPr>
          <w:rFonts w:ascii="Cambria Math" w:eastAsia="Cambria Math" w:hAnsi="Cambria Math" w:cs="Cambria Math"/>
        </w:rPr>
        <w:t>𝐻</w:t>
      </w:r>
      <w:r>
        <w:t xml:space="preserve">a: </w:t>
      </w:r>
      <w:r>
        <w:rPr>
          <w:rFonts w:ascii="Cambria Math" w:eastAsia="Cambria Math" w:hAnsi="Cambria Math" w:cs="Cambria Math"/>
        </w:rPr>
        <w:t>𝜇𝐴</w:t>
      </w:r>
      <w:r>
        <w:t xml:space="preserve">1 = μA3 ≠ μA2 </w:t>
      </w:r>
    </w:p>
    <w:p w:rsidR="00D90A5A" w:rsidRDefault="00A872D5">
      <w:pPr>
        <w:ind w:left="446" w:right="1290"/>
      </w:pPr>
      <w:r>
        <w:t xml:space="preserve">            (or) </w:t>
      </w:r>
    </w:p>
    <w:p w:rsidR="00D90A5A" w:rsidRDefault="00A872D5">
      <w:pPr>
        <w:spacing w:after="269"/>
        <w:ind w:left="446" w:right="1290"/>
      </w:pPr>
      <w:r>
        <w:rPr>
          <w:rFonts w:ascii="Cambria Math" w:eastAsia="Cambria Math" w:hAnsi="Cambria Math" w:cs="Cambria Math"/>
        </w:rPr>
        <w:t>𝐻</w:t>
      </w:r>
      <w:r>
        <w:t xml:space="preserve">a: μA1 ≠ μA2≠ μA3 </w:t>
      </w:r>
    </w:p>
    <w:p w:rsidR="00D90A5A" w:rsidRDefault="00A872D5">
      <w:pPr>
        <w:spacing w:after="265"/>
        <w:ind w:left="446" w:right="1290"/>
      </w:pPr>
      <w:r>
        <w:rPr>
          <w:rFonts w:ascii="Cambria Math" w:eastAsia="Cambria Math" w:hAnsi="Cambria Math" w:cs="Cambria Math"/>
        </w:rPr>
        <w:t>𝐻</w:t>
      </w:r>
      <w:r>
        <w:rPr>
          <w:rFonts w:ascii="Cambria Math" w:eastAsia="Cambria Math" w:hAnsi="Cambria Math" w:cs="Cambria Math"/>
        </w:rPr>
        <w:t>a</w:t>
      </w:r>
      <w:r>
        <w:t xml:space="preserve">: The means of at least one level of ingredient A are unequal. </w:t>
      </w:r>
    </w:p>
    <w:p w:rsidR="00D90A5A" w:rsidRDefault="00A872D5">
      <w:pPr>
        <w:spacing w:after="252" w:line="259" w:lineRule="auto"/>
        <w:ind w:left="451" w:firstLine="0"/>
      </w:pPr>
      <w:r>
        <w:t xml:space="preserve"> </w:t>
      </w:r>
    </w:p>
    <w:p w:rsidR="00D90A5A" w:rsidRDefault="00A872D5">
      <w:pPr>
        <w:spacing w:after="263" w:line="259" w:lineRule="auto"/>
        <w:ind w:left="446"/>
      </w:pPr>
      <w:r>
        <w:rPr>
          <w:b/>
          <w:color w:val="0D0D0D"/>
          <w:sz w:val="21"/>
        </w:rPr>
        <w:t xml:space="preserve">Hypothesis for ingredient B: </w:t>
      </w:r>
    </w:p>
    <w:p w:rsidR="00D90A5A" w:rsidRDefault="00A872D5">
      <w:pPr>
        <w:spacing w:after="292" w:line="237" w:lineRule="auto"/>
        <w:ind w:left="821" w:right="1272"/>
      </w:pPr>
      <w:r>
        <w:rPr>
          <w:rFonts w:ascii="Cambria Math" w:eastAsia="Cambria Math" w:hAnsi="Cambria Math" w:cs="Cambria Math"/>
          <w:color w:val="0D0D0D"/>
          <w:sz w:val="21"/>
        </w:rPr>
        <w:t xml:space="preserve">Null Hypothesis – </w:t>
      </w:r>
      <w:r>
        <w:rPr>
          <w:rFonts w:ascii="Cambria Math" w:eastAsia="Cambria Math" w:hAnsi="Cambria Math" w:cs="Cambria Math"/>
          <w:color w:val="0D0D0D"/>
          <w:sz w:val="21"/>
        </w:rPr>
        <w:t>𝐻</w:t>
      </w:r>
      <w:r>
        <w:rPr>
          <w:b/>
          <w:color w:val="0D0D0D"/>
          <w:sz w:val="21"/>
        </w:rPr>
        <w:t xml:space="preserve">o: </w:t>
      </w:r>
      <w:r>
        <w:rPr>
          <w:color w:val="0D0D0D"/>
          <w:sz w:val="21"/>
        </w:rPr>
        <w:t xml:space="preserve">Means of all the 3 levels in ingredient B are equal i.e the mean hours of Relief ('Relief') resulted when the patients were observed with each of the 3 different levels of ingredient B </w:t>
      </w:r>
      <w:r>
        <w:rPr>
          <w:color w:val="0D0D0D"/>
          <w:sz w:val="21"/>
        </w:rPr>
        <w:t xml:space="preserve">are equal. i.e When ingredient B is added at, either of the 3 levels, to the compound, it does not make any difference on the relief time for the Hay fever. </w:t>
      </w:r>
    </w:p>
    <w:p w:rsidR="00D90A5A" w:rsidRDefault="00A872D5">
      <w:pPr>
        <w:spacing w:after="292" w:line="237" w:lineRule="auto"/>
        <w:ind w:left="446" w:right="1272"/>
      </w:pPr>
      <w:r>
        <w:rPr>
          <w:rFonts w:ascii="Cambria Math" w:eastAsia="Cambria Math" w:hAnsi="Cambria Math" w:cs="Cambria Math"/>
          <w:color w:val="0D0D0D"/>
          <w:sz w:val="21"/>
        </w:rPr>
        <w:t xml:space="preserve">Alternate Hypothesis – </w:t>
      </w:r>
      <w:r>
        <w:rPr>
          <w:rFonts w:ascii="Cambria Math" w:eastAsia="Cambria Math" w:hAnsi="Cambria Math" w:cs="Cambria Math"/>
          <w:color w:val="0D0D0D"/>
          <w:sz w:val="21"/>
        </w:rPr>
        <w:t>𝐻𝑎</w:t>
      </w:r>
      <w:r>
        <w:rPr>
          <w:rFonts w:ascii="Cambria Math" w:eastAsia="Cambria Math" w:hAnsi="Cambria Math" w:cs="Cambria Math"/>
          <w:color w:val="0D0D0D"/>
          <w:sz w:val="21"/>
        </w:rPr>
        <w:t>:</w:t>
      </w:r>
      <w:r>
        <w:rPr>
          <w:b/>
          <w:color w:val="0D0D0D"/>
          <w:sz w:val="21"/>
        </w:rPr>
        <w:t xml:space="preserve"> </w:t>
      </w:r>
      <w:r>
        <w:rPr>
          <w:color w:val="0D0D0D"/>
          <w:sz w:val="21"/>
        </w:rPr>
        <w:t>At least 1 level of ingredient A gives significantly more hours of re</w:t>
      </w:r>
      <w:r>
        <w:rPr>
          <w:color w:val="0D0D0D"/>
          <w:sz w:val="21"/>
        </w:rPr>
        <w:t>lief than the other 2 levels of ingredient B. The mean hours of Relief ('Relief') for at least one level of ingredient B are unequal.</w:t>
      </w:r>
      <w:r>
        <w:t xml:space="preserve"> </w:t>
      </w:r>
    </w:p>
    <w:p w:rsidR="00D90A5A" w:rsidRDefault="00A872D5">
      <w:pPr>
        <w:pStyle w:val="Heading1"/>
        <w:ind w:left="446"/>
      </w:pPr>
      <w:r>
        <w:t>𝐍𝐮𝐥𝐥</w:t>
      </w:r>
      <w:r>
        <w:rPr>
          <w:rFonts w:ascii="Times New Roman" w:eastAsia="Times New Roman" w:hAnsi="Times New Roman" w:cs="Times New Roman"/>
        </w:rPr>
        <w:t>-</w:t>
      </w:r>
      <w:r>
        <w:t>𝐡𝐲𝐩𝐨𝐭𝐡𝐞𝐬𝐢𝐬</w:t>
      </w:r>
      <w:r>
        <w:rPr>
          <w:rFonts w:ascii="Times New Roman" w:eastAsia="Times New Roman" w:hAnsi="Times New Roman" w:cs="Times New Roman"/>
        </w:rPr>
        <w:t xml:space="preserve"> ~ </w:t>
      </w:r>
    </w:p>
    <w:p w:rsidR="00D90A5A" w:rsidRDefault="00A872D5">
      <w:pPr>
        <w:spacing w:after="268"/>
        <w:ind w:left="446" w:right="1290"/>
      </w:pPr>
      <w:r>
        <w:rPr>
          <w:rFonts w:ascii="Cambria Math" w:eastAsia="Cambria Math" w:hAnsi="Cambria Math" w:cs="Cambria Math"/>
        </w:rPr>
        <w:t>𝐻</w:t>
      </w:r>
      <w:r>
        <w:t xml:space="preserve">0: </w:t>
      </w:r>
      <w:r>
        <w:rPr>
          <w:rFonts w:ascii="Cambria Math" w:eastAsia="Cambria Math" w:hAnsi="Cambria Math" w:cs="Cambria Math"/>
        </w:rPr>
        <w:t>𝜇</w:t>
      </w:r>
      <w:r>
        <w:rPr>
          <w:rFonts w:ascii="Cambria Math" w:eastAsia="Cambria Math" w:hAnsi="Cambria Math" w:cs="Cambria Math"/>
        </w:rPr>
        <w:t>B</w:t>
      </w:r>
      <w:r>
        <w:t xml:space="preserve">1 = μB2 =μB3 </w:t>
      </w:r>
    </w:p>
    <w:p w:rsidR="00D90A5A" w:rsidRDefault="00A872D5">
      <w:pPr>
        <w:spacing w:after="291"/>
        <w:ind w:left="446" w:right="1290"/>
      </w:pPr>
      <w:r>
        <w:rPr>
          <w:rFonts w:ascii="Cambria Math" w:eastAsia="Cambria Math" w:hAnsi="Cambria Math" w:cs="Cambria Math"/>
        </w:rPr>
        <w:t>𝐻</w:t>
      </w:r>
      <w:r>
        <w:t xml:space="preserve">0: The means between various levels are equal. </w:t>
      </w:r>
    </w:p>
    <w:p w:rsidR="00D90A5A" w:rsidRDefault="00A872D5">
      <w:pPr>
        <w:pStyle w:val="Heading1"/>
        <w:ind w:left="446"/>
      </w:pPr>
      <w:r>
        <w:lastRenderedPageBreak/>
        <w:t>𝐀𝐥𝐭𝐞𝐫𝐧𝐚𝐭𝐢𝐯𝐞</w:t>
      </w:r>
      <w:r>
        <w:rPr>
          <w:rFonts w:ascii="Times New Roman" w:eastAsia="Times New Roman" w:hAnsi="Times New Roman" w:cs="Times New Roman"/>
        </w:rPr>
        <w:t>-</w:t>
      </w:r>
      <w:r>
        <w:t>𝐡𝐲𝐩𝐨𝐭𝐡𝐞𝐬𝐢</w:t>
      </w:r>
      <w:r>
        <w:t>s</w:t>
      </w:r>
      <w:r>
        <w:rPr>
          <w:rFonts w:ascii="Times New Roman" w:eastAsia="Times New Roman" w:hAnsi="Times New Roman" w:cs="Times New Roman"/>
        </w:rPr>
        <w:t xml:space="preserve"> </w:t>
      </w:r>
    </w:p>
    <w:p w:rsidR="00D90A5A" w:rsidRDefault="00A872D5">
      <w:pPr>
        <w:ind w:left="446" w:right="1290"/>
      </w:pPr>
      <w:r>
        <w:rPr>
          <w:rFonts w:ascii="Cambria Math" w:eastAsia="Cambria Math" w:hAnsi="Cambria Math" w:cs="Cambria Math"/>
        </w:rPr>
        <w:t>𝐻</w:t>
      </w:r>
      <w:r>
        <w:rPr>
          <w:rFonts w:ascii="Cambria Math" w:eastAsia="Cambria Math" w:hAnsi="Cambria Math" w:cs="Cambria Math"/>
        </w:rPr>
        <w:t>a</w:t>
      </w:r>
      <w:r>
        <w:t xml:space="preserve">: </w:t>
      </w:r>
      <w:r>
        <w:rPr>
          <w:rFonts w:ascii="Cambria Math" w:eastAsia="Cambria Math" w:hAnsi="Cambria Math" w:cs="Cambria Math"/>
        </w:rPr>
        <w:t>𝜇</w:t>
      </w:r>
      <w:r>
        <w:rPr>
          <w:rFonts w:ascii="Cambria Math" w:eastAsia="Cambria Math" w:hAnsi="Cambria Math" w:cs="Cambria Math"/>
        </w:rPr>
        <w:t>B</w:t>
      </w:r>
      <w:r>
        <w:t xml:space="preserve">1 ≠ μB2 =μB3 </w:t>
      </w:r>
    </w:p>
    <w:p w:rsidR="00D90A5A" w:rsidRDefault="00A872D5">
      <w:pPr>
        <w:tabs>
          <w:tab w:val="center" w:pos="451"/>
          <w:tab w:val="center" w:pos="976"/>
        </w:tabs>
        <w:ind w:left="0" w:firstLine="0"/>
      </w:pPr>
      <w:r>
        <w:rPr>
          <w:rFonts w:ascii="Calibri" w:eastAsia="Calibri" w:hAnsi="Calibri" w:cs="Calibri"/>
        </w:rPr>
        <w:tab/>
      </w:r>
      <w:r>
        <w:t xml:space="preserve">  </w:t>
      </w:r>
      <w:r>
        <w:tab/>
        <w:t xml:space="preserve">(or) </w:t>
      </w:r>
    </w:p>
    <w:p w:rsidR="00D90A5A" w:rsidRDefault="00A872D5">
      <w:pPr>
        <w:ind w:left="446" w:right="1290"/>
      </w:pPr>
      <w:r>
        <w:rPr>
          <w:rFonts w:ascii="Cambria Math" w:eastAsia="Cambria Math" w:hAnsi="Cambria Math" w:cs="Cambria Math"/>
        </w:rPr>
        <w:t>𝐻</w:t>
      </w:r>
      <w:r>
        <w:t xml:space="preserve">a: μB1 = μB2 ≠ μB3 </w:t>
      </w:r>
    </w:p>
    <w:p w:rsidR="00D90A5A" w:rsidRDefault="00A872D5">
      <w:pPr>
        <w:ind w:left="446" w:right="1290"/>
      </w:pPr>
      <w:r>
        <w:t xml:space="preserve">    (or) </w:t>
      </w:r>
    </w:p>
    <w:p w:rsidR="00D90A5A" w:rsidRDefault="00A872D5">
      <w:pPr>
        <w:ind w:left="446" w:right="1290"/>
      </w:pPr>
      <w:r>
        <w:rPr>
          <w:rFonts w:ascii="Cambria Math" w:eastAsia="Cambria Math" w:hAnsi="Cambria Math" w:cs="Cambria Math"/>
        </w:rPr>
        <w:t>𝐻</w:t>
      </w:r>
      <w:r>
        <w:t xml:space="preserve">a: </w:t>
      </w:r>
      <w:r>
        <w:rPr>
          <w:rFonts w:ascii="Cambria Math" w:eastAsia="Cambria Math" w:hAnsi="Cambria Math" w:cs="Cambria Math"/>
        </w:rPr>
        <w:t>𝜇</w:t>
      </w:r>
      <w:r>
        <w:rPr>
          <w:rFonts w:ascii="Cambria Math" w:eastAsia="Cambria Math" w:hAnsi="Cambria Math" w:cs="Cambria Math"/>
        </w:rPr>
        <w:t>B</w:t>
      </w:r>
      <w:r>
        <w:t xml:space="preserve">1 = μB3 ≠ μB2 </w:t>
      </w:r>
    </w:p>
    <w:p w:rsidR="00D90A5A" w:rsidRDefault="00A872D5">
      <w:pPr>
        <w:tabs>
          <w:tab w:val="center" w:pos="451"/>
          <w:tab w:val="center" w:pos="1696"/>
        </w:tabs>
        <w:ind w:left="0" w:firstLine="0"/>
      </w:pPr>
      <w:r>
        <w:rPr>
          <w:rFonts w:ascii="Calibri" w:eastAsia="Calibri" w:hAnsi="Calibri" w:cs="Calibri"/>
        </w:rPr>
        <w:tab/>
      </w:r>
      <w:r>
        <w:t xml:space="preserve">           </w:t>
      </w:r>
      <w:r>
        <w:tab/>
        <w:t xml:space="preserve">(or) </w:t>
      </w:r>
    </w:p>
    <w:p w:rsidR="00D90A5A" w:rsidRDefault="00A872D5">
      <w:pPr>
        <w:spacing w:after="269"/>
        <w:ind w:left="446" w:right="1290"/>
      </w:pPr>
      <w:r>
        <w:rPr>
          <w:rFonts w:ascii="Cambria Math" w:eastAsia="Cambria Math" w:hAnsi="Cambria Math" w:cs="Cambria Math"/>
        </w:rPr>
        <w:t>𝐻</w:t>
      </w:r>
      <w:r>
        <w:t xml:space="preserve">a: μB1 ≠ μB2≠ μB3 </w:t>
      </w:r>
    </w:p>
    <w:p w:rsidR="00D90A5A" w:rsidRDefault="00A872D5">
      <w:pPr>
        <w:spacing w:after="267"/>
        <w:ind w:left="446" w:right="1290"/>
      </w:pPr>
      <w:r>
        <w:rPr>
          <w:rFonts w:ascii="Cambria Math" w:eastAsia="Cambria Math" w:hAnsi="Cambria Math" w:cs="Cambria Math"/>
        </w:rPr>
        <w:t>𝐻</w:t>
      </w:r>
      <w:r>
        <w:rPr>
          <w:rFonts w:ascii="Cambria Math" w:eastAsia="Cambria Math" w:hAnsi="Cambria Math" w:cs="Cambria Math"/>
        </w:rPr>
        <w:t>a</w:t>
      </w:r>
      <w:r>
        <w:t xml:space="preserve">: The means of at least one level of ingredient B are unequal. </w:t>
      </w:r>
    </w:p>
    <w:p w:rsidR="00D90A5A" w:rsidRDefault="00A872D5">
      <w:pPr>
        <w:spacing w:after="273" w:line="259" w:lineRule="auto"/>
        <w:ind w:left="451" w:firstLine="0"/>
      </w:pPr>
      <w:r>
        <w:rPr>
          <w:b/>
        </w:rPr>
        <w:t xml:space="preserve"> </w:t>
      </w:r>
    </w:p>
    <w:p w:rsidR="00D90A5A" w:rsidRDefault="00A872D5">
      <w:pPr>
        <w:spacing w:after="234" w:line="259" w:lineRule="auto"/>
        <w:ind w:left="446"/>
      </w:pPr>
      <w:r>
        <w:rPr>
          <w:b/>
          <w:sz w:val="24"/>
        </w:rPr>
        <w:t>Data Setup to bu</w:t>
      </w:r>
      <w:r>
        <w:rPr>
          <w:b/>
          <w:sz w:val="24"/>
        </w:rPr>
        <w:t xml:space="preserve">ild the model:  </w:t>
      </w:r>
    </w:p>
    <w:p w:rsidR="00D90A5A" w:rsidRDefault="00A872D5">
      <w:pPr>
        <w:spacing w:after="273"/>
        <w:ind w:left="446" w:right="1290"/>
      </w:pPr>
      <w:r>
        <w:t xml:space="preserve">To Build an ANOVA model, the population data should be homogeneous and normally distributed.  </w:t>
      </w:r>
    </w:p>
    <w:p w:rsidR="00D90A5A" w:rsidRDefault="00A872D5">
      <w:pPr>
        <w:numPr>
          <w:ilvl w:val="0"/>
          <w:numId w:val="1"/>
        </w:numPr>
        <w:ind w:right="1290" w:hanging="360"/>
      </w:pPr>
      <w:r>
        <w:t xml:space="preserve">In the given data, </w:t>
      </w:r>
      <w:r>
        <w:rPr>
          <w:b/>
        </w:rPr>
        <w:t>Relief</w:t>
      </w:r>
      <w:r>
        <w:t xml:space="preserve"> is the dependant variable and needs to be continuous. The data for Relief is as needed to build the ANOVA model.</w:t>
      </w:r>
      <w:r>
        <w:rPr>
          <w:b/>
        </w:rPr>
        <w:t xml:space="preserve"> </w:t>
      </w:r>
    </w:p>
    <w:p w:rsidR="00D90A5A" w:rsidRDefault="00A872D5">
      <w:pPr>
        <w:numPr>
          <w:ilvl w:val="0"/>
          <w:numId w:val="1"/>
        </w:numPr>
        <w:ind w:right="1290" w:hanging="360"/>
      </w:pPr>
      <w:r>
        <w:t xml:space="preserve">Data for Ingredients A, B and volunteers should be categorical to be able to build the ANOVA model for analysis. Hence the conversion of data types of the A, B and Volunteer to category. </w:t>
      </w:r>
    </w:p>
    <w:p w:rsidR="00D90A5A" w:rsidRDefault="00A872D5">
      <w:pPr>
        <w:numPr>
          <w:ilvl w:val="0"/>
          <w:numId w:val="1"/>
        </w:numPr>
        <w:spacing w:after="251"/>
        <w:ind w:right="1290" w:hanging="360"/>
      </w:pPr>
      <w:r>
        <w:t xml:space="preserve">Derived data counts for all the various individual factors, and the </w:t>
      </w:r>
      <w:r>
        <w:t>data records for the various levels of ingredients and volunteers used for the treatments is homogeneous.</w:t>
      </w:r>
      <w:r>
        <w:rPr>
          <w:color w:val="303F9F"/>
        </w:rPr>
        <w:t xml:space="preserve"> </w:t>
      </w:r>
    </w:p>
    <w:p w:rsidR="00D90A5A" w:rsidRDefault="00A872D5">
      <w:pPr>
        <w:spacing w:after="0" w:line="259" w:lineRule="auto"/>
        <w:ind w:left="451" w:firstLine="0"/>
      </w:pPr>
      <w:r>
        <w:rPr>
          <w:rFonts w:ascii="Courier New" w:eastAsia="Courier New" w:hAnsi="Courier New" w:cs="Courier New"/>
          <w:sz w:val="21"/>
        </w:rPr>
        <w:t xml:space="preserve"> </w:t>
      </w:r>
    </w:p>
    <w:tbl>
      <w:tblPr>
        <w:tblStyle w:val="TableGrid"/>
        <w:tblW w:w="9096" w:type="dxa"/>
        <w:tblInd w:w="457" w:type="dxa"/>
        <w:tblCellMar>
          <w:top w:w="6" w:type="dxa"/>
          <w:left w:w="107" w:type="dxa"/>
          <w:bottom w:w="0" w:type="dxa"/>
          <w:right w:w="115" w:type="dxa"/>
        </w:tblCellMar>
        <w:tblLook w:val="04A0" w:firstRow="1" w:lastRow="0" w:firstColumn="1" w:lastColumn="0" w:noHBand="0" w:noVBand="1"/>
      </w:tblPr>
      <w:tblGrid>
        <w:gridCol w:w="3031"/>
        <w:gridCol w:w="3033"/>
        <w:gridCol w:w="3032"/>
      </w:tblGrid>
      <w:tr w:rsidR="00D90A5A">
        <w:trPr>
          <w:trHeight w:val="262"/>
        </w:trPr>
        <w:tc>
          <w:tcPr>
            <w:tcW w:w="3032" w:type="dxa"/>
            <w:tcBorders>
              <w:top w:val="single" w:sz="4" w:space="0" w:color="000000"/>
              <w:left w:val="single" w:sz="4" w:space="0" w:color="000000"/>
              <w:bottom w:val="single" w:sz="4" w:space="0" w:color="000000"/>
              <w:right w:val="single" w:sz="4" w:space="0" w:color="000000"/>
            </w:tcBorders>
            <w:shd w:val="clear" w:color="auto" w:fill="D0CECE"/>
          </w:tcPr>
          <w:p w:rsidR="00D90A5A" w:rsidRDefault="00A872D5">
            <w:pPr>
              <w:spacing w:after="0" w:line="259" w:lineRule="auto"/>
              <w:ind w:left="4" w:firstLine="0"/>
              <w:jc w:val="center"/>
            </w:pPr>
            <w:r>
              <w:t xml:space="preserve">A </w:t>
            </w:r>
          </w:p>
        </w:tc>
        <w:tc>
          <w:tcPr>
            <w:tcW w:w="3033" w:type="dxa"/>
            <w:tcBorders>
              <w:top w:val="single" w:sz="4" w:space="0" w:color="000000"/>
              <w:left w:val="single" w:sz="4" w:space="0" w:color="000000"/>
              <w:bottom w:val="single" w:sz="4" w:space="0" w:color="000000"/>
              <w:right w:val="single" w:sz="4" w:space="0" w:color="000000"/>
            </w:tcBorders>
            <w:shd w:val="clear" w:color="auto" w:fill="D0CECE"/>
          </w:tcPr>
          <w:p w:rsidR="00D90A5A" w:rsidRDefault="00A872D5">
            <w:pPr>
              <w:spacing w:after="0" w:line="259" w:lineRule="auto"/>
              <w:ind w:left="6" w:firstLine="0"/>
              <w:jc w:val="center"/>
            </w:pPr>
            <w:r>
              <w:t xml:space="preserve">B </w:t>
            </w:r>
          </w:p>
        </w:tc>
        <w:tc>
          <w:tcPr>
            <w:tcW w:w="3032" w:type="dxa"/>
            <w:tcBorders>
              <w:top w:val="single" w:sz="4" w:space="0" w:color="000000"/>
              <w:left w:val="single" w:sz="4" w:space="0" w:color="000000"/>
              <w:bottom w:val="single" w:sz="4" w:space="0" w:color="000000"/>
              <w:right w:val="single" w:sz="4" w:space="0" w:color="000000"/>
            </w:tcBorders>
            <w:shd w:val="clear" w:color="auto" w:fill="D0CECE"/>
          </w:tcPr>
          <w:p w:rsidR="00D90A5A" w:rsidRDefault="00A872D5">
            <w:pPr>
              <w:spacing w:after="0" w:line="259" w:lineRule="auto"/>
              <w:ind w:left="10" w:firstLine="0"/>
              <w:jc w:val="center"/>
            </w:pPr>
            <w:r>
              <w:t xml:space="preserve">Volunteer </w:t>
            </w:r>
          </w:p>
        </w:tc>
      </w:tr>
      <w:tr w:rsidR="00D90A5A">
        <w:trPr>
          <w:trHeight w:val="1662"/>
        </w:trPr>
        <w:tc>
          <w:tcPr>
            <w:tcW w:w="303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3    12 </w:t>
            </w:r>
          </w:p>
          <w:p w:rsidR="00D90A5A" w:rsidRDefault="00A872D5">
            <w:pPr>
              <w:spacing w:after="0" w:line="259" w:lineRule="auto"/>
              <w:ind w:left="0" w:firstLine="0"/>
            </w:pPr>
            <w:r>
              <w:rPr>
                <w:rFonts w:ascii="Courier New" w:eastAsia="Courier New" w:hAnsi="Courier New" w:cs="Courier New"/>
                <w:sz w:val="21"/>
              </w:rPr>
              <w:t xml:space="preserve">2    12 </w:t>
            </w:r>
          </w:p>
          <w:p w:rsidR="00D90A5A" w:rsidRDefault="00A872D5">
            <w:pPr>
              <w:spacing w:after="0" w:line="259" w:lineRule="auto"/>
              <w:ind w:left="0" w:firstLine="0"/>
            </w:pPr>
            <w:r>
              <w:rPr>
                <w:rFonts w:ascii="Courier New" w:eastAsia="Courier New" w:hAnsi="Courier New" w:cs="Courier New"/>
                <w:sz w:val="21"/>
              </w:rPr>
              <w:t xml:space="preserve">1    12 </w:t>
            </w:r>
          </w:p>
          <w:p w:rsidR="00D90A5A" w:rsidRDefault="00A872D5">
            <w:pPr>
              <w:spacing w:after="281" w:line="259" w:lineRule="auto"/>
              <w:ind w:left="0" w:firstLine="0"/>
            </w:pPr>
            <w:r>
              <w:rPr>
                <w:rFonts w:ascii="Courier New" w:eastAsia="Courier New" w:hAnsi="Courier New" w:cs="Courier New"/>
                <w:sz w:val="21"/>
              </w:rPr>
              <w:t xml:space="preserve">Name: A, dtype: int64 </w:t>
            </w:r>
          </w:p>
          <w:p w:rsidR="00D90A5A" w:rsidRDefault="00A872D5">
            <w:pPr>
              <w:spacing w:after="0" w:line="259" w:lineRule="auto"/>
              <w:ind w:left="0" w:firstLine="0"/>
            </w:pPr>
            <w:r>
              <w:t xml:space="preserve"> </w:t>
            </w:r>
          </w:p>
        </w:tc>
        <w:tc>
          <w:tcPr>
            <w:tcW w:w="3033"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3    12 </w:t>
            </w:r>
          </w:p>
          <w:p w:rsidR="00D90A5A" w:rsidRDefault="00A872D5">
            <w:pPr>
              <w:spacing w:after="0" w:line="259" w:lineRule="auto"/>
              <w:ind w:left="0" w:firstLine="0"/>
            </w:pPr>
            <w:r>
              <w:rPr>
                <w:rFonts w:ascii="Courier New" w:eastAsia="Courier New" w:hAnsi="Courier New" w:cs="Courier New"/>
                <w:sz w:val="21"/>
              </w:rPr>
              <w:t xml:space="preserve">2    12 </w:t>
            </w:r>
          </w:p>
          <w:p w:rsidR="00D90A5A" w:rsidRDefault="00A872D5">
            <w:pPr>
              <w:spacing w:after="0" w:line="259" w:lineRule="auto"/>
              <w:ind w:left="0" w:firstLine="0"/>
            </w:pPr>
            <w:r>
              <w:rPr>
                <w:rFonts w:ascii="Courier New" w:eastAsia="Courier New" w:hAnsi="Courier New" w:cs="Courier New"/>
                <w:sz w:val="21"/>
              </w:rPr>
              <w:t xml:space="preserve">1    12 </w:t>
            </w:r>
          </w:p>
          <w:p w:rsidR="00D90A5A" w:rsidRDefault="00A872D5">
            <w:pPr>
              <w:spacing w:after="281" w:line="259" w:lineRule="auto"/>
              <w:ind w:left="0" w:firstLine="0"/>
            </w:pPr>
            <w:r>
              <w:rPr>
                <w:rFonts w:ascii="Courier New" w:eastAsia="Courier New" w:hAnsi="Courier New" w:cs="Courier New"/>
                <w:sz w:val="21"/>
              </w:rPr>
              <w:t xml:space="preserve">Name: B, dtype: int64 </w:t>
            </w:r>
          </w:p>
          <w:p w:rsidR="00D90A5A" w:rsidRDefault="00A872D5">
            <w:pPr>
              <w:spacing w:after="0" w:line="259" w:lineRule="auto"/>
              <w:ind w:left="0" w:firstLine="0"/>
            </w:pPr>
            <w:r>
              <w:t xml:space="preserve"> </w:t>
            </w:r>
          </w:p>
        </w:tc>
        <w:tc>
          <w:tcPr>
            <w:tcW w:w="303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1" w:firstLine="0"/>
            </w:pPr>
            <w:r>
              <w:rPr>
                <w:rFonts w:ascii="Courier New" w:eastAsia="Courier New" w:hAnsi="Courier New" w:cs="Courier New"/>
                <w:sz w:val="21"/>
              </w:rPr>
              <w:t xml:space="preserve">4    9 </w:t>
            </w:r>
          </w:p>
          <w:p w:rsidR="00D90A5A" w:rsidRDefault="00A872D5">
            <w:pPr>
              <w:spacing w:after="0" w:line="259" w:lineRule="auto"/>
              <w:ind w:left="1" w:firstLine="0"/>
            </w:pPr>
            <w:r>
              <w:rPr>
                <w:rFonts w:ascii="Courier New" w:eastAsia="Courier New" w:hAnsi="Courier New" w:cs="Courier New"/>
                <w:sz w:val="21"/>
              </w:rPr>
              <w:t xml:space="preserve">3    9 </w:t>
            </w:r>
          </w:p>
          <w:p w:rsidR="00D90A5A" w:rsidRDefault="00A872D5">
            <w:pPr>
              <w:spacing w:after="0" w:line="259" w:lineRule="auto"/>
              <w:ind w:left="1" w:firstLine="0"/>
            </w:pPr>
            <w:r>
              <w:rPr>
                <w:rFonts w:ascii="Courier New" w:eastAsia="Courier New" w:hAnsi="Courier New" w:cs="Courier New"/>
                <w:sz w:val="21"/>
              </w:rPr>
              <w:t xml:space="preserve">2    9 </w:t>
            </w:r>
          </w:p>
          <w:p w:rsidR="00D90A5A" w:rsidRDefault="00A872D5">
            <w:pPr>
              <w:spacing w:after="0" w:line="259" w:lineRule="auto"/>
              <w:ind w:left="1" w:firstLine="0"/>
            </w:pPr>
            <w:r>
              <w:rPr>
                <w:rFonts w:ascii="Courier New" w:eastAsia="Courier New" w:hAnsi="Courier New" w:cs="Courier New"/>
                <w:sz w:val="21"/>
              </w:rPr>
              <w:t xml:space="preserve">1    9 </w:t>
            </w:r>
          </w:p>
          <w:p w:rsidR="00D90A5A" w:rsidRDefault="00A872D5">
            <w:pPr>
              <w:spacing w:after="24" w:line="259" w:lineRule="auto"/>
              <w:ind w:left="1" w:firstLine="0"/>
            </w:pPr>
            <w:r>
              <w:rPr>
                <w:rFonts w:ascii="Courier New" w:eastAsia="Courier New" w:hAnsi="Courier New" w:cs="Courier New"/>
                <w:sz w:val="21"/>
              </w:rPr>
              <w:t>Name: Volunteer, dtype</w:t>
            </w:r>
          </w:p>
          <w:p w:rsidR="00D90A5A" w:rsidRDefault="00A872D5">
            <w:pPr>
              <w:spacing w:after="0" w:line="259" w:lineRule="auto"/>
              <w:ind w:left="1" w:firstLine="0"/>
            </w:pPr>
            <w:r>
              <w:rPr>
                <w:rFonts w:ascii="Courier New" w:eastAsia="Courier New" w:hAnsi="Courier New" w:cs="Courier New"/>
                <w:sz w:val="21"/>
              </w:rPr>
              <w:t>: int64</w:t>
            </w:r>
            <w:r>
              <w:rPr>
                <w:sz w:val="20"/>
              </w:rPr>
              <w:t xml:space="preserve"> </w:t>
            </w:r>
          </w:p>
        </w:tc>
      </w:tr>
    </w:tbl>
    <w:p w:rsidR="00D90A5A" w:rsidRDefault="00A872D5">
      <w:pPr>
        <w:spacing w:after="259" w:line="259" w:lineRule="auto"/>
        <w:ind w:left="451" w:firstLine="0"/>
      </w:pPr>
      <w:r>
        <w:rPr>
          <w:b/>
        </w:rPr>
        <w:t xml:space="preserve"> </w:t>
      </w:r>
    </w:p>
    <w:p w:rsidR="00D90A5A" w:rsidRDefault="00A872D5">
      <w:pPr>
        <w:spacing w:after="257" w:line="259" w:lineRule="auto"/>
        <w:ind w:left="451" w:firstLine="0"/>
      </w:pPr>
      <w:r>
        <w:rPr>
          <w:b/>
        </w:rPr>
        <w:t xml:space="preserve"> </w:t>
      </w:r>
    </w:p>
    <w:p w:rsidR="00D90A5A" w:rsidRDefault="00A872D5">
      <w:pPr>
        <w:spacing w:after="257" w:line="259" w:lineRule="auto"/>
        <w:ind w:left="451" w:firstLine="0"/>
      </w:pPr>
      <w:r>
        <w:rPr>
          <w:b/>
        </w:rPr>
        <w:t xml:space="preserve"> </w:t>
      </w:r>
    </w:p>
    <w:p w:rsidR="00D90A5A" w:rsidRDefault="00A872D5">
      <w:pPr>
        <w:spacing w:after="256" w:line="259" w:lineRule="auto"/>
        <w:ind w:left="451" w:firstLine="0"/>
      </w:pPr>
      <w:r>
        <w:rPr>
          <w:b/>
        </w:rPr>
        <w:t xml:space="preserve"> </w:t>
      </w:r>
    </w:p>
    <w:p w:rsidR="00D90A5A" w:rsidRDefault="00A872D5">
      <w:pPr>
        <w:spacing w:after="0" w:line="259" w:lineRule="auto"/>
        <w:ind w:left="451" w:firstLine="0"/>
      </w:pPr>
      <w:r>
        <w:rPr>
          <w:b/>
        </w:rPr>
        <w:t xml:space="preserve"> </w:t>
      </w:r>
    </w:p>
    <w:p w:rsidR="00D90A5A" w:rsidRDefault="00A872D5">
      <w:pPr>
        <w:spacing w:after="257" w:line="259" w:lineRule="auto"/>
        <w:ind w:left="451" w:firstLine="0"/>
      </w:pPr>
      <w:r>
        <w:rPr>
          <w:b/>
        </w:rPr>
        <w:t xml:space="preserve"> </w:t>
      </w:r>
    </w:p>
    <w:p w:rsidR="00D90A5A" w:rsidRDefault="00A872D5">
      <w:pPr>
        <w:spacing w:after="257" w:line="259" w:lineRule="auto"/>
        <w:ind w:left="451" w:firstLine="0"/>
      </w:pPr>
      <w:r>
        <w:rPr>
          <w:b/>
        </w:rPr>
        <w:t xml:space="preserve"> </w:t>
      </w:r>
    </w:p>
    <w:p w:rsidR="00D90A5A" w:rsidRDefault="00A872D5">
      <w:pPr>
        <w:spacing w:after="259"/>
        <w:ind w:left="1541" w:right="1252"/>
      </w:pPr>
      <w:r>
        <w:rPr>
          <w:b/>
        </w:rPr>
        <w:t xml:space="preserve">Checking for any outliers in the hours of relief.  </w:t>
      </w:r>
    </w:p>
    <w:p w:rsidR="00D90A5A" w:rsidRDefault="00A872D5">
      <w:pPr>
        <w:spacing w:after="206" w:line="259" w:lineRule="auto"/>
        <w:ind w:left="0" w:right="791" w:firstLine="0"/>
        <w:jc w:val="center"/>
      </w:pPr>
      <w:r>
        <w:rPr>
          <w:noProof/>
        </w:rPr>
        <w:lastRenderedPageBreak/>
        <w:drawing>
          <wp:inline distT="0" distB="0" distL="0" distR="0">
            <wp:extent cx="3108960" cy="2282952"/>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5"/>
                    <a:stretch>
                      <a:fillRect/>
                    </a:stretch>
                  </pic:blipFill>
                  <pic:spPr>
                    <a:xfrm>
                      <a:off x="0" y="0"/>
                      <a:ext cx="3108960" cy="2282952"/>
                    </a:xfrm>
                    <a:prstGeom prst="rect">
                      <a:avLst/>
                    </a:prstGeom>
                  </pic:spPr>
                </pic:pic>
              </a:graphicData>
            </a:graphic>
          </wp:inline>
        </w:drawing>
      </w:r>
      <w:r>
        <w:rPr>
          <w:color w:val="303F9F"/>
        </w:rPr>
        <w:t xml:space="preserve"> </w:t>
      </w:r>
    </w:p>
    <w:p w:rsidR="00D90A5A" w:rsidRDefault="00A872D5">
      <w:pPr>
        <w:spacing w:after="270"/>
        <w:ind w:left="811" w:right="1290" w:firstLine="720"/>
      </w:pPr>
      <w:r>
        <w:t>The box plot below clearly illustrates that the data is normally distributed and has no outliers.</w:t>
      </w:r>
      <w:r>
        <w:rPr>
          <w:b/>
        </w:rPr>
        <w:t xml:space="preserve"> </w:t>
      </w:r>
    </w:p>
    <w:p w:rsidR="00D90A5A" w:rsidRDefault="00A872D5">
      <w:pPr>
        <w:spacing w:after="261" w:line="259" w:lineRule="auto"/>
        <w:ind w:left="0" w:right="790" w:firstLine="0"/>
        <w:jc w:val="center"/>
      </w:pPr>
      <w:r>
        <w:rPr>
          <w:color w:val="303F9F"/>
        </w:rPr>
        <w:t xml:space="preserve"> </w:t>
      </w:r>
    </w:p>
    <w:p w:rsidR="00D90A5A" w:rsidRDefault="00A872D5">
      <w:pPr>
        <w:spacing w:after="259"/>
        <w:ind w:left="1541" w:right="1252"/>
      </w:pPr>
      <w:r>
        <w:rPr>
          <w:b/>
        </w:rPr>
        <w:t xml:space="preserve">Checking the distribution of data for </w:t>
      </w:r>
      <w:r>
        <w:rPr>
          <w:b/>
        </w:rPr>
        <w:t xml:space="preserve">Ingredient A  </w:t>
      </w:r>
    </w:p>
    <w:p w:rsidR="00D90A5A" w:rsidRDefault="00A872D5">
      <w:pPr>
        <w:spacing w:after="211" w:line="259" w:lineRule="auto"/>
        <w:ind w:left="2138" w:firstLine="0"/>
      </w:pPr>
      <w:r>
        <w:rPr>
          <w:noProof/>
        </w:rPr>
        <w:drawing>
          <wp:inline distT="0" distB="0" distL="0" distR="0">
            <wp:extent cx="3360421" cy="233172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6"/>
                    <a:stretch>
                      <a:fillRect/>
                    </a:stretch>
                  </pic:blipFill>
                  <pic:spPr>
                    <a:xfrm>
                      <a:off x="0" y="0"/>
                      <a:ext cx="3360421" cy="2331720"/>
                    </a:xfrm>
                    <a:prstGeom prst="rect">
                      <a:avLst/>
                    </a:prstGeom>
                  </pic:spPr>
                </pic:pic>
              </a:graphicData>
            </a:graphic>
          </wp:inline>
        </w:drawing>
      </w:r>
      <w:r>
        <w:t xml:space="preserve"> </w:t>
      </w:r>
    </w:p>
    <w:p w:rsidR="00D90A5A" w:rsidRDefault="00A872D5">
      <w:pPr>
        <w:numPr>
          <w:ilvl w:val="0"/>
          <w:numId w:val="1"/>
        </w:numPr>
        <w:ind w:right="1290" w:hanging="360"/>
      </w:pPr>
      <w:r>
        <w:t xml:space="preserve">There are no outliers within the data.  </w:t>
      </w:r>
    </w:p>
    <w:p w:rsidR="00D90A5A" w:rsidRDefault="00A872D5">
      <w:pPr>
        <w:numPr>
          <w:ilvl w:val="0"/>
          <w:numId w:val="1"/>
        </w:numPr>
        <w:ind w:right="1290" w:hanging="360"/>
      </w:pPr>
      <w:r>
        <w:t>Considering the individual data for level 1 and 2 of ingredient A, half of the respective volunteers are getting approximately the same hours of relief, while the hours of relief are vastly differi</w:t>
      </w:r>
      <w:r>
        <w:t xml:space="preserve">ng in case of level 3 of ingredient A. </w:t>
      </w:r>
    </w:p>
    <w:p w:rsidR="00D90A5A" w:rsidRDefault="00A872D5">
      <w:pPr>
        <w:numPr>
          <w:ilvl w:val="0"/>
          <w:numId w:val="1"/>
        </w:numPr>
        <w:spacing w:after="3" w:line="238" w:lineRule="auto"/>
        <w:ind w:right="1290" w:hanging="360"/>
      </w:pPr>
      <w:r>
        <w:t xml:space="preserve">The data shows that there is significant difference in the hours of relief across various levels of ingredient A which can be confirmed by performing an ANOVA analysis on the data.  </w:t>
      </w:r>
    </w:p>
    <w:p w:rsidR="00D90A5A" w:rsidRDefault="00A872D5">
      <w:pPr>
        <w:numPr>
          <w:ilvl w:val="0"/>
          <w:numId w:val="1"/>
        </w:numPr>
        <w:ind w:right="1290" w:hanging="360"/>
      </w:pPr>
      <w:r>
        <w:t xml:space="preserve">The median number of hours of relief is highest when level 3 of ingredient A is used. </w:t>
      </w:r>
    </w:p>
    <w:p w:rsidR="00D90A5A" w:rsidRDefault="00A872D5">
      <w:pPr>
        <w:spacing w:after="0" w:line="259" w:lineRule="auto"/>
        <w:ind w:left="1171" w:firstLine="0"/>
      </w:pPr>
      <w:r>
        <w:t xml:space="preserve"> </w:t>
      </w:r>
    </w:p>
    <w:p w:rsidR="00D90A5A" w:rsidRDefault="00A872D5">
      <w:pPr>
        <w:spacing w:after="260"/>
        <w:ind w:left="1181" w:right="1252"/>
      </w:pPr>
      <w:r>
        <w:rPr>
          <w:b/>
        </w:rPr>
        <w:t>Checking the distribution of data for Ingredient B</w:t>
      </w:r>
      <w:r>
        <w:t xml:space="preserve"> </w:t>
      </w:r>
    </w:p>
    <w:p w:rsidR="00D90A5A" w:rsidRDefault="00A872D5">
      <w:pPr>
        <w:spacing w:after="208" w:line="259" w:lineRule="auto"/>
        <w:ind w:left="0" w:right="788" w:firstLine="0"/>
        <w:jc w:val="center"/>
      </w:pPr>
      <w:r>
        <w:rPr>
          <w:noProof/>
        </w:rPr>
        <w:lastRenderedPageBreak/>
        <w:drawing>
          <wp:inline distT="0" distB="0" distL="0" distR="0">
            <wp:extent cx="3415284" cy="2369820"/>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7"/>
                    <a:stretch>
                      <a:fillRect/>
                    </a:stretch>
                  </pic:blipFill>
                  <pic:spPr>
                    <a:xfrm>
                      <a:off x="0" y="0"/>
                      <a:ext cx="3415284" cy="2369820"/>
                    </a:xfrm>
                    <a:prstGeom prst="rect">
                      <a:avLst/>
                    </a:prstGeom>
                  </pic:spPr>
                </pic:pic>
              </a:graphicData>
            </a:graphic>
          </wp:inline>
        </w:drawing>
      </w:r>
      <w:r>
        <w:t xml:space="preserve"> </w:t>
      </w:r>
    </w:p>
    <w:p w:rsidR="00D90A5A" w:rsidRDefault="00A872D5">
      <w:pPr>
        <w:numPr>
          <w:ilvl w:val="0"/>
          <w:numId w:val="1"/>
        </w:numPr>
        <w:ind w:right="1290" w:hanging="360"/>
      </w:pPr>
      <w:r>
        <w:t xml:space="preserve">There are no outliers within the data. </w:t>
      </w:r>
      <w:r>
        <w:rPr>
          <w:color w:val="D84315"/>
        </w:rPr>
        <w:t xml:space="preserve"> </w:t>
      </w:r>
    </w:p>
    <w:p w:rsidR="00D90A5A" w:rsidRDefault="00A872D5">
      <w:pPr>
        <w:numPr>
          <w:ilvl w:val="0"/>
          <w:numId w:val="1"/>
        </w:numPr>
        <w:ind w:right="1290" w:hanging="360"/>
      </w:pPr>
      <w:r>
        <w:t>Considering levels of Ingredient - A constant, change in level of Ingre</w:t>
      </w:r>
      <w:r>
        <w:t>dient - B from 1 to 2 gives significant change in hours of relief, while change from level 2 to 3 is giving significantly less change in hours of relief.</w:t>
      </w:r>
      <w:r>
        <w:rPr>
          <w:color w:val="D84315"/>
        </w:rPr>
        <w:t xml:space="preserve"> </w:t>
      </w:r>
    </w:p>
    <w:p w:rsidR="00D90A5A" w:rsidRDefault="00A872D5">
      <w:pPr>
        <w:numPr>
          <w:ilvl w:val="0"/>
          <w:numId w:val="1"/>
        </w:numPr>
        <w:ind w:right="1290" w:hanging="360"/>
      </w:pPr>
      <w:r>
        <w:t>The data shows that there is significant difference in the hours of relief across various levels of i</w:t>
      </w:r>
      <w:r>
        <w:t xml:space="preserve">ngredient B which can be confirmed by performing an ANOVA test on the data. </w:t>
      </w:r>
      <w:r>
        <w:rPr>
          <w:color w:val="D84315"/>
        </w:rPr>
        <w:t xml:space="preserve"> </w:t>
      </w:r>
    </w:p>
    <w:p w:rsidR="00D90A5A" w:rsidRDefault="00A872D5">
      <w:pPr>
        <w:spacing w:after="0" w:line="259" w:lineRule="auto"/>
        <w:ind w:left="1171" w:firstLine="0"/>
      </w:pPr>
      <w:r>
        <w:rPr>
          <w:color w:val="D84315"/>
          <w:sz w:val="24"/>
        </w:rPr>
        <w:t xml:space="preserve"> </w:t>
      </w:r>
    </w:p>
    <w:tbl>
      <w:tblPr>
        <w:tblStyle w:val="TableGrid"/>
        <w:tblW w:w="8368" w:type="dxa"/>
        <w:tblInd w:w="451" w:type="dxa"/>
        <w:tblCellMar>
          <w:top w:w="7" w:type="dxa"/>
          <w:left w:w="0" w:type="dxa"/>
          <w:bottom w:w="0" w:type="dxa"/>
          <w:right w:w="0" w:type="dxa"/>
        </w:tblCellMar>
        <w:tblLook w:val="04A0" w:firstRow="1" w:lastRow="0" w:firstColumn="1" w:lastColumn="0" w:noHBand="0" w:noVBand="1"/>
      </w:tblPr>
      <w:tblGrid>
        <w:gridCol w:w="7648"/>
        <w:gridCol w:w="720"/>
      </w:tblGrid>
      <w:tr w:rsidR="00D90A5A">
        <w:trPr>
          <w:trHeight w:val="254"/>
        </w:trPr>
        <w:tc>
          <w:tcPr>
            <w:tcW w:w="8368" w:type="dxa"/>
            <w:gridSpan w:val="2"/>
            <w:tcBorders>
              <w:top w:val="nil"/>
              <w:left w:val="nil"/>
              <w:bottom w:val="nil"/>
              <w:right w:val="nil"/>
            </w:tcBorders>
            <w:shd w:val="clear" w:color="auto" w:fill="D3D3D3"/>
          </w:tcPr>
          <w:p w:rsidR="00D90A5A" w:rsidRDefault="00A872D5">
            <w:pPr>
              <w:spacing w:after="0" w:line="259" w:lineRule="auto"/>
              <w:ind w:left="0" w:firstLine="0"/>
              <w:jc w:val="both"/>
            </w:pPr>
            <w:r>
              <w:rPr>
                <w:b/>
              </w:rPr>
              <w:t xml:space="preserve">1.2) Perform one-way ANOVA for variable ‘A’ with respect to the variable ‘Relief’. State </w:t>
            </w:r>
          </w:p>
        </w:tc>
      </w:tr>
      <w:tr w:rsidR="00D90A5A">
        <w:trPr>
          <w:trHeight w:val="252"/>
        </w:trPr>
        <w:tc>
          <w:tcPr>
            <w:tcW w:w="7648" w:type="dxa"/>
            <w:tcBorders>
              <w:top w:val="nil"/>
              <w:left w:val="nil"/>
              <w:bottom w:val="nil"/>
              <w:right w:val="nil"/>
            </w:tcBorders>
            <w:shd w:val="clear" w:color="auto" w:fill="D3D3D3"/>
          </w:tcPr>
          <w:p w:rsidR="00D90A5A" w:rsidRDefault="00A872D5">
            <w:pPr>
              <w:spacing w:after="0" w:line="259" w:lineRule="auto"/>
              <w:ind w:left="0" w:firstLine="0"/>
              <w:jc w:val="both"/>
            </w:pPr>
            <w:r>
              <w:rPr>
                <w:b/>
              </w:rPr>
              <w:t>whether the Null Hypothesis is accepted or rejected based on the ANOVA results.</w:t>
            </w:r>
          </w:p>
        </w:tc>
        <w:tc>
          <w:tcPr>
            <w:tcW w:w="720" w:type="dxa"/>
            <w:tcBorders>
              <w:top w:val="nil"/>
              <w:left w:val="nil"/>
              <w:bottom w:val="nil"/>
              <w:right w:val="nil"/>
            </w:tcBorders>
          </w:tcPr>
          <w:p w:rsidR="00D90A5A" w:rsidRDefault="00A872D5">
            <w:pPr>
              <w:spacing w:after="0" w:line="259" w:lineRule="auto"/>
              <w:ind w:left="0" w:firstLine="0"/>
            </w:pPr>
            <w:r>
              <w:rPr>
                <w:b/>
              </w:rPr>
              <w:t xml:space="preserve"> </w:t>
            </w:r>
          </w:p>
        </w:tc>
      </w:tr>
    </w:tbl>
    <w:p w:rsidR="00D90A5A" w:rsidRDefault="00A872D5">
      <w:pPr>
        <w:spacing w:after="0" w:line="259" w:lineRule="auto"/>
        <w:ind w:left="451" w:firstLine="0"/>
      </w:pPr>
      <w:r>
        <w:rPr>
          <w:b/>
        </w:rPr>
        <w:t xml:space="preserve"> </w:t>
      </w:r>
    </w:p>
    <w:p w:rsidR="00D90A5A" w:rsidRDefault="00A872D5">
      <w:pPr>
        <w:spacing w:after="13"/>
        <w:ind w:right="1252"/>
      </w:pPr>
      <w:r>
        <w:rPr>
          <w:b/>
        </w:rPr>
        <w:t xml:space="preserve">Results of the ANOVA test thus performed:  </w:t>
      </w:r>
    </w:p>
    <w:p w:rsidR="00D90A5A" w:rsidRDefault="00A872D5">
      <w:pPr>
        <w:spacing w:after="0" w:line="259" w:lineRule="auto"/>
        <w:ind w:left="451" w:firstLine="0"/>
      </w:pPr>
      <w:r>
        <w:rPr>
          <w:b/>
        </w:rPr>
        <w:t xml:space="preserve"> </w:t>
      </w:r>
    </w:p>
    <w:tbl>
      <w:tblPr>
        <w:tblStyle w:val="TableGrid"/>
        <w:tblW w:w="8224" w:type="dxa"/>
        <w:tblInd w:w="492" w:type="dxa"/>
        <w:tblCellMar>
          <w:top w:w="53" w:type="dxa"/>
          <w:left w:w="108" w:type="dxa"/>
          <w:bottom w:w="0" w:type="dxa"/>
          <w:right w:w="3" w:type="dxa"/>
        </w:tblCellMar>
        <w:tblLook w:val="04A0" w:firstRow="1" w:lastRow="0" w:firstColumn="1" w:lastColumn="0" w:noHBand="0" w:noVBand="1"/>
      </w:tblPr>
      <w:tblGrid>
        <w:gridCol w:w="1418"/>
        <w:gridCol w:w="769"/>
        <w:gridCol w:w="1010"/>
        <w:gridCol w:w="1532"/>
        <w:gridCol w:w="1651"/>
        <w:gridCol w:w="1844"/>
      </w:tblGrid>
      <w:tr w:rsidR="00D90A5A">
        <w:trPr>
          <w:trHeight w:val="250"/>
        </w:trPr>
        <w:tc>
          <w:tcPr>
            <w:tcW w:w="141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 </w:t>
            </w:r>
          </w:p>
        </w:tc>
        <w:tc>
          <w:tcPr>
            <w:tcW w:w="76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right="133" w:firstLine="0"/>
              <w:jc w:val="right"/>
            </w:pPr>
            <w:r>
              <w:rPr>
                <w:rFonts w:ascii="Courier New" w:eastAsia="Courier New" w:hAnsi="Courier New" w:cs="Courier New"/>
                <w:sz w:val="21"/>
              </w:rPr>
              <w:t xml:space="preserve">df </w:t>
            </w:r>
          </w:p>
        </w:tc>
        <w:tc>
          <w:tcPr>
            <w:tcW w:w="101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Sum-sq </w:t>
            </w:r>
          </w:p>
        </w:tc>
        <w:tc>
          <w:tcPr>
            <w:tcW w:w="153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Mean-sq </w:t>
            </w:r>
          </w:p>
        </w:tc>
        <w:tc>
          <w:tcPr>
            <w:tcW w:w="165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F-Statistic </w:t>
            </w:r>
          </w:p>
        </w:tc>
        <w:tc>
          <w:tcPr>
            <w:tcW w:w="1844"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PR(&gt;F) </w:t>
            </w:r>
          </w:p>
        </w:tc>
      </w:tr>
      <w:tr w:rsidR="00D90A5A">
        <w:trPr>
          <w:trHeight w:val="247"/>
        </w:trPr>
        <w:tc>
          <w:tcPr>
            <w:tcW w:w="141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C(A) </w:t>
            </w:r>
          </w:p>
        </w:tc>
        <w:tc>
          <w:tcPr>
            <w:tcW w:w="76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right="125" w:firstLine="0"/>
              <w:jc w:val="right"/>
            </w:pPr>
            <w:r>
              <w:rPr>
                <w:rFonts w:ascii="Courier New" w:eastAsia="Courier New" w:hAnsi="Courier New" w:cs="Courier New"/>
                <w:sz w:val="21"/>
              </w:rPr>
              <w:t xml:space="preserve">2.0 </w:t>
            </w:r>
          </w:p>
        </w:tc>
        <w:tc>
          <w:tcPr>
            <w:tcW w:w="101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220.02 </w:t>
            </w:r>
          </w:p>
        </w:tc>
        <w:tc>
          <w:tcPr>
            <w:tcW w:w="153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110.010000 </w:t>
            </w:r>
          </w:p>
        </w:tc>
        <w:tc>
          <w:tcPr>
            <w:tcW w:w="165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23.465387 </w:t>
            </w:r>
          </w:p>
        </w:tc>
        <w:tc>
          <w:tcPr>
            <w:tcW w:w="1844"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4.578242e-07 </w:t>
            </w:r>
          </w:p>
        </w:tc>
      </w:tr>
      <w:tr w:rsidR="00D90A5A">
        <w:trPr>
          <w:trHeight w:val="247"/>
        </w:trPr>
        <w:tc>
          <w:tcPr>
            <w:tcW w:w="141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0"/>
              </w:rPr>
              <w:t xml:space="preserve">Residual </w:t>
            </w:r>
          </w:p>
        </w:tc>
        <w:tc>
          <w:tcPr>
            <w:tcW w:w="76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2" w:firstLine="0"/>
            </w:pPr>
            <w:r>
              <w:rPr>
                <w:rFonts w:ascii="Courier New" w:eastAsia="Courier New" w:hAnsi="Courier New" w:cs="Courier New"/>
                <w:sz w:val="21"/>
              </w:rPr>
              <w:t xml:space="preserve">33.0 </w:t>
            </w:r>
          </w:p>
        </w:tc>
        <w:tc>
          <w:tcPr>
            <w:tcW w:w="101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154.71 </w:t>
            </w:r>
          </w:p>
        </w:tc>
        <w:tc>
          <w:tcPr>
            <w:tcW w:w="153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4.688182 </w:t>
            </w:r>
          </w:p>
        </w:tc>
        <w:tc>
          <w:tcPr>
            <w:tcW w:w="165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NaN </w:t>
            </w:r>
          </w:p>
        </w:tc>
        <w:tc>
          <w:tcPr>
            <w:tcW w:w="1844"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NaN </w:t>
            </w:r>
          </w:p>
        </w:tc>
      </w:tr>
    </w:tbl>
    <w:p w:rsidR="00D90A5A" w:rsidRDefault="00A872D5">
      <w:pPr>
        <w:spacing w:after="0" w:line="259" w:lineRule="auto"/>
        <w:ind w:left="451" w:firstLine="0"/>
      </w:pPr>
      <w:r>
        <w:rPr>
          <w:b/>
        </w:rPr>
        <w:t xml:space="preserve"> </w:t>
      </w:r>
    </w:p>
    <w:p w:rsidR="00D90A5A" w:rsidRDefault="00A872D5">
      <w:pPr>
        <w:spacing w:after="0" w:line="259" w:lineRule="auto"/>
        <w:ind w:left="451" w:firstLine="0"/>
      </w:pPr>
      <w:r>
        <w:rPr>
          <w:b/>
        </w:rPr>
        <w:t xml:space="preserve"> </w:t>
      </w:r>
    </w:p>
    <w:p w:rsidR="00D90A5A" w:rsidRDefault="00A872D5">
      <w:pPr>
        <w:ind w:left="446" w:right="1595"/>
      </w:pPr>
      <w:r>
        <w:t xml:space="preserve">Since the p-value obtained, </w:t>
      </w:r>
      <w:r>
        <w:rPr>
          <w:b/>
          <w:sz w:val="21"/>
        </w:rPr>
        <w:t>4.578242e-07</w:t>
      </w:r>
      <w:r>
        <w:rPr>
          <w:rFonts w:ascii="Calibri" w:eastAsia="Calibri" w:hAnsi="Calibri" w:cs="Calibri"/>
          <w:b/>
          <w:sz w:val="21"/>
        </w:rPr>
        <w:t>,</w:t>
      </w:r>
      <w:r>
        <w:t xml:space="preserve"> from ANOVA test </w:t>
      </w:r>
      <w:r>
        <w:t xml:space="preserve">for ingredient 'A' is less than α (0.05). We conclude that there is at least one level of ingredient A that gives more relief from hay fever than the other two levels as we can clearly see that the means of the 3 levels are different. </w:t>
      </w:r>
    </w:p>
    <w:p w:rsidR="00D90A5A" w:rsidRDefault="00A872D5">
      <w:pPr>
        <w:spacing w:after="0" w:line="259" w:lineRule="auto"/>
        <w:ind w:left="451" w:firstLine="0"/>
      </w:pPr>
      <w:r>
        <w:t xml:space="preserve"> </w:t>
      </w:r>
    </w:p>
    <w:p w:rsidR="00D90A5A" w:rsidRDefault="00A872D5">
      <w:pPr>
        <w:pBdr>
          <w:top w:val="single" w:sz="4" w:space="0" w:color="000000"/>
          <w:left w:val="single" w:sz="4" w:space="0" w:color="000000"/>
          <w:bottom w:val="single" w:sz="4" w:space="0" w:color="000000"/>
          <w:right w:val="single" w:sz="4" w:space="0" w:color="000000"/>
        </w:pBdr>
        <w:spacing w:after="280" w:line="236" w:lineRule="auto"/>
        <w:ind w:left="559" w:right="1001"/>
      </w:pPr>
      <w:r>
        <w:rPr>
          <w:b/>
          <w:i/>
        </w:rPr>
        <w:t xml:space="preserve">If p - </w:t>
      </w:r>
      <w:r>
        <w:rPr>
          <w:b/>
          <w:i/>
        </w:rPr>
        <w:t xml:space="preserve">value is less than alpha, we have evidence to reject the null hypothesis since p value &lt; Level of significance. </w:t>
      </w:r>
    </w:p>
    <w:p w:rsidR="00D90A5A" w:rsidRDefault="00A872D5">
      <w:pPr>
        <w:pBdr>
          <w:top w:val="single" w:sz="4" w:space="0" w:color="000000"/>
          <w:left w:val="single" w:sz="4" w:space="0" w:color="000000"/>
          <w:bottom w:val="single" w:sz="4" w:space="0" w:color="000000"/>
          <w:right w:val="single" w:sz="4" w:space="0" w:color="000000"/>
        </w:pBdr>
        <w:spacing w:after="280" w:line="236" w:lineRule="auto"/>
        <w:ind w:left="559" w:right="1001"/>
      </w:pPr>
      <w:r>
        <w:rPr>
          <w:b/>
          <w:i/>
        </w:rPr>
        <w:t xml:space="preserve">If p-value is greater than alpha-value, we fail to reject the null hypothesis since p value &gt; Level of significance. </w:t>
      </w:r>
    </w:p>
    <w:p w:rsidR="00D90A5A" w:rsidRDefault="00A872D5">
      <w:pPr>
        <w:pBdr>
          <w:top w:val="single" w:sz="4" w:space="0" w:color="000000"/>
          <w:left w:val="single" w:sz="4" w:space="0" w:color="000000"/>
          <w:bottom w:val="single" w:sz="4" w:space="0" w:color="000000"/>
          <w:right w:val="single" w:sz="4" w:space="0" w:color="000000"/>
        </w:pBdr>
        <w:spacing w:after="0" w:line="259" w:lineRule="auto"/>
        <w:ind w:left="549" w:right="1001" w:firstLine="0"/>
      </w:pPr>
      <w:r>
        <w:t>Since p-value &lt; alpha, he</w:t>
      </w:r>
      <w:r>
        <w:t xml:space="preserve">re we reject the null hypothesis and accept the alternate hypothesis. </w:t>
      </w:r>
    </w:p>
    <w:p w:rsidR="00D90A5A" w:rsidRDefault="00A872D5">
      <w:pPr>
        <w:spacing w:after="259" w:line="259" w:lineRule="auto"/>
        <w:ind w:left="451" w:firstLine="0"/>
      </w:pPr>
      <w:r>
        <w:t xml:space="preserve"> </w:t>
      </w:r>
    </w:p>
    <w:p w:rsidR="00D90A5A" w:rsidRDefault="00A872D5">
      <w:pPr>
        <w:spacing w:after="7" w:line="259" w:lineRule="auto"/>
        <w:ind w:left="451" w:firstLine="0"/>
      </w:pPr>
      <w:r>
        <w:rPr>
          <w:b/>
        </w:rPr>
        <w:t xml:space="preserve"> </w:t>
      </w:r>
    </w:p>
    <w:tbl>
      <w:tblPr>
        <w:tblStyle w:val="TableGrid"/>
        <w:tblW w:w="8356" w:type="dxa"/>
        <w:tblInd w:w="451" w:type="dxa"/>
        <w:tblCellMar>
          <w:top w:w="7" w:type="dxa"/>
          <w:left w:w="0" w:type="dxa"/>
          <w:bottom w:w="0" w:type="dxa"/>
          <w:right w:w="0" w:type="dxa"/>
        </w:tblCellMar>
        <w:tblLook w:val="04A0" w:firstRow="1" w:lastRow="0" w:firstColumn="1" w:lastColumn="0" w:noHBand="0" w:noVBand="1"/>
      </w:tblPr>
      <w:tblGrid>
        <w:gridCol w:w="192"/>
        <w:gridCol w:w="1272"/>
        <w:gridCol w:w="850"/>
        <w:gridCol w:w="1109"/>
        <w:gridCol w:w="1421"/>
        <w:gridCol w:w="1248"/>
        <w:gridCol w:w="1556"/>
        <w:gridCol w:w="480"/>
        <w:gridCol w:w="228"/>
      </w:tblGrid>
      <w:tr w:rsidR="00D90A5A">
        <w:trPr>
          <w:trHeight w:val="252"/>
        </w:trPr>
        <w:tc>
          <w:tcPr>
            <w:tcW w:w="8356" w:type="dxa"/>
            <w:gridSpan w:val="9"/>
            <w:tcBorders>
              <w:top w:val="nil"/>
              <w:left w:val="nil"/>
              <w:bottom w:val="nil"/>
              <w:right w:val="nil"/>
            </w:tcBorders>
            <w:shd w:val="clear" w:color="auto" w:fill="D3D3D3"/>
          </w:tcPr>
          <w:p w:rsidR="00D90A5A" w:rsidRDefault="00A872D5">
            <w:pPr>
              <w:spacing w:after="0" w:line="259" w:lineRule="auto"/>
              <w:ind w:left="0" w:firstLine="0"/>
              <w:jc w:val="both"/>
            </w:pPr>
            <w:r>
              <w:rPr>
                <w:b/>
              </w:rPr>
              <w:t xml:space="preserve">1.3) Perform one-way ANOVA for variable ‘B’ with respect to the variable ‘Relief’. State </w:t>
            </w:r>
          </w:p>
        </w:tc>
      </w:tr>
      <w:tr w:rsidR="00D90A5A">
        <w:trPr>
          <w:trHeight w:val="252"/>
        </w:trPr>
        <w:tc>
          <w:tcPr>
            <w:tcW w:w="7648" w:type="dxa"/>
            <w:gridSpan w:val="7"/>
            <w:tcBorders>
              <w:top w:val="nil"/>
              <w:left w:val="nil"/>
              <w:bottom w:val="nil"/>
              <w:right w:val="nil"/>
            </w:tcBorders>
            <w:shd w:val="clear" w:color="auto" w:fill="D3D3D3"/>
          </w:tcPr>
          <w:p w:rsidR="00D90A5A" w:rsidRDefault="00A872D5">
            <w:pPr>
              <w:spacing w:after="0" w:line="259" w:lineRule="auto"/>
              <w:ind w:left="0" w:firstLine="0"/>
              <w:jc w:val="both"/>
            </w:pPr>
            <w:r>
              <w:rPr>
                <w:b/>
              </w:rPr>
              <w:t>whether the Null Hypothesis is accepted or rejected based on the ANOVA results.</w:t>
            </w:r>
          </w:p>
        </w:tc>
        <w:tc>
          <w:tcPr>
            <w:tcW w:w="708" w:type="dxa"/>
            <w:gridSpan w:val="2"/>
            <w:tcBorders>
              <w:top w:val="nil"/>
              <w:left w:val="nil"/>
              <w:bottom w:val="nil"/>
              <w:right w:val="nil"/>
            </w:tcBorders>
          </w:tcPr>
          <w:p w:rsidR="00D90A5A" w:rsidRDefault="00A872D5">
            <w:pPr>
              <w:spacing w:after="0" w:line="259" w:lineRule="auto"/>
              <w:ind w:left="0" w:firstLine="0"/>
            </w:pPr>
            <w:r>
              <w:rPr>
                <w:b/>
              </w:rPr>
              <w:t xml:space="preserve"> </w:t>
            </w:r>
          </w:p>
        </w:tc>
      </w:tr>
      <w:tr w:rsidR="00D90A5A">
        <w:tblPrEx>
          <w:tblCellMar>
            <w:top w:w="55" w:type="dxa"/>
            <w:left w:w="106" w:type="dxa"/>
            <w:right w:w="8" w:type="dxa"/>
          </w:tblCellMar>
        </w:tblPrEx>
        <w:trPr>
          <w:gridBefore w:val="1"/>
          <w:gridAfter w:val="1"/>
          <w:wBefore w:w="192" w:type="dxa"/>
          <w:wAfter w:w="228" w:type="dxa"/>
          <w:trHeight w:val="485"/>
        </w:trPr>
        <w:tc>
          <w:tcPr>
            <w:tcW w:w="127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df </w:t>
            </w:r>
          </w:p>
        </w:tc>
        <w:tc>
          <w:tcPr>
            <w:tcW w:w="110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sum_sq </w:t>
            </w:r>
          </w:p>
        </w:tc>
        <w:tc>
          <w:tcPr>
            <w:tcW w:w="142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right="423" w:firstLine="0"/>
            </w:pPr>
            <w:r>
              <w:rPr>
                <w:rFonts w:ascii="Courier New" w:eastAsia="Courier New" w:hAnsi="Courier New" w:cs="Courier New"/>
                <w:sz w:val="21"/>
              </w:rPr>
              <w:t xml:space="preserve">mean_s  </w:t>
            </w:r>
          </w:p>
        </w:tc>
        <w:tc>
          <w:tcPr>
            <w:tcW w:w="124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F-Stat </w:t>
            </w:r>
          </w:p>
        </w:tc>
        <w:tc>
          <w:tcPr>
            <w:tcW w:w="2036" w:type="dxa"/>
            <w:gridSpan w:val="2"/>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PR(&gt;F) </w:t>
            </w:r>
          </w:p>
        </w:tc>
      </w:tr>
      <w:tr w:rsidR="00D90A5A">
        <w:tblPrEx>
          <w:tblCellMar>
            <w:top w:w="55" w:type="dxa"/>
            <w:left w:w="106" w:type="dxa"/>
            <w:right w:w="8" w:type="dxa"/>
          </w:tblCellMar>
        </w:tblPrEx>
        <w:trPr>
          <w:gridBefore w:val="1"/>
          <w:gridAfter w:val="1"/>
          <w:wBefore w:w="192" w:type="dxa"/>
          <w:wAfter w:w="228" w:type="dxa"/>
          <w:trHeight w:val="250"/>
        </w:trPr>
        <w:tc>
          <w:tcPr>
            <w:tcW w:w="127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lastRenderedPageBreak/>
              <w:t xml:space="preserve">C(B) </w:t>
            </w:r>
          </w:p>
        </w:tc>
        <w:tc>
          <w:tcPr>
            <w:tcW w:w="85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2.0 </w:t>
            </w:r>
          </w:p>
        </w:tc>
        <w:tc>
          <w:tcPr>
            <w:tcW w:w="110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123.66 </w:t>
            </w:r>
          </w:p>
        </w:tc>
        <w:tc>
          <w:tcPr>
            <w:tcW w:w="142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61.830000 </w:t>
            </w:r>
          </w:p>
        </w:tc>
        <w:tc>
          <w:tcPr>
            <w:tcW w:w="124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8.126777 </w:t>
            </w:r>
          </w:p>
        </w:tc>
        <w:tc>
          <w:tcPr>
            <w:tcW w:w="2036" w:type="dxa"/>
            <w:gridSpan w:val="2"/>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0.00135 </w:t>
            </w:r>
          </w:p>
        </w:tc>
      </w:tr>
      <w:tr w:rsidR="00D90A5A">
        <w:tblPrEx>
          <w:tblCellMar>
            <w:top w:w="55" w:type="dxa"/>
            <w:left w:w="106" w:type="dxa"/>
            <w:right w:w="8" w:type="dxa"/>
          </w:tblCellMar>
        </w:tblPrEx>
        <w:trPr>
          <w:gridBefore w:val="1"/>
          <w:gridAfter w:val="1"/>
          <w:wBefore w:w="192" w:type="dxa"/>
          <w:wAfter w:w="228" w:type="dxa"/>
          <w:trHeight w:val="247"/>
        </w:trPr>
        <w:tc>
          <w:tcPr>
            <w:tcW w:w="1272"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Residual </w:t>
            </w:r>
          </w:p>
        </w:tc>
        <w:tc>
          <w:tcPr>
            <w:tcW w:w="850"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33.0 </w:t>
            </w:r>
          </w:p>
        </w:tc>
        <w:tc>
          <w:tcPr>
            <w:tcW w:w="1109"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jc w:val="both"/>
            </w:pPr>
            <w:r>
              <w:rPr>
                <w:rFonts w:ascii="Courier New" w:eastAsia="Courier New" w:hAnsi="Courier New" w:cs="Courier New"/>
                <w:sz w:val="21"/>
              </w:rPr>
              <w:t xml:space="preserve">251.07 </w:t>
            </w:r>
          </w:p>
        </w:tc>
        <w:tc>
          <w:tcPr>
            <w:tcW w:w="1421"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7.608182 </w:t>
            </w:r>
          </w:p>
        </w:tc>
        <w:tc>
          <w:tcPr>
            <w:tcW w:w="124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pPr>
            <w:r>
              <w:rPr>
                <w:rFonts w:ascii="Courier New" w:eastAsia="Courier New" w:hAnsi="Courier New" w:cs="Courier New"/>
                <w:sz w:val="21"/>
              </w:rPr>
              <w:t xml:space="preserve">NaN </w:t>
            </w:r>
          </w:p>
        </w:tc>
        <w:tc>
          <w:tcPr>
            <w:tcW w:w="2036" w:type="dxa"/>
            <w:gridSpan w:val="2"/>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2" w:firstLine="0"/>
            </w:pPr>
            <w:r>
              <w:rPr>
                <w:rFonts w:ascii="Courier New" w:eastAsia="Courier New" w:hAnsi="Courier New" w:cs="Courier New"/>
                <w:sz w:val="21"/>
              </w:rPr>
              <w:t xml:space="preserve">NaN </w:t>
            </w:r>
          </w:p>
        </w:tc>
      </w:tr>
    </w:tbl>
    <w:p w:rsidR="00D90A5A" w:rsidRDefault="00A872D5">
      <w:pPr>
        <w:spacing w:after="270"/>
        <w:ind w:left="446" w:right="1290"/>
      </w:pPr>
      <w:r>
        <w:rPr>
          <w:b/>
        </w:rPr>
        <w:t>Interpretation</w:t>
      </w:r>
      <w:r>
        <w:t xml:space="preserve">: Since the p – value, </w:t>
      </w:r>
      <w:r>
        <w:rPr>
          <w:b/>
        </w:rPr>
        <w:t>0.00135</w:t>
      </w:r>
      <w:r>
        <w:t xml:space="preserve"> obtained from ANOVA analysis for ingredient 'B' is less than α </w:t>
      </w:r>
      <w:r>
        <w:t xml:space="preserve">(0.05). We conclude that there is at least one level of ingredient B that gives more relief from hay fever than the other two levels as we can clearly see that the means of the 3 levels is different. </w:t>
      </w:r>
    </w:p>
    <w:p w:rsidR="00D90A5A" w:rsidRDefault="00A872D5">
      <w:pPr>
        <w:spacing w:after="10" w:line="259" w:lineRule="auto"/>
        <w:ind w:left="451" w:firstLine="0"/>
      </w:pPr>
      <w:r>
        <w:t xml:space="preserve"> </w:t>
      </w:r>
    </w:p>
    <w:p w:rsidR="00D90A5A" w:rsidRDefault="00A872D5">
      <w:pPr>
        <w:spacing w:after="256" w:line="259" w:lineRule="auto"/>
        <w:ind w:left="451" w:firstLine="0"/>
      </w:pPr>
      <w:r>
        <w:rPr>
          <w:rFonts w:ascii="Calibri" w:eastAsia="Calibri" w:hAnsi="Calibri" w:cs="Calibri"/>
          <w:noProof/>
        </w:rPr>
        <mc:AlternateContent>
          <mc:Choice Requires="wpg">
            <w:drawing>
              <wp:inline distT="0" distB="0" distL="0" distR="0">
                <wp:extent cx="5219919" cy="2915852"/>
                <wp:effectExtent l="0" t="0" r="0" b="0"/>
                <wp:docPr id="21610" name="Group 21610"/>
                <wp:cNvGraphicFramePr/>
                <a:graphic xmlns:a="http://schemas.openxmlformats.org/drawingml/2006/main">
                  <a:graphicData uri="http://schemas.microsoft.com/office/word/2010/wordprocessingGroup">
                    <wpg:wgp>
                      <wpg:cNvGrpSpPr/>
                      <wpg:grpSpPr>
                        <a:xfrm>
                          <a:off x="0" y="0"/>
                          <a:ext cx="5219919" cy="2915852"/>
                          <a:chOff x="0" y="0"/>
                          <a:chExt cx="5219919" cy="2915852"/>
                        </a:xfrm>
                      </wpg:grpSpPr>
                      <wps:wsp>
                        <wps:cNvPr id="23366" name="Shape 23366"/>
                        <wps:cNvSpPr/>
                        <wps:spPr>
                          <a:xfrm>
                            <a:off x="0" y="0"/>
                            <a:ext cx="5138294" cy="161544"/>
                          </a:xfrm>
                          <a:custGeom>
                            <a:avLst/>
                            <a:gdLst/>
                            <a:ahLst/>
                            <a:cxnLst/>
                            <a:rect l="0" t="0" r="0" b="0"/>
                            <a:pathLst>
                              <a:path w="5138294" h="161544">
                                <a:moveTo>
                                  <a:pt x="0" y="0"/>
                                </a:moveTo>
                                <a:lnTo>
                                  <a:pt x="5138294" y="0"/>
                                </a:lnTo>
                                <a:lnTo>
                                  <a:pt x="5138294" y="161544"/>
                                </a:lnTo>
                                <a:lnTo>
                                  <a:pt x="0" y="16154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156" name="Rectangle 1156"/>
                        <wps:cNvSpPr/>
                        <wps:spPr>
                          <a:xfrm>
                            <a:off x="0" y="4614"/>
                            <a:ext cx="233096" cy="206430"/>
                          </a:xfrm>
                          <a:prstGeom prst="rect">
                            <a:avLst/>
                          </a:prstGeom>
                          <a:ln>
                            <a:noFill/>
                          </a:ln>
                        </wps:spPr>
                        <wps:txbx>
                          <w:txbxContent>
                            <w:p w:rsidR="00D90A5A" w:rsidRDefault="00A872D5">
                              <w:pPr>
                                <w:spacing w:after="160" w:line="259" w:lineRule="auto"/>
                                <w:ind w:left="0" w:firstLine="0"/>
                              </w:pPr>
                              <w:r>
                                <w:rPr>
                                  <w:b/>
                                </w:rPr>
                                <w:t>1.4</w:t>
                              </w:r>
                            </w:p>
                          </w:txbxContent>
                        </wps:txbx>
                        <wps:bodyPr horzOverflow="overflow" vert="horz" lIns="0" tIns="0" rIns="0" bIns="0" rtlCol="0">
                          <a:noAutofit/>
                        </wps:bodyPr>
                      </wps:wsp>
                      <wps:wsp>
                        <wps:cNvPr id="1157" name="Rectangle 1157"/>
                        <wps:cNvSpPr/>
                        <wps:spPr>
                          <a:xfrm>
                            <a:off x="175209" y="4614"/>
                            <a:ext cx="46619" cy="206430"/>
                          </a:xfrm>
                          <a:prstGeom prst="rect">
                            <a:avLst/>
                          </a:prstGeom>
                          <a:ln>
                            <a:noFill/>
                          </a:ln>
                        </wps:spPr>
                        <wps:txbx>
                          <w:txbxContent>
                            <w:p w:rsidR="00D90A5A" w:rsidRDefault="00A872D5">
                              <w:pPr>
                                <w:spacing w:after="160" w:line="259" w:lineRule="auto"/>
                                <w:ind w:left="0" w:firstLine="0"/>
                              </w:pPr>
                              <w:r>
                                <w:rPr>
                                  <w:b/>
                                </w:rPr>
                                <w:t xml:space="preserve"> </w:t>
                              </w:r>
                            </w:p>
                          </w:txbxContent>
                        </wps:txbx>
                        <wps:bodyPr horzOverflow="overflow" vert="horz" lIns="0" tIns="0" rIns="0" bIns="0" rtlCol="0">
                          <a:noAutofit/>
                        </wps:bodyPr>
                      </wps:wsp>
                      <wps:wsp>
                        <wps:cNvPr id="19928" name="Rectangle 19928"/>
                        <wps:cNvSpPr/>
                        <wps:spPr>
                          <a:xfrm>
                            <a:off x="210261" y="4614"/>
                            <a:ext cx="62098" cy="206430"/>
                          </a:xfrm>
                          <a:prstGeom prst="rect">
                            <a:avLst/>
                          </a:prstGeom>
                          <a:ln>
                            <a:noFill/>
                          </a:ln>
                        </wps:spPr>
                        <wps:txbx>
                          <w:txbxContent>
                            <w:p w:rsidR="00D90A5A" w:rsidRDefault="00A872D5">
                              <w:pPr>
                                <w:spacing w:after="160" w:line="259" w:lineRule="auto"/>
                                <w:ind w:left="0" w:firstLine="0"/>
                              </w:pPr>
                              <w:r>
                                <w:rPr>
                                  <w:b/>
                                </w:rPr>
                                <w:t>)</w:t>
                              </w:r>
                            </w:p>
                          </w:txbxContent>
                        </wps:txbx>
                        <wps:bodyPr horzOverflow="overflow" vert="horz" lIns="0" tIns="0" rIns="0" bIns="0" rtlCol="0">
                          <a:noAutofit/>
                        </wps:bodyPr>
                      </wps:wsp>
                      <wps:wsp>
                        <wps:cNvPr id="19929" name="Rectangle 19929"/>
                        <wps:cNvSpPr/>
                        <wps:spPr>
                          <a:xfrm>
                            <a:off x="257505" y="4614"/>
                            <a:ext cx="46619" cy="206430"/>
                          </a:xfrm>
                          <a:prstGeom prst="rect">
                            <a:avLst/>
                          </a:prstGeom>
                          <a:ln>
                            <a:noFill/>
                          </a:ln>
                        </wps:spPr>
                        <wps:txbx>
                          <w:txbxContent>
                            <w:p w:rsidR="00D90A5A" w:rsidRDefault="00A872D5">
                              <w:pPr>
                                <w:spacing w:after="160" w:line="259" w:lineRule="auto"/>
                                <w:ind w:left="0" w:firstLine="0"/>
                              </w:pPr>
                              <w:r>
                                <w:rPr>
                                  <w:b/>
                                </w:rPr>
                                <w:t xml:space="preserve"> </w:t>
                              </w:r>
                            </w:p>
                          </w:txbxContent>
                        </wps:txbx>
                        <wps:bodyPr horzOverflow="overflow" vert="horz" lIns="0" tIns="0" rIns="0" bIns="0" rtlCol="0">
                          <a:noAutofit/>
                        </wps:bodyPr>
                      </wps:wsp>
                      <wps:wsp>
                        <wps:cNvPr id="20305" name="Rectangle 20305"/>
                        <wps:cNvSpPr/>
                        <wps:spPr>
                          <a:xfrm>
                            <a:off x="292557" y="4614"/>
                            <a:ext cx="6440158" cy="206430"/>
                          </a:xfrm>
                          <a:prstGeom prst="rect">
                            <a:avLst/>
                          </a:prstGeom>
                          <a:ln>
                            <a:noFill/>
                          </a:ln>
                        </wps:spPr>
                        <wps:txbx>
                          <w:txbxContent>
                            <w:p w:rsidR="00D90A5A" w:rsidRDefault="00A872D5">
                              <w:pPr>
                                <w:spacing w:after="160" w:line="259" w:lineRule="auto"/>
                                <w:ind w:left="0" w:firstLine="0"/>
                              </w:pPr>
                              <w:r>
                                <w:rPr>
                                  <w:b/>
                                </w:rPr>
                                <w:t>Analyse the effects of one variable on another with the help of an interaction plot.</w:t>
                              </w:r>
                            </w:p>
                          </w:txbxContent>
                        </wps:txbx>
                        <wps:bodyPr horzOverflow="overflow" vert="horz" lIns="0" tIns="0" rIns="0" bIns="0" rtlCol="0">
                          <a:noAutofit/>
                        </wps:bodyPr>
                      </wps:wsp>
                      <wps:wsp>
                        <wps:cNvPr id="20307" name="Rectangle 20307"/>
                        <wps:cNvSpPr/>
                        <wps:spPr>
                          <a:xfrm>
                            <a:off x="5134781" y="4614"/>
                            <a:ext cx="46619" cy="206430"/>
                          </a:xfrm>
                          <a:prstGeom prst="rect">
                            <a:avLst/>
                          </a:prstGeom>
                          <a:ln>
                            <a:noFill/>
                          </a:ln>
                        </wps:spPr>
                        <wps:txbx>
                          <w:txbxContent>
                            <w:p w:rsidR="00D90A5A" w:rsidRDefault="00A872D5">
                              <w:pPr>
                                <w:spacing w:after="160" w:line="259" w:lineRule="auto"/>
                                <w:ind w:left="0" w:firstLine="0"/>
                              </w:pPr>
                              <w:r>
                                <w:rPr>
                                  <w:b/>
                                </w:rPr>
                                <w:t xml:space="preserve"> </w:t>
                              </w:r>
                            </w:p>
                          </w:txbxContent>
                        </wps:txbx>
                        <wps:bodyPr horzOverflow="overflow" vert="horz" lIns="0" tIns="0" rIns="0" bIns="0" rtlCol="0">
                          <a:noAutofit/>
                        </wps:bodyPr>
                      </wps:wsp>
                      <wps:wsp>
                        <wps:cNvPr id="23367" name="Shape 23367"/>
                        <wps:cNvSpPr/>
                        <wps:spPr>
                          <a:xfrm>
                            <a:off x="0" y="161544"/>
                            <a:ext cx="5185537" cy="160020"/>
                          </a:xfrm>
                          <a:custGeom>
                            <a:avLst/>
                            <a:gdLst/>
                            <a:ahLst/>
                            <a:cxnLst/>
                            <a:rect l="0" t="0" r="0" b="0"/>
                            <a:pathLst>
                              <a:path w="5185537" h="160020">
                                <a:moveTo>
                                  <a:pt x="0" y="0"/>
                                </a:moveTo>
                                <a:lnTo>
                                  <a:pt x="5185537" y="0"/>
                                </a:lnTo>
                                <a:lnTo>
                                  <a:pt x="5185537" y="160020"/>
                                </a:lnTo>
                                <a:lnTo>
                                  <a:pt x="0" y="16002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161" name="Rectangle 1161"/>
                        <wps:cNvSpPr/>
                        <wps:spPr>
                          <a:xfrm>
                            <a:off x="0" y="166159"/>
                            <a:ext cx="186477" cy="206429"/>
                          </a:xfrm>
                          <a:prstGeom prst="rect">
                            <a:avLst/>
                          </a:prstGeom>
                          <a:ln>
                            <a:noFill/>
                          </a:ln>
                        </wps:spPr>
                        <wps:txbx>
                          <w:txbxContent>
                            <w:p w:rsidR="00D90A5A" w:rsidRDefault="00A872D5">
                              <w:pPr>
                                <w:spacing w:after="160" w:line="259" w:lineRule="auto"/>
                                <w:ind w:left="0" w:firstLine="0"/>
                              </w:pPr>
                              <w:r>
                                <w:rPr>
                                  <w:b/>
                                </w:rPr>
                                <w:t>W</w:t>
                              </w:r>
                            </w:p>
                          </w:txbxContent>
                        </wps:txbx>
                        <wps:bodyPr horzOverflow="overflow" vert="horz" lIns="0" tIns="0" rIns="0" bIns="0" rtlCol="0">
                          <a:noAutofit/>
                        </wps:bodyPr>
                      </wps:wsp>
                      <wps:wsp>
                        <wps:cNvPr id="1162" name="Rectangle 1162"/>
                        <wps:cNvSpPr/>
                        <wps:spPr>
                          <a:xfrm>
                            <a:off x="140157" y="196128"/>
                            <a:ext cx="5562972" cy="166628"/>
                          </a:xfrm>
                          <a:prstGeom prst="rect">
                            <a:avLst/>
                          </a:prstGeom>
                          <a:ln>
                            <a:noFill/>
                          </a:ln>
                        </wps:spPr>
                        <wps:txbx>
                          <w:txbxContent>
                            <w:p w:rsidR="00D90A5A" w:rsidRDefault="00A872D5">
                              <w:pPr>
                                <w:spacing w:after="160" w:line="259" w:lineRule="auto"/>
                                <w:ind w:left="0" w:firstLine="0"/>
                              </w:pPr>
                              <w:r>
                                <w:rPr>
                                  <w:b/>
                                </w:rPr>
                                <w:t>hat is the interaction between the two treatments? [hint: use the ‘point</w:t>
                              </w:r>
                            </w:p>
                          </w:txbxContent>
                        </wps:txbx>
                        <wps:bodyPr horzOverflow="overflow" vert="horz" lIns="0" tIns="0" rIns="0" bIns="0" rtlCol="0">
                          <a:noAutofit/>
                        </wps:bodyPr>
                      </wps:wsp>
                      <wps:wsp>
                        <wps:cNvPr id="1163" name="Rectangle 1163"/>
                        <wps:cNvSpPr/>
                        <wps:spPr>
                          <a:xfrm>
                            <a:off x="4327221" y="166159"/>
                            <a:ext cx="62098" cy="206429"/>
                          </a:xfrm>
                          <a:prstGeom prst="rect">
                            <a:avLst/>
                          </a:prstGeom>
                          <a:ln>
                            <a:noFill/>
                          </a:ln>
                        </wps:spPr>
                        <wps:txbx>
                          <w:txbxContent>
                            <w:p w:rsidR="00D90A5A" w:rsidRDefault="00A872D5">
                              <w:pPr>
                                <w:spacing w:after="160" w:line="259" w:lineRule="auto"/>
                                <w:ind w:left="0" w:firstLine="0"/>
                              </w:pPr>
                              <w:r>
                                <w:rPr>
                                  <w:b/>
                                </w:rPr>
                                <w:t>-</w:t>
                              </w:r>
                            </w:p>
                          </w:txbxContent>
                        </wps:txbx>
                        <wps:bodyPr horzOverflow="overflow" vert="horz" lIns="0" tIns="0" rIns="0" bIns="0" rtlCol="0">
                          <a:noAutofit/>
                        </wps:bodyPr>
                      </wps:wsp>
                      <wps:wsp>
                        <wps:cNvPr id="1164" name="Rectangle 1164"/>
                        <wps:cNvSpPr/>
                        <wps:spPr>
                          <a:xfrm>
                            <a:off x="4374464" y="196128"/>
                            <a:ext cx="1124454" cy="166628"/>
                          </a:xfrm>
                          <a:prstGeom prst="rect">
                            <a:avLst/>
                          </a:prstGeom>
                          <a:ln>
                            <a:noFill/>
                          </a:ln>
                        </wps:spPr>
                        <wps:txbx>
                          <w:txbxContent>
                            <w:p w:rsidR="00D90A5A" w:rsidRDefault="00A872D5">
                              <w:pPr>
                                <w:spacing w:after="160" w:line="259" w:lineRule="auto"/>
                                <w:ind w:left="0" w:firstLine="0"/>
                              </w:pPr>
                              <w:r>
                                <w:rPr>
                                  <w:b/>
                                </w:rPr>
                                <w:t xml:space="preserve">plot’ function </w:t>
                              </w:r>
                            </w:p>
                          </w:txbxContent>
                        </wps:txbx>
                        <wps:bodyPr horzOverflow="overflow" vert="horz" lIns="0" tIns="0" rIns="0" bIns="0" rtlCol="0">
                          <a:noAutofit/>
                        </wps:bodyPr>
                      </wps:wsp>
                      <wps:wsp>
                        <wps:cNvPr id="23368" name="Shape 23368"/>
                        <wps:cNvSpPr/>
                        <wps:spPr>
                          <a:xfrm>
                            <a:off x="0" y="321639"/>
                            <a:ext cx="1694942" cy="160325"/>
                          </a:xfrm>
                          <a:custGeom>
                            <a:avLst/>
                            <a:gdLst/>
                            <a:ahLst/>
                            <a:cxnLst/>
                            <a:rect l="0" t="0" r="0" b="0"/>
                            <a:pathLst>
                              <a:path w="1694942" h="160325">
                                <a:moveTo>
                                  <a:pt x="0" y="0"/>
                                </a:moveTo>
                                <a:lnTo>
                                  <a:pt x="1694942" y="0"/>
                                </a:lnTo>
                                <a:lnTo>
                                  <a:pt x="1694942" y="160325"/>
                                </a:lnTo>
                                <a:lnTo>
                                  <a:pt x="0" y="16032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0297" name="Rectangle 20297"/>
                        <wps:cNvSpPr/>
                        <wps:spPr>
                          <a:xfrm>
                            <a:off x="0" y="356529"/>
                            <a:ext cx="2192406" cy="166628"/>
                          </a:xfrm>
                          <a:prstGeom prst="rect">
                            <a:avLst/>
                          </a:prstGeom>
                          <a:ln>
                            <a:noFill/>
                          </a:ln>
                        </wps:spPr>
                        <wps:txbx>
                          <w:txbxContent>
                            <w:p w:rsidR="00D90A5A" w:rsidRDefault="00A872D5">
                              <w:pPr>
                                <w:spacing w:after="160" w:line="259" w:lineRule="auto"/>
                                <w:ind w:left="0" w:firstLine="0"/>
                              </w:pPr>
                              <w:r>
                                <w:rPr>
                                  <w:b/>
                                </w:rPr>
                                <w:t>from the ‘seaborn’ function</w:t>
                              </w:r>
                            </w:p>
                          </w:txbxContent>
                        </wps:txbx>
                        <wps:bodyPr horzOverflow="overflow" vert="horz" lIns="0" tIns="0" rIns="0" bIns="0" rtlCol="0">
                          <a:noAutofit/>
                        </wps:bodyPr>
                      </wps:wsp>
                      <wps:wsp>
                        <wps:cNvPr id="20302" name="Rectangle 20302"/>
                        <wps:cNvSpPr/>
                        <wps:spPr>
                          <a:xfrm>
                            <a:off x="1648425" y="356529"/>
                            <a:ext cx="62097" cy="166628"/>
                          </a:xfrm>
                          <a:prstGeom prst="rect">
                            <a:avLst/>
                          </a:prstGeom>
                          <a:ln>
                            <a:noFill/>
                          </a:ln>
                        </wps:spPr>
                        <wps:txbx>
                          <w:txbxContent>
                            <w:p w:rsidR="00D90A5A" w:rsidRDefault="00A872D5">
                              <w:pPr>
                                <w:spacing w:after="160" w:line="259" w:lineRule="auto"/>
                                <w:ind w:left="0" w:firstLine="0"/>
                              </w:pPr>
                              <w:r>
                                <w:rPr>
                                  <w:b/>
                                </w:rPr>
                                <w:t>]</w:t>
                              </w:r>
                            </w:p>
                          </w:txbxContent>
                        </wps:txbx>
                        <wps:bodyPr horzOverflow="overflow" vert="horz" lIns="0" tIns="0" rIns="0" bIns="0" rtlCol="0">
                          <a:noAutofit/>
                        </wps:bodyPr>
                      </wps:wsp>
                      <wps:wsp>
                        <wps:cNvPr id="1167" name="Rectangle 1167"/>
                        <wps:cNvSpPr/>
                        <wps:spPr>
                          <a:xfrm>
                            <a:off x="1695018" y="326560"/>
                            <a:ext cx="46619" cy="206429"/>
                          </a:xfrm>
                          <a:prstGeom prst="rect">
                            <a:avLst/>
                          </a:prstGeom>
                          <a:ln>
                            <a:noFill/>
                          </a:ln>
                        </wps:spPr>
                        <wps:txbx>
                          <w:txbxContent>
                            <w:p w:rsidR="00D90A5A" w:rsidRDefault="00A872D5">
                              <w:pPr>
                                <w:spacing w:after="160" w:line="259" w:lineRule="auto"/>
                                <w:ind w:left="0" w:firstLine="0"/>
                              </w:pPr>
                              <w:r>
                                <w:t xml:space="preserve"> </w:t>
                              </w:r>
                            </w:p>
                          </w:txbxContent>
                        </wps:txbx>
                        <wps:bodyPr horzOverflow="overflow" vert="horz" lIns="0" tIns="0" rIns="0" bIns="0" rtlCol="0">
                          <a:noAutofit/>
                        </wps:bodyPr>
                      </wps:wsp>
                      <wps:wsp>
                        <wps:cNvPr id="1168" name="Rectangle 1168"/>
                        <wps:cNvSpPr/>
                        <wps:spPr>
                          <a:xfrm>
                            <a:off x="4374464" y="2760641"/>
                            <a:ext cx="46619" cy="206430"/>
                          </a:xfrm>
                          <a:prstGeom prst="rect">
                            <a:avLst/>
                          </a:prstGeom>
                          <a:ln>
                            <a:noFill/>
                          </a:ln>
                        </wps:spPr>
                        <wps:txbx>
                          <w:txbxContent>
                            <w:p w:rsidR="00D90A5A" w:rsidRDefault="00A872D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32" name="Picture 1232"/>
                          <pic:cNvPicPr/>
                        </pic:nvPicPr>
                        <pic:blipFill>
                          <a:blip r:embed="rId8"/>
                          <a:stretch>
                            <a:fillRect/>
                          </a:stretch>
                        </pic:blipFill>
                        <pic:spPr>
                          <a:xfrm>
                            <a:off x="1127455" y="659638"/>
                            <a:ext cx="3246120" cy="2226564"/>
                          </a:xfrm>
                          <a:prstGeom prst="rect">
                            <a:avLst/>
                          </a:prstGeom>
                        </pic:spPr>
                      </pic:pic>
                    </wpg:wgp>
                  </a:graphicData>
                </a:graphic>
              </wp:inline>
            </w:drawing>
          </mc:Choice>
          <mc:Fallback xmlns:a="http://schemas.openxmlformats.org/drawingml/2006/main">
            <w:pict>
              <v:group id="Group 21610" style="width:411.017pt;height:229.595pt;mso-position-horizontal-relative:char;mso-position-vertical-relative:line" coordsize="52199,29158">
                <v:shape id="Shape 23369" style="position:absolute;width:51382;height:1615;left:0;top:0;" coordsize="5138294,161544" path="m0,0l5138294,0l5138294,161544l0,161544l0,0">
                  <v:stroke weight="0pt" endcap="flat" joinstyle="miter" miterlimit="10" on="false" color="#000000" opacity="0"/>
                  <v:fill on="true" color="#d3d3d3"/>
                </v:shape>
                <v:rect id="Rectangle 1156" style="position:absolute;width:2330;height:2064;left:0;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1.4</w:t>
                        </w:r>
                      </w:p>
                    </w:txbxContent>
                  </v:textbox>
                </v:rect>
                <v:rect id="Rectangle 1157" style="position:absolute;width:466;height:2064;left:1752;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9928" style="position:absolute;width:620;height:2064;left:2102;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w:t>
                        </w:r>
                      </w:p>
                    </w:txbxContent>
                  </v:textbox>
                </v:rect>
                <v:rect id="Rectangle 19929" style="position:absolute;width:466;height:2064;left:2575;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305" style="position:absolute;width:64401;height:2064;left:2925;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Analyse the effects of one variable on another with the help of an interaction plot.</w:t>
                        </w:r>
                      </w:p>
                    </w:txbxContent>
                  </v:textbox>
                </v:rect>
                <v:rect id="Rectangle 20307" style="position:absolute;width:466;height:2064;left:51347;top:4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Shape 23370" style="position:absolute;width:51855;height:1600;left:0;top:1615;" coordsize="5185537,160020" path="m0,0l5185537,0l5185537,160020l0,160020l0,0">
                  <v:stroke weight="0pt" endcap="flat" joinstyle="miter" miterlimit="10" on="false" color="#000000" opacity="0"/>
                  <v:fill on="true" color="#d3d3d3"/>
                </v:shape>
                <v:rect id="Rectangle 1161" style="position:absolute;width:1864;height:2064;left:0;top:1661;" filled="f" stroked="f">
                  <v:textbox inset="0,0,0,0">
                    <w:txbxContent>
                      <w:p>
                        <w:pPr>
                          <w:spacing w:before="0" w:after="160" w:line="259" w:lineRule="auto"/>
                          <w:ind w:left="0" w:firstLine="0"/>
                        </w:pPr>
                        <w:r>
                          <w:rPr>
                            <w:rFonts w:cs="Times New Roman" w:hAnsi="Times New Roman" w:eastAsia="Times New Roman" w:ascii="Times New Roman"/>
                            <w:b w:val="1"/>
                          </w:rPr>
                          <w:t xml:space="preserve">W</w:t>
                        </w:r>
                      </w:p>
                    </w:txbxContent>
                  </v:textbox>
                </v:rect>
                <v:rect id="Rectangle 1162" style="position:absolute;width:55629;height:1666;left:1401;top:1961;" filled="f" stroked="f">
                  <v:textbox inset="0,0,0,0">
                    <w:txbxContent>
                      <w:p>
                        <w:pPr>
                          <w:spacing w:before="0" w:after="160" w:line="259" w:lineRule="auto"/>
                          <w:ind w:left="0" w:firstLine="0"/>
                        </w:pPr>
                        <w:r>
                          <w:rPr>
                            <w:rFonts w:cs="Times New Roman" w:hAnsi="Times New Roman" w:eastAsia="Times New Roman" w:ascii="Times New Roman"/>
                            <w:b w:val="1"/>
                          </w:rPr>
                          <w:t xml:space="preserve">hat is the interaction between the two treatments? [hint: use the ‘point</w:t>
                        </w:r>
                      </w:p>
                    </w:txbxContent>
                  </v:textbox>
                </v:rect>
                <v:rect id="Rectangle 1163" style="position:absolute;width:620;height:2064;left:43272;top:1661;" filled="f" stroked="f">
                  <v:textbox inset="0,0,0,0">
                    <w:txbxContent>
                      <w:p>
                        <w:pPr>
                          <w:spacing w:before="0" w:after="160" w:line="259" w:lineRule="auto"/>
                          <w:ind w:left="0" w:firstLine="0"/>
                        </w:pPr>
                        <w:r>
                          <w:rPr>
                            <w:rFonts w:cs="Times New Roman" w:hAnsi="Times New Roman" w:eastAsia="Times New Roman" w:ascii="Times New Roman"/>
                            <w:b w:val="1"/>
                          </w:rPr>
                          <w:t xml:space="preserve">-</w:t>
                        </w:r>
                      </w:p>
                    </w:txbxContent>
                  </v:textbox>
                </v:rect>
                <v:rect id="Rectangle 1164" style="position:absolute;width:11244;height:1666;left:43744;top:1961;" filled="f" stroked="f">
                  <v:textbox inset="0,0,0,0">
                    <w:txbxContent>
                      <w:p>
                        <w:pPr>
                          <w:spacing w:before="0" w:after="160" w:line="259" w:lineRule="auto"/>
                          <w:ind w:left="0" w:firstLine="0"/>
                        </w:pPr>
                        <w:r>
                          <w:rPr>
                            <w:rFonts w:cs="Times New Roman" w:hAnsi="Times New Roman" w:eastAsia="Times New Roman" w:ascii="Times New Roman"/>
                            <w:b w:val="1"/>
                          </w:rPr>
                          <w:t xml:space="preserve">plot’ function </w:t>
                        </w:r>
                      </w:p>
                    </w:txbxContent>
                  </v:textbox>
                </v:rect>
                <v:shape id="Shape 23371" style="position:absolute;width:16949;height:1603;left:0;top:3216;" coordsize="1694942,160325" path="m0,0l1694942,0l1694942,160325l0,160325l0,0">
                  <v:stroke weight="0pt" endcap="flat" joinstyle="miter" miterlimit="10" on="false" color="#000000" opacity="0"/>
                  <v:fill on="true" color="#d3d3d3"/>
                </v:shape>
                <v:rect id="Rectangle 20297" style="position:absolute;width:21924;height:1666;left:0;top:3565;" filled="f" stroked="f">
                  <v:textbox inset="0,0,0,0">
                    <w:txbxContent>
                      <w:p>
                        <w:pPr>
                          <w:spacing w:before="0" w:after="160" w:line="259" w:lineRule="auto"/>
                          <w:ind w:left="0" w:firstLine="0"/>
                        </w:pPr>
                        <w:r>
                          <w:rPr>
                            <w:rFonts w:cs="Times New Roman" w:hAnsi="Times New Roman" w:eastAsia="Times New Roman" w:ascii="Times New Roman"/>
                            <w:b w:val="1"/>
                          </w:rPr>
                          <w:t xml:space="preserve">from the ‘seaborn’ function</w:t>
                        </w:r>
                      </w:p>
                    </w:txbxContent>
                  </v:textbox>
                </v:rect>
                <v:rect id="Rectangle 20302" style="position:absolute;width:620;height:1666;left:16484;top:3565;" filled="f" stroked="f">
                  <v:textbox inset="0,0,0,0">
                    <w:txbxContent>
                      <w:p>
                        <w:pPr>
                          <w:spacing w:before="0" w:after="160" w:line="259" w:lineRule="auto"/>
                          <w:ind w:left="0" w:firstLine="0"/>
                        </w:pPr>
                        <w:r>
                          <w:rPr>
                            <w:rFonts w:cs="Times New Roman" w:hAnsi="Times New Roman" w:eastAsia="Times New Roman" w:ascii="Times New Roman"/>
                            <w:b w:val="1"/>
                          </w:rPr>
                          <w:t xml:space="preserve">]</w:t>
                        </w:r>
                      </w:p>
                    </w:txbxContent>
                  </v:textbox>
                </v:rect>
                <v:rect id="Rectangle 1167" style="position:absolute;width:466;height:2064;left:16950;top:3265;" filled="f" stroked="f">
                  <v:textbox inset="0,0,0,0">
                    <w:txbxContent>
                      <w:p>
                        <w:pPr>
                          <w:spacing w:before="0" w:after="160" w:line="259" w:lineRule="auto"/>
                          <w:ind w:left="0" w:firstLine="0"/>
                        </w:pPr>
                        <w:r>
                          <w:rPr/>
                          <w:t xml:space="preserve"> </w:t>
                        </w:r>
                      </w:p>
                    </w:txbxContent>
                  </v:textbox>
                </v:rect>
                <v:rect id="Rectangle 1168" style="position:absolute;width:466;height:2064;left:43744;top:27606;" filled="f" stroked="f">
                  <v:textbox inset="0,0,0,0">
                    <w:txbxContent>
                      <w:p>
                        <w:pPr>
                          <w:spacing w:before="0" w:after="160" w:line="259" w:lineRule="auto"/>
                          <w:ind w:left="0" w:firstLine="0"/>
                        </w:pPr>
                        <w:r>
                          <w:rPr/>
                          <w:t xml:space="preserve"> </w:t>
                        </w:r>
                      </w:p>
                    </w:txbxContent>
                  </v:textbox>
                </v:rect>
                <v:shape id="Picture 1232" style="position:absolute;width:32461;height:22265;left:11274;top:6596;" filled="f">
                  <v:imagedata r:id="rId9"/>
                </v:shape>
              </v:group>
            </w:pict>
          </mc:Fallback>
        </mc:AlternateContent>
      </w:r>
    </w:p>
    <w:p w:rsidR="00D90A5A" w:rsidRDefault="00A872D5">
      <w:pPr>
        <w:spacing w:after="270"/>
        <w:ind w:left="446" w:right="1290"/>
      </w:pPr>
      <w:r>
        <w:rPr>
          <w:b/>
          <w:sz w:val="24"/>
        </w:rPr>
        <w:t xml:space="preserve">Interpretation: </w:t>
      </w:r>
      <w:r>
        <w:t>Since both lines are non-parallel lines, it shows that there is interaction effect between the 2 variables. This interaction effect indicates that the relationship between ingredient A and Relief depends on the value of ingredient 'B'. For instance: The da</w:t>
      </w:r>
      <w:r>
        <w:t>ta holds that the maximum hours of relief can be obtained, if one uses level 3 of Ingredient 'A' and level 3 of ingredient 'B' in the compound. Also, hours of relief do not differ much when ingredient A is interacted with level 2 and 3 variations for ingre</w:t>
      </w:r>
      <w:r>
        <w:t xml:space="preserve">dient B. </w:t>
      </w:r>
    </w:p>
    <w:p w:rsidR="00D90A5A" w:rsidRDefault="00A872D5">
      <w:pPr>
        <w:spacing w:after="257" w:line="259" w:lineRule="auto"/>
        <w:ind w:left="451" w:firstLine="0"/>
      </w:pPr>
      <w:r>
        <w:t xml:space="preserve"> </w:t>
      </w:r>
    </w:p>
    <w:p w:rsidR="00D90A5A" w:rsidRDefault="00A872D5">
      <w:pPr>
        <w:spacing w:after="257" w:line="259" w:lineRule="auto"/>
        <w:ind w:left="451" w:firstLine="0"/>
      </w:pPr>
      <w:r>
        <w:t xml:space="preserve"> </w:t>
      </w:r>
    </w:p>
    <w:p w:rsidR="00D90A5A" w:rsidRDefault="00A872D5">
      <w:pPr>
        <w:spacing w:after="257" w:line="259" w:lineRule="auto"/>
        <w:ind w:left="451" w:firstLine="0"/>
      </w:pPr>
      <w:r>
        <w:t xml:space="preserve"> </w:t>
      </w:r>
    </w:p>
    <w:p w:rsidR="00D90A5A" w:rsidRDefault="00A872D5">
      <w:pPr>
        <w:spacing w:after="259" w:line="259" w:lineRule="auto"/>
        <w:ind w:left="451" w:firstLine="0"/>
      </w:pPr>
      <w:r>
        <w:t xml:space="preserve"> </w:t>
      </w:r>
    </w:p>
    <w:p w:rsidR="00D90A5A" w:rsidRDefault="00A872D5">
      <w:pPr>
        <w:spacing w:after="257" w:line="259" w:lineRule="auto"/>
        <w:ind w:left="451" w:firstLine="0"/>
      </w:pPr>
      <w:r>
        <w:t xml:space="preserve"> </w:t>
      </w:r>
    </w:p>
    <w:p w:rsidR="00D90A5A" w:rsidRDefault="00A872D5">
      <w:pPr>
        <w:spacing w:after="257" w:line="259" w:lineRule="auto"/>
        <w:ind w:left="451" w:firstLine="0"/>
      </w:pPr>
      <w:r>
        <w:t xml:space="preserve"> </w:t>
      </w:r>
    </w:p>
    <w:p w:rsidR="00D90A5A" w:rsidRDefault="00A872D5">
      <w:pPr>
        <w:spacing w:after="0" w:line="259" w:lineRule="auto"/>
        <w:ind w:left="451" w:firstLine="0"/>
      </w:pPr>
      <w:r>
        <w:t xml:space="preserve"> </w:t>
      </w:r>
    </w:p>
    <w:tbl>
      <w:tblPr>
        <w:tblStyle w:val="TableGrid"/>
        <w:tblW w:w="8205" w:type="dxa"/>
        <w:tblInd w:w="451" w:type="dxa"/>
        <w:tblCellMar>
          <w:top w:w="7" w:type="dxa"/>
          <w:left w:w="0" w:type="dxa"/>
          <w:bottom w:w="0" w:type="dxa"/>
          <w:right w:w="0" w:type="dxa"/>
        </w:tblCellMar>
        <w:tblLook w:val="04A0" w:firstRow="1" w:lastRow="0" w:firstColumn="1" w:lastColumn="0" w:noHBand="0" w:noVBand="1"/>
      </w:tblPr>
      <w:tblGrid>
        <w:gridCol w:w="4395"/>
        <w:gridCol w:w="3810"/>
      </w:tblGrid>
      <w:tr w:rsidR="00D90A5A">
        <w:trPr>
          <w:trHeight w:val="252"/>
        </w:trPr>
        <w:tc>
          <w:tcPr>
            <w:tcW w:w="8205" w:type="dxa"/>
            <w:gridSpan w:val="2"/>
            <w:tcBorders>
              <w:top w:val="nil"/>
              <w:left w:val="nil"/>
              <w:bottom w:val="nil"/>
              <w:right w:val="nil"/>
            </w:tcBorders>
            <w:shd w:val="clear" w:color="auto" w:fill="D3D3D3"/>
          </w:tcPr>
          <w:p w:rsidR="00D90A5A" w:rsidRDefault="00A872D5">
            <w:pPr>
              <w:spacing w:after="0" w:line="259" w:lineRule="auto"/>
              <w:ind w:left="0" w:firstLine="0"/>
              <w:jc w:val="both"/>
            </w:pPr>
            <w:r>
              <w:rPr>
                <w:b/>
              </w:rPr>
              <w:t xml:space="preserve">1.5) Perform a two-way ANOVA based on the different ingredients (variable ‘A’ &amp; ‘B’) </w:t>
            </w:r>
          </w:p>
        </w:tc>
      </w:tr>
      <w:tr w:rsidR="00D90A5A">
        <w:trPr>
          <w:trHeight w:val="252"/>
        </w:trPr>
        <w:tc>
          <w:tcPr>
            <w:tcW w:w="4395" w:type="dxa"/>
            <w:tcBorders>
              <w:top w:val="nil"/>
              <w:left w:val="nil"/>
              <w:bottom w:val="nil"/>
              <w:right w:val="nil"/>
            </w:tcBorders>
            <w:shd w:val="clear" w:color="auto" w:fill="D3D3D3"/>
          </w:tcPr>
          <w:p w:rsidR="00D90A5A" w:rsidRDefault="00A872D5">
            <w:pPr>
              <w:spacing w:after="0" w:line="259" w:lineRule="auto"/>
              <w:ind w:left="0" w:firstLine="0"/>
              <w:jc w:val="both"/>
            </w:pPr>
            <w:r>
              <w:rPr>
                <w:b/>
              </w:rPr>
              <w:t>with the variable 'Relief' and state your results</w:t>
            </w:r>
          </w:p>
        </w:tc>
        <w:tc>
          <w:tcPr>
            <w:tcW w:w="3810" w:type="dxa"/>
            <w:tcBorders>
              <w:top w:val="nil"/>
              <w:left w:val="nil"/>
              <w:bottom w:val="nil"/>
              <w:right w:val="nil"/>
            </w:tcBorders>
          </w:tcPr>
          <w:p w:rsidR="00D90A5A" w:rsidRDefault="00A872D5">
            <w:pPr>
              <w:spacing w:after="0" w:line="259" w:lineRule="auto"/>
              <w:ind w:left="0" w:firstLine="0"/>
            </w:pPr>
            <w:r>
              <w:rPr>
                <w:b/>
              </w:rPr>
              <w:t xml:space="preserve"> </w:t>
            </w:r>
          </w:p>
        </w:tc>
      </w:tr>
    </w:tbl>
    <w:p w:rsidR="00D90A5A" w:rsidRDefault="00A872D5">
      <w:pPr>
        <w:shd w:val="clear" w:color="auto" w:fill="FCF8E3"/>
        <w:spacing w:after="235"/>
        <w:ind w:left="446" w:right="1098"/>
      </w:pPr>
      <w:r>
        <w:rPr>
          <w:b/>
        </w:rPr>
        <w:t xml:space="preserve">Forming Hypothesis: </w:t>
      </w:r>
    </w:p>
    <w:p w:rsidR="00D90A5A" w:rsidRDefault="00A872D5">
      <w:pPr>
        <w:shd w:val="clear" w:color="auto" w:fill="FCF8E3"/>
        <w:spacing w:after="235"/>
        <w:ind w:left="446" w:right="1098"/>
      </w:pPr>
      <w:r>
        <w:rPr>
          <w:rFonts w:ascii="Cambria Math" w:eastAsia="Cambria Math" w:hAnsi="Cambria Math" w:cs="Cambria Math"/>
        </w:rPr>
        <w:lastRenderedPageBreak/>
        <w:t>𝐻</w:t>
      </w:r>
      <w:r>
        <w:rPr>
          <w:b/>
        </w:rPr>
        <w:t xml:space="preserve">o: There is no interaction between the 2 ingredients A and B i.e all combinations of various levels of A and B give the same hours of relief. </w:t>
      </w:r>
    </w:p>
    <w:p w:rsidR="00D90A5A" w:rsidRDefault="00A872D5">
      <w:pPr>
        <w:shd w:val="clear" w:color="auto" w:fill="FCF8E3"/>
        <w:spacing w:after="265"/>
        <w:ind w:left="446" w:right="1098"/>
      </w:pPr>
      <w:r>
        <w:rPr>
          <w:rFonts w:ascii="Cambria Math" w:eastAsia="Cambria Math" w:hAnsi="Cambria Math" w:cs="Cambria Math"/>
        </w:rPr>
        <w:t>𝐻𝑎</w:t>
      </w:r>
      <w:r>
        <w:rPr>
          <w:b/>
        </w:rPr>
        <w:t xml:space="preserve">: At least one of the combinations of A and B levels gives more hours of relief than the other combinations. </w:t>
      </w:r>
    </w:p>
    <w:p w:rsidR="00D90A5A" w:rsidRDefault="00A872D5">
      <w:pPr>
        <w:spacing w:after="14" w:line="259" w:lineRule="auto"/>
        <w:ind w:left="451" w:firstLine="0"/>
      </w:pPr>
      <w:r>
        <w:t xml:space="preserve"> </w:t>
      </w:r>
    </w:p>
    <w:tbl>
      <w:tblPr>
        <w:tblStyle w:val="TableGrid"/>
        <w:tblW w:w="8178" w:type="dxa"/>
        <w:tblInd w:w="516" w:type="dxa"/>
        <w:tblCellMar>
          <w:top w:w="55" w:type="dxa"/>
          <w:left w:w="108" w:type="dxa"/>
          <w:bottom w:w="0" w:type="dxa"/>
          <w:right w:w="0" w:type="dxa"/>
        </w:tblCellMar>
        <w:tblLook w:val="04A0" w:firstRow="1" w:lastRow="0" w:firstColumn="1" w:lastColumn="0" w:noHBand="0" w:noVBand="1"/>
      </w:tblPr>
      <w:tblGrid>
        <w:gridCol w:w="8178"/>
      </w:tblGrid>
      <w:tr w:rsidR="00D90A5A">
        <w:trPr>
          <w:trHeight w:val="300"/>
        </w:trPr>
        <w:tc>
          <w:tcPr>
            <w:tcW w:w="817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             df   sum_sq     mean_sq            F        PR(&gt;F) </w:t>
            </w:r>
          </w:p>
        </w:tc>
      </w:tr>
      <w:tr w:rsidR="00D90A5A">
        <w:trPr>
          <w:trHeight w:val="284"/>
        </w:trPr>
        <w:tc>
          <w:tcPr>
            <w:tcW w:w="817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C(A)        2.0  220.020  110.010000  1827.858462  1.514043e-29 </w:t>
            </w:r>
          </w:p>
        </w:tc>
      </w:tr>
      <w:tr w:rsidR="00D90A5A">
        <w:trPr>
          <w:trHeight w:val="298"/>
        </w:trPr>
        <w:tc>
          <w:tcPr>
            <w:tcW w:w="817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C(B)        2.0  123.660   61.830000  1027.329231  3.348751e-26 </w:t>
            </w:r>
          </w:p>
        </w:tc>
      </w:tr>
      <w:tr w:rsidR="00D90A5A">
        <w:trPr>
          <w:trHeight w:val="298"/>
        </w:trPr>
        <w:tc>
          <w:tcPr>
            <w:tcW w:w="817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C(A):C(B)   4.0   29.425    7.356250   122.226923  6.972083e-17 </w:t>
            </w:r>
          </w:p>
        </w:tc>
      </w:tr>
      <w:tr w:rsidR="00D90A5A">
        <w:trPr>
          <w:trHeight w:val="286"/>
        </w:trPr>
        <w:tc>
          <w:tcPr>
            <w:tcW w:w="8178" w:type="dxa"/>
            <w:tcBorders>
              <w:top w:val="single" w:sz="4" w:space="0" w:color="000000"/>
              <w:left w:val="single" w:sz="4" w:space="0" w:color="000000"/>
              <w:bottom w:val="single" w:sz="4" w:space="0" w:color="000000"/>
              <w:right w:val="single" w:sz="4" w:space="0" w:color="000000"/>
            </w:tcBorders>
          </w:tcPr>
          <w:p w:rsidR="00D90A5A" w:rsidRDefault="00A872D5">
            <w:pPr>
              <w:spacing w:after="0" w:line="259" w:lineRule="auto"/>
              <w:ind w:left="0" w:firstLine="0"/>
              <w:jc w:val="both"/>
            </w:pPr>
            <w:r>
              <w:rPr>
                <w:rFonts w:ascii="Courier New" w:eastAsia="Courier New" w:hAnsi="Courier New" w:cs="Courier New"/>
                <w:sz w:val="21"/>
              </w:rPr>
              <w:t xml:space="preserve">Residual   27.0    1.625    0.060185          NaN           NaN </w:t>
            </w:r>
          </w:p>
        </w:tc>
      </w:tr>
    </w:tbl>
    <w:p w:rsidR="00D90A5A" w:rsidRDefault="00A872D5">
      <w:pPr>
        <w:spacing w:after="234" w:line="259" w:lineRule="auto"/>
        <w:ind w:left="446"/>
      </w:pPr>
      <w:r>
        <w:rPr>
          <w:b/>
          <w:sz w:val="24"/>
        </w:rPr>
        <w:t xml:space="preserve">Interpretation: </w:t>
      </w:r>
    </w:p>
    <w:p w:rsidR="00D90A5A" w:rsidRDefault="00A872D5">
      <w:pPr>
        <w:spacing w:after="267"/>
        <w:ind w:left="446" w:right="1290"/>
      </w:pPr>
      <w:r>
        <w:t xml:space="preserve">Based on the p-values at a significance level( α ) of 0.05  </w:t>
      </w:r>
    </w:p>
    <w:p w:rsidR="00D90A5A" w:rsidRDefault="00A872D5">
      <w:pPr>
        <w:spacing w:after="270"/>
        <w:ind w:left="446" w:right="1290"/>
      </w:pPr>
      <w:r>
        <w:t xml:space="preserve">Since the p-value, </w:t>
      </w:r>
      <w:r>
        <w:rPr>
          <w:b/>
        </w:rPr>
        <w:t>6.972083e-17 -</w:t>
      </w:r>
      <w:r>
        <w:t xml:space="preserve"> </w:t>
      </w:r>
      <w:r>
        <w:t xml:space="preserve">obtained on interactions of A and B, is less than α, we reject the Null Hypothesis. Hence, we can conclude for certain that there is at least one combination among the 9 different combinations of the compound that gives more hours of relief from hay fever </w:t>
      </w:r>
      <w:r>
        <w:t xml:space="preserve">than the 8 other combinations.  </w:t>
      </w:r>
    </w:p>
    <w:p w:rsidR="00D90A5A" w:rsidRDefault="00A872D5">
      <w:pPr>
        <w:spacing w:after="261" w:line="259" w:lineRule="auto"/>
        <w:ind w:left="91" w:firstLine="0"/>
      </w:pPr>
      <w:r>
        <w:t xml:space="preserve"> </w:t>
      </w:r>
    </w:p>
    <w:p w:rsidR="00D90A5A" w:rsidRDefault="00A872D5">
      <w:pPr>
        <w:spacing w:after="0" w:line="502" w:lineRule="auto"/>
        <w:ind w:left="91" w:right="772" w:firstLine="0"/>
      </w:pPr>
      <w:r>
        <w:rPr>
          <w:b/>
          <w:shd w:val="clear" w:color="auto" w:fill="D3D3D3"/>
        </w:rPr>
        <w:t>1.6) Mention the business implications of performing ANOVA for this particular case study.</w:t>
      </w:r>
      <w:r>
        <w:rPr>
          <w:b/>
        </w:rPr>
        <w:t xml:space="preserve">  Business Implications: </w:t>
      </w:r>
      <w:r>
        <w:t xml:space="preserve"> </w:t>
      </w:r>
    </w:p>
    <w:p w:rsidR="00D90A5A" w:rsidRDefault="00A872D5">
      <w:pPr>
        <w:numPr>
          <w:ilvl w:val="0"/>
          <w:numId w:val="2"/>
        </w:numPr>
        <w:spacing w:line="356" w:lineRule="auto"/>
        <w:ind w:right="1210" w:hanging="360"/>
      </w:pPr>
      <w:r>
        <w:t xml:space="preserve">The p-value for A is </w:t>
      </w:r>
      <w:r>
        <w:rPr>
          <w:b/>
        </w:rPr>
        <w:t>1.514043e-29</w:t>
      </w:r>
      <w:r>
        <w:t>(</w:t>
      </w:r>
      <w:r>
        <w:rPr>
          <w:b/>
        </w:rPr>
        <w:t xml:space="preserve">&lt; </w:t>
      </w:r>
      <w:r>
        <w:t>α (0.05))</w:t>
      </w:r>
      <w:r>
        <w:t xml:space="preserve">, which indicates that the various levels of A added to the compound lead to different hours of relief. </w:t>
      </w:r>
    </w:p>
    <w:p w:rsidR="00D90A5A" w:rsidRDefault="00A872D5">
      <w:pPr>
        <w:numPr>
          <w:ilvl w:val="0"/>
          <w:numId w:val="2"/>
        </w:numPr>
        <w:spacing w:line="356" w:lineRule="auto"/>
        <w:ind w:right="1210" w:hanging="360"/>
      </w:pPr>
      <w:r>
        <w:t xml:space="preserve">The p-value for B is </w:t>
      </w:r>
      <w:r>
        <w:rPr>
          <w:b/>
        </w:rPr>
        <w:t>3.348751e-26</w:t>
      </w:r>
      <w:r>
        <w:t>(</w:t>
      </w:r>
      <w:r>
        <w:rPr>
          <w:b/>
        </w:rPr>
        <w:t xml:space="preserve">&lt; </w:t>
      </w:r>
      <w:r>
        <w:t xml:space="preserve">α (0.05)), which indicates that the various levels of B added to the compound lead to different hours of relief.  </w:t>
      </w:r>
    </w:p>
    <w:p w:rsidR="00D90A5A" w:rsidRDefault="00A872D5">
      <w:pPr>
        <w:numPr>
          <w:ilvl w:val="0"/>
          <w:numId w:val="2"/>
        </w:numPr>
        <w:spacing w:line="356" w:lineRule="auto"/>
        <w:ind w:right="1210" w:hanging="360"/>
      </w:pPr>
      <w:r>
        <w:t xml:space="preserve">The p-value for the interaction between A*B is </w:t>
      </w:r>
      <w:r>
        <w:rPr>
          <w:b/>
        </w:rPr>
        <w:t>6.972083e-17</w:t>
      </w:r>
      <w:r>
        <w:t>(</w:t>
      </w:r>
      <w:r>
        <w:rPr>
          <w:b/>
        </w:rPr>
        <w:t xml:space="preserve">&lt; </w:t>
      </w:r>
      <w:r>
        <w:t>α (0.05)), which implies that the relationship between A and Relief depends on the value of B. Because the interaction effect between A and B is statistically significant, you cannot interpret t</w:t>
      </w:r>
      <w:r>
        <w:t>he effects of A and B without considering the interaction effect.</w:t>
      </w:r>
      <w:r>
        <w:rPr>
          <w:color w:val="333333"/>
        </w:rPr>
        <w:t xml:space="preserve">  </w:t>
      </w:r>
    </w:p>
    <w:p w:rsidR="00D90A5A" w:rsidRDefault="00A872D5">
      <w:pPr>
        <w:numPr>
          <w:ilvl w:val="0"/>
          <w:numId w:val="2"/>
        </w:numPr>
        <w:spacing w:after="107" w:line="259" w:lineRule="auto"/>
        <w:ind w:right="1210" w:hanging="360"/>
      </w:pPr>
      <w:r>
        <w:rPr>
          <w:color w:val="333333"/>
        </w:rPr>
        <w:t xml:space="preserve">The hours of relief are the least when the compound is made out of A1 and B1 </w:t>
      </w:r>
    </w:p>
    <w:p w:rsidR="00D90A5A" w:rsidRDefault="00A872D5">
      <w:pPr>
        <w:numPr>
          <w:ilvl w:val="0"/>
          <w:numId w:val="2"/>
        </w:numPr>
        <w:spacing w:after="4" w:line="356" w:lineRule="auto"/>
        <w:ind w:right="1210" w:hanging="360"/>
      </w:pPr>
      <w:r>
        <w:rPr>
          <w:color w:val="333333"/>
        </w:rPr>
        <w:t>There is a significant increase in the hours of relief when A1 is constant, but B is changed from B1 to B2. Bu</w:t>
      </w:r>
      <w:r>
        <w:rPr>
          <w:color w:val="333333"/>
        </w:rPr>
        <w:t xml:space="preserve">t for the same ingredient A1, the difference in the hours of relief remains almost constant between B2 and B3. </w:t>
      </w:r>
    </w:p>
    <w:p w:rsidR="00D90A5A" w:rsidRDefault="00A872D5">
      <w:pPr>
        <w:numPr>
          <w:ilvl w:val="0"/>
          <w:numId w:val="2"/>
        </w:numPr>
        <w:spacing w:after="4" w:line="356" w:lineRule="auto"/>
        <w:ind w:right="1210" w:hanging="360"/>
      </w:pPr>
      <w:r>
        <w:rPr>
          <w:color w:val="333333"/>
        </w:rPr>
        <w:t>The central tendencies of the data shows that there exists a significant increase in the hours of relief for combo A1B1 to A2B1. Again, the incr</w:t>
      </w:r>
      <w:r>
        <w:rPr>
          <w:color w:val="333333"/>
        </w:rPr>
        <w:t xml:space="preserve">ease in hours from the compound A2B1 to A2B2 is significant but, the difference in hours of relief for compound A2B2 to A2B3 is very less significant. </w:t>
      </w:r>
    </w:p>
    <w:p w:rsidR="00D90A5A" w:rsidRDefault="00A872D5">
      <w:pPr>
        <w:numPr>
          <w:ilvl w:val="0"/>
          <w:numId w:val="2"/>
        </w:numPr>
        <w:spacing w:after="281" w:line="356" w:lineRule="auto"/>
        <w:ind w:right="1210" w:hanging="360"/>
      </w:pPr>
      <w:r>
        <w:rPr>
          <w:color w:val="333333"/>
        </w:rPr>
        <w:lastRenderedPageBreak/>
        <w:t xml:space="preserve">The means and central tendencies definitely ascertain that given the volunteer conditions, the compound </w:t>
      </w:r>
      <w:r>
        <w:rPr>
          <w:color w:val="333333"/>
        </w:rPr>
        <w:t xml:space="preserve">that gives the most hours of relief in significant number of cases is level 3 of ingredient A and level 3 of ingredient B(A3B3). </w:t>
      </w:r>
    </w:p>
    <w:p w:rsidR="00D90A5A" w:rsidRDefault="00A872D5">
      <w:pPr>
        <w:spacing w:after="259" w:line="259" w:lineRule="auto"/>
        <w:ind w:left="451" w:firstLine="0"/>
      </w:pPr>
      <w:r>
        <w:t xml:space="preserve"> </w:t>
      </w:r>
    </w:p>
    <w:p w:rsidR="00D90A5A" w:rsidRDefault="00A872D5">
      <w:pPr>
        <w:spacing w:after="257" w:line="259" w:lineRule="auto"/>
        <w:ind w:left="91" w:firstLine="0"/>
      </w:pPr>
      <w:r>
        <w:t xml:space="preserve"> </w:t>
      </w:r>
    </w:p>
    <w:p w:rsidR="00D90A5A" w:rsidRDefault="00A872D5">
      <w:pPr>
        <w:spacing w:after="257" w:line="259" w:lineRule="auto"/>
        <w:ind w:left="91" w:firstLine="0"/>
      </w:pPr>
      <w:r>
        <w:t xml:space="preserve"> </w:t>
      </w:r>
    </w:p>
    <w:p w:rsidR="00D90A5A" w:rsidRDefault="00A872D5">
      <w:pPr>
        <w:spacing w:after="257" w:line="259" w:lineRule="auto"/>
        <w:ind w:left="91" w:firstLine="0"/>
      </w:pPr>
      <w:r>
        <w:t xml:space="preserve"> </w:t>
      </w:r>
    </w:p>
    <w:p w:rsidR="00D90A5A" w:rsidRDefault="00A872D5">
      <w:pPr>
        <w:spacing w:after="257" w:line="259" w:lineRule="auto"/>
        <w:ind w:left="91" w:firstLine="0"/>
      </w:pPr>
      <w:r>
        <w:t xml:space="preserve"> </w:t>
      </w:r>
    </w:p>
    <w:p w:rsidR="00D90A5A" w:rsidRDefault="00A872D5">
      <w:pPr>
        <w:spacing w:after="257" w:line="259" w:lineRule="auto"/>
        <w:ind w:left="91" w:firstLine="0"/>
      </w:pPr>
      <w:r>
        <w:t xml:space="preserve"> </w:t>
      </w:r>
    </w:p>
    <w:p w:rsidR="00D90A5A" w:rsidRDefault="00A872D5">
      <w:pPr>
        <w:spacing w:after="257" w:line="259" w:lineRule="auto"/>
        <w:ind w:left="91" w:firstLine="0"/>
      </w:pPr>
      <w:r>
        <w:t xml:space="preserve"> </w:t>
      </w:r>
    </w:p>
    <w:p w:rsidR="00D90A5A" w:rsidRDefault="00A872D5">
      <w:pPr>
        <w:spacing w:after="262" w:line="259" w:lineRule="auto"/>
        <w:ind w:left="91" w:firstLine="0"/>
      </w:pPr>
      <w:r>
        <w:t xml:space="preserve"> </w:t>
      </w:r>
    </w:p>
    <w:p w:rsidR="00D90A5A" w:rsidRDefault="00A872D5">
      <w:pPr>
        <w:spacing w:after="166"/>
        <w:ind w:left="806" w:right="1252"/>
      </w:pPr>
      <w:r>
        <w:rPr>
          <w:b/>
        </w:rPr>
        <w:t xml:space="preserve">Problem 2: </w:t>
      </w:r>
    </w:p>
    <w:p w:rsidR="00D90A5A" w:rsidRDefault="00A872D5">
      <w:pPr>
        <w:spacing w:after="169"/>
        <w:ind w:left="806" w:right="1252"/>
      </w:pPr>
      <w:r>
        <w:rPr>
          <w:b/>
        </w:rPr>
        <w:t>A company performed a survey to understand the income of households in various neighbourhoods of a country. The data dictionary is also present. You can access the data dictionary from the following file</w:t>
      </w:r>
      <w:hyperlink r:id="rId10">
        <w:r>
          <w:rPr>
            <w:b/>
          </w:rPr>
          <w:t xml:space="preserve"> </w:t>
        </w:r>
      </w:hyperlink>
      <w:hyperlink r:id="rId11">
        <w:r>
          <w:rPr>
            <w:b/>
          </w:rPr>
          <w:t>Income_Data Dict</w:t>
        </w:r>
        <w:r>
          <w:rPr>
            <w:b/>
          </w:rPr>
          <w:t>ionary.</w:t>
        </w:r>
      </w:hyperlink>
      <w:r>
        <w:rPr>
          <w:b/>
        </w:rPr>
        <w:t xml:space="preserve"> Please refer to the following data set to solve the problem</w:t>
      </w:r>
      <w:hyperlink r:id="rId12">
        <w:r>
          <w:rPr>
            <w:b/>
          </w:rPr>
          <w:t xml:space="preserve"> </w:t>
        </w:r>
      </w:hyperlink>
      <w:hyperlink r:id="rId13">
        <w:r>
          <w:rPr>
            <w:b/>
          </w:rPr>
          <w:t>Income.csv.</w:t>
        </w:r>
      </w:hyperlink>
      <w:r>
        <w:rPr>
          <w:b/>
        </w:rPr>
        <w:t xml:space="preserve"> ['FamilyIncome' is the target variable] </w:t>
      </w:r>
    </w:p>
    <w:p w:rsidR="00D90A5A" w:rsidRDefault="00A872D5">
      <w:pPr>
        <w:spacing w:after="171"/>
        <w:ind w:left="806" w:right="1252"/>
      </w:pPr>
      <w:r>
        <w:rPr>
          <w:b/>
        </w:rPr>
        <w:t xml:space="preserve">2.1) Perform exploratory data analysis on the dataset. Showcase some charts, graphs. </w:t>
      </w:r>
    </w:p>
    <w:p w:rsidR="00D90A5A" w:rsidRDefault="00A872D5">
      <w:pPr>
        <w:spacing w:after="13"/>
        <w:ind w:right="1252"/>
      </w:pPr>
      <w:r>
        <w:rPr>
          <w:noProof/>
        </w:rPr>
        <w:drawing>
          <wp:inline distT="0" distB="0" distL="0" distR="0">
            <wp:extent cx="114300" cy="114298"/>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4"/>
                    <a:stretch>
                      <a:fillRect/>
                    </a:stretch>
                  </pic:blipFill>
                  <pic:spPr>
                    <a:xfrm>
                      <a:off x="0" y="0"/>
                      <a:ext cx="114300" cy="114298"/>
                    </a:xfrm>
                    <a:prstGeom prst="rect">
                      <a:avLst/>
                    </a:prstGeom>
                  </pic:spPr>
                </pic:pic>
              </a:graphicData>
            </a:graphic>
          </wp:inline>
        </w:drawing>
      </w:r>
      <w:r>
        <w:rPr>
          <w:rFonts w:ascii="Arial" w:eastAsia="Arial" w:hAnsi="Arial" w:cs="Arial"/>
        </w:rPr>
        <w:t xml:space="preserve"> </w:t>
      </w:r>
      <w:r>
        <w:rPr>
          <w:b/>
        </w:rPr>
        <w:t xml:space="preserve">EDA </w:t>
      </w:r>
    </w:p>
    <w:p w:rsidR="00D90A5A" w:rsidRDefault="00A872D5">
      <w:pPr>
        <w:spacing w:after="0" w:line="259" w:lineRule="auto"/>
        <w:ind w:left="1531" w:firstLine="0"/>
      </w:pPr>
      <w:r>
        <w:rPr>
          <w:b/>
        </w:rPr>
        <w:t xml:space="preserve"> </w:t>
      </w:r>
    </w:p>
    <w:p w:rsidR="00D90A5A" w:rsidRDefault="00A872D5">
      <w:pPr>
        <w:spacing w:after="0" w:line="259" w:lineRule="auto"/>
        <w:ind w:left="0" w:right="1176" w:firstLine="0"/>
        <w:jc w:val="right"/>
      </w:pPr>
      <w:r>
        <w:rPr>
          <w:noProof/>
        </w:rPr>
        <w:drawing>
          <wp:inline distT="0" distB="0" distL="0" distR="0">
            <wp:extent cx="4850892" cy="1848612"/>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15"/>
                    <a:stretch>
                      <a:fillRect/>
                    </a:stretch>
                  </pic:blipFill>
                  <pic:spPr>
                    <a:xfrm>
                      <a:off x="0" y="0"/>
                      <a:ext cx="4850892" cy="1848612"/>
                    </a:xfrm>
                    <a:prstGeom prst="rect">
                      <a:avLst/>
                    </a:prstGeom>
                  </pic:spPr>
                </pic:pic>
              </a:graphicData>
            </a:graphic>
          </wp:inline>
        </w:drawing>
      </w:r>
      <w:r>
        <w:rPr>
          <w:b/>
        </w:rPr>
        <w:t xml:space="preserve"> </w:t>
      </w:r>
    </w:p>
    <w:p w:rsidR="00D90A5A" w:rsidRDefault="00A872D5">
      <w:pPr>
        <w:spacing w:after="13"/>
        <w:ind w:left="1541" w:right="1252"/>
      </w:pPr>
      <w:r>
        <w:rPr>
          <w:b/>
        </w:rPr>
        <w:t xml:space="preserve">Getting the complete data. </w:t>
      </w:r>
    </w:p>
    <w:p w:rsidR="00D90A5A" w:rsidRDefault="00A872D5">
      <w:pPr>
        <w:spacing w:after="0" w:line="259" w:lineRule="auto"/>
        <w:ind w:left="1531" w:firstLine="0"/>
      </w:pPr>
      <w:r>
        <w:t xml:space="preserve"> </w:t>
      </w:r>
    </w:p>
    <w:p w:rsidR="00D90A5A" w:rsidRDefault="00A872D5">
      <w:pPr>
        <w:numPr>
          <w:ilvl w:val="2"/>
          <w:numId w:val="3"/>
        </w:numPr>
        <w:spacing w:after="13"/>
        <w:ind w:right="1290" w:hanging="360"/>
      </w:pPr>
      <w:r>
        <w:rPr>
          <w:b/>
        </w:rPr>
        <w:t xml:space="preserve">Header of the data  </w:t>
      </w:r>
    </w:p>
    <w:p w:rsidR="00D90A5A" w:rsidRDefault="00A872D5">
      <w:pPr>
        <w:spacing w:after="0" w:line="259" w:lineRule="auto"/>
        <w:ind w:left="1531" w:firstLine="0"/>
      </w:pPr>
      <w:r>
        <w:t xml:space="preserve"> </w:t>
      </w:r>
    </w:p>
    <w:p w:rsidR="00D90A5A" w:rsidRDefault="00A872D5">
      <w:pPr>
        <w:spacing w:after="0" w:line="259" w:lineRule="auto"/>
        <w:ind w:left="0" w:right="1167" w:firstLine="0"/>
        <w:jc w:val="right"/>
      </w:pPr>
      <w:r>
        <w:rPr>
          <w:noProof/>
        </w:rPr>
        <w:lastRenderedPageBreak/>
        <w:drawing>
          <wp:inline distT="0" distB="0" distL="0" distR="0">
            <wp:extent cx="4864609" cy="1443228"/>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6"/>
                    <a:stretch>
                      <a:fillRect/>
                    </a:stretch>
                  </pic:blipFill>
                  <pic:spPr>
                    <a:xfrm>
                      <a:off x="0" y="0"/>
                      <a:ext cx="4864609" cy="1443228"/>
                    </a:xfrm>
                    <a:prstGeom prst="rect">
                      <a:avLst/>
                    </a:prstGeom>
                  </pic:spPr>
                </pic:pic>
              </a:graphicData>
            </a:graphic>
          </wp:inline>
        </w:drawing>
      </w:r>
      <w:r>
        <w:t xml:space="preserve"> </w:t>
      </w:r>
    </w:p>
    <w:p w:rsidR="00D90A5A" w:rsidRDefault="00A872D5">
      <w:pPr>
        <w:spacing w:after="0" w:line="259" w:lineRule="auto"/>
        <w:ind w:left="1531" w:firstLine="0"/>
      </w:pPr>
      <w:r>
        <w:t xml:space="preserve"> </w:t>
      </w:r>
    </w:p>
    <w:p w:rsidR="00D90A5A" w:rsidRDefault="00A872D5">
      <w:pPr>
        <w:numPr>
          <w:ilvl w:val="2"/>
          <w:numId w:val="3"/>
        </w:numPr>
        <w:spacing w:after="13"/>
        <w:ind w:right="1290" w:hanging="360"/>
      </w:pPr>
      <w:r>
        <w:rPr>
          <w:b/>
        </w:rPr>
        <w:t xml:space="preserve">Getting The summary of the dataset </w:t>
      </w:r>
    </w:p>
    <w:p w:rsidR="00D90A5A" w:rsidRDefault="00A872D5">
      <w:pPr>
        <w:spacing w:after="0" w:line="259" w:lineRule="auto"/>
        <w:ind w:left="1531" w:firstLine="0"/>
      </w:pPr>
      <w:r>
        <w:t xml:space="preserve"> </w:t>
      </w:r>
    </w:p>
    <w:p w:rsidR="00D90A5A" w:rsidRDefault="00A872D5">
      <w:pPr>
        <w:spacing w:after="0" w:line="259" w:lineRule="auto"/>
        <w:ind w:left="0" w:right="905" w:firstLine="0"/>
        <w:jc w:val="right"/>
      </w:pPr>
      <w:r>
        <w:rPr>
          <w:rFonts w:ascii="Calibri" w:eastAsia="Calibri" w:hAnsi="Calibri" w:cs="Calibri"/>
          <w:noProof/>
        </w:rPr>
        <mc:AlternateContent>
          <mc:Choice Requires="wpg">
            <w:drawing>
              <wp:inline distT="0" distB="0" distL="0" distR="0">
                <wp:extent cx="5029200" cy="4526974"/>
                <wp:effectExtent l="0" t="0" r="0" b="0"/>
                <wp:docPr id="17594" name="Group 17594"/>
                <wp:cNvGraphicFramePr/>
                <a:graphic xmlns:a="http://schemas.openxmlformats.org/drawingml/2006/main">
                  <a:graphicData uri="http://schemas.microsoft.com/office/word/2010/wordprocessingGroup">
                    <wpg:wgp>
                      <wpg:cNvGrpSpPr/>
                      <wpg:grpSpPr>
                        <a:xfrm>
                          <a:off x="0" y="0"/>
                          <a:ext cx="5029200" cy="4526974"/>
                          <a:chOff x="0" y="0"/>
                          <a:chExt cx="5029200" cy="4526974"/>
                        </a:xfrm>
                      </wpg:grpSpPr>
                      <wps:wsp>
                        <wps:cNvPr id="1585" name="Rectangle 1585"/>
                        <wps:cNvSpPr/>
                        <wps:spPr>
                          <a:xfrm>
                            <a:off x="4362958" y="4371764"/>
                            <a:ext cx="46619" cy="206429"/>
                          </a:xfrm>
                          <a:prstGeom prst="rect">
                            <a:avLst/>
                          </a:prstGeom>
                          <a:ln>
                            <a:noFill/>
                          </a:ln>
                        </wps:spPr>
                        <wps:txbx>
                          <w:txbxContent>
                            <w:p w:rsidR="00D90A5A" w:rsidRDefault="00A872D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17"/>
                          <a:stretch>
                            <a:fillRect/>
                          </a:stretch>
                        </pic:blipFill>
                        <pic:spPr>
                          <a:xfrm>
                            <a:off x="0" y="0"/>
                            <a:ext cx="5029200" cy="2622804"/>
                          </a:xfrm>
                          <a:prstGeom prst="rect">
                            <a:avLst/>
                          </a:prstGeom>
                        </pic:spPr>
                      </pic:pic>
                      <pic:pic xmlns:pic="http://schemas.openxmlformats.org/drawingml/2006/picture">
                        <pic:nvPicPr>
                          <pic:cNvPr id="1598" name="Picture 1598"/>
                          <pic:cNvPicPr/>
                        </pic:nvPicPr>
                        <pic:blipFill>
                          <a:blip r:embed="rId18"/>
                          <a:stretch>
                            <a:fillRect/>
                          </a:stretch>
                        </pic:blipFill>
                        <pic:spPr>
                          <a:xfrm>
                            <a:off x="0" y="2628901"/>
                            <a:ext cx="4355592" cy="1866900"/>
                          </a:xfrm>
                          <a:prstGeom prst="rect">
                            <a:avLst/>
                          </a:prstGeom>
                        </pic:spPr>
                      </pic:pic>
                    </wpg:wgp>
                  </a:graphicData>
                </a:graphic>
              </wp:inline>
            </w:drawing>
          </mc:Choice>
          <mc:Fallback xmlns:a="http://schemas.openxmlformats.org/drawingml/2006/main">
            <w:pict>
              <v:group id="Group 17594" style="width:396pt;height:356.455pt;mso-position-horizontal-relative:char;mso-position-vertical-relative:line" coordsize="50292,45269">
                <v:rect id="Rectangle 1585" style="position:absolute;width:466;height:2064;left:43629;top:43717;" filled="f" stroked="f">
                  <v:textbox inset="0,0,0,0">
                    <w:txbxContent>
                      <w:p>
                        <w:pPr>
                          <w:spacing w:before="0" w:after="160" w:line="259" w:lineRule="auto"/>
                          <w:ind w:left="0" w:firstLine="0"/>
                        </w:pPr>
                        <w:r>
                          <w:rPr/>
                          <w:t xml:space="preserve"> </w:t>
                        </w:r>
                      </w:p>
                    </w:txbxContent>
                  </v:textbox>
                </v:rect>
                <v:shape id="Picture 1596" style="position:absolute;width:50292;height:26228;left:0;top:0;" filled="f">
                  <v:imagedata r:id="rId19"/>
                </v:shape>
                <v:shape id="Picture 1598" style="position:absolute;width:43555;height:18669;left:0;top:26289;" filled="f">
                  <v:imagedata r:id="rId20"/>
                </v:shape>
              </v:group>
            </w:pict>
          </mc:Fallback>
        </mc:AlternateContent>
      </w:r>
      <w:r>
        <w:t xml:space="preserve"> </w:t>
      </w:r>
    </w:p>
    <w:p w:rsidR="00D90A5A" w:rsidRDefault="00A872D5">
      <w:pPr>
        <w:spacing w:after="0" w:line="259" w:lineRule="auto"/>
        <w:ind w:left="1531" w:firstLine="0"/>
      </w:pPr>
      <w:r>
        <w:t xml:space="preserve"> </w:t>
      </w:r>
    </w:p>
    <w:p w:rsidR="00D90A5A" w:rsidRDefault="00A872D5">
      <w:pPr>
        <w:numPr>
          <w:ilvl w:val="2"/>
          <w:numId w:val="3"/>
        </w:numPr>
        <w:spacing w:after="13"/>
        <w:ind w:right="1290" w:hanging="360"/>
      </w:pPr>
      <w:r>
        <w:rPr>
          <w:b/>
        </w:rPr>
        <w:t xml:space="preserve">Histogram of the variables: </w:t>
      </w:r>
    </w:p>
    <w:p w:rsidR="00D90A5A" w:rsidRDefault="00A872D5">
      <w:pPr>
        <w:spacing w:after="0" w:line="259" w:lineRule="auto"/>
        <w:ind w:left="0" w:right="1236" w:firstLine="0"/>
        <w:jc w:val="right"/>
      </w:pPr>
      <w:r>
        <w:rPr>
          <w:rFonts w:ascii="Calibri" w:eastAsia="Calibri" w:hAnsi="Calibri" w:cs="Calibri"/>
          <w:noProof/>
        </w:rPr>
        <w:lastRenderedPageBreak/>
        <mc:AlternateContent>
          <mc:Choice Requires="wpg">
            <w:drawing>
              <wp:inline distT="0" distB="0" distL="0" distR="0">
                <wp:extent cx="5731764" cy="5212080"/>
                <wp:effectExtent l="0" t="0" r="0" b="0"/>
                <wp:docPr id="18214" name="Group 18214"/>
                <wp:cNvGraphicFramePr/>
                <a:graphic xmlns:a="http://schemas.openxmlformats.org/drawingml/2006/main">
                  <a:graphicData uri="http://schemas.microsoft.com/office/word/2010/wordprocessingGroup">
                    <wpg:wgp>
                      <wpg:cNvGrpSpPr/>
                      <wpg:grpSpPr>
                        <a:xfrm>
                          <a:off x="0" y="0"/>
                          <a:ext cx="5731764" cy="5212080"/>
                          <a:chOff x="0" y="0"/>
                          <a:chExt cx="5731764" cy="5212080"/>
                        </a:xfrm>
                      </wpg:grpSpPr>
                      <pic:pic xmlns:pic="http://schemas.openxmlformats.org/drawingml/2006/picture">
                        <pic:nvPicPr>
                          <pic:cNvPr id="1665" name="Picture 1665"/>
                          <pic:cNvPicPr/>
                        </pic:nvPicPr>
                        <pic:blipFill>
                          <a:blip r:embed="rId21"/>
                          <a:stretch>
                            <a:fillRect/>
                          </a:stretch>
                        </pic:blipFill>
                        <pic:spPr>
                          <a:xfrm>
                            <a:off x="0" y="0"/>
                            <a:ext cx="5731764" cy="2514600"/>
                          </a:xfrm>
                          <a:prstGeom prst="rect">
                            <a:avLst/>
                          </a:prstGeom>
                        </pic:spPr>
                      </pic:pic>
                      <pic:pic xmlns:pic="http://schemas.openxmlformats.org/drawingml/2006/picture">
                        <pic:nvPicPr>
                          <pic:cNvPr id="1667" name="Picture 1667"/>
                          <pic:cNvPicPr/>
                        </pic:nvPicPr>
                        <pic:blipFill>
                          <a:blip r:embed="rId22"/>
                          <a:stretch>
                            <a:fillRect/>
                          </a:stretch>
                        </pic:blipFill>
                        <pic:spPr>
                          <a:xfrm>
                            <a:off x="0" y="2628900"/>
                            <a:ext cx="5731764" cy="2583180"/>
                          </a:xfrm>
                          <a:prstGeom prst="rect">
                            <a:avLst/>
                          </a:prstGeom>
                        </pic:spPr>
                      </pic:pic>
                    </wpg:wgp>
                  </a:graphicData>
                </a:graphic>
              </wp:inline>
            </w:drawing>
          </mc:Choice>
          <mc:Fallback xmlns:a="http://schemas.openxmlformats.org/drawingml/2006/main">
            <w:pict>
              <v:group id="Group 18214" style="width:451.32pt;height:410.4pt;mso-position-horizontal-relative:char;mso-position-vertical-relative:line" coordsize="57317,52120">
                <v:shape id="Picture 1665" style="position:absolute;width:57317;height:25146;left:0;top:0;" filled="f">
                  <v:imagedata r:id="rId23"/>
                </v:shape>
                <v:shape id="Picture 1667" style="position:absolute;width:57317;height:25831;left:0;top:26289;" filled="f">
                  <v:imagedata r:id="rId24"/>
                </v:shape>
              </v:group>
            </w:pict>
          </mc:Fallback>
        </mc:AlternateContent>
      </w:r>
      <w:r>
        <w:t xml:space="preserve"> </w:t>
      </w:r>
    </w:p>
    <w:p w:rsidR="00D90A5A" w:rsidRDefault="00A872D5">
      <w:pPr>
        <w:spacing w:after="185" w:line="240" w:lineRule="auto"/>
        <w:ind w:left="91" w:right="1144" w:firstLine="0"/>
      </w:pPr>
      <w:r>
        <w:rPr>
          <w:rFonts w:ascii="Arial" w:eastAsia="Arial" w:hAnsi="Arial" w:cs="Arial"/>
          <w:b/>
          <w:sz w:val="21"/>
        </w:rPr>
        <w:t>Wife'age</w:t>
      </w:r>
      <w:r>
        <w:rPr>
          <w:rFonts w:ascii="Arial" w:eastAsia="Arial" w:hAnsi="Arial" w:cs="Arial"/>
          <w:sz w:val="21"/>
        </w:rPr>
        <w:t xml:space="preserve"> is multimodal. </w:t>
      </w:r>
      <w:r>
        <w:rPr>
          <w:rFonts w:ascii="Arial" w:eastAsia="Arial" w:hAnsi="Arial" w:cs="Arial"/>
          <w:b/>
          <w:sz w:val="21"/>
        </w:rPr>
        <w:t>WifeExperience</w:t>
      </w:r>
      <w:r>
        <w:rPr>
          <w:rFonts w:ascii="Arial" w:eastAsia="Arial" w:hAnsi="Arial" w:cs="Arial"/>
          <w:sz w:val="21"/>
        </w:rPr>
        <w:t xml:space="preserve"> , </w:t>
      </w:r>
      <w:r>
        <w:rPr>
          <w:rFonts w:ascii="Arial" w:eastAsia="Arial" w:hAnsi="Arial" w:cs="Arial"/>
          <w:b/>
          <w:sz w:val="21"/>
        </w:rPr>
        <w:t>Wife-hour-Earnings</w:t>
      </w:r>
      <w:r>
        <w:rPr>
          <w:rFonts w:ascii="Arial" w:eastAsia="Arial" w:hAnsi="Arial" w:cs="Arial"/>
          <w:sz w:val="21"/>
        </w:rPr>
        <w:t xml:space="preserve">, </w:t>
      </w:r>
      <w:r>
        <w:rPr>
          <w:rFonts w:ascii="Arial" w:eastAsia="Arial" w:hAnsi="Arial" w:cs="Arial"/>
          <w:b/>
          <w:sz w:val="21"/>
        </w:rPr>
        <w:t>Husband-wage</w:t>
      </w:r>
      <w:r>
        <w:rPr>
          <w:rFonts w:ascii="Arial" w:eastAsia="Arial" w:hAnsi="Arial" w:cs="Arial"/>
          <w:sz w:val="21"/>
        </w:rPr>
        <w:t xml:space="preserve"> </w:t>
      </w:r>
      <w:r>
        <w:rPr>
          <w:rFonts w:ascii="Arial" w:eastAsia="Arial" w:hAnsi="Arial" w:cs="Arial"/>
          <w:b/>
          <w:sz w:val="21"/>
        </w:rPr>
        <w:t>family's</w:t>
      </w:r>
      <w:r>
        <w:rPr>
          <w:rFonts w:ascii="Arial" w:eastAsia="Arial" w:hAnsi="Arial" w:cs="Arial"/>
          <w:sz w:val="21"/>
        </w:rPr>
        <w:t xml:space="preserve"> </w:t>
      </w:r>
      <w:r>
        <w:rPr>
          <w:rFonts w:ascii="Arial" w:eastAsia="Arial" w:hAnsi="Arial" w:cs="Arial"/>
          <w:b/>
          <w:sz w:val="21"/>
        </w:rPr>
        <w:t>income</w:t>
      </w:r>
      <w:r>
        <w:rPr>
          <w:rFonts w:ascii="Arial" w:eastAsia="Arial" w:hAnsi="Arial" w:cs="Arial"/>
          <w:sz w:val="21"/>
        </w:rPr>
        <w:t xml:space="preserve"> is right skewed </w:t>
      </w:r>
      <w:r>
        <w:rPr>
          <w:rFonts w:ascii="Arial" w:eastAsia="Arial" w:hAnsi="Arial" w:cs="Arial"/>
          <w:b/>
          <w:sz w:val="21"/>
        </w:rPr>
        <w:t>husband-age</w:t>
      </w:r>
      <w:r>
        <w:rPr>
          <w:rFonts w:ascii="Arial" w:eastAsia="Arial" w:hAnsi="Arial" w:cs="Arial"/>
          <w:sz w:val="21"/>
        </w:rPr>
        <w:t xml:space="preserve">, </w:t>
      </w:r>
      <w:r>
        <w:rPr>
          <w:rFonts w:ascii="Arial" w:eastAsia="Arial" w:hAnsi="Arial" w:cs="Arial"/>
          <w:b/>
          <w:sz w:val="21"/>
        </w:rPr>
        <w:t>working-Hours-Husband</w:t>
      </w:r>
      <w:r>
        <w:rPr>
          <w:rFonts w:ascii="Arial" w:eastAsia="Arial" w:hAnsi="Arial" w:cs="Arial"/>
          <w:sz w:val="21"/>
        </w:rPr>
        <w:t xml:space="preserve"> is normally distributed. </w:t>
      </w:r>
    </w:p>
    <w:p w:rsidR="00D90A5A" w:rsidRDefault="00A872D5">
      <w:pPr>
        <w:spacing w:after="0" w:line="259" w:lineRule="auto"/>
        <w:ind w:left="1531" w:firstLine="0"/>
      </w:pPr>
      <w:r>
        <w:t xml:space="preserve"> </w:t>
      </w:r>
    </w:p>
    <w:p w:rsidR="00D90A5A" w:rsidRDefault="00A872D5">
      <w:pPr>
        <w:spacing w:after="0" w:line="259" w:lineRule="auto"/>
        <w:ind w:left="1531" w:firstLine="0"/>
      </w:pPr>
      <w:r>
        <w:t xml:space="preserve"> </w:t>
      </w:r>
    </w:p>
    <w:p w:rsidR="00D90A5A" w:rsidRDefault="00A872D5">
      <w:pPr>
        <w:spacing w:after="0" w:line="259" w:lineRule="auto"/>
        <w:ind w:left="1531" w:firstLine="0"/>
      </w:pPr>
      <w:r>
        <w:t xml:space="preserve"> </w:t>
      </w:r>
    </w:p>
    <w:p w:rsidR="00D90A5A" w:rsidRDefault="00A872D5">
      <w:pPr>
        <w:spacing w:after="0" w:line="259" w:lineRule="auto"/>
        <w:ind w:left="1531" w:firstLine="0"/>
      </w:pPr>
      <w:r>
        <w:t xml:space="preserve"> </w:t>
      </w:r>
    </w:p>
    <w:p w:rsidR="00D90A5A" w:rsidRDefault="00A872D5">
      <w:pPr>
        <w:spacing w:after="0" w:line="259" w:lineRule="auto"/>
        <w:ind w:left="1531" w:firstLine="0"/>
      </w:pPr>
      <w:r>
        <w:t xml:space="preserve"> </w:t>
      </w:r>
    </w:p>
    <w:p w:rsidR="00D90A5A" w:rsidRDefault="00A872D5">
      <w:pPr>
        <w:numPr>
          <w:ilvl w:val="2"/>
          <w:numId w:val="3"/>
        </w:numPr>
        <w:spacing w:after="13"/>
        <w:ind w:right="1290" w:hanging="360"/>
      </w:pPr>
      <w:r>
        <w:rPr>
          <w:b/>
        </w:rPr>
        <w:t xml:space="preserve">Pair-Plot of the dataset  </w:t>
      </w:r>
    </w:p>
    <w:p w:rsidR="00D90A5A" w:rsidRDefault="00A872D5">
      <w:pPr>
        <w:spacing w:after="0" w:line="259" w:lineRule="auto"/>
        <w:ind w:left="1531" w:firstLine="0"/>
      </w:pPr>
      <w:r>
        <w:rPr>
          <w:b/>
        </w:rPr>
        <w:t xml:space="preserve"> </w:t>
      </w:r>
    </w:p>
    <w:p w:rsidR="00D90A5A" w:rsidRDefault="00A872D5">
      <w:pPr>
        <w:spacing w:after="131" w:line="259" w:lineRule="auto"/>
        <w:ind w:left="0" w:right="1236" w:firstLine="0"/>
        <w:jc w:val="right"/>
      </w:pPr>
      <w:r>
        <w:rPr>
          <w:noProof/>
        </w:rPr>
        <w:lastRenderedPageBreak/>
        <w:drawing>
          <wp:inline distT="0" distB="0" distL="0" distR="0">
            <wp:extent cx="5731764" cy="2791968"/>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5"/>
                    <a:stretch>
                      <a:fillRect/>
                    </a:stretch>
                  </pic:blipFill>
                  <pic:spPr>
                    <a:xfrm>
                      <a:off x="0" y="0"/>
                      <a:ext cx="5731764" cy="2791968"/>
                    </a:xfrm>
                    <a:prstGeom prst="rect">
                      <a:avLst/>
                    </a:prstGeom>
                  </pic:spPr>
                </pic:pic>
              </a:graphicData>
            </a:graphic>
          </wp:inline>
        </w:drawing>
      </w:r>
      <w:r>
        <w:t xml:space="preserve"> </w:t>
      </w:r>
    </w:p>
    <w:p w:rsidR="00D90A5A" w:rsidRDefault="00A872D5">
      <w:pPr>
        <w:numPr>
          <w:ilvl w:val="2"/>
          <w:numId w:val="3"/>
        </w:numPr>
        <w:spacing w:after="213"/>
        <w:ind w:right="1290" w:hanging="360"/>
      </w:pPr>
      <w:r>
        <w:t xml:space="preserve">This dataset is Income dataset containing 753 records of various factors and variables conatining of Wife's demographics with respect to job, education and Family. </w:t>
      </w:r>
    </w:p>
    <w:p w:rsidR="00D90A5A" w:rsidRDefault="00A872D5">
      <w:pPr>
        <w:numPr>
          <w:ilvl w:val="2"/>
          <w:numId w:val="3"/>
        </w:numPr>
        <w:spacing w:after="365"/>
        <w:ind w:right="1290" w:hanging="360"/>
      </w:pPr>
      <w:r>
        <w:t xml:space="preserve">There are no duplicates neither null values for any variable. </w:t>
      </w:r>
    </w:p>
    <w:p w:rsidR="00D90A5A" w:rsidRDefault="00A872D5">
      <w:pPr>
        <w:numPr>
          <w:ilvl w:val="2"/>
          <w:numId w:val="3"/>
        </w:numPr>
        <w:spacing w:after="400"/>
        <w:ind w:right="1290" w:hanging="360"/>
      </w:pPr>
      <w:r>
        <w:t>There are 381 wives who have 12 years of education and 103 wives with more than or equivalent 16-17 years of education and 186 husbands have education equivalent to 16-17 years of education and</w:t>
      </w:r>
      <w:r>
        <w:t xml:space="preserve"> this combination is resulting into most of the outliers in family income. </w:t>
      </w:r>
    </w:p>
    <w:p w:rsidR="00D90A5A" w:rsidRDefault="00A872D5">
      <w:pPr>
        <w:numPr>
          <w:ilvl w:val="2"/>
          <w:numId w:val="3"/>
        </w:numPr>
        <w:spacing w:after="398"/>
        <w:ind w:right="1290" w:hanging="360"/>
      </w:pPr>
      <w:r>
        <w:t>There are insights regarding educated women who have educated parents choosing educated husbands who have high wages which is resulting high family income, as they are mostly emplo</w:t>
      </w:r>
      <w:r>
        <w:t xml:space="preserve">yed and also leading some of the most high value outliers. </w:t>
      </w:r>
    </w:p>
    <w:p w:rsidR="00D90A5A" w:rsidRDefault="00A872D5">
      <w:pPr>
        <w:numPr>
          <w:ilvl w:val="2"/>
          <w:numId w:val="3"/>
        </w:numPr>
        <w:spacing w:after="188"/>
        <w:ind w:right="1290" w:hanging="360"/>
      </w:pPr>
      <w:r>
        <w:t>Upon doing exploration data analysis of income dataset we have observed family income is affected by various variables like wife's wage, experience and working hours along with husband's wages, ed</w:t>
      </w:r>
      <w:r>
        <w:t xml:space="preserve">ucation as the well educated parents choose well educated spouses for their children leading to high standard life. </w:t>
      </w:r>
    </w:p>
    <w:p w:rsidR="00D90A5A" w:rsidRDefault="00A872D5">
      <w:pPr>
        <w:spacing w:after="161" w:line="259" w:lineRule="auto"/>
        <w:ind w:left="91" w:firstLine="0"/>
      </w:pPr>
      <w:r>
        <w:t xml:space="preserve"> </w:t>
      </w:r>
    </w:p>
    <w:p w:rsidR="00D90A5A" w:rsidRDefault="00A872D5">
      <w:pPr>
        <w:spacing w:after="159" w:line="259" w:lineRule="auto"/>
        <w:ind w:left="811" w:firstLine="0"/>
      </w:pPr>
      <w:r>
        <w:rPr>
          <w:b/>
        </w:rPr>
        <w:t xml:space="preserve"> </w:t>
      </w:r>
    </w:p>
    <w:p w:rsidR="00D90A5A" w:rsidRDefault="00A872D5">
      <w:pPr>
        <w:spacing w:after="156" w:line="259" w:lineRule="auto"/>
        <w:ind w:left="811" w:firstLine="0"/>
      </w:pPr>
      <w:r>
        <w:rPr>
          <w:b/>
        </w:rPr>
        <w:t xml:space="preserve"> </w:t>
      </w:r>
    </w:p>
    <w:p w:rsidR="00D90A5A" w:rsidRDefault="00A872D5">
      <w:pPr>
        <w:spacing w:after="158" w:line="259" w:lineRule="auto"/>
        <w:ind w:left="811" w:firstLine="0"/>
      </w:pPr>
      <w:r>
        <w:rPr>
          <w:b/>
        </w:rPr>
        <w:t xml:space="preserve"> </w:t>
      </w:r>
    </w:p>
    <w:p w:rsidR="00D90A5A" w:rsidRDefault="00A872D5">
      <w:pPr>
        <w:spacing w:after="156" w:line="259" w:lineRule="auto"/>
        <w:ind w:left="811" w:firstLine="0"/>
      </w:pPr>
      <w:r>
        <w:rPr>
          <w:b/>
        </w:rPr>
        <w:t xml:space="preserve"> </w:t>
      </w:r>
    </w:p>
    <w:p w:rsidR="00D90A5A" w:rsidRDefault="00A872D5">
      <w:pPr>
        <w:spacing w:after="156" w:line="259" w:lineRule="auto"/>
        <w:ind w:left="811" w:firstLine="0"/>
      </w:pPr>
      <w:r>
        <w:rPr>
          <w:b/>
        </w:rPr>
        <w:t xml:space="preserve"> </w:t>
      </w:r>
    </w:p>
    <w:p w:rsidR="00D90A5A" w:rsidRDefault="00A872D5">
      <w:pPr>
        <w:spacing w:after="188"/>
        <w:ind w:left="806" w:right="1252"/>
      </w:pPr>
      <w:r>
        <w:rPr>
          <w:b/>
        </w:rPr>
        <w:t xml:space="preserve">2.2) Is there evidence of multi-collinearity? Showcase your analysis </w:t>
      </w:r>
    </w:p>
    <w:p w:rsidR="00D90A5A" w:rsidRDefault="00A872D5">
      <w:pPr>
        <w:numPr>
          <w:ilvl w:val="0"/>
          <w:numId w:val="4"/>
        </w:numPr>
        <w:spacing w:after="13"/>
        <w:ind w:right="1290" w:hanging="360"/>
      </w:pPr>
      <w:r>
        <w:rPr>
          <w:b/>
        </w:rPr>
        <w:t xml:space="preserve">Doing Corelation </w:t>
      </w:r>
    </w:p>
    <w:p w:rsidR="00D90A5A" w:rsidRDefault="00A872D5">
      <w:pPr>
        <w:spacing w:after="0" w:line="259" w:lineRule="auto"/>
        <w:ind w:left="811" w:firstLine="0"/>
      </w:pPr>
      <w:r>
        <w:rPr>
          <w:b/>
        </w:rPr>
        <w:t xml:space="preserve"> </w:t>
      </w:r>
    </w:p>
    <w:p w:rsidR="00D90A5A" w:rsidRDefault="00A872D5">
      <w:pPr>
        <w:spacing w:after="0" w:line="259" w:lineRule="auto"/>
        <w:ind w:left="0" w:right="1085" w:firstLine="0"/>
        <w:jc w:val="right"/>
      </w:pPr>
      <w:r>
        <w:rPr>
          <w:noProof/>
        </w:rPr>
        <w:lastRenderedPageBreak/>
        <w:drawing>
          <wp:inline distT="0" distB="0" distL="0" distR="0">
            <wp:extent cx="5364481" cy="2380488"/>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6"/>
                    <a:stretch>
                      <a:fillRect/>
                    </a:stretch>
                  </pic:blipFill>
                  <pic:spPr>
                    <a:xfrm>
                      <a:off x="0" y="0"/>
                      <a:ext cx="5364481" cy="2380488"/>
                    </a:xfrm>
                    <a:prstGeom prst="rect">
                      <a:avLst/>
                    </a:prstGeom>
                  </pic:spPr>
                </pic:pic>
              </a:graphicData>
            </a:graphic>
          </wp:inline>
        </w:drawing>
      </w:r>
      <w:r>
        <w:rPr>
          <w:b/>
        </w:rPr>
        <w:t xml:space="preserve"> </w:t>
      </w:r>
    </w:p>
    <w:p w:rsidR="00D90A5A" w:rsidRDefault="00A872D5">
      <w:pPr>
        <w:spacing w:after="0" w:line="259" w:lineRule="auto"/>
        <w:ind w:left="811" w:firstLine="0"/>
      </w:pPr>
      <w:r>
        <w:rPr>
          <w:b/>
        </w:rPr>
        <w:t xml:space="preserve"> </w:t>
      </w:r>
    </w:p>
    <w:p w:rsidR="00D90A5A" w:rsidRDefault="00A872D5">
      <w:pPr>
        <w:numPr>
          <w:ilvl w:val="0"/>
          <w:numId w:val="4"/>
        </w:numPr>
        <w:spacing w:after="94"/>
        <w:ind w:right="1290" w:hanging="360"/>
      </w:pPr>
      <w:r>
        <w:rPr>
          <w:b/>
        </w:rPr>
        <w:t xml:space="preserve">Now checking Heat-map </w:t>
      </w:r>
    </w:p>
    <w:p w:rsidR="00D90A5A" w:rsidRDefault="00A872D5">
      <w:pPr>
        <w:spacing w:after="100" w:line="259" w:lineRule="auto"/>
        <w:ind w:left="0" w:right="1270" w:firstLine="0"/>
        <w:jc w:val="right"/>
      </w:pPr>
      <w:r>
        <w:rPr>
          <w:rFonts w:ascii="Calibri" w:eastAsia="Calibri" w:hAnsi="Calibri" w:cs="Calibri"/>
          <w:noProof/>
        </w:rPr>
        <mc:AlternateContent>
          <mc:Choice Requires="wpg">
            <w:drawing>
              <wp:inline distT="0" distB="0" distL="0" distR="0">
                <wp:extent cx="5708904" cy="4519735"/>
                <wp:effectExtent l="0" t="0" r="0" b="0"/>
                <wp:docPr id="18306" name="Group 18306"/>
                <wp:cNvGraphicFramePr/>
                <a:graphic xmlns:a="http://schemas.openxmlformats.org/drawingml/2006/main">
                  <a:graphicData uri="http://schemas.microsoft.com/office/word/2010/wordprocessingGroup">
                    <wpg:wgp>
                      <wpg:cNvGrpSpPr/>
                      <wpg:grpSpPr>
                        <a:xfrm>
                          <a:off x="0" y="0"/>
                          <a:ext cx="5708904" cy="4519735"/>
                          <a:chOff x="0" y="0"/>
                          <a:chExt cx="5708904" cy="4519735"/>
                        </a:xfrm>
                      </wpg:grpSpPr>
                      <wps:wsp>
                        <wps:cNvPr id="1783" name="Rectangle 1783"/>
                        <wps:cNvSpPr/>
                        <wps:spPr>
                          <a:xfrm>
                            <a:off x="5512054" y="4364525"/>
                            <a:ext cx="46619" cy="206430"/>
                          </a:xfrm>
                          <a:prstGeom prst="rect">
                            <a:avLst/>
                          </a:prstGeom>
                          <a:ln>
                            <a:noFill/>
                          </a:ln>
                        </wps:spPr>
                        <wps:txbx>
                          <w:txbxContent>
                            <w:p w:rsidR="00D90A5A" w:rsidRDefault="00A872D5">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846" name="Picture 1846"/>
                          <pic:cNvPicPr/>
                        </pic:nvPicPr>
                        <pic:blipFill>
                          <a:blip r:embed="rId27"/>
                          <a:stretch>
                            <a:fillRect/>
                          </a:stretch>
                        </pic:blipFill>
                        <pic:spPr>
                          <a:xfrm>
                            <a:off x="0" y="0"/>
                            <a:ext cx="5708904" cy="2292096"/>
                          </a:xfrm>
                          <a:prstGeom prst="rect">
                            <a:avLst/>
                          </a:prstGeom>
                        </pic:spPr>
                      </pic:pic>
                      <pic:pic xmlns:pic="http://schemas.openxmlformats.org/drawingml/2006/picture">
                        <pic:nvPicPr>
                          <pic:cNvPr id="1848" name="Picture 1848"/>
                          <pic:cNvPicPr/>
                        </pic:nvPicPr>
                        <pic:blipFill>
                          <a:blip r:embed="rId28"/>
                          <a:stretch>
                            <a:fillRect/>
                          </a:stretch>
                        </pic:blipFill>
                        <pic:spPr>
                          <a:xfrm>
                            <a:off x="0" y="2292097"/>
                            <a:ext cx="5512308" cy="2196084"/>
                          </a:xfrm>
                          <a:prstGeom prst="rect">
                            <a:avLst/>
                          </a:prstGeom>
                        </pic:spPr>
                      </pic:pic>
                    </wpg:wgp>
                  </a:graphicData>
                </a:graphic>
              </wp:inline>
            </w:drawing>
          </mc:Choice>
          <mc:Fallback xmlns:a="http://schemas.openxmlformats.org/drawingml/2006/main">
            <w:pict>
              <v:group id="Group 18306" style="width:449.52pt;height:355.885pt;mso-position-horizontal-relative:char;mso-position-vertical-relative:line" coordsize="57089,45197">
                <v:rect id="Rectangle 1783" style="position:absolute;width:466;height:2064;left:55120;top:4364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1846" style="position:absolute;width:57089;height:22920;left:0;top:0;" filled="f">
                  <v:imagedata r:id="rId29"/>
                </v:shape>
                <v:shape id="Picture 1848" style="position:absolute;width:55123;height:21960;left:0;top:22920;" filled="f">
                  <v:imagedata r:id="rId30"/>
                </v:shape>
              </v:group>
            </w:pict>
          </mc:Fallback>
        </mc:AlternateContent>
      </w:r>
      <w:r>
        <w:rPr>
          <w:rFonts w:ascii="Calibri" w:eastAsia="Calibri" w:hAnsi="Calibri" w:cs="Calibri"/>
        </w:rPr>
        <w:t xml:space="preserve"> </w:t>
      </w:r>
    </w:p>
    <w:p w:rsidR="00D90A5A" w:rsidRDefault="00A872D5">
      <w:pPr>
        <w:ind w:left="101" w:right="1290"/>
      </w:pPr>
      <w:r>
        <w:t xml:space="preserve">By observing the heat map and pair-plot we see that there is evidence of multi-collinearity within the independent variables. </w:t>
      </w:r>
    </w:p>
    <w:p w:rsidR="00D90A5A" w:rsidRDefault="00A872D5">
      <w:pPr>
        <w:ind w:left="101" w:right="1290"/>
      </w:pPr>
      <w:r>
        <w:t xml:space="preserve">In this dataset, following predictors for </w:t>
      </w:r>
      <w:r>
        <w:rPr>
          <w:b/>
        </w:rPr>
        <w:t>Family</w:t>
      </w:r>
      <w:r>
        <w:t xml:space="preserve"> </w:t>
      </w:r>
      <w:r>
        <w:rPr>
          <w:b/>
        </w:rPr>
        <w:t>Income</w:t>
      </w:r>
      <w:r>
        <w:t xml:space="preserve"> are strongly correlated: </w:t>
      </w:r>
      <w:r>
        <w:rPr>
          <w:b/>
        </w:rPr>
        <w:t>Husband</w:t>
      </w:r>
      <w:r>
        <w:t>-</w:t>
      </w:r>
      <w:r>
        <w:rPr>
          <w:b/>
        </w:rPr>
        <w:t>Age</w:t>
      </w:r>
      <w:r>
        <w:t xml:space="preserve"> and </w:t>
      </w:r>
    </w:p>
    <w:p w:rsidR="00D90A5A" w:rsidRDefault="00A872D5">
      <w:pPr>
        <w:spacing w:after="174"/>
        <w:ind w:left="101" w:right="1252"/>
      </w:pPr>
      <w:r>
        <w:rPr>
          <w:b/>
        </w:rPr>
        <w:t>Wife-Age.</w:t>
      </w:r>
      <w:r>
        <w:t xml:space="preserve"> </w:t>
      </w:r>
      <w:r>
        <w:rPr>
          <w:b/>
        </w:rPr>
        <w:t>Wife-wage</w:t>
      </w:r>
      <w:r>
        <w:t xml:space="preserve"> and </w:t>
      </w:r>
      <w:r>
        <w:rPr>
          <w:b/>
        </w:rPr>
        <w:t>working</w:t>
      </w:r>
      <w:r>
        <w:rPr>
          <w:b/>
        </w:rPr>
        <w:t>-hours wife</w:t>
      </w:r>
      <w:r>
        <w:t xml:space="preserve">. </w:t>
      </w:r>
      <w:r>
        <w:rPr>
          <w:b/>
        </w:rPr>
        <w:t>Education-Wife-Mother</w:t>
      </w:r>
      <w:r>
        <w:t xml:space="preserve"> and </w:t>
      </w:r>
      <w:r>
        <w:rPr>
          <w:b/>
        </w:rPr>
        <w:t>Education</w:t>
      </w:r>
      <w:r>
        <w:t>-</w:t>
      </w:r>
      <w:r>
        <w:rPr>
          <w:b/>
        </w:rPr>
        <w:t>WifeFather</w:t>
      </w:r>
      <w:r>
        <w:t xml:space="preserve"> . </w:t>
      </w:r>
      <w:r>
        <w:rPr>
          <w:b/>
        </w:rPr>
        <w:t>Education-Husband</w:t>
      </w:r>
      <w:r>
        <w:t xml:space="preserve"> and </w:t>
      </w:r>
      <w:r>
        <w:rPr>
          <w:b/>
        </w:rPr>
        <w:t xml:space="preserve">Education-Wife </w:t>
      </w:r>
    </w:p>
    <w:p w:rsidR="00D90A5A" w:rsidRDefault="00A872D5">
      <w:pPr>
        <w:spacing w:after="0" w:line="259" w:lineRule="auto"/>
        <w:ind w:left="811" w:firstLine="0"/>
      </w:pPr>
      <w:r>
        <w:rPr>
          <w:b/>
        </w:rPr>
        <w:t xml:space="preserve"> </w:t>
      </w:r>
    </w:p>
    <w:p w:rsidR="00D90A5A" w:rsidRDefault="00A872D5">
      <w:pPr>
        <w:spacing w:after="0" w:line="259" w:lineRule="auto"/>
        <w:ind w:left="1531" w:firstLine="0"/>
      </w:pPr>
      <w:r>
        <w:rPr>
          <w:b/>
        </w:rPr>
        <w:t xml:space="preserve"> </w:t>
      </w:r>
    </w:p>
    <w:p w:rsidR="00D90A5A" w:rsidRDefault="00A872D5">
      <w:pPr>
        <w:spacing w:after="190"/>
        <w:ind w:left="806" w:right="1252"/>
      </w:pPr>
      <w:r>
        <w:rPr>
          <w:b/>
        </w:rPr>
        <w:lastRenderedPageBreak/>
        <w:t xml:space="preserve">2.3) Perform Multiple Linear Regression (using the 'statsmodels' library) and comment on the model thus built. </w:t>
      </w:r>
    </w:p>
    <w:p w:rsidR="00D90A5A" w:rsidRDefault="00A872D5">
      <w:pPr>
        <w:numPr>
          <w:ilvl w:val="0"/>
          <w:numId w:val="4"/>
        </w:numPr>
        <w:spacing w:after="13"/>
        <w:ind w:right="1290" w:hanging="360"/>
      </w:pPr>
      <w:r>
        <w:rPr>
          <w:b/>
        </w:rPr>
        <w:t>After Performing Multi-linear-Regression</w:t>
      </w:r>
      <w:r>
        <w:rPr>
          <w:b/>
        </w:rPr>
        <w:t xml:space="preserve"> </w:t>
      </w:r>
    </w:p>
    <w:p w:rsidR="00D90A5A" w:rsidRDefault="00A872D5">
      <w:pPr>
        <w:spacing w:after="140" w:line="259" w:lineRule="auto"/>
        <w:ind w:left="91" w:firstLine="0"/>
      </w:pPr>
      <w:r>
        <w:rPr>
          <w:rFonts w:ascii="Calibri" w:eastAsia="Calibri" w:hAnsi="Calibri" w:cs="Calibri"/>
          <w:noProof/>
        </w:rPr>
        <mc:AlternateContent>
          <mc:Choice Requires="wpg">
            <w:drawing>
              <wp:inline distT="0" distB="0" distL="0" distR="0">
                <wp:extent cx="5308092" cy="6508555"/>
                <wp:effectExtent l="0" t="0" r="0" b="0"/>
                <wp:docPr id="17706" name="Group 17706"/>
                <wp:cNvGraphicFramePr/>
                <a:graphic xmlns:a="http://schemas.openxmlformats.org/drawingml/2006/main">
                  <a:graphicData uri="http://schemas.microsoft.com/office/word/2010/wordprocessingGroup">
                    <wpg:wgp>
                      <wpg:cNvGrpSpPr/>
                      <wpg:grpSpPr>
                        <a:xfrm>
                          <a:off x="0" y="0"/>
                          <a:ext cx="5308092" cy="6508555"/>
                          <a:chOff x="0" y="0"/>
                          <a:chExt cx="5308092" cy="6508555"/>
                        </a:xfrm>
                      </wpg:grpSpPr>
                      <wps:wsp>
                        <wps:cNvPr id="1872" name="Rectangle 1872"/>
                        <wps:cNvSpPr/>
                        <wps:spPr>
                          <a:xfrm>
                            <a:off x="5010658" y="6353345"/>
                            <a:ext cx="46619" cy="206430"/>
                          </a:xfrm>
                          <a:prstGeom prst="rect">
                            <a:avLst/>
                          </a:prstGeom>
                          <a:ln>
                            <a:noFill/>
                          </a:ln>
                        </wps:spPr>
                        <wps:txbx>
                          <w:txbxContent>
                            <w:p w:rsidR="00D90A5A" w:rsidRDefault="00A872D5">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31"/>
                          <a:stretch>
                            <a:fillRect/>
                          </a:stretch>
                        </pic:blipFill>
                        <pic:spPr>
                          <a:xfrm>
                            <a:off x="0" y="0"/>
                            <a:ext cx="5308092" cy="4411981"/>
                          </a:xfrm>
                          <a:prstGeom prst="rect">
                            <a:avLst/>
                          </a:prstGeom>
                        </pic:spPr>
                      </pic:pic>
                      <pic:pic xmlns:pic="http://schemas.openxmlformats.org/drawingml/2006/picture">
                        <pic:nvPicPr>
                          <pic:cNvPr id="1907" name="Picture 1907"/>
                          <pic:cNvPicPr/>
                        </pic:nvPicPr>
                        <pic:blipFill>
                          <a:blip r:embed="rId32"/>
                          <a:stretch>
                            <a:fillRect/>
                          </a:stretch>
                        </pic:blipFill>
                        <pic:spPr>
                          <a:xfrm>
                            <a:off x="0" y="4419601"/>
                            <a:ext cx="5003292" cy="2057400"/>
                          </a:xfrm>
                          <a:prstGeom prst="rect">
                            <a:avLst/>
                          </a:prstGeom>
                        </pic:spPr>
                      </pic:pic>
                    </wpg:wgp>
                  </a:graphicData>
                </a:graphic>
              </wp:inline>
            </w:drawing>
          </mc:Choice>
          <mc:Fallback xmlns:a="http://schemas.openxmlformats.org/drawingml/2006/main">
            <w:pict>
              <v:group id="Group 17706" style="width:417.96pt;height:512.485pt;mso-position-horizontal-relative:char;mso-position-vertical-relative:line" coordsize="53080,65085">
                <v:rect id="Rectangle 1872" style="position:absolute;width:466;height:2064;left:50106;top:6353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1905" style="position:absolute;width:53080;height:44119;left:0;top:0;" filled="f">
                  <v:imagedata r:id="rId33"/>
                </v:shape>
                <v:shape id="Picture 1907" style="position:absolute;width:50032;height:20574;left:0;top:44196;" filled="f">
                  <v:imagedata r:id="rId34"/>
                </v:shape>
              </v:group>
            </w:pict>
          </mc:Fallback>
        </mc:AlternateContent>
      </w:r>
    </w:p>
    <w:p w:rsidR="00D90A5A" w:rsidRDefault="00A872D5">
      <w:pPr>
        <w:spacing w:after="0" w:line="259" w:lineRule="auto"/>
        <w:ind w:left="91" w:firstLine="0"/>
      </w:pPr>
      <w:r>
        <w:rPr>
          <w:b/>
        </w:rPr>
        <w:t xml:space="preserve"> </w:t>
      </w:r>
    </w:p>
    <w:p w:rsidR="00D90A5A" w:rsidRDefault="00A872D5">
      <w:pPr>
        <w:numPr>
          <w:ilvl w:val="0"/>
          <w:numId w:val="4"/>
        </w:numPr>
        <w:ind w:right="1290" w:hanging="360"/>
      </w:pPr>
      <w:r>
        <w:t xml:space="preserve">The R_square value : 0.705 this model is quite good as we getting this R-square value F-statistic = 135.9. </w:t>
      </w:r>
    </w:p>
    <w:p w:rsidR="00D90A5A" w:rsidRDefault="00A872D5">
      <w:pPr>
        <w:spacing w:after="0" w:line="259" w:lineRule="auto"/>
        <w:ind w:left="91" w:firstLine="0"/>
      </w:pPr>
      <w:r>
        <w:t xml:space="preserve"> </w:t>
      </w:r>
    </w:p>
    <w:p w:rsidR="00D90A5A" w:rsidRDefault="00A872D5">
      <w:pPr>
        <w:numPr>
          <w:ilvl w:val="0"/>
          <w:numId w:val="4"/>
        </w:numPr>
        <w:ind w:right="1290" w:hanging="360"/>
      </w:pPr>
      <w:r>
        <w:t xml:space="preserve">The Root Mean Square Error (RMSE) of the model is 6615.60216353618 </w:t>
      </w:r>
    </w:p>
    <w:p w:rsidR="00D90A5A" w:rsidRDefault="00A872D5">
      <w:pPr>
        <w:numPr>
          <w:ilvl w:val="0"/>
          <w:numId w:val="4"/>
        </w:numPr>
        <w:spacing w:after="176"/>
        <w:ind w:right="1290" w:hanging="360"/>
      </w:pPr>
      <w:r>
        <w:t>This model is flawed as we saw the multi-</w:t>
      </w:r>
      <w:r>
        <w:t>collinearity in the data which will lead false   results hence we should proceed with PCA</w:t>
      </w:r>
      <w:r>
        <w:rPr>
          <w:sz w:val="20"/>
        </w:rPr>
        <w:t xml:space="preserve">. </w:t>
      </w:r>
    </w:p>
    <w:p w:rsidR="00D90A5A" w:rsidRDefault="00A872D5">
      <w:pPr>
        <w:spacing w:after="0" w:line="259" w:lineRule="auto"/>
        <w:ind w:left="91" w:firstLine="0"/>
      </w:pPr>
      <w:r>
        <w:rPr>
          <w:b/>
        </w:rPr>
        <w:t xml:space="preserve"> </w:t>
      </w:r>
    </w:p>
    <w:p w:rsidR="00D90A5A" w:rsidRDefault="00A872D5">
      <w:pPr>
        <w:spacing w:after="156" w:line="259" w:lineRule="auto"/>
        <w:ind w:left="811" w:firstLine="0"/>
      </w:pPr>
      <w:r>
        <w:rPr>
          <w:b/>
        </w:rPr>
        <w:lastRenderedPageBreak/>
        <w:t xml:space="preserve"> </w:t>
      </w:r>
    </w:p>
    <w:p w:rsidR="00D90A5A" w:rsidRDefault="00A872D5">
      <w:pPr>
        <w:spacing w:after="187"/>
        <w:ind w:left="806" w:right="1252"/>
      </w:pPr>
      <w:r>
        <w:rPr>
          <w:b/>
        </w:rPr>
        <w:t>2.4) Perform Principal Component Analysis (on the predictor variables) and extract the Principal Components. Comment on the reason behind choosing the number of</w:t>
      </w:r>
      <w:r>
        <w:rPr>
          <w:b/>
        </w:rPr>
        <w:t xml:space="preserve"> Principal Components. </w:t>
      </w:r>
    </w:p>
    <w:p w:rsidR="00D90A5A" w:rsidRDefault="00A872D5">
      <w:pPr>
        <w:numPr>
          <w:ilvl w:val="0"/>
          <w:numId w:val="4"/>
        </w:numPr>
        <w:spacing w:after="207"/>
        <w:ind w:right="1290" w:hanging="360"/>
      </w:pPr>
      <w:r>
        <w:t xml:space="preserve">Performing Principal Component Analysis on the data and reduce the predictor variables to a suitable number of dimensions.  </w:t>
      </w:r>
    </w:p>
    <w:p w:rsidR="00D90A5A" w:rsidRDefault="00A872D5">
      <w:pPr>
        <w:numPr>
          <w:ilvl w:val="0"/>
          <w:numId w:val="4"/>
        </w:numPr>
        <w:spacing w:after="130"/>
        <w:ind w:right="1290" w:hanging="360"/>
      </w:pPr>
      <w:r>
        <w:t xml:space="preserve">Scaling of the data </w:t>
      </w:r>
    </w:p>
    <w:p w:rsidR="00D90A5A" w:rsidRDefault="00A872D5">
      <w:pPr>
        <w:spacing w:after="103" w:line="259" w:lineRule="auto"/>
        <w:ind w:left="0" w:right="1236" w:firstLine="0"/>
        <w:jc w:val="right"/>
      </w:pPr>
      <w:r>
        <w:rPr>
          <w:noProof/>
        </w:rPr>
        <w:drawing>
          <wp:inline distT="0" distB="0" distL="0" distR="0">
            <wp:extent cx="5731764" cy="1947672"/>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35"/>
                    <a:stretch>
                      <a:fillRect/>
                    </a:stretch>
                  </pic:blipFill>
                  <pic:spPr>
                    <a:xfrm>
                      <a:off x="0" y="0"/>
                      <a:ext cx="5731764" cy="1947672"/>
                    </a:xfrm>
                    <a:prstGeom prst="rect">
                      <a:avLst/>
                    </a:prstGeom>
                  </pic:spPr>
                </pic:pic>
              </a:graphicData>
            </a:graphic>
          </wp:inline>
        </w:drawing>
      </w:r>
      <w:r>
        <w:t xml:space="preserve"> </w:t>
      </w:r>
    </w:p>
    <w:p w:rsidR="00D90A5A" w:rsidRDefault="00A872D5">
      <w:pPr>
        <w:spacing w:after="179" w:line="259" w:lineRule="auto"/>
        <w:ind w:left="91" w:firstLine="0"/>
      </w:pPr>
      <w:r>
        <w:t xml:space="preserve"> </w:t>
      </w:r>
    </w:p>
    <w:p w:rsidR="00D90A5A" w:rsidRDefault="00A872D5">
      <w:pPr>
        <w:numPr>
          <w:ilvl w:val="0"/>
          <w:numId w:val="4"/>
        </w:numPr>
        <w:ind w:right="1290" w:hanging="360"/>
      </w:pPr>
      <w:r>
        <w:t xml:space="preserve">Eigen Values </w:t>
      </w:r>
    </w:p>
    <w:p w:rsidR="00D90A5A" w:rsidRDefault="00A872D5">
      <w:pPr>
        <w:spacing w:after="0" w:line="259" w:lineRule="auto"/>
        <w:ind w:left="0" w:firstLine="0"/>
        <w:jc w:val="right"/>
      </w:pPr>
      <w:r>
        <w:rPr>
          <w:rFonts w:ascii="Calibri" w:eastAsia="Calibri" w:hAnsi="Calibri" w:cs="Calibri"/>
          <w:noProof/>
        </w:rPr>
        <mc:AlternateContent>
          <mc:Choice Requires="wpg">
            <w:drawing>
              <wp:inline distT="0" distB="0" distL="0" distR="0">
                <wp:extent cx="6060948" cy="4336604"/>
                <wp:effectExtent l="0" t="0" r="0" b="0"/>
                <wp:docPr id="19278" name="Group 19278"/>
                <wp:cNvGraphicFramePr/>
                <a:graphic xmlns:a="http://schemas.openxmlformats.org/drawingml/2006/main">
                  <a:graphicData uri="http://schemas.microsoft.com/office/word/2010/wordprocessingGroup">
                    <wpg:wgp>
                      <wpg:cNvGrpSpPr/>
                      <wpg:grpSpPr>
                        <a:xfrm>
                          <a:off x="0" y="0"/>
                          <a:ext cx="6060948" cy="4336604"/>
                          <a:chOff x="0" y="0"/>
                          <a:chExt cx="6060948" cy="4336604"/>
                        </a:xfrm>
                      </wpg:grpSpPr>
                      <wps:wsp>
                        <wps:cNvPr id="1947" name="Rectangle 1947"/>
                        <wps:cNvSpPr/>
                        <wps:spPr>
                          <a:xfrm>
                            <a:off x="5601970" y="910760"/>
                            <a:ext cx="46619" cy="206430"/>
                          </a:xfrm>
                          <a:prstGeom prst="rect">
                            <a:avLst/>
                          </a:prstGeom>
                          <a:ln>
                            <a:noFill/>
                          </a:ln>
                        </wps:spPr>
                        <wps:txbx>
                          <w:txbxContent>
                            <w:p w:rsidR="00D90A5A" w:rsidRDefault="00A872D5">
                              <w:pPr>
                                <w:spacing w:after="160" w:line="259" w:lineRule="auto"/>
                                <w:ind w:left="0" w:firstLine="0"/>
                              </w:pPr>
                              <w:r>
                                <w:t xml:space="preserve"> </w:t>
                              </w:r>
                            </w:p>
                          </w:txbxContent>
                        </wps:txbx>
                        <wps:bodyPr horzOverflow="overflow" vert="horz" lIns="0" tIns="0" rIns="0" bIns="0" rtlCol="0">
                          <a:noAutofit/>
                        </wps:bodyPr>
                      </wps:wsp>
                      <wps:wsp>
                        <wps:cNvPr id="1951" name="Rectangle 1951"/>
                        <wps:cNvSpPr/>
                        <wps:spPr>
                          <a:xfrm>
                            <a:off x="5734558" y="4193794"/>
                            <a:ext cx="42144" cy="189937"/>
                          </a:xfrm>
                          <a:prstGeom prst="rect">
                            <a:avLst/>
                          </a:prstGeom>
                          <a:ln>
                            <a:noFill/>
                          </a:ln>
                        </wps:spPr>
                        <wps:txbx>
                          <w:txbxContent>
                            <w:p w:rsidR="00D90A5A" w:rsidRDefault="00A872D5">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952" name="Rectangle 1952"/>
                        <wps:cNvSpPr/>
                        <wps:spPr>
                          <a:xfrm>
                            <a:off x="5766562" y="4193794"/>
                            <a:ext cx="42144" cy="189937"/>
                          </a:xfrm>
                          <a:prstGeom prst="rect">
                            <a:avLst/>
                          </a:prstGeom>
                          <a:ln>
                            <a:noFill/>
                          </a:ln>
                        </wps:spPr>
                        <wps:txbx>
                          <w:txbxContent>
                            <w:p w:rsidR="00D90A5A" w:rsidRDefault="00A872D5">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56" name="Picture 1956"/>
                          <pic:cNvPicPr/>
                        </pic:nvPicPr>
                        <pic:blipFill>
                          <a:blip r:embed="rId36"/>
                          <a:stretch>
                            <a:fillRect/>
                          </a:stretch>
                        </pic:blipFill>
                        <pic:spPr>
                          <a:xfrm>
                            <a:off x="0" y="0"/>
                            <a:ext cx="5600700" cy="1034796"/>
                          </a:xfrm>
                          <a:prstGeom prst="rect">
                            <a:avLst/>
                          </a:prstGeom>
                        </pic:spPr>
                      </pic:pic>
                      <pic:pic xmlns:pic="http://schemas.openxmlformats.org/drawingml/2006/picture">
                        <pic:nvPicPr>
                          <pic:cNvPr id="1958" name="Picture 1958"/>
                          <pic:cNvPicPr/>
                        </pic:nvPicPr>
                        <pic:blipFill>
                          <a:blip r:embed="rId37"/>
                          <a:stretch>
                            <a:fillRect/>
                          </a:stretch>
                        </pic:blipFill>
                        <pic:spPr>
                          <a:xfrm>
                            <a:off x="0" y="1034797"/>
                            <a:ext cx="6060948" cy="577596"/>
                          </a:xfrm>
                          <a:prstGeom prst="rect">
                            <a:avLst/>
                          </a:prstGeom>
                        </pic:spPr>
                      </pic:pic>
                      <pic:pic xmlns:pic="http://schemas.openxmlformats.org/drawingml/2006/picture">
                        <pic:nvPicPr>
                          <pic:cNvPr id="1960" name="Picture 1960"/>
                          <pic:cNvPicPr/>
                        </pic:nvPicPr>
                        <pic:blipFill>
                          <a:blip r:embed="rId38"/>
                          <a:stretch>
                            <a:fillRect/>
                          </a:stretch>
                        </pic:blipFill>
                        <pic:spPr>
                          <a:xfrm>
                            <a:off x="0" y="1726692"/>
                            <a:ext cx="5731764" cy="2572512"/>
                          </a:xfrm>
                          <a:prstGeom prst="rect">
                            <a:avLst/>
                          </a:prstGeom>
                        </pic:spPr>
                      </pic:pic>
                    </wpg:wgp>
                  </a:graphicData>
                </a:graphic>
              </wp:inline>
            </w:drawing>
          </mc:Choice>
          <mc:Fallback xmlns:a="http://schemas.openxmlformats.org/drawingml/2006/main">
            <w:pict>
              <v:group id="Group 19278" style="width:477.24pt;height:341.465pt;mso-position-horizontal-relative:char;mso-position-vertical-relative:line" coordsize="60609,43366">
                <v:rect id="Rectangle 1947" style="position:absolute;width:466;height:2064;left:56019;top:9107;" filled="f" stroked="f">
                  <v:textbox inset="0,0,0,0">
                    <w:txbxContent>
                      <w:p>
                        <w:pPr>
                          <w:spacing w:before="0" w:after="160" w:line="259" w:lineRule="auto"/>
                          <w:ind w:left="0" w:firstLine="0"/>
                        </w:pPr>
                        <w:r>
                          <w:rPr/>
                          <w:t xml:space="preserve"> </w:t>
                        </w:r>
                      </w:p>
                    </w:txbxContent>
                  </v:textbox>
                </v:rect>
                <v:rect id="Rectangle 1951" style="position:absolute;width:421;height:1899;left:57345;top:41937;"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952" style="position:absolute;width:421;height:1899;left:57665;top:41937;"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956" style="position:absolute;width:56007;height:10347;left:0;top:0;" filled="f">
                  <v:imagedata r:id="rId39"/>
                </v:shape>
                <v:shape id="Picture 1958" style="position:absolute;width:60609;height:5775;left:0;top:10347;" filled="f">
                  <v:imagedata r:id="rId40"/>
                </v:shape>
                <v:shape id="Picture 1960" style="position:absolute;width:57317;height:25725;left:0;top:17266;" filled="f">
                  <v:imagedata r:id="rId41"/>
                </v:shape>
              </v:group>
            </w:pict>
          </mc:Fallback>
        </mc:AlternateContent>
      </w:r>
      <w:r>
        <w:t xml:space="preserve"> </w:t>
      </w:r>
    </w:p>
    <w:p w:rsidR="00D90A5A" w:rsidRDefault="00A872D5">
      <w:pPr>
        <w:spacing w:after="93" w:line="259" w:lineRule="auto"/>
        <w:ind w:left="0" w:right="130" w:firstLine="0"/>
        <w:jc w:val="right"/>
      </w:pPr>
      <w:r>
        <w:rPr>
          <w:noProof/>
        </w:rPr>
        <w:lastRenderedPageBreak/>
        <w:drawing>
          <wp:inline distT="0" distB="0" distL="0" distR="0">
            <wp:extent cx="5949696" cy="2776728"/>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42"/>
                    <a:stretch>
                      <a:fillRect/>
                    </a:stretch>
                  </pic:blipFill>
                  <pic:spPr>
                    <a:xfrm>
                      <a:off x="0" y="0"/>
                      <a:ext cx="5949696" cy="2776728"/>
                    </a:xfrm>
                    <a:prstGeom prst="rect">
                      <a:avLst/>
                    </a:prstGeom>
                  </pic:spPr>
                </pic:pic>
              </a:graphicData>
            </a:graphic>
          </wp:inline>
        </w:drawing>
      </w:r>
      <w:r>
        <w:rPr>
          <w:rFonts w:ascii="Calibri" w:eastAsia="Calibri" w:hAnsi="Calibri" w:cs="Calibri"/>
        </w:rPr>
        <w:t xml:space="preserve">  </w:t>
      </w:r>
    </w:p>
    <w:p w:rsidR="00D90A5A" w:rsidRDefault="00A872D5">
      <w:pPr>
        <w:tabs>
          <w:tab w:val="center" w:pos="811"/>
          <w:tab w:val="center" w:pos="1531"/>
          <w:tab w:val="center" w:pos="5383"/>
        </w:tabs>
        <w:spacing w:after="163"/>
        <w:ind w:left="0" w:firstLine="0"/>
      </w:pPr>
      <w:r>
        <w:rPr>
          <w:rFonts w:ascii="Calibri" w:eastAsia="Calibri" w:hAnsi="Calibri" w:cs="Calibri"/>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b/>
        </w:rPr>
        <w:t xml:space="preserve">Eigen Values vs Number of Eigen Values or Principal Components </w:t>
      </w:r>
    </w:p>
    <w:p w:rsidR="00D90A5A" w:rsidRDefault="00A872D5">
      <w:pPr>
        <w:spacing w:after="158" w:line="259" w:lineRule="auto"/>
        <w:ind w:left="811" w:firstLine="0"/>
      </w:pPr>
      <w:r>
        <w:rPr>
          <w:b/>
        </w:rPr>
        <w:t xml:space="preserve"> </w:t>
      </w:r>
    </w:p>
    <w:p w:rsidR="00D90A5A" w:rsidRDefault="00A872D5">
      <w:pPr>
        <w:spacing w:after="179" w:line="259" w:lineRule="auto"/>
        <w:ind w:left="811" w:firstLine="0"/>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4634484</wp:posOffset>
            </wp:positionV>
            <wp:extent cx="6644640" cy="2602992"/>
            <wp:effectExtent l="0" t="0" r="0" b="0"/>
            <wp:wrapTopAndBottom/>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43"/>
                    <a:stretch>
                      <a:fillRect/>
                    </a:stretch>
                  </pic:blipFill>
                  <pic:spPr>
                    <a:xfrm>
                      <a:off x="0" y="0"/>
                      <a:ext cx="6644640" cy="2602992"/>
                    </a:xfrm>
                    <a:prstGeom prst="rect">
                      <a:avLst/>
                    </a:prstGeom>
                  </pic:spPr>
                </pic:pic>
              </a:graphicData>
            </a:graphic>
          </wp:anchor>
        </w:drawing>
      </w:r>
      <w:r>
        <w:rPr>
          <w:b/>
        </w:rPr>
        <w:t xml:space="preserve"> </w:t>
      </w:r>
    </w:p>
    <w:p w:rsidR="00D90A5A" w:rsidRDefault="00A872D5">
      <w:pPr>
        <w:spacing w:before="201" w:after="156" w:line="259" w:lineRule="auto"/>
        <w:ind w:left="2251" w:firstLine="0"/>
      </w:pPr>
      <w:r>
        <w:rPr>
          <w:b/>
        </w:rPr>
        <w:t xml:space="preserve"> </w:t>
      </w:r>
    </w:p>
    <w:p w:rsidR="00D90A5A" w:rsidRDefault="00A872D5">
      <w:pPr>
        <w:spacing w:after="13"/>
        <w:ind w:left="2982" w:right="1252"/>
      </w:pPr>
      <w:r>
        <w:rPr>
          <w:b/>
        </w:rPr>
        <w:t xml:space="preserve">Step Plot  of cumulative explained area </w:t>
      </w:r>
    </w:p>
    <w:p w:rsidR="00D90A5A" w:rsidRDefault="00A872D5">
      <w:pPr>
        <w:spacing w:after="134" w:line="259" w:lineRule="auto"/>
        <w:ind w:left="0" w:right="1236" w:firstLine="0"/>
        <w:jc w:val="right"/>
      </w:pPr>
      <w:r>
        <w:rPr>
          <w:noProof/>
        </w:rPr>
        <w:lastRenderedPageBreak/>
        <w:drawing>
          <wp:inline distT="0" distB="0" distL="0" distR="0">
            <wp:extent cx="5731764" cy="2490216"/>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44"/>
                    <a:stretch>
                      <a:fillRect/>
                    </a:stretch>
                  </pic:blipFill>
                  <pic:spPr>
                    <a:xfrm>
                      <a:off x="0" y="0"/>
                      <a:ext cx="5731764" cy="2490216"/>
                    </a:xfrm>
                    <a:prstGeom prst="rect">
                      <a:avLst/>
                    </a:prstGeom>
                  </pic:spPr>
                </pic:pic>
              </a:graphicData>
            </a:graphic>
          </wp:inline>
        </w:drawing>
      </w:r>
      <w:r>
        <w:rPr>
          <w:b/>
        </w:rPr>
        <w:t xml:space="preserve"> </w:t>
      </w:r>
    </w:p>
    <w:p w:rsidR="00D90A5A" w:rsidRDefault="00A872D5">
      <w:pPr>
        <w:tabs>
          <w:tab w:val="center" w:pos="1885"/>
        </w:tabs>
        <w:spacing w:after="364"/>
        <w:ind w:left="0" w:firstLine="0"/>
      </w:pPr>
      <w:r>
        <w:rPr>
          <w:b/>
          <w:sz w:val="24"/>
        </w:rPr>
        <w:t xml:space="preserve"> </w:t>
      </w:r>
      <w:r>
        <w:rPr>
          <w:b/>
          <w:sz w:val="24"/>
        </w:rPr>
        <w:tab/>
      </w:r>
      <w:r>
        <w:rPr>
          <w:b/>
        </w:rPr>
        <w:t xml:space="preserve">Factors considerted : 5 </w:t>
      </w:r>
    </w:p>
    <w:p w:rsidR="00D90A5A" w:rsidRDefault="00A872D5">
      <w:pPr>
        <w:spacing w:after="177"/>
        <w:ind w:left="806" w:right="1252"/>
      </w:pPr>
      <w:r>
        <w:rPr>
          <w:b/>
        </w:rPr>
        <w:t xml:space="preserve">As per scree plot's golden rule we should consider 3 factors for PCA but we are taking 5 factors because 3 factors are not covering most of the variance as compared to 5 factors. </w:t>
      </w:r>
    </w:p>
    <w:p w:rsidR="00D90A5A" w:rsidRDefault="00A872D5">
      <w:pPr>
        <w:spacing w:after="110" w:line="259" w:lineRule="auto"/>
        <w:ind w:left="0" w:right="1236" w:firstLine="0"/>
        <w:jc w:val="right"/>
      </w:pPr>
      <w:r>
        <w:rPr>
          <w:noProof/>
        </w:rPr>
        <w:drawing>
          <wp:inline distT="0" distB="0" distL="0" distR="0">
            <wp:extent cx="5731764" cy="2607564"/>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45"/>
                    <a:stretch>
                      <a:fillRect/>
                    </a:stretch>
                  </pic:blipFill>
                  <pic:spPr>
                    <a:xfrm>
                      <a:off x="0" y="0"/>
                      <a:ext cx="5731764" cy="2607564"/>
                    </a:xfrm>
                    <a:prstGeom prst="rect">
                      <a:avLst/>
                    </a:prstGeom>
                  </pic:spPr>
                </pic:pic>
              </a:graphicData>
            </a:graphic>
          </wp:inline>
        </w:drawing>
      </w:r>
      <w:r>
        <w:rPr>
          <w:b/>
        </w:rPr>
        <w:t xml:space="preserve"> </w:t>
      </w:r>
    </w:p>
    <w:p w:rsidR="00D90A5A" w:rsidRDefault="00A872D5">
      <w:pPr>
        <w:spacing w:after="157"/>
        <w:ind w:left="101" w:right="1252"/>
      </w:pPr>
      <w:r>
        <w:rPr>
          <w:b/>
        </w:rPr>
        <w:t xml:space="preserve">Heat map of the factors considered for the PCA </w:t>
      </w:r>
    </w:p>
    <w:p w:rsidR="00D90A5A" w:rsidRDefault="00A872D5">
      <w:pPr>
        <w:spacing w:after="0" w:line="259" w:lineRule="auto"/>
        <w:ind w:left="0" w:right="1956" w:firstLine="0"/>
        <w:jc w:val="right"/>
      </w:pPr>
      <w:r>
        <w:rPr>
          <w:noProof/>
        </w:rPr>
        <w:drawing>
          <wp:inline distT="0" distB="0" distL="0" distR="0">
            <wp:extent cx="5269992" cy="2305812"/>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46"/>
                    <a:stretch>
                      <a:fillRect/>
                    </a:stretch>
                  </pic:blipFill>
                  <pic:spPr>
                    <a:xfrm>
                      <a:off x="0" y="0"/>
                      <a:ext cx="5269992" cy="2305812"/>
                    </a:xfrm>
                    <a:prstGeom prst="rect">
                      <a:avLst/>
                    </a:prstGeom>
                  </pic:spPr>
                </pic:pic>
              </a:graphicData>
            </a:graphic>
          </wp:inline>
        </w:drawing>
      </w:r>
      <w:r>
        <w:rPr>
          <w:b/>
        </w:rPr>
        <w:t xml:space="preserve"> </w:t>
      </w:r>
    </w:p>
    <w:p w:rsidR="00D90A5A" w:rsidRDefault="00A872D5">
      <w:pPr>
        <w:spacing w:after="140" w:line="259" w:lineRule="auto"/>
        <w:ind w:left="811" w:firstLine="0"/>
        <w:jc w:val="both"/>
      </w:pPr>
      <w:r>
        <w:rPr>
          <w:color w:val="333333"/>
        </w:rPr>
        <w:lastRenderedPageBreak/>
        <w:t xml:space="preserve"> </w:t>
      </w:r>
    </w:p>
    <w:tbl>
      <w:tblPr>
        <w:tblStyle w:val="TableGrid"/>
        <w:tblW w:w="8296" w:type="dxa"/>
        <w:tblInd w:w="811" w:type="dxa"/>
        <w:tblCellMar>
          <w:top w:w="7" w:type="dxa"/>
          <w:left w:w="0" w:type="dxa"/>
          <w:bottom w:w="0" w:type="dxa"/>
          <w:right w:w="0" w:type="dxa"/>
        </w:tblCellMar>
        <w:tblLook w:val="04A0" w:firstRow="1" w:lastRow="0" w:firstColumn="1" w:lastColumn="0" w:noHBand="0" w:noVBand="1"/>
      </w:tblPr>
      <w:tblGrid>
        <w:gridCol w:w="6585"/>
        <w:gridCol w:w="1711"/>
      </w:tblGrid>
      <w:tr w:rsidR="00D90A5A">
        <w:trPr>
          <w:trHeight w:val="252"/>
        </w:trPr>
        <w:tc>
          <w:tcPr>
            <w:tcW w:w="8296" w:type="dxa"/>
            <w:gridSpan w:val="2"/>
            <w:tcBorders>
              <w:top w:val="nil"/>
              <w:left w:val="nil"/>
              <w:bottom w:val="nil"/>
              <w:right w:val="nil"/>
            </w:tcBorders>
            <w:shd w:val="clear" w:color="auto" w:fill="D3D3D3"/>
          </w:tcPr>
          <w:p w:rsidR="00D90A5A" w:rsidRDefault="00A872D5">
            <w:pPr>
              <w:spacing w:after="0" w:line="259" w:lineRule="auto"/>
              <w:ind w:left="0" w:firstLine="0"/>
              <w:jc w:val="both"/>
            </w:pPr>
            <w:r>
              <w:rPr>
                <w:b/>
              </w:rPr>
              <w:t xml:space="preserve">2.5) </w:t>
            </w:r>
            <w:r>
              <w:rPr>
                <w:b/>
              </w:rPr>
              <w:t xml:space="preserve">Perform Multiple Linear Regression with 'FamilyIncome' as the dependent variable </w:t>
            </w:r>
          </w:p>
        </w:tc>
      </w:tr>
      <w:tr w:rsidR="00D90A5A">
        <w:trPr>
          <w:trHeight w:val="252"/>
        </w:trPr>
        <w:tc>
          <w:tcPr>
            <w:tcW w:w="6585" w:type="dxa"/>
            <w:tcBorders>
              <w:top w:val="nil"/>
              <w:left w:val="nil"/>
              <w:bottom w:val="nil"/>
              <w:right w:val="nil"/>
            </w:tcBorders>
            <w:shd w:val="clear" w:color="auto" w:fill="D3D3D3"/>
          </w:tcPr>
          <w:p w:rsidR="00D90A5A" w:rsidRDefault="00A872D5">
            <w:pPr>
              <w:spacing w:after="0" w:line="259" w:lineRule="auto"/>
              <w:ind w:left="0" w:firstLine="0"/>
              <w:jc w:val="both"/>
            </w:pPr>
            <w:r>
              <w:rPr>
                <w:b/>
              </w:rPr>
              <w:t>and the Principal Components extracted as the independent variables.</w:t>
            </w:r>
          </w:p>
        </w:tc>
        <w:tc>
          <w:tcPr>
            <w:tcW w:w="1711" w:type="dxa"/>
            <w:tcBorders>
              <w:top w:val="nil"/>
              <w:left w:val="nil"/>
              <w:bottom w:val="nil"/>
              <w:right w:val="nil"/>
            </w:tcBorders>
          </w:tcPr>
          <w:p w:rsidR="00D90A5A" w:rsidRDefault="00A872D5">
            <w:pPr>
              <w:spacing w:after="0" w:line="259" w:lineRule="auto"/>
              <w:ind w:left="0" w:firstLine="0"/>
            </w:pPr>
            <w:r>
              <w:rPr>
                <w:b/>
              </w:rPr>
              <w:t xml:space="preserve"> </w:t>
            </w:r>
          </w:p>
        </w:tc>
      </w:tr>
    </w:tbl>
    <w:p w:rsidR="00D90A5A" w:rsidRDefault="00A872D5">
      <w:pPr>
        <w:spacing w:after="0" w:line="259" w:lineRule="auto"/>
        <w:ind w:left="804" w:firstLine="0"/>
      </w:pPr>
      <w:r>
        <w:rPr>
          <w:noProof/>
        </w:rPr>
        <w:drawing>
          <wp:inline distT="0" distB="0" distL="0" distR="0">
            <wp:extent cx="4276345" cy="7674865"/>
            <wp:effectExtent l="0" t="0" r="0" b="0"/>
            <wp:docPr id="22789" name="Picture 22789"/>
            <wp:cNvGraphicFramePr/>
            <a:graphic xmlns:a="http://schemas.openxmlformats.org/drawingml/2006/main">
              <a:graphicData uri="http://schemas.openxmlformats.org/drawingml/2006/picture">
                <pic:pic xmlns:pic="http://schemas.openxmlformats.org/drawingml/2006/picture">
                  <pic:nvPicPr>
                    <pic:cNvPr id="22789" name="Picture 22789"/>
                    <pic:cNvPicPr/>
                  </pic:nvPicPr>
                  <pic:blipFill>
                    <a:blip r:embed="rId47"/>
                    <a:stretch>
                      <a:fillRect/>
                    </a:stretch>
                  </pic:blipFill>
                  <pic:spPr>
                    <a:xfrm>
                      <a:off x="0" y="0"/>
                      <a:ext cx="4276345" cy="7674865"/>
                    </a:xfrm>
                    <a:prstGeom prst="rect">
                      <a:avLst/>
                    </a:prstGeom>
                  </pic:spPr>
                </pic:pic>
              </a:graphicData>
            </a:graphic>
          </wp:inline>
        </w:drawing>
      </w:r>
    </w:p>
    <w:p w:rsidR="00D90A5A" w:rsidRDefault="00A872D5">
      <w:pPr>
        <w:spacing w:after="0" w:line="259" w:lineRule="auto"/>
        <w:ind w:left="811" w:firstLine="0"/>
      </w:pPr>
      <w:r>
        <w:rPr>
          <w:rFonts w:ascii="Arial" w:eastAsia="Arial" w:hAnsi="Arial" w:cs="Arial"/>
          <w:sz w:val="21"/>
        </w:rPr>
        <w:t xml:space="preserve"> </w:t>
      </w:r>
    </w:p>
    <w:p w:rsidR="00D90A5A" w:rsidRDefault="00A872D5">
      <w:pPr>
        <w:spacing w:after="267"/>
        <w:ind w:left="806" w:right="1252"/>
      </w:pPr>
      <w:r>
        <w:rPr>
          <w:b/>
        </w:rPr>
        <w:t xml:space="preserve">The Rsq value is 0.43660742366773275 </w:t>
      </w:r>
    </w:p>
    <w:p w:rsidR="00D90A5A" w:rsidRDefault="00A872D5">
      <w:pPr>
        <w:spacing w:after="262"/>
        <w:ind w:left="806" w:right="1252"/>
      </w:pPr>
      <w:r>
        <w:rPr>
          <w:b/>
        </w:rPr>
        <w:lastRenderedPageBreak/>
        <w:t xml:space="preserve">Interpretation :  </w:t>
      </w:r>
    </w:p>
    <w:p w:rsidR="00D90A5A" w:rsidRDefault="00A872D5">
      <w:pPr>
        <w:spacing w:after="1" w:line="481" w:lineRule="auto"/>
        <w:ind w:left="1526" w:right="6014"/>
      </w:pPr>
      <w:r>
        <w:rPr>
          <w:i/>
        </w:rPr>
        <w:t xml:space="preserve">comp_0 - Couple Education comp_1 - </w:t>
      </w:r>
      <w:r>
        <w:rPr>
          <w:i/>
        </w:rPr>
        <w:t xml:space="preserve">Wife Contribution comp_2 - Family Age comp_3 - Husband Contribution comp_4 - Family education </w:t>
      </w:r>
    </w:p>
    <w:p w:rsidR="00D90A5A" w:rsidRDefault="00A872D5">
      <w:pPr>
        <w:spacing w:after="248"/>
        <w:ind w:left="1526" w:right="1233"/>
      </w:pPr>
      <w:r>
        <w:rPr>
          <w:i/>
        </w:rPr>
        <w:t>Wife Contribution and Husband Contribution are one of the principal factors affecting the family income. Second comes other factors which are family education an</w:t>
      </w:r>
      <w:r>
        <w:rPr>
          <w:i/>
        </w:rPr>
        <w:t xml:space="preserve">d Couple education. </w:t>
      </w:r>
    </w:p>
    <w:p w:rsidR="00D90A5A" w:rsidRDefault="00A872D5">
      <w:pPr>
        <w:spacing w:after="1"/>
        <w:ind w:left="1526" w:right="1233"/>
      </w:pPr>
      <w:r>
        <w:rPr>
          <w:i/>
        </w:rPr>
        <w:t xml:space="preserve">R-square value is 0.437 and the adjusted R_square value is 0.433 is consequence of the outliers present in the factors responsible for this model leading to this R-Square value. </w:t>
      </w:r>
    </w:p>
    <w:p w:rsidR="00D90A5A" w:rsidRDefault="00A872D5">
      <w:pPr>
        <w:spacing w:after="275" w:line="259" w:lineRule="auto"/>
        <w:ind w:left="811" w:firstLine="0"/>
      </w:pPr>
      <w:r>
        <w:rPr>
          <w:rFonts w:ascii="Calibri" w:eastAsia="Calibri" w:hAnsi="Calibri" w:cs="Calibri"/>
        </w:rPr>
        <w:t xml:space="preserve"> </w:t>
      </w:r>
    </w:p>
    <w:p w:rsidR="00D90A5A" w:rsidRDefault="00A872D5">
      <w:pPr>
        <w:spacing w:after="7" w:line="259" w:lineRule="auto"/>
        <w:ind w:left="811" w:firstLine="0"/>
      </w:pPr>
      <w:r>
        <w:rPr>
          <w:b/>
        </w:rPr>
        <w:t xml:space="preserve"> </w:t>
      </w:r>
    </w:p>
    <w:tbl>
      <w:tblPr>
        <w:tblStyle w:val="TableGrid"/>
        <w:tblW w:w="7528" w:type="dxa"/>
        <w:tblInd w:w="811" w:type="dxa"/>
        <w:tblCellMar>
          <w:top w:w="7" w:type="dxa"/>
          <w:left w:w="0" w:type="dxa"/>
          <w:bottom w:w="0" w:type="dxa"/>
          <w:right w:w="0" w:type="dxa"/>
        </w:tblCellMar>
        <w:tblLook w:val="04A0" w:firstRow="1" w:lastRow="0" w:firstColumn="1" w:lastColumn="0" w:noHBand="0" w:noVBand="1"/>
      </w:tblPr>
      <w:tblGrid>
        <w:gridCol w:w="1534"/>
        <w:gridCol w:w="5994"/>
      </w:tblGrid>
      <w:tr w:rsidR="00D90A5A">
        <w:trPr>
          <w:trHeight w:val="252"/>
        </w:trPr>
        <w:tc>
          <w:tcPr>
            <w:tcW w:w="7528" w:type="dxa"/>
            <w:gridSpan w:val="2"/>
            <w:tcBorders>
              <w:top w:val="nil"/>
              <w:left w:val="nil"/>
              <w:bottom w:val="nil"/>
              <w:right w:val="nil"/>
            </w:tcBorders>
            <w:shd w:val="clear" w:color="auto" w:fill="D3D3D3"/>
          </w:tcPr>
          <w:p w:rsidR="00D90A5A" w:rsidRDefault="00A872D5">
            <w:pPr>
              <w:spacing w:after="0" w:line="259" w:lineRule="auto"/>
              <w:ind w:left="0" w:firstLine="0"/>
              <w:jc w:val="both"/>
            </w:pPr>
            <w:r>
              <w:rPr>
                <w:b/>
              </w:rPr>
              <w:t>2.6) Comment on the Model thus built using the Princ</w:t>
            </w:r>
            <w:r>
              <w:rPr>
                <w:b/>
              </w:rPr>
              <w:t xml:space="preserve">ipal Components and with </w:t>
            </w:r>
          </w:p>
        </w:tc>
      </w:tr>
      <w:tr w:rsidR="00D90A5A">
        <w:trPr>
          <w:trHeight w:val="252"/>
        </w:trPr>
        <w:tc>
          <w:tcPr>
            <w:tcW w:w="1534" w:type="dxa"/>
            <w:tcBorders>
              <w:top w:val="nil"/>
              <w:left w:val="nil"/>
              <w:bottom w:val="nil"/>
              <w:right w:val="nil"/>
            </w:tcBorders>
            <w:shd w:val="clear" w:color="auto" w:fill="D3D3D3"/>
          </w:tcPr>
          <w:p w:rsidR="00D90A5A" w:rsidRDefault="00A872D5">
            <w:pPr>
              <w:spacing w:after="0" w:line="259" w:lineRule="auto"/>
              <w:ind w:left="0" w:right="-2" w:firstLine="0"/>
              <w:jc w:val="both"/>
            </w:pPr>
            <w:r>
              <w:rPr>
                <w:b/>
              </w:rPr>
              <w:t>'FamilyIncome'.</w:t>
            </w:r>
          </w:p>
        </w:tc>
        <w:tc>
          <w:tcPr>
            <w:tcW w:w="5994" w:type="dxa"/>
            <w:tcBorders>
              <w:top w:val="nil"/>
              <w:left w:val="nil"/>
              <w:bottom w:val="nil"/>
              <w:right w:val="nil"/>
            </w:tcBorders>
          </w:tcPr>
          <w:p w:rsidR="00D90A5A" w:rsidRDefault="00A872D5">
            <w:pPr>
              <w:spacing w:after="0" w:line="259" w:lineRule="auto"/>
              <w:ind w:left="0" w:firstLine="0"/>
            </w:pPr>
            <w:r>
              <w:rPr>
                <w:b/>
              </w:rPr>
              <w:t xml:space="preserve"> </w:t>
            </w:r>
          </w:p>
        </w:tc>
      </w:tr>
    </w:tbl>
    <w:p w:rsidR="00D90A5A" w:rsidRDefault="00A872D5">
      <w:pPr>
        <w:ind w:left="821" w:right="1290"/>
      </w:pPr>
      <w:r>
        <w:t xml:space="preserve">The RMSE values thus obtained :- </w:t>
      </w:r>
    </w:p>
    <w:p w:rsidR="00D90A5A" w:rsidRDefault="00A872D5">
      <w:pPr>
        <w:spacing w:after="0" w:line="259" w:lineRule="auto"/>
        <w:ind w:left="811" w:firstLine="0"/>
      </w:pPr>
      <w:r>
        <w:rPr>
          <w:i/>
        </w:rPr>
        <w:t xml:space="preserve"> </w:t>
      </w:r>
    </w:p>
    <w:p w:rsidR="00D90A5A" w:rsidRDefault="00A872D5">
      <w:pPr>
        <w:spacing w:after="1"/>
        <w:ind w:left="1526" w:right="1233"/>
      </w:pPr>
      <w:r>
        <w:rPr>
          <w:i/>
        </w:rPr>
        <w:t xml:space="preserve">The Root Mean Square Error (RMSE) of the model with all the predictor variables is </w:t>
      </w:r>
    </w:p>
    <w:p w:rsidR="00D90A5A" w:rsidRDefault="00A872D5">
      <w:pPr>
        <w:spacing w:after="0" w:line="259" w:lineRule="auto"/>
        <w:ind w:left="1531" w:firstLine="0"/>
      </w:pPr>
      <w:r>
        <w:rPr>
          <w:b/>
          <w:i/>
        </w:rPr>
        <w:t xml:space="preserve">6615.602163536179  </w:t>
      </w:r>
    </w:p>
    <w:p w:rsidR="00D90A5A" w:rsidRDefault="00A872D5">
      <w:pPr>
        <w:spacing w:after="0" w:line="259" w:lineRule="auto"/>
        <w:ind w:left="1531" w:firstLine="0"/>
      </w:pPr>
      <w:r>
        <w:rPr>
          <w:i/>
        </w:rPr>
        <w:t xml:space="preserve"> </w:t>
      </w:r>
    </w:p>
    <w:p w:rsidR="00D90A5A" w:rsidRDefault="00A872D5">
      <w:pPr>
        <w:spacing w:after="1"/>
        <w:ind w:left="1526" w:right="1233"/>
      </w:pPr>
      <w:r>
        <w:rPr>
          <w:i/>
        </w:rPr>
        <w:t xml:space="preserve">The Root Mean Square Error (RMSE) of the model whose predictor variables have be en reduced by PCA is </w:t>
      </w:r>
      <w:r>
        <w:rPr>
          <w:b/>
          <w:i/>
        </w:rPr>
        <w:t xml:space="preserve">9143.824784099732 </w:t>
      </w:r>
    </w:p>
    <w:p w:rsidR="00D90A5A" w:rsidRDefault="00A872D5">
      <w:pPr>
        <w:spacing w:after="0" w:line="259" w:lineRule="auto"/>
        <w:ind w:left="811" w:firstLine="0"/>
      </w:pPr>
      <w:r>
        <w:rPr>
          <w:b/>
          <w:i/>
        </w:rPr>
        <w:t xml:space="preserve"> </w:t>
      </w:r>
    </w:p>
    <w:p w:rsidR="00D90A5A" w:rsidRDefault="00A872D5">
      <w:pPr>
        <w:ind w:left="821" w:right="1290"/>
      </w:pPr>
      <w:r>
        <w:rPr>
          <w:b/>
        </w:rPr>
        <w:t xml:space="preserve">Analysis: </w:t>
      </w:r>
      <w:r>
        <w:t>After the PCA the adjusted R-</w:t>
      </w:r>
      <w:r>
        <w:t>Square value went down to 0.433 which is little low as compared to standards which implies model has not improved which means we have to im prove the model more as there may be some other factors which are missing like husband's ex perience, Husband-hours-</w:t>
      </w:r>
      <w:r>
        <w:t xml:space="preserve">earning etc and also because of the outliers present.  </w:t>
      </w:r>
    </w:p>
    <w:p w:rsidR="00D90A5A" w:rsidRDefault="00A872D5">
      <w:pPr>
        <w:spacing w:after="0" w:line="259" w:lineRule="auto"/>
        <w:ind w:left="811" w:firstLine="0"/>
      </w:pPr>
      <w:r>
        <w:t xml:space="preserve"> </w:t>
      </w:r>
    </w:p>
    <w:p w:rsidR="00D90A5A" w:rsidRDefault="00A872D5">
      <w:pPr>
        <w:spacing w:after="0" w:line="259" w:lineRule="auto"/>
        <w:ind w:left="811" w:firstLine="0"/>
      </w:pPr>
      <w:r>
        <w:t xml:space="preserve"> </w:t>
      </w:r>
    </w:p>
    <w:p w:rsidR="00D90A5A" w:rsidRDefault="00A872D5">
      <w:pPr>
        <w:spacing w:after="0" w:line="259" w:lineRule="auto"/>
        <w:ind w:left="811" w:firstLine="0"/>
      </w:pPr>
      <w:r>
        <w:t xml:space="preserve"> </w:t>
      </w:r>
    </w:p>
    <w:p w:rsidR="00D90A5A" w:rsidRDefault="00A872D5">
      <w:pPr>
        <w:spacing w:after="0" w:line="259" w:lineRule="auto"/>
        <w:ind w:left="811" w:firstLine="0"/>
      </w:pPr>
      <w:r>
        <w:t xml:space="preserve"> </w:t>
      </w:r>
    </w:p>
    <w:p w:rsidR="00D90A5A" w:rsidRDefault="00A872D5">
      <w:pPr>
        <w:spacing w:after="13"/>
        <w:ind w:left="806" w:right="1252"/>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496773</wp:posOffset>
                </wp:positionH>
                <wp:positionV relativeFrom="paragraph">
                  <wp:posOffset>-4613</wp:posOffset>
                </wp:positionV>
                <wp:extent cx="5312029" cy="320039"/>
                <wp:effectExtent l="0" t="0" r="0" b="0"/>
                <wp:wrapNone/>
                <wp:docPr id="19668" name="Group 19668"/>
                <wp:cNvGraphicFramePr/>
                <a:graphic xmlns:a="http://schemas.openxmlformats.org/drawingml/2006/main">
                  <a:graphicData uri="http://schemas.microsoft.com/office/word/2010/wordprocessingGroup">
                    <wpg:wgp>
                      <wpg:cNvGrpSpPr/>
                      <wpg:grpSpPr>
                        <a:xfrm>
                          <a:off x="0" y="0"/>
                          <a:ext cx="5312029" cy="320039"/>
                          <a:chOff x="0" y="0"/>
                          <a:chExt cx="5312029" cy="320039"/>
                        </a:xfrm>
                      </wpg:grpSpPr>
                      <wps:wsp>
                        <wps:cNvPr id="23372" name="Shape 23372"/>
                        <wps:cNvSpPr/>
                        <wps:spPr>
                          <a:xfrm>
                            <a:off x="18288" y="0"/>
                            <a:ext cx="4219321" cy="160020"/>
                          </a:xfrm>
                          <a:custGeom>
                            <a:avLst/>
                            <a:gdLst/>
                            <a:ahLst/>
                            <a:cxnLst/>
                            <a:rect l="0" t="0" r="0" b="0"/>
                            <a:pathLst>
                              <a:path w="4219321" h="160020">
                                <a:moveTo>
                                  <a:pt x="0" y="0"/>
                                </a:moveTo>
                                <a:lnTo>
                                  <a:pt x="4219321" y="0"/>
                                </a:lnTo>
                                <a:lnTo>
                                  <a:pt x="4219321" y="160020"/>
                                </a:lnTo>
                                <a:lnTo>
                                  <a:pt x="0" y="16002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3" name="Shape 23373"/>
                        <wps:cNvSpPr/>
                        <wps:spPr>
                          <a:xfrm>
                            <a:off x="0" y="160020"/>
                            <a:ext cx="5312029" cy="160020"/>
                          </a:xfrm>
                          <a:custGeom>
                            <a:avLst/>
                            <a:gdLst/>
                            <a:ahLst/>
                            <a:cxnLst/>
                            <a:rect l="0" t="0" r="0" b="0"/>
                            <a:pathLst>
                              <a:path w="5312029" h="160020">
                                <a:moveTo>
                                  <a:pt x="0" y="0"/>
                                </a:moveTo>
                                <a:lnTo>
                                  <a:pt x="5312029" y="0"/>
                                </a:lnTo>
                                <a:lnTo>
                                  <a:pt x="5312029" y="160020"/>
                                </a:lnTo>
                                <a:lnTo>
                                  <a:pt x="0" y="160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9668" style="width:418.27pt;height:25.2pt;position:absolute;z-index:-2147483524;mso-position-horizontal-relative:text;mso-position-horizontal:absolute;margin-left:39.116pt;mso-position-vertical-relative:text;margin-top:-0.363342pt;" coordsize="53120,3200">
                <v:shape id="Shape 23374" style="position:absolute;width:42193;height:1600;left:182;top:0;" coordsize="4219321,160020" path="m0,0l4219321,0l4219321,160020l0,160020l0,0">
                  <v:stroke weight="0pt" endcap="flat" joinstyle="miter" miterlimit="10" on="false" color="#000000" opacity="0"/>
                  <v:fill on="true" color="#d3d3d3"/>
                </v:shape>
                <v:shape id="Shape 23375" style="position:absolute;width:53120;height:1600;left:0;top:1600;" coordsize="5312029,160020" path="m0,0l5312029,0l5312029,160020l0,160020l0,0">
                  <v:stroke weight="0pt" endcap="flat" joinstyle="miter" miterlimit="10" on="false" color="#000000" opacity="0"/>
                  <v:fill on="true" color="#ffffff"/>
                </v:shape>
              </v:group>
            </w:pict>
          </mc:Fallback>
        </mc:AlternateContent>
      </w:r>
      <w:r>
        <w:rPr>
          <w:b/>
        </w:rPr>
        <w:t xml:space="preserve">2.7) Mention the business implication and interpretation of the models. </w:t>
      </w:r>
    </w:p>
    <w:p w:rsidR="00D90A5A" w:rsidRDefault="00A872D5">
      <w:pPr>
        <w:spacing w:after="0" w:line="259" w:lineRule="auto"/>
        <w:ind w:left="811" w:firstLine="0"/>
      </w:pPr>
      <w:r>
        <w:rPr>
          <w:b/>
        </w:rPr>
        <w:t xml:space="preserve"> </w:t>
      </w:r>
    </w:p>
    <w:p w:rsidR="00D90A5A" w:rsidRDefault="00A872D5">
      <w:pPr>
        <w:spacing w:after="257" w:line="259" w:lineRule="auto"/>
        <w:ind w:left="91" w:firstLine="0"/>
      </w:pPr>
      <w:r>
        <w:rPr>
          <w:b/>
        </w:rPr>
        <w:t xml:space="preserve"> </w:t>
      </w:r>
    </w:p>
    <w:p w:rsidR="00D90A5A" w:rsidRDefault="00A872D5">
      <w:pPr>
        <w:spacing w:after="13"/>
        <w:ind w:left="101" w:right="1252"/>
      </w:pPr>
      <w:r>
        <w:rPr>
          <w:b/>
        </w:rPr>
        <w:t xml:space="preserve">Business Implications:  </w:t>
      </w:r>
    </w:p>
    <w:p w:rsidR="00D90A5A" w:rsidRDefault="00A872D5">
      <w:pPr>
        <w:numPr>
          <w:ilvl w:val="0"/>
          <w:numId w:val="5"/>
        </w:numPr>
        <w:spacing w:line="356" w:lineRule="auto"/>
        <w:ind w:right="1290" w:hanging="362"/>
      </w:pPr>
      <w:r>
        <w:t xml:space="preserve">The factors are affecting the family income is education of every member in the family and wages which in turn tell you that higher the education higher the family income and better life upon consi deration of outliers in family income. </w:t>
      </w:r>
    </w:p>
    <w:p w:rsidR="00D90A5A" w:rsidRDefault="00A872D5">
      <w:pPr>
        <w:numPr>
          <w:ilvl w:val="0"/>
          <w:numId w:val="5"/>
        </w:numPr>
        <w:spacing w:line="357" w:lineRule="auto"/>
        <w:ind w:right="1290" w:hanging="362"/>
      </w:pPr>
      <w:r>
        <w:t>Those with educati</w:t>
      </w:r>
      <w:r>
        <w:t xml:space="preserve">on below graduation are in middle class income range as this implies with the p arent's education and also this has been observed educated people choose educated spouses and hus </w:t>
      </w:r>
      <w:r>
        <w:lastRenderedPageBreak/>
        <w:t>band wages are directly related to family income saying husbands are the bread</w:t>
      </w:r>
      <w:r>
        <w:t xml:space="preserve"> winners for most o f the families and next comes the wives. </w:t>
      </w:r>
    </w:p>
    <w:p w:rsidR="00D90A5A" w:rsidRDefault="00A872D5">
      <w:pPr>
        <w:numPr>
          <w:ilvl w:val="0"/>
          <w:numId w:val="5"/>
        </w:numPr>
        <w:spacing w:after="396"/>
        <w:ind w:right="1290" w:hanging="362"/>
      </w:pPr>
      <w:r>
        <w:t xml:space="preserve">Also, parents of Wives are contributing somewhat or the other by their education.  </w:t>
      </w:r>
    </w:p>
    <w:p w:rsidR="00D90A5A" w:rsidRDefault="00A872D5">
      <w:pPr>
        <w:spacing w:after="161" w:line="259" w:lineRule="auto"/>
        <w:ind w:left="91" w:firstLine="0"/>
      </w:pPr>
      <w:r>
        <w:t xml:space="preserve"> </w:t>
      </w:r>
    </w:p>
    <w:p w:rsidR="00D90A5A" w:rsidRDefault="00A872D5">
      <w:pPr>
        <w:spacing w:after="156" w:line="259" w:lineRule="auto"/>
        <w:ind w:left="91" w:firstLine="0"/>
      </w:pPr>
      <w:r>
        <w:rPr>
          <w:b/>
        </w:rPr>
        <w:t xml:space="preserve"> </w:t>
      </w:r>
    </w:p>
    <w:p w:rsidR="00D90A5A" w:rsidRDefault="00A872D5">
      <w:pPr>
        <w:spacing w:after="158" w:line="259" w:lineRule="auto"/>
        <w:ind w:left="91" w:firstLine="0"/>
      </w:pPr>
      <w:r>
        <w:rPr>
          <w:b/>
        </w:rPr>
        <w:t xml:space="preserve"> </w:t>
      </w:r>
    </w:p>
    <w:p w:rsidR="00D90A5A" w:rsidRDefault="00A872D5">
      <w:pPr>
        <w:spacing w:after="249" w:line="259" w:lineRule="auto"/>
        <w:ind w:left="0" w:right="2036" w:firstLine="0"/>
        <w:jc w:val="center"/>
      </w:pPr>
      <w:r>
        <w:rPr>
          <w:b/>
        </w:rPr>
        <w:t xml:space="preserve">********* </w:t>
      </w:r>
    </w:p>
    <w:p w:rsidR="00D90A5A" w:rsidRDefault="00A872D5">
      <w:pPr>
        <w:spacing w:after="0" w:line="259" w:lineRule="auto"/>
        <w:ind w:left="91" w:firstLine="0"/>
      </w:pPr>
      <w:r>
        <w:t xml:space="preserve"> </w:t>
      </w:r>
    </w:p>
    <w:sectPr w:rsidR="00D90A5A">
      <w:pgSz w:w="11906" w:h="16838"/>
      <w:pgMar w:top="1440" w:right="144" w:bottom="1446" w:left="134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536CB"/>
    <w:multiLevelType w:val="hybridMultilevel"/>
    <w:tmpl w:val="B1B874A0"/>
    <w:lvl w:ilvl="0" w:tplc="7DD6DE10">
      <w:start w:val="1"/>
      <w:numFmt w:val="bullet"/>
      <w:lvlText w:val=""/>
      <w:lvlJc w:val="left"/>
      <w:pPr>
        <w:ind w:left="3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D7EFD3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F817F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8D421E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EA613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1380BE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3225C6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FAA73A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E62636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2140E12"/>
    <w:multiLevelType w:val="hybridMultilevel"/>
    <w:tmpl w:val="EC82B8D2"/>
    <w:lvl w:ilvl="0" w:tplc="01D23EB8">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186B4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3235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4683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21F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8CC84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82056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06D0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22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1BD289C"/>
    <w:multiLevelType w:val="hybridMultilevel"/>
    <w:tmpl w:val="64161FA6"/>
    <w:lvl w:ilvl="0" w:tplc="AE3A7050">
      <w:start w:val="1"/>
      <w:numFmt w:val="bullet"/>
      <w:lvlText w:val=""/>
      <w:lvlJc w:val="left"/>
      <w:pPr>
        <w:ind w:left="11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B9AB6C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48A1F8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5DAE3B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18297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B88CC1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FA892D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2F663E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372E5E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6CA03D0"/>
    <w:multiLevelType w:val="hybridMultilevel"/>
    <w:tmpl w:val="BF2A60C4"/>
    <w:lvl w:ilvl="0" w:tplc="BB50683E">
      <w:start w:val="1"/>
      <w:numFmt w:val="bullet"/>
      <w:lvlText w:val=""/>
      <w:lvlJc w:val="left"/>
      <w:pPr>
        <w:ind w:left="7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0427A6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B68980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652B16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AE8D54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F0C5C0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EE8CC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DAAF85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FAE45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D853336"/>
    <w:multiLevelType w:val="hybridMultilevel"/>
    <w:tmpl w:val="B86CB338"/>
    <w:lvl w:ilvl="0" w:tplc="1352977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A6BFCA">
      <w:start w:val="1"/>
      <w:numFmt w:val="bullet"/>
      <w:lvlText w:val="o"/>
      <w:lvlJc w:val="left"/>
      <w:pPr>
        <w:ind w:left="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7EA410">
      <w:start w:val="1"/>
      <w:numFmt w:val="bullet"/>
      <w:lvlRestart w:val="0"/>
      <w:lvlText w:val="•"/>
      <w:lvlJc w:val="left"/>
      <w:pPr>
        <w:ind w:left="15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40FB76">
      <w:start w:val="1"/>
      <w:numFmt w:val="bullet"/>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A23564">
      <w:start w:val="1"/>
      <w:numFmt w:val="bullet"/>
      <w:lvlText w:val="o"/>
      <w:lvlJc w:val="left"/>
      <w:pPr>
        <w:ind w:left="2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58F1E6">
      <w:start w:val="1"/>
      <w:numFmt w:val="bullet"/>
      <w:lvlText w:val="▪"/>
      <w:lvlJc w:val="left"/>
      <w:pPr>
        <w:ind w:left="3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6740466">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042596">
      <w:start w:val="1"/>
      <w:numFmt w:val="bullet"/>
      <w:lvlText w:val="o"/>
      <w:lvlJc w:val="left"/>
      <w:pPr>
        <w:ind w:left="4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7A37D8">
      <w:start w:val="1"/>
      <w:numFmt w:val="bullet"/>
      <w:lvlText w:val="▪"/>
      <w:lvlJc w:val="left"/>
      <w:pPr>
        <w:ind w:left="5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A5A"/>
    <w:rsid w:val="00A872D5"/>
    <w:rsid w:val="00D90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95DE"/>
  <w15:docId w15:val="{2F934706-BA84-417C-9BA5-D0729AF4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461"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270"/>
      <w:ind w:left="461" w:hanging="10"/>
      <w:outlineLvl w:val="0"/>
    </w:pPr>
    <w:rPr>
      <w:rFonts w:ascii="Cambria Math" w:eastAsia="Cambria Math" w:hAnsi="Cambria Math" w:cs="Cambria Math"/>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Math" w:eastAsia="Cambria Math" w:hAnsi="Cambria Math" w:cs="Cambria Math"/>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olympus.greatlearning.in/courses/10942/files/1795018/download?verifier=EyyhNXTMqnZJ5D6UlZQXoxPMltY0j2gQZHTvVzok&amp;wrap=1" TargetMode="External"/><Relationship Id="rId18" Type="http://schemas.openxmlformats.org/officeDocument/2006/relationships/image" Target="media/image9.jpg"/><Relationship Id="rId26" Type="http://schemas.openxmlformats.org/officeDocument/2006/relationships/image" Target="media/image13.jpg"/><Relationship Id="rId39" Type="http://schemas.openxmlformats.org/officeDocument/2006/relationships/image" Target="media/image180.jpg"/><Relationship Id="rId21" Type="http://schemas.openxmlformats.org/officeDocument/2006/relationships/image" Target="media/image10.jpg"/><Relationship Id="rId34" Type="http://schemas.openxmlformats.org/officeDocument/2006/relationships/image" Target="media/image160.jpg"/><Relationship Id="rId42" Type="http://schemas.openxmlformats.org/officeDocument/2006/relationships/image" Target="media/image22.jpg"/><Relationship Id="rId47"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30.jpg"/><Relationship Id="rId11" Type="http://schemas.openxmlformats.org/officeDocument/2006/relationships/hyperlink" Target="https://olympus.greatlearning.in/courses/10942/files/1795019/download?verifier=7nqaUrC6TYHnoc85d0rFcbiLswmDSri5RNMneGF1&amp;wrap=1" TargetMode="External"/><Relationship Id="rId24" Type="http://schemas.openxmlformats.org/officeDocument/2006/relationships/image" Target="media/image100.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190.jpg"/><Relationship Id="rId45" Type="http://schemas.openxmlformats.org/officeDocument/2006/relationships/image" Target="media/image25.jpg"/><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image" Target="media/image90.jpg"/><Relationship Id="rId28" Type="http://schemas.openxmlformats.org/officeDocument/2006/relationships/image" Target="media/image15.jp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hyperlink" Target="https://olympus.greatlearning.in/courses/10942/files/1795019/download?verifier=7nqaUrC6TYHnoc85d0rFcbiLswmDSri5RNMneGF1&amp;wrap=1" TargetMode="External"/><Relationship Id="rId19" Type="http://schemas.openxmlformats.org/officeDocument/2006/relationships/image" Target="media/image70.jpg"/><Relationship Id="rId31" Type="http://schemas.openxmlformats.org/officeDocument/2006/relationships/image" Target="media/image16.jpg"/><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40.jpg"/><Relationship Id="rId35" Type="http://schemas.openxmlformats.org/officeDocument/2006/relationships/image" Target="media/image18.jpg"/><Relationship Id="rId43" Type="http://schemas.openxmlformats.org/officeDocument/2006/relationships/image" Target="media/image23.jp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olympus.greatlearning.in/courses/10942/files/1795018/download?verifier=EyyhNXTMqnZJ5D6UlZQXoxPMltY0j2gQZHTvVzok&amp;wrap=1" TargetMode="External"/><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50.jpg"/><Relationship Id="rId38" Type="http://schemas.openxmlformats.org/officeDocument/2006/relationships/image" Target="media/image21.jpg"/><Relationship Id="rId46" Type="http://schemas.openxmlformats.org/officeDocument/2006/relationships/image" Target="media/image26.jpg"/><Relationship Id="rId20" Type="http://schemas.openxmlformats.org/officeDocument/2006/relationships/image" Target="media/image80.jpg"/><Relationship Id="rId41" Type="http://schemas.openxmlformats.org/officeDocument/2006/relationships/image" Target="media/image200.jp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2385</Words>
  <Characters>13600</Characters>
  <Application>Microsoft Office Word</Application>
  <DocSecurity>0</DocSecurity>
  <Lines>113</Lines>
  <Paragraphs>31</Paragraphs>
  <ScaleCrop>false</ScaleCrop>
  <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Sunkara</dc:creator>
  <cp:keywords/>
  <cp:lastModifiedBy>Aditya</cp:lastModifiedBy>
  <cp:revision>2</cp:revision>
  <dcterms:created xsi:type="dcterms:W3CDTF">2021-02-07T14:09:00Z</dcterms:created>
  <dcterms:modified xsi:type="dcterms:W3CDTF">2021-02-07T14:09:00Z</dcterms:modified>
</cp:coreProperties>
</file>