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Heading1"/>
        <w:spacing w:lineRule="auto" w:line="360" w:before="248" w:after="0"/>
        <w:jc w:val="both"/>
        <w:rPr>
          <w:b w:val="false"/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1"/>
        <w:spacing w:lineRule="auto" w:line="360" w:before="248" w:after="0"/>
        <w:jc w:val="both"/>
        <w:rPr>
          <w:b w:val="false"/>
          <w:b w:val="false"/>
        </w:rPr>
      </w:pPr>
      <w:r>
        <w:rPr>
          <w:b w:val="false"/>
        </w:rPr>
        <w:t>Fibonacci Computation: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-12700</wp:posOffset>
            </wp:positionV>
            <wp:extent cx="5943600" cy="4977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16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Heading1"/>
        <w:spacing w:lineRule="auto" w:line="360" w:before="90" w:after="0"/>
        <w:jc w:val="both"/>
        <w:rPr>
          <w:b w:val="false"/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Producer Consumer Problem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10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1257935</wp:posOffset>
            </wp:positionV>
            <wp:extent cx="5943600" cy="5346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504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/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088240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1878994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false"/>
      <w:spacing w:lineRule="auto" w:line="240" w:before="21" w:after="0"/>
      <w:ind w:left="580" w:right="212" w:hanging="0"/>
      <w:jc w:val="center"/>
      <w:outlineLvl w:val="0"/>
    </w:pPr>
    <w:rPr>
      <w:rFonts w:ascii="Cambria" w:hAnsi="Cambria" w:eastAsia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false"/>
      <w:spacing w:lineRule="auto" w:line="240" w:before="160" w:after="0"/>
      <w:ind w:left="580" w:hanging="0"/>
      <w:jc w:val="both"/>
      <w:outlineLvl w:val="1"/>
    </w:pPr>
    <w:rPr>
      <w:rFonts w:ascii="Cambria" w:hAnsi="Cambria" w:eastAsia="Cambria" w:cs="Cambria"/>
      <w:b/>
      <w:szCs w:val="22"/>
      <w:lang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eading1Char" w:customStyle="1">
    <w:name w:val="Heading 1 Char"/>
    <w:basedOn w:val="DefaultParagraphFont"/>
    <w:link w:val="Heading1"/>
    <w:qFormat/>
    <w:rsid w:val="00a032a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styleId="Heading2Char" w:customStyle="1">
    <w:name w:val="Heading 2 Char"/>
    <w:basedOn w:val="DefaultParagraphFont"/>
    <w:link w:val="Heading2"/>
    <w:semiHidden/>
    <w:qFormat/>
    <w:rsid w:val="00a032a0"/>
    <w:rPr>
      <w:rFonts w:ascii="Cambria" w:hAnsi="Cambria" w:eastAsia="Cambria" w:cs="Cambria"/>
      <w:b/>
      <w:szCs w:val="22"/>
      <w:lang w:eastAsia="en-IN" w:bidi="ar-SA"/>
    </w:rPr>
  </w:style>
  <w:style w:type="character" w:styleId="Internet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6</Pages>
  <Words>141</Words>
  <Characters>913</Characters>
  <CharactersWithSpaces>1031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  <dc:description/>
  <dc:language>en-IN</dc:language>
  <cp:lastModifiedBy/>
  <cp:lastPrinted>2022-09-22T16:48:00Z</cp:lastPrinted>
  <dcterms:modified xsi:type="dcterms:W3CDTF">2024-08-28T02:11:54Z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