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1D6D88" w14:textId="77777777" w:rsidR="00CF6CEF" w:rsidRDefault="00CF6CEF" w:rsidP="0077318D">
      <w:pPr>
        <w:jc w:val="center"/>
      </w:pPr>
    </w:p>
    <w:p w14:paraId="3CFFA50A" w14:textId="77777777" w:rsidR="0077318D" w:rsidRDefault="0077318D" w:rsidP="0077318D">
      <w:pPr>
        <w:jc w:val="center"/>
      </w:pPr>
    </w:p>
    <w:p w14:paraId="366B5809" w14:textId="3DA3DC3F" w:rsidR="0077318D" w:rsidRPr="00B626E9" w:rsidRDefault="0077318D" w:rsidP="0077318D">
      <w:pPr>
        <w:jc w:val="center"/>
        <w:rPr>
          <w:rFonts w:cstheme="minorHAnsi"/>
        </w:rPr>
      </w:pPr>
      <w:r w:rsidRPr="00B626E9">
        <w:rPr>
          <w:rFonts w:cstheme="minorHAnsi"/>
        </w:rPr>
        <w:t>COVID-19 Face Shield</w:t>
      </w:r>
    </w:p>
    <w:p w14:paraId="707CAC90" w14:textId="06F4B3E6" w:rsidR="00C26375" w:rsidRPr="00B626E9" w:rsidRDefault="00C26375" w:rsidP="002D3EDC">
      <w:pPr>
        <w:rPr>
          <w:rFonts w:cstheme="minorHAnsi"/>
          <w:color w:val="222222"/>
          <w:shd w:val="clear" w:color="auto" w:fill="FFFFFF"/>
        </w:rPr>
      </w:pPr>
    </w:p>
    <w:p w14:paraId="74A624C4" w14:textId="47377046" w:rsidR="00C26375" w:rsidRPr="00B626E9" w:rsidRDefault="00C26375" w:rsidP="0077318D">
      <w:pPr>
        <w:jc w:val="center"/>
        <w:rPr>
          <w:rFonts w:cstheme="minorHAnsi"/>
          <w:color w:val="222222"/>
          <w:shd w:val="clear" w:color="auto" w:fill="FFFFFF"/>
        </w:rPr>
      </w:pPr>
      <w:r w:rsidRPr="00B626E9">
        <w:rPr>
          <w:rFonts w:cstheme="minorHAnsi"/>
          <w:color w:val="222222"/>
          <w:shd w:val="clear" w:color="auto" w:fill="FFFFFF"/>
        </w:rPr>
        <w:t xml:space="preserve">There is a huge shortage of Personal Protective Equipment (PPE) to health care professionals and public servants while </w:t>
      </w:r>
      <w:r w:rsidR="002D3EDC" w:rsidRPr="00B626E9">
        <w:rPr>
          <w:rFonts w:cstheme="minorHAnsi"/>
          <w:color w:val="222222"/>
          <w:shd w:val="clear" w:color="auto" w:fill="FFFFFF"/>
        </w:rPr>
        <w:t xml:space="preserve">COVID-19 cases continue to grow. The volume of PPE needed to keep doctors, nurses and patients safe in this crisis is daunting. As a result, we have designed a 100% recyclable disposable PETG face shield which is a cost effective, mass producible solution which can be provided to doctors as well as patients as well as to unaffected people who cannot afford PPE. </w:t>
      </w:r>
    </w:p>
    <w:p w14:paraId="59B2B6B4" w14:textId="3817F175" w:rsidR="0077318D" w:rsidRPr="00B626E9" w:rsidRDefault="0077318D" w:rsidP="0077318D">
      <w:pPr>
        <w:jc w:val="center"/>
        <w:rPr>
          <w:rFonts w:cstheme="minorHAnsi"/>
          <w:color w:val="222222"/>
          <w:shd w:val="clear" w:color="auto" w:fill="FFFFFF"/>
        </w:rPr>
      </w:pPr>
    </w:p>
    <w:p w14:paraId="0996D5B9" w14:textId="433488F4" w:rsidR="0077318D" w:rsidRPr="00B626E9" w:rsidRDefault="00364955" w:rsidP="0077318D">
      <w:pPr>
        <w:jc w:val="center"/>
        <w:rPr>
          <w:rFonts w:cstheme="minorHAnsi"/>
        </w:rPr>
      </w:pPr>
      <w:r w:rsidRPr="00B626E9">
        <w:rPr>
          <w:rFonts w:cstheme="minorHAnsi"/>
        </w:rPr>
        <w:t>The following diagram show</w:t>
      </w:r>
      <w:r w:rsidR="00A3631F">
        <w:rPr>
          <w:rFonts w:cstheme="minorHAnsi"/>
        </w:rPr>
        <w:t>s</w:t>
      </w:r>
      <w:r w:rsidRPr="00B626E9">
        <w:rPr>
          <w:rFonts w:cstheme="minorHAnsi"/>
        </w:rPr>
        <w:t xml:space="preserve"> how this PETG sheet will be folded (denoted by red lines) and claspe</w:t>
      </w:r>
      <w:bookmarkStart w:id="0" w:name="_GoBack"/>
      <w:bookmarkEnd w:id="0"/>
      <w:r w:rsidRPr="00B626E9">
        <w:rPr>
          <w:rFonts w:cstheme="minorHAnsi"/>
        </w:rPr>
        <w:t>d down at places to act as a face shield. The mask layout i</w:t>
      </w:r>
      <w:r w:rsidR="000D3D36">
        <w:rPr>
          <w:rFonts w:cstheme="minorHAnsi"/>
        </w:rPr>
        <w:t>s</w:t>
      </w:r>
      <w:r w:rsidRPr="00B626E9">
        <w:rPr>
          <w:rFonts w:cstheme="minorHAnsi"/>
        </w:rPr>
        <w:t xml:space="preserve"> fit in an area of 70cm x 45cm. PETG sheets </w:t>
      </w:r>
      <w:r w:rsidR="000D3D36">
        <w:rPr>
          <w:rFonts w:cstheme="minorHAnsi"/>
        </w:rPr>
        <w:t xml:space="preserve">(nominally 0.5mm thick) </w:t>
      </w:r>
      <w:r w:rsidRPr="00B626E9">
        <w:rPr>
          <w:rFonts w:cstheme="minorHAnsi"/>
        </w:rPr>
        <w:t>available locally</w:t>
      </w:r>
      <w:r w:rsidR="00EC17DE">
        <w:rPr>
          <w:rFonts w:cstheme="minorHAnsi"/>
        </w:rPr>
        <w:t xml:space="preserve">, </w:t>
      </w:r>
      <w:r w:rsidRPr="00B626E9">
        <w:rPr>
          <w:rFonts w:cstheme="minorHAnsi"/>
        </w:rPr>
        <w:t>are noticed to be rolls having 70cm width which ensures production with minimal waste of resources. The sheet can be cut using Laser cutting or Die cutting; Latter having the ability of producing these masks very rapidly. (Around 20,000 masks/day)</w:t>
      </w:r>
      <w:r w:rsidR="00EC17DE">
        <w:rPr>
          <w:rFonts w:cstheme="minorHAnsi"/>
        </w:rPr>
        <w:t xml:space="preserve"> Using just one raw material and one machine</w:t>
      </w:r>
      <w:r w:rsidR="00C91D76">
        <w:rPr>
          <w:rFonts w:cstheme="minorHAnsi"/>
        </w:rPr>
        <w:t>!</w:t>
      </w:r>
      <w:r w:rsidRPr="00B626E9">
        <w:rPr>
          <w:rFonts w:cstheme="minorHAnsi"/>
        </w:rPr>
        <w:t xml:space="preserve"> Also shown are how different parts of the mask will cover the entirety of a human face and </w:t>
      </w:r>
      <w:r w:rsidR="00B626E9" w:rsidRPr="00B626E9">
        <w:rPr>
          <w:rFonts w:cstheme="minorHAnsi"/>
        </w:rPr>
        <w:t>its</w:t>
      </w:r>
      <w:r w:rsidRPr="00B626E9">
        <w:rPr>
          <w:rFonts w:cstheme="minorHAnsi"/>
        </w:rPr>
        <w:t xml:space="preserve"> periphery. </w:t>
      </w:r>
    </w:p>
    <w:p w14:paraId="78FF9842" w14:textId="77777777" w:rsidR="00C26375" w:rsidRDefault="00C26375" w:rsidP="0077318D">
      <w:pPr>
        <w:jc w:val="center"/>
        <w:rPr>
          <w:noProof/>
        </w:rPr>
      </w:pPr>
    </w:p>
    <w:p w14:paraId="10D302B3" w14:textId="2D3C2FB9" w:rsidR="0077318D" w:rsidRDefault="00C26375" w:rsidP="0077318D">
      <w:pPr>
        <w:jc w:val="center"/>
      </w:pPr>
      <w:r>
        <w:rPr>
          <w:noProof/>
        </w:rPr>
        <w:drawing>
          <wp:inline distT="0" distB="0" distL="0" distR="0" wp14:anchorId="3350EF05" wp14:editId="37BE1C07">
            <wp:extent cx="5111750" cy="320498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aceshield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202" b="52621"/>
                    <a:stretch/>
                  </pic:blipFill>
                  <pic:spPr bwMode="auto">
                    <a:xfrm>
                      <a:off x="0" y="0"/>
                      <a:ext cx="5147352" cy="32273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CEA533" w14:textId="43F38ECD" w:rsidR="0077318D" w:rsidRDefault="0077318D" w:rsidP="0077318D">
      <w:pPr>
        <w:jc w:val="center"/>
      </w:pPr>
    </w:p>
    <w:sectPr w:rsidR="007731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18D"/>
    <w:rsid w:val="000D3D36"/>
    <w:rsid w:val="002D3EDC"/>
    <w:rsid w:val="00364955"/>
    <w:rsid w:val="0077318D"/>
    <w:rsid w:val="00A3631F"/>
    <w:rsid w:val="00A6488C"/>
    <w:rsid w:val="00B626E9"/>
    <w:rsid w:val="00C26375"/>
    <w:rsid w:val="00C91D76"/>
    <w:rsid w:val="00CF6CEF"/>
    <w:rsid w:val="00EC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B1045"/>
  <w15:chartTrackingRefBased/>
  <w15:docId w15:val="{BFE13B91-4BBD-4838-AE71-FA8572CBA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Aaditya Khare</dc:creator>
  <cp:keywords/>
  <dc:description/>
  <cp:lastModifiedBy>Aaditya Khare</cp:lastModifiedBy>
  <cp:revision>3</cp:revision>
  <dcterms:created xsi:type="dcterms:W3CDTF">2020-04-03T18:44:00Z</dcterms:created>
  <dcterms:modified xsi:type="dcterms:W3CDTF">2020-04-03T18:45:00Z</dcterms:modified>
</cp:coreProperties>
</file>