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Developmental Delay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/en/conditions/developmental-delay</w:t>
      </w:r>
    </w:p>
    <w:p>
      <w:pPr>
        <w:spacing w:after="100"/>
      </w:pPr>
      <w:r>
        <w:rPr>
          <w:b/>
          <w:bCs/>
        </w:rPr>
        <w:t xml:space="preserve">URL: </w:t>
      </w:r>
      <w:r>
        <w:t xml:space="preserve">http://127.0.0.1:4327/en/conditions/developmental-delay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Developmental Delay — Pediatric OT Mumbai | Thrive With Sharuja</w:t>
      </w:r>
    </w:p>
    <w:p>
      <w:pPr>
        <w:spacing w:after="100"/>
      </w:pPr>
      <w:r>
        <w:rPr>
          <w:b/>
          <w:bCs/>
        </w:rPr>
        <w:t xml:space="preserve">Description: </w:t>
      </w:r>
      <w:r>
        <w:t xml:space="preserve">Understanding developmental delay and how early pediatric occupational therapy in Kandivali supports motor, sensory, and daily living milestones.</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Mumbai,Developmental Delay,Autism Support Mumbai,ADHD Support Mumbai,OT Kandivali</w:t>
      </w:r>
    </w:p>
    <w:p>
      <w:pPr>
        <w:spacing w:after="100"/>
      </w:pPr>
      <w:r>
        <w:rPr>
          <w:b/>
          <w:bCs/>
        </w:rPr>
        <w:t xml:space="preserve">Canonical: </w:t>
      </w:r>
      <w:r>
        <w:t xml:space="preserve">https://drsharujasarap.vercel.app/en/conditions/developmental-delay</w:t>
      </w:r>
    </w:p>
    <w:p>
      <w:pPr>
        <w:spacing w:after="100"/>
      </w:pPr>
      <w:r>
        <w:rPr>
          <w:b/>
          <w:bCs/>
        </w:rPr>
        <w:t xml:space="preserve">Open Graph Title: </w:t>
      </w:r>
      <w:r>
        <w:t xml:space="preserve">Developmental Delay — Pediatric OT Mumbai | Thrive With Sharuja</w:t>
      </w:r>
    </w:p>
    <w:p>
      <w:pPr>
        <w:spacing w:after="100"/>
      </w:pPr>
      <w:r>
        <w:rPr>
          <w:b/>
          <w:bCs/>
        </w:rPr>
        <w:t xml:space="preserve">Open Graph Description: </w:t>
      </w:r>
      <w:r>
        <w:t xml:space="preserve">Understanding developmental delay and how early pediatric occupational therapy in Kandivali supports motor, sensory, and daily living milestones.</w:t>
      </w:r>
    </w:p>
    <w:p>
      <w:pPr>
        <w:pStyle w:val="Heading2"/>
        <w:spacing w:after="140"/>
      </w:pPr>
      <w:r>
        <w:t xml:space="preserve">Page Content With Media Placement</w:t>
      </w:r>
    </w:p>
    <w:p>
      <w:pPr>
        <w:spacing w:after="140"/>
      </w:pPr>
      <w:r>
        <w:t xml:space="preserve">Home</w:t>
      </w:r>
    </w:p>
    <w:p>
      <w:pPr>
        <w:spacing w:after="140"/>
      </w:pPr>
      <w:r>
        <w:t xml:space="preserve">Conditions</w:t>
      </w:r>
    </w:p>
    <w:p>
      <w:pPr>
        <w:spacing w:after="140"/>
      </w:pPr>
      <w:r>
        <w:t xml:space="preserve">Developmental Delay</w:t>
      </w:r>
    </w:p>
    <w:p>
      <w:pPr>
        <w:pStyle w:val="Heading1"/>
        <w:spacing w:after="140"/>
      </w:pPr>
      <w:r>
        <w:t xml:space="preserve">Developmental Delay</w:t>
      </w:r>
    </w:p>
    <w:p>
      <w:pPr>
        <w:spacing w:after="140"/>
      </w:pPr>
      <w:r>
        <w:t xml:space="preserve">Developmental delay means your child is taking longer than expected to reach milestones in movement, play, communication, or self-care. It can show up in one area or several — and it is one of the mos…</w:t>
      </w:r>
    </w:p>
    <w:p>
      <w:pPr>
        <w:pStyle w:val="Heading2"/>
        <w:spacing w:after="140"/>
      </w:pPr>
      <w:r>
        <w:t xml:space="preserve">Understanding</w:t>
      </w:r>
    </w:p>
    <w:p>
      <w:pPr>
        <w:spacing w:after="140"/>
      </w:pPr>
      <w:r>
        <w:t xml:space="preserve">Developmental delay means your child is taking longer than expected to reach milestones in movement, play, communication, or self-care. It can show up in one area or several — and it is one of the most common reasons parents first reach out for help. Comparing your child to cousins, classmates, or even an older sibling can be painful. Please know: noticing a delay and asking questions is exactly what a loving parent does. Early, play-based support can make a real difference because young brains are remarkably adaptable. Occupational therapy meets your child at their current level and builds the foundational skills for independence, learning, and joyful participation.</w:t>
      </w:r>
    </w:p>
    <w:p>
      <w:pPr>
        <w:pStyle w:val="Heading2"/>
        <w:spacing w:after="140"/>
      </w:pPr>
      <w:r>
        <w:t xml:space="preserve">What Parents May Notice</w:t>
      </w:r>
    </w:p>
    <w:p>
      <w:pPr>
        <w:spacing w:after="140"/>
      </w:pPr>
      <w:r>
        <w:t xml:space="preserve">•Late achievement of motor milestones — rolling, sitting, crawling, or walking</w:t>
      </w:r>
    </w:p>
    <w:p>
      <w:pPr>
        <w:spacing w:after="140"/>
      </w:pPr>
      <w:r>
        <w:t xml:space="preserve">•Delayed fine motor skills — pointing, grasping, using utensils</w:t>
      </w:r>
    </w:p>
    <w:p>
      <w:pPr>
        <w:spacing w:after="140"/>
      </w:pPr>
      <w:r>
        <w:t xml:space="preserve">•Play that looks younger than their age — less pretend or constructive play</w:t>
      </w:r>
    </w:p>
    <w:p>
      <w:pPr>
        <w:spacing w:after="140"/>
      </w:pPr>
      <w:r>
        <w:t xml:space="preserve">•Difficulty with self-care compared to peers — feeding, dressing</w:t>
      </w:r>
    </w:p>
    <w:p>
      <w:pPr>
        <w:spacing w:after="140"/>
      </w:pPr>
      <w:r>
        <w:t xml:space="preserve">•Reduced attention or engagement in age-appropriate activities</w:t>
      </w:r>
    </w:p>
    <w:p>
      <w:pPr>
        <w:spacing w:after="140"/>
      </w:pPr>
      <w:r>
        <w:t xml:space="preserve">•Sensory behaviours that seem beyond the typical range</w:t>
      </w:r>
    </w:p>
    <w:p>
      <w:pPr>
        <w:spacing w:after="140"/>
      </w:pPr>
      <w:r>
        <w:t xml:space="preserve">•Difficulty learning new tasks through watching and copying</w:t>
      </w:r>
    </w:p>
    <w:p>
      <w:pPr>
        <w:spacing w:after="140"/>
      </w:pPr>
      <w:r>
        <w:t xml:space="preserve">•Concerns across more than one area of development</w:t>
      </w:r>
    </w:p>
    <w:p>
      <w:pPr>
        <w:pStyle w:val="Heading2"/>
        <w:spacing w:after="140"/>
      </w:pPr>
      <w:r>
        <w:t xml:space="preserve">How Occupational Therapy Can Help</w:t>
      </w:r>
    </w:p>
    <w:p>
      <w:pPr>
        <w:spacing w:after="140"/>
      </w:pPr>
      <w:r>
        <w:t xml:space="preserve">✓Gentle assessment of motor, sensory, and daily living skills</w:t>
      </w:r>
    </w:p>
    <w:p>
      <w:pPr>
        <w:spacing w:after="140"/>
      </w:pPr>
      <w:r>
        <w:t xml:space="preserve">✓Play-based intervention that targets specific delayed areas</w:t>
      </w:r>
    </w:p>
    <w:p>
      <w:pPr>
        <w:spacing w:after="140"/>
      </w:pPr>
      <w:r>
        <w:t xml:space="preserve">✓Parent coaching with simple home activities you can actually do</w:t>
      </w:r>
    </w:p>
    <w:p>
      <w:pPr>
        <w:spacing w:after="140"/>
      </w:pPr>
      <w:r>
        <w:t xml:space="preserve">✓Sensory activities that support nervous system development</w:t>
      </w:r>
    </w:p>
    <w:p>
      <w:pPr>
        <w:spacing w:after="140"/>
      </w:pPr>
      <w:r>
        <w:t xml:space="preserve">✓Fine and gross motor building through purposeful, fun tasks</w:t>
      </w:r>
    </w:p>
    <w:p>
      <w:pPr>
        <w:spacing w:after="140"/>
      </w:pPr>
      <w:r>
        <w:t xml:space="preserve">✓Step-by-step scaffolding for self-care routines</w:t>
      </w:r>
    </w:p>
    <w:p>
      <w:pPr>
        <w:spacing w:after="140"/>
      </w:pPr>
      <w:r>
        <w:t xml:space="preserve">✓Regular progress check-ins with goals that grow as your child grows</w:t>
      </w:r>
    </w:p>
    <w:p>
      <w:pPr>
        <w:spacing w:after="140"/>
      </w:pPr>
      <w:r>
        <w:t xml:space="preserve">✓Coordination with your pediatrician and other specialists when needed</w:t>
      </w:r>
    </w:p>
    <w:p>
      <w:pPr>
        <w:pStyle w:val="Heading2"/>
        <w:spacing w:after="140"/>
      </w:pPr>
      <w:r>
        <w:t xml:space="preserve">Consider Seeking Support If</w:t>
      </w:r>
    </w:p>
    <w:p>
      <w:pPr>
        <w:spacing w:after="140"/>
      </w:pPr>
      <w:r>
        <w:t xml:space="preserve">•You feel your child is falling behind peers in multiple areas</w:t>
      </w:r>
    </w:p>
    <w:p>
      <w:pPr>
        <w:spacing w:after="140"/>
      </w:pPr>
      <w:r>
        <w:t xml:space="preserve">•A teacher, doctor, or family member has raised concerns</w:t>
      </w:r>
    </w:p>
    <w:p>
      <w:pPr>
        <w:spacing w:after="140"/>
      </w:pPr>
      <w:r>
        <w:t xml:space="preserve">•You want support while waiting for formal assessment</w:t>
      </w:r>
    </w:p>
    <w:p>
      <w:pPr>
        <w:spacing w:after="140"/>
      </w:pPr>
      <w:r>
        <w:t xml:space="preserve">•School readiness feels uncertain as entry age approaches</w:t>
      </w:r>
    </w:p>
    <w:p>
      <w:pPr>
        <w:spacing w:after="140"/>
      </w:pPr>
      <w:r>
        <w:t xml:space="preserve">•Daily routines take much longer or cause much more frustration than expected</w:t>
      </w:r>
    </w:p>
    <w:p>
      <w:pPr>
        <w:spacing w:after="140"/>
      </w:pPr>
      <w:r>
        <w:t xml:space="preserve">•You want clear guidance on what to do at home — not just 'wait and see'</w:t>
      </w:r>
    </w:p>
    <w:p>
      <w:pPr>
        <w:spacing w:after="140"/>
      </w:pPr>
      <w:r>
        <w:t xml:space="preserve">Every child develops on their own timeline — but when delays persist, early support gives your child the best chance to catch up and build confidence along the way. You do not need a perfect diagnosis to start. If something feels off, trusting that instinct and reaching out is already an act of love.</w:t>
      </w:r>
    </w:p>
    <w:p>
      <w:pPr>
        <w:pStyle w:val="Heading2"/>
        <w:spacing w:after="140"/>
      </w:pPr>
      <w:r>
        <w:t xml:space="preserve">Questions Parents Ask</w:t>
      </w:r>
    </w:p>
    <w:p>
      <w:pPr>
        <w:pStyle w:val="Heading3"/>
        <w:spacing w:after="140"/>
      </w:pPr>
      <w:r>
        <w:t xml:space="preserve">What is Developmental Delay?</w:t>
      </w:r>
    </w:p>
    <w:p>
      <w:pPr>
        <w:pStyle w:val="Heading3"/>
        <w:spacing w:after="140"/>
      </w:pPr>
      <w:r>
        <w:t xml:space="preserve">How can OT help a child with Developmental Delay?</w:t>
      </w:r>
    </w:p>
    <w:p>
      <w:pPr>
        <w:pStyle w:val="Heading3"/>
        <w:spacing w:after="140"/>
      </w:pPr>
      <w:r>
        <w:t xml:space="preserve">When should we seek support for Developmental Delay?</w:t>
      </w:r>
    </w:p>
    <w:p>
      <w:pPr>
        <w:pStyle w:val="Heading3"/>
        <w:spacing w:after="140"/>
      </w:pPr>
      <w:r>
        <w:t xml:space="preserve">What happens after we contact Dr. Sharuja Sarap?</w:t>
      </w:r>
    </w:p>
    <w:p>
      <w:pPr>
        <w:pStyle w:val="Heading2"/>
        <w:spacing w:after="140"/>
      </w:pPr>
      <w:r>
        <w:t xml:space="preserve">Headings</w:t>
      </w:r>
    </w:p>
    <w:p>
      <w:pPr>
        <w:pStyle w:val="ListParagraph"/>
        <w:numPr>
          <w:ilvl w:val="0"/>
          <w:numId w:val="1"/>
        </w:numPr>
        <w:spacing w:after="80"/>
      </w:pPr>
      <w:r>
        <w:t xml:space="preserve">Developmental Delay</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Developmental Delay?</w:t>
      </w:r>
    </w:p>
    <w:p>
      <w:pPr>
        <w:pStyle w:val="ListParagraph"/>
        <w:numPr>
          <w:ilvl w:val="0"/>
          <w:numId w:val="1"/>
        </w:numPr>
        <w:spacing w:after="80"/>
      </w:pPr>
      <w:r>
        <w:t xml:space="preserve">How can OT help a child with Developmental Delay?</w:t>
      </w:r>
    </w:p>
    <w:p>
      <w:pPr>
        <w:pStyle w:val="ListParagraph"/>
        <w:numPr>
          <w:ilvl w:val="0"/>
          <w:numId w:val="1"/>
        </w:numPr>
        <w:spacing w:after="80"/>
      </w:pPr>
      <w:r>
        <w:t xml:space="preserve">When should we seek support for Developmental Delay?</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Developmental Delay?</w:t>
      </w:r>
    </w:p>
    <w:p>
      <w:pPr>
        <w:pStyle w:val="ListParagraph"/>
        <w:numPr>
          <w:ilvl w:val="0"/>
          <w:numId w:val="1"/>
        </w:numPr>
        <w:spacing w:after="80"/>
      </w:pPr>
      <w:r>
        <w:t xml:space="preserve">How can OT help a child with Developmental Delay?</w:t>
      </w:r>
    </w:p>
    <w:p>
      <w:pPr>
        <w:pStyle w:val="ListParagraph"/>
        <w:numPr>
          <w:ilvl w:val="0"/>
          <w:numId w:val="1"/>
        </w:numPr>
        <w:spacing w:after="80"/>
      </w:pPr>
      <w:r>
        <w:t xml:space="preserve">When should we seek support for Developmental Delay?</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Delay — Pediatric OT Mumbai | Thrive With Sharuja</dc:title>
  <dc:creator>Thrive With Sharuja page export</dc:creator>
  <dc:description>Understanding developmental delay and how early pediatric occupational therapy in Kandivali supports motor, sensory, and daily living milestones.</dc:description>
  <cp:lastModifiedBy>Un-named</cp:lastModifiedBy>
  <cp:revision>1</cp:revision>
  <dcterms:created xsi:type="dcterms:W3CDTF">2026-06-23T09:33:10.106Z</dcterms:created>
  <dcterms:modified xsi:type="dcterms:W3CDTF">2026-06-23T09:33:10.106Z</dcterms:modified>
</cp:coreProperties>
</file>

<file path=docProps/custom.xml><?xml version="1.0" encoding="utf-8"?>
<Properties xmlns="http://schemas.openxmlformats.org/officeDocument/2006/custom-properties" xmlns:vt="http://schemas.openxmlformats.org/officeDocument/2006/docPropsVTypes"/>
</file>