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Sensory Integration Therapy Mumbai &amp;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/en/locations/sensory-integration-therapy-mumbai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http://127.0.0.1:4327/en/locations/sensory-integration-therapy-mumbai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Sensory Integration Therapy Mumbai &amp;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Sensory integration therapy for children in Mumbai. Dr. Sharuja Sarap helps kids regulate sensory input for calmer behavior &amp; better participation in Kandivali.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integration therapy Mumbai,sensory processing therapy Kandivali,sensory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https://drsharujasarap.vercel.app/en/locations/sensory-integration-therapy-mumbai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Sensory Integration Therapy Mumbai &amp;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Sensory integration therapy for children in Mumbai. Dr. Sharuja Sarap helps kids regulate sensory input for calmer behavior &amp; better participation in Kandivali.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Locations</w:t>
      </w:r>
    </w:p>
    <w:p>
      <w:pPr>
        <w:spacing w:after="140"/>
      </w:pPr>
      <w:r>
        <w:t xml:space="preserve">Sensory Integration Therapy Mumbai</w:t>
      </w:r>
    </w:p>
    <w:p>
      <w:pPr>
        <w:pStyle w:val="Heading1"/>
        <w:spacing w:after="140"/>
      </w:pPr>
      <w:r>
        <w:t xml:space="preserve">Sensory Integration Therapy in Mumbai</w:t>
      </w:r>
    </w:p>
    <w:p>
      <w:pPr>
        <w:spacing w:after="140"/>
      </w:pPr>
      <w:r>
        <w:t xml:space="preserve">When a child's nervous system struggles to process everyday sensory input, meltdowns, avoidance, and participation difficulties follow. Dr. Sharuja Sarap at Thrive With Sharuja specializes in Ayres Sensory Integration®-informed therapy, helping Mumbai children build a calmer, more regulated sensory system for confident daily living.</w:t>
      </w:r>
    </w:p>
    <w:p>
      <w:pPr>
        <w:pStyle w:val="Heading2"/>
        <w:spacing w:after="140"/>
      </w:pPr>
      <w:r>
        <w:t xml:space="preserve">Why Families Choose Us</w:t>
      </w:r>
    </w:p>
    <w:p>
      <w:pPr>
        <w:spacing w:after="140"/>
      </w:pPr>
      <w:r>
        <w:t xml:space="preserve">✓Specialized sensory integration expertise</w:t>
      </w:r>
    </w:p>
    <w:p>
      <w:pPr>
        <w:spacing w:after="140"/>
      </w:pPr>
      <w:r>
        <w:t xml:space="preserve">✓Dedicated sensory gym with swings, climbing, and tactile tools</w:t>
      </w:r>
    </w:p>
    <w:p>
      <w:pPr>
        <w:spacing w:after="140"/>
      </w:pPr>
      <w:r>
        <w:t xml:space="preserve">✓Personalized sensory diets for home and school</w:t>
      </w:r>
    </w:p>
    <w:p>
      <w:pPr>
        <w:spacing w:after="140"/>
      </w:pPr>
      <w:r>
        <w:t xml:space="preserve">✓Supports autism, ADHD, SPD, and developmental conditions</w:t>
      </w:r>
    </w:p>
    <w:p>
      <w:pPr>
        <w:spacing w:after="140"/>
      </w:pPr>
      <w:r>
        <w:t xml:space="preserve">✓18+ years experience with sensory-based pediatric OT</w:t>
      </w:r>
    </w:p>
    <w:p>
      <w:pPr>
        <w:pStyle w:val="Heading3"/>
        <w:spacing w:after="140"/>
      </w:pPr>
      <w:r>
        <w:t xml:space="preserve">Expertise &amp; Approaches We Offer</w:t>
      </w:r>
    </w:p>
    <w:p>
      <w:pPr>
        <w:pStyle w:val="Heading3"/>
        <w:spacing w:after="140"/>
      </w:pPr>
      <w:r>
        <w:t xml:space="preserve">Areas We Serve</w:t>
      </w:r>
    </w:p>
    <w:p>
      <w:pPr>
        <w:spacing w:after="140"/>
      </w:pPr>
      <w:r>
        <w:t xml:space="preserve">Mumbai · Kandivali West · Borivali · Malad · Goregaon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Local Questions</w:t>
      </w:r>
    </w:p>
    <w:p>
      <w:pPr>
        <w:pStyle w:val="Heading3"/>
        <w:spacing w:after="140"/>
      </w:pPr>
      <w:r>
        <w:t xml:space="preserve">What is sensory integration therapy?</w:t>
      </w:r>
    </w:p>
    <w:p>
      <w:pPr>
        <w:pStyle w:val="Heading3"/>
        <w:spacing w:after="140"/>
      </w:pPr>
      <w:r>
        <w:t xml:space="preserve">How is it different from regular OT?</w:t>
      </w:r>
    </w:p>
    <w:p>
      <w:pPr>
        <w:pStyle w:val="Heading3"/>
        <w:spacing w:after="140"/>
      </w:pPr>
      <w:r>
        <w:t xml:space="preserve">How many sessions are needed?</w:t>
      </w:r>
    </w:p>
    <w:p>
      <w:pPr>
        <w:pStyle w:val="Heading2"/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 Therapy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it different from regular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many sessions are needed?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it different from regular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many sessions are needed?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Sensory Integration Therapy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Sensory Integration Therapy Mumbai &amp; Kandivali | Thrive With Sharuja</dc:title>
  <dc:creator>Thrive With Sharuja page export</dc:creator>
  <dc:description>Sensory integration therapy for children in Mumbai. Dr. Sharuja Sarap helps kids regulate sensory input for calmer behavior &amp; better participation in Kandivali.</dc:description>
  <cp:lastModifiedBy>Un-named</cp:lastModifiedBy>
  <cp:revision>1</cp:revision>
  <dcterms:created xsi:type="dcterms:W3CDTF">2026-06-23T09:33:24.207Z</dcterms:created>
  <dcterms:modified xsi:type="dcterms:W3CDTF">2026-06-23T09:33:24.207Z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