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Benefits of Aquatic Therapy for Children | Thrive With Sharuja</w:t>
      </w:r>
    </w:p>
    <w:p>
      <w:pPr>
        <w:spacing w:after="100"/>
      </w:pPr>
      <w:r>
        <w:rPr>
          <w:b/>
          <w:bCs/>
        </w:rPr>
        <w:t xml:space="preserve">Locale: </w:t>
      </w:r>
      <w:r>
        <w:t xml:space="preserve">en</w:t>
      </w:r>
    </w:p>
    <w:p>
      <w:pPr>
        <w:spacing w:after="100"/>
      </w:pPr>
      <w:r>
        <w:rPr>
          <w:b/>
          <w:bCs/>
        </w:rPr>
        <w:t xml:space="preserve">Route: </w:t>
      </w:r>
      <w:r>
        <w:t xml:space="preserve">/en/resources/benefits-of-aquatic-therapy-for-children</w:t>
      </w:r>
    </w:p>
    <w:p>
      <w:pPr>
        <w:spacing w:after="100"/>
      </w:pPr>
      <w:r>
        <w:rPr>
          <w:b/>
          <w:bCs/>
        </w:rPr>
        <w:t xml:space="preserve">URL: </w:t>
      </w:r>
      <w:r>
        <w:t xml:space="preserve">http://127.0.0.1:4327/en/resources/benefits-of-aquatic-therapy-for-children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Benefits of Aquatic Therapy for Children | Thrive With Sharuja</w:t>
      </w:r>
    </w:p>
    <w:p>
      <w:pPr>
        <w:spacing w:after="100"/>
      </w:pPr>
      <w:r>
        <w:rPr>
          <w:b/>
          <w:bCs/>
        </w:rPr>
        <w:t xml:space="preserve">Description: </w:t>
      </w:r>
      <w:r>
        <w:t xml:space="preserve">Explore how water-based therapy supports motor development, sensory regulation, and confidence for children in Mumbai.</w:t>
      </w:r>
    </w:p>
    <w:p>
      <w:pPr>
        <w:spacing w:after="100"/>
      </w:pPr>
      <w:r>
        <w:rPr>
          <w:b/>
          <w:bCs/>
        </w:rPr>
        <w:t xml:space="preserve">Keywords: </w:t>
      </w:r>
      <w:r>
        <w:t xml:space="preserve">aquatic therapy benefits,water therapy children Mumbai,aquatherapy Kandivali</w:t>
      </w:r>
    </w:p>
    <w:p>
      <w:pPr>
        <w:spacing w:after="100"/>
      </w:pPr>
      <w:r>
        <w:rPr>
          <w:b/>
          <w:bCs/>
        </w:rPr>
        <w:t xml:space="preserve">Canonical: </w:t>
      </w:r>
      <w:r>
        <w:t xml:space="preserve">https://drsharujasarap.vercel.app/en/resources/benefits-of-aquatic-therapy-for-children</w:t>
      </w:r>
    </w:p>
    <w:p>
      <w:pPr>
        <w:spacing w:after="100"/>
      </w:pPr>
      <w:r>
        <w:rPr>
          <w:b/>
          <w:bCs/>
        </w:rPr>
        <w:t xml:space="preserve">Open Graph Title: </w:t>
      </w:r>
      <w:r>
        <w:t xml:space="preserve">Benefits of Aquatic Therapy for Children | Thrive With Sharuja</w:t>
      </w:r>
    </w:p>
    <w:p>
      <w:pPr>
        <w:spacing w:after="100"/>
      </w:pPr>
      <w:r>
        <w:rPr>
          <w:b/>
          <w:bCs/>
        </w:rPr>
        <w:t xml:space="preserve">Open Graph Description: </w:t>
      </w:r>
      <w:r>
        <w:t xml:space="preserve">Explore how water-based therapy supports motor development, sensory regulation, and confidence for children in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Benefits of Aquatic Therapy for Children</w:t>
      </w:r>
    </w:p>
    <w:p>
      <w:pPr>
        <w:pStyle w:val="Heading1"/>
        <w:spacing w:after="140"/>
      </w:pPr>
      <w:r>
        <w:t xml:space="preserve">Benefits of Aquatic Therapy for Children</w:t>
      </w:r>
    </w:p>
    <w:p>
      <w:pPr>
        <w:spacing w:after="140"/>
      </w:pPr>
      <w:r>
        <w:t xml:space="preserve">Water is one of nature's most therapeutic environments for children. Its unique properties — buoyancy reducing gravity's impact, hydrostatic pressure providing calming deep touch, and warmth relaxing muscles — create conditions where movement, sensory processing, and confidence can flourish in ways land-based therapy sometimes cannot match.</w:t>
      </w:r>
    </w:p>
    <w:p>
      <w:pPr>
        <w:spacing w:after="140"/>
      </w:pPr>
      <w:r>
        <w:t xml:space="preserve">At Thrive With Sharuja, Dr. Sharuja Sarap provides IATF-certified pediatric aquatherapy for families across Mumbai. Aquatic therapy is particularly beneficial for children with low muscle tone, cerebral palsy, motor coordination challenges, and sensory processing difficulties.</w:t>
      </w:r>
    </w:p>
    <w:p>
      <w:pPr>
        <w:spacing w:after="140"/>
      </w:pPr>
      <w:r>
        <w:t xml:space="preserve">Buoyancy supports the body, allowing children to practice movement patterns — kicking, reaching, balancing — that would be difficult or impossible on land. This builds strength, range of motion, and motor planning in a safe, low-fear environment. Many children who resist land-based therapy eagerly engage in water sessions.</w:t>
      </w:r>
    </w:p>
    <w:p>
      <w:pPr>
        <w:spacing w:after="140"/>
      </w:pPr>
      <w:r>
        <w:t xml:space="preserve">Hydrostatic pressure provides constant, evenly distributed sensory input that many children find deeply calming. Combined with the proprioceptive and vestibular input from water movement, aquatic sessions often lead to improved regulation that carries over to land-based activities and daily life.</w:t>
      </w:r>
    </w:p>
    <w:p>
      <w:pPr>
        <w:spacing w:after="140"/>
      </w:pPr>
      <w:r>
        <w:t xml:space="preserve">Aquatic therapy at Thrive With Sharuja is always fully supervised, adapted to each child's comfort level, and typically combined with land-based OT for comprehensive progress. No swimming ability is required. If you think your child might benefit, contact Dr. Sharuja Sarap at 9820525197 for a consultation.</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Benefits of Aquatic Therapy for Children</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Benefits of Aquatic Therapy for Children | Thrive With Sharuja</dc:title>
  <dc:creator>Thrive With Sharuja page export</dc:creator>
  <dc:description>Explore how water-based therapy supports motor development, sensory regulation, and confidence for children in Mumbai.</dc:description>
  <cp:lastModifiedBy>Un-named</cp:lastModifiedBy>
  <cp:revision>1</cp:revision>
  <dcterms:created xsi:type="dcterms:W3CDTF">2026-06-23T09:33:27.622Z</dcterms:created>
  <dcterms:modified xsi:type="dcterms:W3CDTF">2026-06-23T09:33:27.622Z</dcterms:modified>
</cp:coreProperties>
</file>

<file path=docProps/custom.xml><?xml version="1.0" encoding="utf-8"?>
<Properties xmlns="http://schemas.openxmlformats.org/officeDocument/2006/custom-properties" xmlns:vt="http://schemas.openxmlformats.org/officeDocument/2006/docPropsVTypes"/>
</file>