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एडीएचडी वाले बच्चों के लिए ब्रेन जिम कैसे मदद करता है | Thrive With Sharuja</w:t>
      </w:r>
    </w:p>
    <w:p>
      <w:pPr>
        <w:spacing w:after="100"/>
      </w:pPr>
      <w:r>
        <w:rPr>
          <w:b/>
          <w:bCs/>
        </w:rPr>
        <w:t xml:space="preserve">Locale: </w:t>
      </w:r>
      <w:r>
        <w:t xml:space="preserve">hi</w:t>
      </w:r>
    </w:p>
    <w:p>
      <w:pPr>
        <w:spacing w:after="100"/>
      </w:pPr>
      <w:r>
        <w:rPr>
          <w:b/>
          <w:bCs/>
        </w:rPr>
        <w:t xml:space="preserve">Route: </w:t>
      </w:r>
      <w:r>
        <w:t xml:space="preserve">/hi/resources/brain-gym-for-children-with-adhd</w:t>
      </w:r>
    </w:p>
    <w:p>
      <w:pPr>
        <w:spacing w:after="100"/>
      </w:pPr>
      <w:r>
        <w:rPr>
          <w:b/>
          <w:bCs/>
        </w:rPr>
        <w:t xml:space="preserve">URL: </w:t>
      </w:r>
      <w:r>
        <w:t xml:space="preserve">http://127.0.0.1:4327/hi/resources/brain-gym-for-children-with-adhd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एडीएचडी वाले बच्चों के लिए ब्रेन जिम कैसे मदद करता है | Thrive With Sharuja</w:t>
      </w:r>
    </w:p>
    <w:p>
      <w:pPr>
        <w:spacing w:after="100"/>
      </w:pPr>
      <w:r>
        <w:rPr>
          <w:b/>
          <w:bCs/>
        </w:rPr>
        <w:t xml:space="preserve">Description: </w:t>
      </w:r>
      <w:r>
        <w:t xml:space="preserve">जानें कि ब्रेन जिम गति गतिविधियाँ मुंबई में एडीएचडी वाले बच्चों के लिए ध्यान, सीखने की तैयारी और भावनात्मक नियमन में कैसे सहारा देती हैं।</w:t>
      </w:r>
    </w:p>
    <w:p>
      <w:pPr>
        <w:spacing w:after="100"/>
      </w:pPr>
      <w:r>
        <w:rPr>
          <w:b/>
          <w:bCs/>
        </w:rPr>
        <w:t xml:space="preserve">Keywords: </w:t>
      </w:r>
      <w:r>
        <w:t xml:space="preserve">Brain Gym ADHD,ADHD movement therapy,focus therapy children Mumbai</w:t>
      </w:r>
    </w:p>
    <w:p>
      <w:pPr>
        <w:spacing w:after="100"/>
      </w:pPr>
      <w:r>
        <w:rPr>
          <w:b/>
          <w:bCs/>
        </w:rPr>
        <w:t xml:space="preserve">Canonical: </w:t>
      </w:r>
      <w:r>
        <w:t xml:space="preserve">https://drsharujasarap.vercel.app/hi/resources/brain-gym-for-children-with-adhd</w:t>
      </w:r>
    </w:p>
    <w:p>
      <w:pPr>
        <w:spacing w:after="100"/>
      </w:pPr>
      <w:r>
        <w:rPr>
          <w:b/>
          <w:bCs/>
        </w:rPr>
        <w:t xml:space="preserve">Open Graph Title: </w:t>
      </w:r>
      <w:r>
        <w:t xml:space="preserve">एडीएचडी वाले बच्चों के लिए ब्रेन जिम कैसे मदद करता है | Thrive With Sharuja</w:t>
      </w:r>
    </w:p>
    <w:p>
      <w:pPr>
        <w:spacing w:after="100"/>
      </w:pPr>
      <w:r>
        <w:rPr>
          <w:b/>
          <w:bCs/>
        </w:rPr>
        <w:t xml:space="preserve">Open Graph Description: </w:t>
      </w:r>
      <w:r>
        <w:t xml:space="preserve">जानें कि ब्रेन जिम गति गतिविधियाँ मुंबई में एडीएचडी वाले बच्चों के लिए ध्यान, सीखने की तैयारी और भावनात्मक नियमन में कैसे सहारा देती हैं।</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एडीएचडी वाले बच्चों के लिए ब्रेन जिम कैसे मदद करता है</w:t>
      </w:r>
    </w:p>
    <w:p>
      <w:pPr>
        <w:pStyle w:val="Heading1"/>
        <w:spacing w:after="140"/>
      </w:pPr>
      <w:r>
        <w:t xml:space="preserve">एडीएचडी वाले बच्चों के लिए ब्रेन जिम कैसे मदद करता है</w:t>
      </w:r>
    </w:p>
    <w:p>
      <w:pPr>
        <w:spacing w:after="140"/>
      </w:pPr>
      <w:r>
        <w:t xml:space="preserve">एडीएचडी वाले बच्चे अक्सर 'शांत बैठो' और 'ध्यान दो' सुनते हैं — निर्देश जिनका उनकी तंत्रिका तंत्र पालन करने में संघर्ष करता है। ब्रेन जिम® एक अलग दृष्टिकोण प्रदान करता है: शरीर की गति की ज़रूरत से लड़ने के बजाय, यह विशिष्ट शारीरिक गतिविधियों का उपयोग करता है जो फोकस, सीखने और भावनात्मक नियमन को सहारा देने वाले तंत्रिका मार्ग सक्रिय करती हैं।</w:t>
      </w:r>
    </w:p>
    <w:p>
      <w:pPr>
        <w:spacing w:after="140"/>
      </w:pPr>
      <w:r>
        <w:t xml:space="preserve">डॉ. शारुजा सराफ, कांदिवली पश्चिम में थ्राइव विथ शारुजा में प्रमाणित ब्रेन जिम प्रशिक्षक, मुंबई भर में एडीएचडी वाले बच्चों के लिए बाल व्यावसायिक चिकित्सा में ब्रेन जिम गतिविधियाँ एकीकृत करती हैं। सिद्धांत सरल है — विशिष्ट गतिविधियाँ दिमाग के बाएँ और दाएँ गोलार्ध एकीकृत करती हैं, आँख ट्रैकिंग सुधारती हैं, मध्यरेखा पार करना बढ़ाती हैं, और शरीर-दिमाग प्रणाली को सीखने के कार्यों के लिए तैयार करती हैं।</w:t>
      </w:r>
    </w:p>
    <w:p>
      <w:pPr>
        <w:spacing w:after="140"/>
      </w:pPr>
      <w:r>
        <w:t xml:space="preserve">सामान्य ब्रेन जिम गतिविधियों में क्रॉस-क्रॉल (घुटने से विपरीत कोहनी छूना), लेज़ी आठ (आठ के आकार में आँख ट्रैकिंग), और हुक-अप (शांत करने के लिए हाथ और पैर क्रॉस) शामिल हैं। ये सिर्फ़ 2–5 मिनट लेती हैं लेकिन बच्चे की केंद्रित काम की तैयारी में काफी बदलाव ला सकती हैं।</w:t>
      </w:r>
    </w:p>
    <w:p>
      <w:pPr>
        <w:spacing w:after="140"/>
      </w:pPr>
      <w:r>
        <w:t xml:space="preserve">अनुसंधान और नैदानिक अनुभव दिखाता है कि होमवर्क से पहले ब्रेन जिम अभ्यास करने वाले बच्चे अक्सर कार्य तेज़ी से पूरे करते हैं, कम निराशा और कम रीडायरेक्शन के साथ। कक्षा में संक्षिप्त ब्रेन जिम ब्रेक एकीकृत करने वाले शिक्षक बाद के पाठों के दौरान बेहतर ध्यान की रिपोर्ट करते हैं।</w:t>
      </w:r>
    </w:p>
    <w:p>
      <w:pPr>
        <w:spacing w:after="140"/>
      </w:pPr>
      <w:r>
        <w:t xml:space="preserve">ब्रेन जिम एडीएचडी दवा या व्यवहार रणनीतियों का विकल्प नहीं है — यह ध्यान और सीखने के नीचे शरीर-दिमाग कनेक्शन को संबोधित करके उनका पूरक है। अगर आपके बच्चे को फोकस में संघर्ष है, तो डॉ. शारुजा सराफ के साथ परामर्श पर विचार करें कि OT के साथ एकीकृत ब्रेन जिम आपके परिवार के लक्ष्यों में कैसे मदद कर सकता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एडीएचडी वाले बच्चों के लिए ब्रेन जिम कैसे मदद करता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एडीएचडी वाले बच्चों के लिए ब्रेन जिम कैसे मदद करता है | Thrive With Sharuja</dc:title>
  <dc:creator>Thrive With Sharuja page export</dc:creator>
  <dc:description>जानें कि ब्रेन जिम गति गतिविधियाँ मुंबई में एडीएचडी वाले बच्चों के लिए ध्यान, सीखने की तैयारी और भावनात्मक नियमन में कैसे सहारा देती हैं।</dc:description>
  <cp:lastModifiedBy>Un-named</cp:lastModifiedBy>
  <cp:revision>1</cp:revision>
  <dcterms:created xsi:type="dcterms:W3CDTF">2026-06-23T09:34:09.179Z</dcterms:created>
  <dcterms:modified xsi:type="dcterms:W3CDTF">2026-06-23T09:34:09.179Z</dcterms:modified>
</cp:coreProperties>
</file>

<file path=docProps/custom.xml><?xml version="1.0" encoding="utf-8"?>
<Properties xmlns="http://schemas.openxmlformats.org/officeDocument/2006/custom-properties" xmlns:vt="http://schemas.openxmlformats.org/officeDocument/2006/docPropsVTypes"/>
</file>