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लोड हो रहा है...</w:t>
      </w:r>
    </w:p>
    <w:p>
      <w:pPr>
        <w:pStyle w:val="Heading3"/>
        <w:spacing w:after="140"/>
      </w:pPr>
      <w:r>
        <w:t xml:space="preserve">Thrive With Sharuja</w:t>
      </w:r>
    </w:p>
    <w:p>
      <w:pPr>
        <w:spacing w:after="140"/>
      </w:pPr>
      <w:r>
        <w:t xml:space="preserve">बाल चिकित्सा व्यावसायिक चिकित्सक</w:t>
      </w:r>
    </w:p>
    <w:p>
      <w:pPr>
        <w:spacing w:after="140"/>
      </w:pPr>
      <w:r>
        <w:t xml:space="preserve">अन्वेषण</w:t>
      </w:r>
    </w:p>
    <w:p>
      <w:pPr>
        <w:spacing w:after="140"/>
      </w:pPr>
      <w:r>
        <w:t xml:space="preserve">होम</w:t>
      </w:r>
    </w:p>
    <w:p>
      <w:pPr>
        <w:spacing w:after="140"/>
      </w:pPr>
      <w:r>
        <w:t xml:space="preserve">हमारे बारे में</w:t>
      </w:r>
    </w:p>
    <w:p>
      <w:pPr>
        <w:spacing w:after="140"/>
      </w:pPr>
      <w:r>
        <w:t xml:space="preserve">विशेषज्ञता और दृष्टिकोण</w:t>
      </w:r>
    </w:p>
    <w:p>
      <w:pPr>
        <w:spacing w:after="140"/>
      </w:pPr>
      <w:r>
        <w:t xml:space="preserve">स्थितियाँ</w:t>
      </w:r>
    </w:p>
    <w:p>
      <w:pPr>
        <w:spacing w:after="140"/>
      </w:pPr>
      <w:r>
        <w:t xml:space="preserve">संसाधन</w:t>
      </w:r>
    </w:p>
    <w:p>
      <w:pPr>
        <w:spacing w:after="140"/>
      </w:pPr>
      <w:r>
        <w:t xml:space="preserve">शरुजा को आमंत्रित करें</w:t>
      </w:r>
    </w:p>
    <w:p>
      <w:pPr>
        <w:spacing w:after="140"/>
      </w:pPr>
      <w:r>
        <w:t xml:space="preserve">संपर्क</w:t>
      </w:r>
    </w:p>
    <w:p>
      <w:pPr>
        <w:spacing w:after="140"/>
      </w:pPr>
      <w:r>
        <w:t xml:space="preserve">विशेषज्ञता और दृष्टिकोण</w:t>
      </w:r>
    </w:p>
    <w:p>
      <w:pPr>
        <w:spacing w:after="140"/>
      </w:pPr>
      <w:r>
        <w:t xml:space="preserve">गति और मोटर विकास</w:t>
      </w:r>
    </w:p>
    <w:p>
      <w:pPr>
        <w:spacing w:after="140"/>
      </w:pPr>
      <w:r>
        <w:t xml:space="preserve">संवेदी प्रसंस्करण और नियमन</w:t>
      </w:r>
    </w:p>
    <w:p>
      <w:pPr>
        <w:spacing w:after="140"/>
      </w:pPr>
      <w:r>
        <w:t xml:space="preserve">खाना और मौखिक मोटर कौशल</w:t>
      </w:r>
    </w:p>
    <w:p>
      <w:pPr>
        <w:spacing w:after="140"/>
      </w:pPr>
      <w:r>
        <w:t xml:space="preserve">लिखावट और सीखने की तैयारी</w:t>
      </w:r>
    </w:p>
    <w:p>
      <w:pPr>
        <w:spacing w:after="140"/>
      </w:pPr>
      <w:r>
        <w:t xml:space="preserve">सभी देखें →</w:t>
      </w:r>
    </w:p>
    <w:p>
      <w:pPr>
        <w:spacing w:after="140"/>
      </w:pPr>
      <w:r>
        <w:t xml:space="preserve">स्थितियाँ</w:t>
      </w:r>
    </w:p>
    <w:p>
      <w:pPr>
        <w:spacing w:after="140"/>
      </w:pPr>
      <w:r>
        <w:t xml:space="preserve">ऑटिज़म स्पेक्ट्रम डिसऑर्डर</w:t>
      </w:r>
    </w:p>
    <w:p>
      <w:pPr>
        <w:spacing w:after="140"/>
      </w:pPr>
      <w:r>
        <w:t xml:space="preserve">एडीएचडी</w:t>
      </w:r>
    </w:p>
    <w:p>
      <w:pPr>
        <w:spacing w:after="140"/>
      </w:pPr>
      <w:r>
        <w:t xml:space="preserve">सेरेब्रल पाल्सी</w:t>
      </w:r>
    </w:p>
    <w:p>
      <w:pPr>
        <w:spacing w:after="140"/>
      </w:pPr>
      <w:r>
        <w:t xml:space="preserve">सभी देखें →</w:t>
      </w:r>
    </w:p>
    <w:p>
      <w:pPr>
        <w:spacing w:after="140"/>
      </w:pPr>
      <w:r>
        <w:t xml:space="preserve">संपर्क</w:t>
      </w:r>
    </w:p>
    <w:p>
      <w:pPr>
        <w:spacing w:after="140"/>
      </w:pPr>
      <w:r>
        <w:t xml:space="preserve">Manhar Medical And Jeet Child Development Centre, Mumbai – 400067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Mon–Fri 9 AM – 5 PM · Sat 9 AM – 12 PM</w:t>
      </w:r>
    </w:p>
    <w:p>
      <w:pPr>
        <w:spacing w:after="140"/>
      </w:pPr>
      <w:r>
        <w:t xml:space="preserve">© 2026 Thrive With Sharuja. सर्वाधिकार सुरक्षित।</w:t>
      </w:r>
    </w:p>
    <w:p>
      <w:pPr>
        <w:spacing w:after="140"/>
      </w:pPr>
      <w:r>
        <w:t xml:space="preserve">इस वेबसाइट की सामग्री केवल सामान्य शैक्षिक उद्देश्यों के लिए है और पेशेव…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मुख्य सामग्री पर जाएं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होम -&gt; /hi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हमारे बारे में -&gt; /hi/about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स्थितियाँ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 -&gt; /hi/resources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-&gt; /hi/contact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देखें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हिंदीhi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मेनू खोलें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शरुजा को आमंत्रित करें -&gt; /hi/invite-sharuja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और मोटर विकास -&gt; /hi/expertise/looking-beyond-a-diagnosis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प्रसंस्करण और नियमन -&gt; /hi/expertise/sensory-integration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खाना और मौखिक मोटर कौशल -&gt; /hi/expertise/oral-placement-therapy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 और सीखने की तैयारी -&gt; /hi/expertise/handwriting-without-tears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ऑटिज़म स्पेक्ट्रम डिसऑर्डर -&gt; /hi/conditions/autism-spectrum-disorder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एडीएचडी -&gt; /hi/conditions/adhd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देखें → -&gt; /hi/conditions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नीति -&gt; /hi/privacy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 -&gt; /hi/terms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 -&gt; /hi/medical-disclaimer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-&gt; /hi/accessibility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अभी कॉल करें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बुक करें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2026-06-23T09:34:29.841Z</dcterms:created>
  <dcterms:modified xsi:type="dcterms:W3CDTF">2026-06-23T09:34:29.841Z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