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/en/expertise/kdct</w:t>
      </w:r>
    </w:p>
    <w:p>
      <w:pPr>
        <w:spacing w:after="100"/>
      </w:pPr>
      <w:r>
        <w:rPr>
          <w:b/>
          <w:bCs/>
        </w:rPr>
        <w:t xml:space="preserve">URL: </w:t>
      </w:r>
      <w:r>
        <w:t xml:space="preserve">http://127.0.0.1:4327/en/expertise/kdct</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KDCT — Pediatric OT Mumbai | Thrive With Sharuja</w:t>
      </w:r>
    </w:p>
    <w:p>
      <w:pPr>
        <w:spacing w:after="100"/>
      </w:pPr>
      <w:r>
        <w:rPr>
          <w:b/>
          <w:bCs/>
        </w:rPr>
        <w:t xml:space="preserve">Description: </w:t>
      </w:r>
      <w:r>
        <w:t xml:space="preserve">KDCT gentle dry cupping for children in Kandivali. Pediatric muscle tension relief alongside OT with Dr. Sharuja Sarap,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https://drsharujasarap.vercel.app/en/expertise/kdct</w:t>
      </w:r>
    </w:p>
    <w:p>
      <w:pPr>
        <w:spacing w:after="100"/>
      </w:pPr>
      <w:r>
        <w:rPr>
          <w:b/>
          <w:bCs/>
        </w:rPr>
        <w:t xml:space="preserve">Open Graph Title: </w:t>
      </w:r>
      <w:r>
        <w:t xml:space="preserve">KDCT — Pediatric OT Mumbai | Thrive With Sharuja</w:t>
      </w:r>
    </w:p>
    <w:p>
      <w:pPr>
        <w:spacing w:after="100"/>
      </w:pPr>
      <w:r>
        <w:rPr>
          <w:b/>
          <w:bCs/>
        </w:rPr>
        <w:t xml:space="preserve">Open Graph Description: </w:t>
      </w:r>
      <w:r>
        <w:t xml:space="preserve">KDCT gentle dry cupping for children in Kandivali. Pediatric muscle tension relief alongside OT with Dr. Sharuja Sarap, Mumbai.</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Gentle pediatric technique</w:t>
      </w:r>
    </w:p>
    <w:p>
      <w:pPr>
        <w:pStyle w:val="ListParagraph"/>
        <w:numPr>
          <w:ilvl w:val="0"/>
          <w:numId w:val="1"/>
        </w:numPr>
        <w:spacing w:after="80"/>
      </w:pPr>
      <w:r>
        <w:t xml:space="preserve">About cupping marks</w:t>
      </w:r>
    </w:p>
    <w:p>
      <w:pPr>
        <w:pStyle w:val="ListParagraph"/>
        <w:numPr>
          <w:ilvl w:val="0"/>
          <w:numId w:val="1"/>
        </w:numPr>
        <w:spacing w:after="80"/>
      </w:pPr>
      <w:r>
        <w:t xml:space="preserve">Aftercare at home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KDCT?</w:t>
      </w:r>
    </w:p>
    <w:p>
      <w:pPr>
        <w:pStyle w:val="ListParagraph"/>
        <w:numPr>
          <w:ilvl w:val="0"/>
          <w:numId w:val="1"/>
        </w:numPr>
        <w:spacing w:after="80"/>
      </w:pPr>
      <w:r>
        <w:t xml:space="preserve">How can KDCT help my child?</w:t>
      </w:r>
    </w:p>
    <w:p>
      <w:pPr>
        <w:pStyle w:val="ListParagraph"/>
        <w:numPr>
          <w:ilvl w:val="0"/>
          <w:numId w:val="1"/>
        </w:numPr>
        <w:spacing w:after="80"/>
      </w:pPr>
      <w:r>
        <w:t xml:space="preserve">When should we consider KDCT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KDCT</w:t>
      </w:r>
    </w:p>
    <w:p>
      <w:pPr>
        <w:pStyle w:val="ListParagraph"/>
        <w:numPr>
          <w:ilvl w:val="0"/>
          <w:numId w:val="1"/>
        </w:numPr>
        <w:spacing w:after="80"/>
      </w:pPr>
      <w:r>
        <w:t xml:space="preserve">Very gentle cupping — when muscles hold too much tension.</w:t>
      </w:r>
    </w:p>
    <w:p>
      <w:pPr>
        <w:pStyle w:val="ListParagraph"/>
        <w:numPr>
          <w:ilvl w:val="0"/>
          <w:numId w:val="1"/>
        </w:numPr>
        <w:spacing w:after="80"/>
      </w:pPr>
      <w:r>
        <w:t xml:space="preserve">What Is It?</w:t>
      </w:r>
    </w:p>
    <w:p>
      <w:pPr>
        <w:pStyle w:val="ListParagraph"/>
        <w:numPr>
          <w:ilvl w:val="0"/>
          <w:numId w:val="1"/>
        </w:numPr>
        <w:spacing w:after="80"/>
      </w:pPr>
      <w:r>
        <w:t xml:space="preserve">Kinesio Dry Cupping Therapy (KDCT) adapts traditional cupping for children using very gentle suction to ease muscle tightness, support circulation, and help bodies recover. Active children sometimes carry tension in shoulders, backs, or legs that slows progress elsewhere. KDCT is always brief, explained clearly, and delivered within sessions your child already trusts — never scary, never standalone.</w:t>
      </w:r>
    </w:p>
    <w:p>
      <w:pPr>
        <w:pStyle w:val="ListParagraph"/>
        <w:numPr>
          <w:ilvl w:val="0"/>
          <w:numId w:val="1"/>
        </w:numPr>
        <w:spacing w:after="80"/>
      </w:pPr>
      <w:r>
        <w:t xml:space="preserve">What Parents May Notice</w:t>
      </w:r>
    </w:p>
    <w:p>
      <w:pPr>
        <w:pStyle w:val="ListParagraph"/>
        <w:numPr>
          <w:ilvl w:val="0"/>
          <w:numId w:val="1"/>
        </w:numPr>
        <w:spacing w:after="80"/>
      </w:pPr>
      <w:r>
        <w:t xml:space="preserve">•Persistent tightness in shoulders, back, or legs</w:t>
      </w:r>
    </w:p>
    <w:p>
      <w:pPr>
        <w:pStyle w:val="ListParagraph"/>
        <w:numPr>
          <w:ilvl w:val="0"/>
          <w:numId w:val="1"/>
        </w:numPr>
        <w:spacing w:after="80"/>
      </w:pPr>
      <w:r>
        <w:t xml:space="preserve">•Soreness after sports, dance, or long school days</w:t>
      </w:r>
    </w:p>
    <w:p>
      <w:pPr>
        <w:pStyle w:val="ListParagraph"/>
        <w:numPr>
          <w:ilvl w:val="0"/>
          <w:numId w:val="1"/>
        </w:numPr>
        <w:spacing w:after="80"/>
      </w:pPr>
      <w:r>
        <w:t xml:space="preserve">•Tension that seems to block handwriting or posture goals</w:t>
      </w:r>
    </w:p>
    <w:p>
      <w:pPr>
        <w:pStyle w:val="ListParagraph"/>
        <w:numPr>
          <w:ilvl w:val="0"/>
          <w:numId w:val="1"/>
        </w:numPr>
        <w:spacing w:after="80"/>
      </w:pPr>
      <w:r>
        <w:t xml:space="preserve">•Recovery that takes longer than peers after activity</w:t>
      </w:r>
    </w:p>
    <w:p>
      <w:pPr>
        <w:pStyle w:val="ListParagraph"/>
        <w:numPr>
          <w:ilvl w:val="0"/>
          <w:numId w:val="1"/>
        </w:numPr>
        <w:spacing w:after="80"/>
      </w:pPr>
      <w:r>
        <w:t xml:space="preserve">How This Helps</w:t>
      </w:r>
    </w:p>
    <w:p>
      <w:pPr>
        <w:pStyle w:val="ListParagraph"/>
        <w:numPr>
          <w:ilvl w:val="0"/>
          <w:numId w:val="1"/>
        </w:numPr>
        <w:spacing w:after="80"/>
      </w:pPr>
      <w:r>
        <w:t xml:space="preserve">✓Eases muscle tightness with gentle, controlled suction</w:t>
      </w:r>
    </w:p>
    <w:p>
      <w:pPr>
        <w:pStyle w:val="ListParagraph"/>
        <w:numPr>
          <w:ilvl w:val="0"/>
          <w:numId w:val="1"/>
        </w:numPr>
        <w:spacing w:after="80"/>
      </w:pPr>
      <w:r>
        <w:t xml:space="preserve">✓Supports tissue mobility alongside stretching work</w:t>
      </w:r>
    </w:p>
    <w:p>
      <w:pPr>
        <w:pStyle w:val="ListParagraph"/>
        <w:numPr>
          <w:ilvl w:val="0"/>
          <w:numId w:val="1"/>
        </w:numPr>
        <w:spacing w:after="80"/>
      </w:pPr>
      <w:r>
        <w:t xml:space="preserve">✓Helps active children recover between physical demands</w:t>
      </w:r>
    </w:p>
    <w:p>
      <w:pPr>
        <w:pStyle w:val="ListParagraph"/>
        <w:numPr>
          <w:ilvl w:val="0"/>
          <w:numId w:val="1"/>
        </w:numPr>
        <w:spacing w:after="80"/>
      </w:pPr>
      <w:r>
        <w:t xml:space="preserve">✓Complements strengthening and motor training goals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Gentle pediatric technique</w:t>
      </w:r>
    </w:p>
    <w:p>
      <w:pPr>
        <w:pStyle w:val="ListParagraph"/>
        <w:numPr>
          <w:ilvl w:val="0"/>
          <w:numId w:val="1"/>
        </w:numPr>
        <w:spacing w:after="80"/>
      </w:pPr>
      <w:r>
        <w:t xml:space="preserve">About cupping marks</w:t>
      </w:r>
    </w:p>
    <w:p>
      <w:pPr>
        <w:pStyle w:val="ListParagraph"/>
        <w:numPr>
          <w:ilvl w:val="0"/>
          <w:numId w:val="1"/>
        </w:numPr>
        <w:spacing w:after="80"/>
      </w:pPr>
      <w:r>
        <w:t xml:space="preserve">Aftercare at home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KDCT?</w:t>
      </w:r>
    </w:p>
    <w:p>
      <w:pPr>
        <w:pStyle w:val="ListParagraph"/>
        <w:numPr>
          <w:ilvl w:val="0"/>
          <w:numId w:val="1"/>
        </w:numPr>
        <w:spacing w:after="80"/>
      </w:pPr>
      <w:r>
        <w:t xml:space="preserve">How can KDCT help my child?</w:t>
      </w:r>
    </w:p>
    <w:p>
      <w:pPr>
        <w:pStyle w:val="ListParagraph"/>
        <w:numPr>
          <w:ilvl w:val="0"/>
          <w:numId w:val="1"/>
        </w:numPr>
        <w:spacing w:after="80"/>
      </w:pPr>
      <w:r>
        <w:t xml:space="preserve">When should we consider KDCT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Gentle pediatric technique</w:t>
      </w:r>
    </w:p>
    <w:p>
      <w:pPr>
        <w:pStyle w:val="ListParagraph"/>
        <w:numPr>
          <w:ilvl w:val="0"/>
          <w:numId w:val="1"/>
        </w:numPr>
        <w:spacing w:after="80"/>
      </w:pPr>
      <w:r>
        <w:t xml:space="preserve">About cupping marks</w:t>
      </w:r>
    </w:p>
    <w:p>
      <w:pPr>
        <w:pStyle w:val="ListParagraph"/>
        <w:numPr>
          <w:ilvl w:val="0"/>
          <w:numId w:val="1"/>
        </w:numPr>
        <w:spacing w:after="80"/>
      </w:pPr>
      <w:r>
        <w:t xml:space="preserve">Aftercare at home</w:t>
      </w:r>
    </w:p>
    <w:p>
      <w:pPr>
        <w:pStyle w:val="ListParagraph"/>
        <w:numPr>
          <w:ilvl w:val="0"/>
          <w:numId w:val="1"/>
        </w:numPr>
        <w:spacing w:after="80"/>
      </w:pPr>
      <w:r>
        <w:t xml:space="preserve">What is KDCT?</w:t>
      </w:r>
    </w:p>
    <w:p>
      <w:pPr>
        <w:pStyle w:val="ListParagraph"/>
        <w:numPr>
          <w:ilvl w:val="0"/>
          <w:numId w:val="1"/>
        </w:numPr>
        <w:spacing w:after="80"/>
      </w:pPr>
      <w:r>
        <w:t xml:space="preserve">How can KDCT help my child?</w:t>
      </w:r>
    </w:p>
    <w:p>
      <w:pPr>
        <w:pStyle w:val="ListParagraph"/>
        <w:numPr>
          <w:ilvl w:val="0"/>
          <w:numId w:val="1"/>
        </w:numPr>
        <w:spacing w:after="80"/>
      </w:pPr>
      <w:r>
        <w:t xml:space="preserve">When should we consider KDCT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 Pediatric OT Mumbai | Thrive With Sharuja</dc:title>
  <dc:creator>Thrive With Sharuja page export</dc:creator>
  <dc:description>KDCT gentle dry cupping for children in Kandivali. Pediatric muscle tension relief alongside OT with Dr. Sharuja Sarap, Mumbai.</dc:description>
  <cp:lastModifiedBy>Un-named</cp:lastModifiedBy>
  <cp:revision>1</cp:revision>
  <dcterms:created xsi:type="dcterms:W3CDTF">2026-06-23T09:10:15.384Z</dcterms:created>
  <dcterms:modified xsi:type="dcterms:W3CDTF">2026-06-23T09:10:15.384Z</dcterms:modified>
</cp:coreProperties>
</file>

<file path=docProps/custom.xml><?xml version="1.0" encoding="utf-8"?>
<Properties xmlns="http://schemas.openxmlformats.org/officeDocument/2006/custom-properties" xmlns:vt="http://schemas.openxmlformats.org/officeDocument/2006/docPropsVTypes"/>
</file>