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Pediatric Occupational Therapist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/en/locations/occupational-therapist-mumbai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http://127.0.0.1:4327/en/locations/occupational-therapist-mumbai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Pediatric Occupational Therapist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Expert pediatric occupational therapy in Mumbai with Dr. Sharuja Sarap. Sensory integration, Brain Gym, aquatic &amp; handwriting therapy for children 0–14.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occupational therapist Mumbai,pediatric OT Mumbai,child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https://drsharujasarap.vercel.app/en/locations/occupational-therapist-mumbai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Pediatric Occupational Therapist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Expert pediatric occupational therapy in Mumbai with Dr. Sharuja Sarap. Sensory integration, Brain Gym, aquatic &amp; handwriting therapy for children 0–14.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serve families outside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parking available near the clinic?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Thrive With Sharuja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Occupational Therapist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Families across Mumbai trust Dr. Sharuja Sarap for compassionate, evidence-based pediatric occupational therapy. Based in Kandivali West, Thrive With Sharuja serves children from Borivali, Malad, Goregaon, Andheri, and beyond. With 18+ years of experience and 10+ specialized programs including Brain Gym, Handwriting Without Tears, and Aquatherapy, Dr. Sharuja provides individualized programs that address the whole child — not just a diagnosis.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✓Central Kandivali West location accessible from across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✓Comprehensive pediatric OT with 10+ specialized programs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✓Warm, child-friendly clinic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✓Family-centered approach with home program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✓500+ families supported over 18 years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Mumbai · Kandivali · Borivali · Malad · Goregaon · Andheri · Dahisar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serve families outside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parking available near the clinic?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Thrive With Sharuja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serve families outside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parking available near the clinic?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makes Thrive With Sharuja different?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Occupational Therapist Mumbai | Thrive With Sharuja</dc:title>
  <dc:creator>Thrive With Sharuja page export</dc:creator>
  <dc:description>Expert pediatric occupational therapy in Mumbai with Dr. Sharuja Sarap. Sensory integration, Brain Gym, aquatic &amp; handwriting therapy for children 0–14.</dc:description>
  <cp:lastModifiedBy>Un-named</cp:lastModifiedBy>
  <cp:revision>1</cp:revision>
  <dcterms:created xsi:type="dcterms:W3CDTF">2026-06-23T09:10:23.365Z</dcterms:created>
  <dcterms:modified xsi:type="dcterms:W3CDTF">2026-06-23T09:10:23.365Z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