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Pediatric Occupational Therapist Kandivali West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/en/locations/pediatric-occupational-therapist-kandivali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http://127.0.0.1:4327/en/locations/pediatric-occupational-therapist-kandivali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Pediatric Occupational Therapist Kandivali West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Expert pediatric occupational therapist in Kandivali West. Dr. Sharuja Sarap offers sensory-integrative OT for children 0–14 at Thrive With Sharuja.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Kandivali,child OT Kandivali West,pediatric OT clinic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https://drsharujasarap.vercel.app/en/locations/pediatric-occupational-therapist-kandivali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Pediatric Occupational Therapist Kandivali West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Expert pediatric occupational therapist in Kandivali West. Dr. Sharuja Sarap offers sensory-integrative OT for children 0–14 at Thrive With Sharuja.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Pediatric Occupational Therapist in Kandivali West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makes Dr. Sharuja Sarap different?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age children do you treat?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Pediatric Occupational Therapist Kandivali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Pediatric Occupational Therapist in Kandivali West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Families in Kandivali West seeking a dedicated pediatric occupational therapist find expert care with Dr. Sharuja Sarap at Thrive With Sharuja. Our child-friendly clinic on S.V.P. Road offers sensory-integrative, play-based therapy for children from birth to 14 years — addressing autism, ADHD, sensory processing, motor coordination, handwriting, and school readiness.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✓Dedicated pediatric OT clinic in Kandivali West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✓18+ years of specialized pediatric experience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✓10 specialized therapy programs under one roof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✓Warm, sensory-rich clinic environment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✓Family-centered approach with home program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Kandivali West · Kandivali East · Borivali · Malad · Goregaon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makes Dr. Sharuja Sarap different?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age children do you treat?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 -&gt; /en/locations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makes Dr. Sharuja Sarap different?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age children do you treat?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Expertise &amp; Approaches -&gt; /en/expertise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Occupational Therapist Kandivali West Mumbai | Thrive With Sharuja</dc:title>
  <dc:creator>Thrive With Sharuja page export</dc:creator>
  <dc:description>Expert pediatric occupational therapist in Kandivali West. Dr. Sharuja Sarap offers sensory-integrative OT for children 0–14 at Thrive With Sharuja.</dc:description>
  <cp:lastModifiedBy>Un-named</cp:lastModifiedBy>
  <cp:revision>1</cp:revision>
  <dcterms:created xsi:type="dcterms:W3CDTF">2026-06-23T09:10:23.608Z</dcterms:created>
  <dcterms:modified xsi:type="dcterms:W3CDTF">2026-06-23T09:10:23.608Z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