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Meltdowns: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/en/resources/guide-autism-and-meltdowns</w:t>
      </w:r>
    </w:p>
    <w:p>
      <w:pPr>
        <w:spacing w:after="100"/>
      </w:pPr>
      <w:r>
        <w:rPr>
          <w:b/>
          <w:bCs/>
        </w:rPr>
        <w:t xml:space="preserve">URL: </w:t>
      </w:r>
      <w:r>
        <w:t xml:space="preserve">http://127.0.0.1:4327/en/resources/guide-autism-and-meltdowns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Meltdowns: A Parent Guide | Thrive With Sharuja</w:t>
      </w:r>
    </w:p>
    <w:p>
      <w:pPr>
        <w:spacing w:after="100"/>
      </w:pPr>
      <w:r>
        <w:rPr>
          <w:b/>
          <w:bCs/>
        </w:rPr>
        <w:t xml:space="preserve">Description: </w:t>
      </w:r>
      <w:r>
        <w:t xml:space="preserve">Expert parent guide on autism and meltdowns from Dr. Sharuja Sarap — pediatric occupational therapist in Kandivali West, Mumbai.</w:t>
      </w:r>
    </w:p>
    <w:p>
      <w:pPr>
        <w:spacing w:after="100"/>
      </w:pPr>
      <w:r>
        <w:rPr>
          <w:b/>
          <w:bCs/>
        </w:rPr>
        <w:t xml:space="preserve">Keywords: </w:t>
      </w:r>
      <w:r>
        <w:t xml:space="preserve">autism meltdowns,ASD emotional regulation,autism calming strategies</w:t>
      </w:r>
    </w:p>
    <w:p>
      <w:pPr>
        <w:spacing w:after="100"/>
      </w:pPr>
      <w:r>
        <w:rPr>
          <w:b/>
          <w:bCs/>
        </w:rPr>
        <w:t xml:space="preserve">Canonical: </w:t>
      </w:r>
      <w:r>
        <w:t xml:space="preserve">https://drsharujasarap.vercel.app/en/resources/guide-autism-and-meltdowns</w:t>
      </w:r>
    </w:p>
    <w:p>
      <w:pPr>
        <w:spacing w:after="100"/>
      </w:pPr>
      <w:r>
        <w:rPr>
          <w:b/>
          <w:bCs/>
        </w:rPr>
        <w:t xml:space="preserve">Open Graph Title: </w:t>
      </w:r>
      <w:r>
        <w:t xml:space="preserve">Autism And Meltdowns: A Parent Guide | Thrive With Sharuja</w:t>
      </w:r>
    </w:p>
    <w:p>
      <w:pPr>
        <w:spacing w:after="100"/>
      </w:pPr>
      <w:r>
        <w:rPr>
          <w:b/>
          <w:bCs/>
        </w:rPr>
        <w:t xml:space="preserve">Open Graph Description: </w:t>
      </w:r>
      <w:r>
        <w:t xml:space="preserve">Expert parent guide on autism and meltdowns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Autism And Meltdowns: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Autism And Meltdowns: A Parent Guide</w:t>
      </w:r>
    </w:p>
    <w:p>
      <w:pPr>
        <w:pStyle w:val="ListParagraph"/>
        <w:numPr>
          <w:ilvl w:val="0"/>
          <w:numId w:val="1"/>
        </w:numPr>
        <w:spacing w:after="80"/>
      </w:pPr>
      <w:r>
        <w:t xml:space="preserve">Understanding autism and meltdowns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Autism And Meltdowns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autism and meltdowns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Meltdowns: A Parent Guide | Thrive With Sharuja</dc:title>
  <dc:creator>Thrive With Sharuja page export</dc:creator>
  <dc:description>Expert parent guide on autism and meltdowns from Dr. Sharuja Sarap — pediatric occupational therapist in Kandivali West, Mumbai.</dc:description>
  <cp:lastModifiedBy>Un-named</cp:lastModifiedBy>
  <cp:revision>1</cp:revision>
  <dcterms:created xsi:type="dcterms:W3CDTF">2026-06-23T09:10:31.490Z</dcterms:created>
  <dcterms:modified xsi:type="dcterms:W3CDTF">2026-06-23T09:10:31.490Z</dcterms:modified>
</cp:coreProperties>
</file>

<file path=docProps/custom.xml><?xml version="1.0" encoding="utf-8"?>
<Properties xmlns="http://schemas.openxmlformats.org/officeDocument/2006/custom-properties" xmlns:vt="http://schemas.openxmlformats.org/officeDocument/2006/docPropsVTypes"/>
</file>