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Proprioception And Children: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/en/resources/guide-proprioception-and-children</w:t>
      </w:r>
    </w:p>
    <w:p>
      <w:pPr>
        <w:spacing w:after="100"/>
      </w:pPr>
      <w:r>
        <w:rPr>
          <w:b/>
          <w:bCs/>
        </w:rPr>
        <w:t xml:space="preserve">URL: </w:t>
      </w:r>
      <w:r>
        <w:t xml:space="preserve">http://127.0.0.1:4327/en/resources/guide-proprioception-and-children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Proprioception And Children: A Parent Guide | Thrive With Sharuja</w:t>
      </w:r>
    </w:p>
    <w:p>
      <w:pPr>
        <w:spacing w:after="100"/>
      </w:pPr>
      <w:r>
        <w:rPr>
          <w:b/>
          <w:bCs/>
        </w:rPr>
        <w:t xml:space="preserve">Description: </w:t>
      </w:r>
      <w:r>
        <w:t xml:space="preserve">Expert parent guide on proprioception and children from Dr. Sharuja Sarap — pediatric occupational therapist in Kandivali West, Mumbai.</w:t>
      </w:r>
    </w:p>
    <w:p>
      <w:pPr>
        <w:spacing w:after="100"/>
      </w:pPr>
      <w:r>
        <w:rPr>
          <w:b/>
          <w:bCs/>
        </w:rPr>
        <w:t xml:space="preserve">Keywords: </w:t>
      </w:r>
      <w:r>
        <w:t xml:space="preserve">proprioception child,body awareness therapy,heavy work activities</w:t>
      </w:r>
    </w:p>
    <w:p>
      <w:pPr>
        <w:spacing w:after="100"/>
      </w:pPr>
      <w:r>
        <w:rPr>
          <w:b/>
          <w:bCs/>
        </w:rPr>
        <w:t xml:space="preserve">Canonical: </w:t>
      </w:r>
      <w:r>
        <w:t xml:space="preserve">https://drsharujasarap.vercel.app/en/resources/guide-proprioception-and-children</w:t>
      </w:r>
    </w:p>
    <w:p>
      <w:pPr>
        <w:spacing w:after="100"/>
      </w:pPr>
      <w:r>
        <w:rPr>
          <w:b/>
          <w:bCs/>
        </w:rPr>
        <w:t xml:space="preserve">Open Graph Title: </w:t>
      </w:r>
      <w:r>
        <w:t xml:space="preserve">Proprioception And Children: A Parent Guide | Thrive With Sharuja</w:t>
      </w:r>
    </w:p>
    <w:p>
      <w:pPr>
        <w:spacing w:after="100"/>
      </w:pPr>
      <w:r>
        <w:rPr>
          <w:b/>
          <w:bCs/>
        </w:rPr>
        <w:t xml:space="preserve">Open Graph Description: </w:t>
      </w:r>
      <w:r>
        <w:t xml:space="preserve">Expert parent guide on proprioception and children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Proprioception And Children: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Proprioception And Children: A Parent Guide</w:t>
      </w:r>
    </w:p>
    <w:p>
      <w:pPr>
        <w:pStyle w:val="ListParagraph"/>
        <w:numPr>
          <w:ilvl w:val="0"/>
          <w:numId w:val="1"/>
        </w:numPr>
        <w:spacing w:after="80"/>
      </w:pPr>
      <w:r>
        <w:t xml:space="preserve">Understanding proprioception and children is one of the most common concerns parents bring to Thrive With Sharuja in Kandivali West, Mumbai. Dr. Sharuja Sarap has supported hundreds of families navigating sensory processing-related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Proprioception And Children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proprioception and children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Proprioception And Children: A Parent Guide | Thrive With Sharuja</dc:title>
  <dc:creator>Thrive With Sharuja page export</dc:creator>
  <dc:description>Expert parent guide on proprioception and children from Dr. Sharuja Sarap — pediatric occupational therapist in Kandivali West, Mumbai.</dc:description>
  <cp:lastModifiedBy>Un-named</cp:lastModifiedBy>
  <cp:revision>1</cp:revision>
  <dcterms:created xsi:type="dcterms:W3CDTF">2026-06-23T09:10:42.170Z</dcterms:created>
  <dcterms:modified xsi:type="dcterms:W3CDTF">2026-06-23T09:10:42.170Z</dcterms:modified>
</cp:coreProperties>
</file>

<file path=docProps/custom.xml><?xml version="1.0" encoding="utf-8"?>
<Properties xmlns="http://schemas.openxmlformats.org/officeDocument/2006/custom-properties" xmlns:vt="http://schemas.openxmlformats.org/officeDocument/2006/docPropsVTypes"/>
</file>