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Sibling Support: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/en/resources/guide-sibling-support</w:t>
      </w:r>
    </w:p>
    <w:p>
      <w:pPr>
        <w:spacing w:after="100"/>
      </w:pPr>
      <w:r>
        <w:rPr>
          <w:b/>
          <w:bCs/>
        </w:rPr>
        <w:t xml:space="preserve">URL: </w:t>
      </w:r>
      <w:r>
        <w:t xml:space="preserve">http://127.0.0.1:4327/en/resources/guide-sibling-support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Sibling Support: A Parent Guide | Thrive With Sharuja</w:t>
      </w:r>
    </w:p>
    <w:p>
      <w:pPr>
        <w:spacing w:after="100"/>
      </w:pPr>
      <w:r>
        <w:rPr>
          <w:b/>
          <w:bCs/>
        </w:rPr>
        <w:t xml:space="preserve">Description: </w:t>
      </w:r>
      <w:r>
        <w:t xml:space="preserve">Expert parent guide on sibling support from Dr. Sharuja Sarap — pediatric occupational therapist in Kandivali West, Mumbai.</w:t>
      </w:r>
    </w:p>
    <w:p>
      <w:pPr>
        <w:spacing w:after="100"/>
      </w:pPr>
      <w:r>
        <w:rPr>
          <w:b/>
          <w:bCs/>
        </w:rPr>
        <w:t xml:space="preserve">Keywords: </w:t>
      </w:r>
      <w:r>
        <w:t xml:space="preserve">sibling special needs,family balance,sibling jealousy therapy</w:t>
      </w:r>
    </w:p>
    <w:p>
      <w:pPr>
        <w:spacing w:after="100"/>
      </w:pPr>
      <w:r>
        <w:rPr>
          <w:b/>
          <w:bCs/>
        </w:rPr>
        <w:t xml:space="preserve">Canonical: </w:t>
      </w:r>
      <w:r>
        <w:t xml:space="preserve">https://drsharujasarap.vercel.app/en/resources/guide-sibling-support</w:t>
      </w:r>
    </w:p>
    <w:p>
      <w:pPr>
        <w:spacing w:after="100"/>
      </w:pPr>
      <w:r>
        <w:rPr>
          <w:b/>
          <w:bCs/>
        </w:rPr>
        <w:t xml:space="preserve">Open Graph Title: </w:t>
      </w:r>
      <w:r>
        <w:t xml:space="preserve">Sibling Support: A Parent Guide | Thrive With Sharuja</w:t>
      </w:r>
    </w:p>
    <w:p>
      <w:pPr>
        <w:spacing w:after="100"/>
      </w:pPr>
      <w:r>
        <w:rPr>
          <w:b/>
          <w:bCs/>
        </w:rPr>
        <w:t xml:space="preserve">Open Graph Description: </w:t>
      </w:r>
      <w:r>
        <w:t xml:space="preserve">Expert parent guide on sibling support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Sibling Support: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Sibling Support: A Parent Guide</w:t>
      </w:r>
    </w:p>
    <w:p>
      <w:pPr>
        <w:pStyle w:val="ListParagraph"/>
        <w:numPr>
          <w:ilvl w:val="0"/>
          <w:numId w:val="1"/>
        </w:numPr>
        <w:spacing w:after="80"/>
      </w:pPr>
      <w:r>
        <w:t xml:space="preserve">Understanding sibling support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Sibling Support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sibling support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Sibling Support: A Parent Guide | Thrive With Sharuja</dc:title>
  <dc:creator>Thrive With Sharuja page export</dc:creator>
  <dc:description>Expert parent guide on sibling support from Dr. Sharuja Sarap — pediatric occupational therapist in Kandivali West, Mumbai.</dc:description>
  <cp:lastModifiedBy>Un-named</cp:lastModifiedBy>
  <cp:revision>1</cp:revision>
  <dcterms:created xsi:type="dcterms:W3CDTF">2026-06-23T09:10:44.922Z</dcterms:created>
  <dcterms:modified xsi:type="dcterms:W3CDTF">2026-06-23T09:10:44.922Z</dcterms:modified>
</cp:coreProperties>
</file>

<file path=docProps/custom.xml><?xml version="1.0" encoding="utf-8"?>
<Properties xmlns="http://schemas.openxmlformats.org/officeDocument/2006/custom-properties" xmlns:vt="http://schemas.openxmlformats.org/officeDocument/2006/docPropsVTypes"/>
</file>