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/en/services/rmti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http://127.0.0.1:4327/en/services/rmti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Some children need rhythmic, soothing movement to feel settled in their own skin. RMTI helps with posture, focus, and big feelings — softly.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Mumbai,RMTI Mumbai,RMTI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https://drsharujasarap.vercel.app/en/services/rmti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Some children need rhythmic, soothing movement to feel settled in their own skin. RMTI helps with posture, focus, and big feelings — softly.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readiness breakthrough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calm through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RMTI safe for infants?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RMTI different from MNRI?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Gentle movement for a calmer, steadier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your child seems clumsy, wiggly, anxious, or stuck in patterns that don't quite make sense, rhythmic movement training may help. We use gentle, innate movements — never force — to support how the brain and body work together. Many parents notice calmer transitions and better attention over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group: Birth to 14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Attention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RMTI (Rhythmic Movement Training Integration) at Thrive With Sharuja in Kandivali West, Mumbai. Dr. Sharuja Sarap provides evidence-informed, play-based pediatric care with 18+ years of experience and advanced international certifications.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•Developmental or functional challenges related to rmti (rhythmic movement training integration) affecting daily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•Difficulty keeping pace with same-age peers in relevant skill areas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•Frustration, avoidance, or meltdowns during related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•Teacher or pediatrician recommendations for specialized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•Previous therapy showing partial progress needing specialized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→Document specific challenges and triggers before your consultation.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→Maintain consistent routines and practice recommended home activities.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→Communicate openly with Dr. Sharuja Sarap about progress and concerns.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→Celebrate incremental improvements — specialized therapy progress is often gradual.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therapy: Evidence-based practice—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Individualized intervention for developmental challenges—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 Dr. Sharuja Sarap if rmti (rhythmic movement training integration)-related challenges are affecting your child's daily participation, school performance, or family wellbeing.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Gentle rhythmic movements that help some children feel more settled, steady, and ready to learn — especially when big feelings or clumsiness get in the 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Children who seem always on the go, struggle with posture, have trouble focusing, or melt down during small transitions.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Parents describe calmer bedtimes, easier mornings, and a child who seems more 'in their body.' Changes are gradual — but they stick.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movements practised together in session, then at home for a few minutes a day. Always gentle. Never forced.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Calmer responses to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Better sitting and posture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Easier attention during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Less anxiety before school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Stronger foundation for reading and 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Parents who feel they have a tool that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coordination, attention, or emotional ups and downs persist — and you sense something deeper might need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Primitive Reflex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Postural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Attention &amp; Focus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Reading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Balance &amp; Bilateral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Nervous System Organization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Reflex and movement pattern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Individualized rhythmic movement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Home practice routines with 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Progress review and program advancement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progress patterns we see in our Kandivali clinic.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readiness breakthrough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7-year-old with reading struggles and poor posture showed improved eye tracking and letter recognition after 10 weeks of RMTI integrated with 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calm through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5-year-old with frequent meltdowns developed calmer responses to transitions after consistent rhythmic movement practice at home and clinic.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→Practice assigned rhythmic movements for 5–10 minutes daily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→Create a calm, consistent practice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→Be patient — reflex integration progress is gradual but foundational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→Share observations about posture and attention changes with Dr. Sharuja Sarap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RMTI safe for infants?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RMTI different from MNRI?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Attention Difficulties -&gt; /en/conditions/attention-difficulties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Difficulties -&gt; /en/conditions/attention-difficulties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RMTI safe for infants?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RMTI different from MNRI?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RMTI Mumbai — Kandivali | Thrive With Sharuja</dc:title>
  <dc:creator>Thrive With Sharuja page export</dc:creator>
  <dc:description>Some children need rhythmic, soothing movement to feel settled in their own skin. RMTI helps with posture, focus, and big feelings — softly. Book with Dr. Sharuja Sarap at Thrive With Sharuja, Kandivali West, Mumbai.</dc:description>
  <cp:lastModifiedBy>Un-named</cp:lastModifiedBy>
  <cp:revision>1</cp:revision>
  <dcterms:created xsi:type="dcterms:W3CDTF">2026-06-23T09:10:54.474Z</dcterms:created>
  <dcterms:modified xsi:type="dcterms:W3CDTF">2026-06-23T09:10:54.474Z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