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Services Mumbai | Thrive With Sharuja</w:t>
      </w:r>
    </w:p>
    <w:p>
      <w:pPr>
        <w:spacing w:after="100"/>
      </w:pPr>
      <w:r>
        <w:rPr>
          <w:b/>
          <w:bCs/>
        </w:rPr>
        <w:t xml:space="preserve">Locale: </w:t>
      </w:r>
      <w:r>
        <w:t xml:space="preserve">hi</w:t>
      </w:r>
    </w:p>
    <w:p>
      <w:pPr>
        <w:spacing w:after="100"/>
      </w:pPr>
      <w:r>
        <w:rPr>
          <w:b/>
          <w:bCs/>
        </w:rPr>
        <w:t xml:space="preserve">Route: </w:t>
      </w:r>
      <w:r>
        <w:t xml:space="preserve">/hi/services</w:t>
      </w:r>
    </w:p>
    <w:p>
      <w:pPr>
        <w:spacing w:after="100"/>
      </w:pPr>
      <w:r>
        <w:rPr>
          <w:b/>
          <w:bCs/>
        </w:rPr>
        <w:t xml:space="preserve">URL: </w:t>
      </w:r>
      <w:r>
        <w:t xml:space="preserve">http://127.0.0.1:4327/hi/services</w:t>
      </w:r>
    </w:p>
    <w:p>
      <w:pPr>
        <w:spacing w:after="100"/>
      </w:pPr>
      <w:r>
        <w:rPr>
          <w:b/>
          <w:bCs/>
        </w:rPr>
        <w:t xml:space="preserve">Discovery source: </w:t>
      </w:r>
      <w:r>
        <w:t xml:space="preserve">app route file</w:t>
      </w:r>
    </w:p>
    <w:p>
      <w:pPr>
        <w:pStyle w:val="Heading2"/>
        <w:spacing w:after="140"/>
      </w:pPr>
      <w:r>
        <w:t xml:space="preserve">SEO Metadata</w:t>
      </w:r>
    </w:p>
    <w:p>
      <w:pPr>
        <w:spacing w:after="100"/>
      </w:pPr>
      <w:r>
        <w:rPr>
          <w:b/>
          <w:bCs/>
        </w:rPr>
        <w:t xml:space="preserve">Title: </w:t>
      </w:r>
      <w:r>
        <w:t xml:space="preserve">Pediatric Therapy Services Mumbai | Thrive With Sharuja</w:t>
      </w:r>
    </w:p>
    <w:p>
      <w:pPr>
        <w:spacing w:after="100"/>
      </w:pPr>
      <w:r>
        <w:rPr>
          <w:b/>
          <w:bCs/>
        </w:rPr>
        <w:t xml:space="preserve">Description: </w:t>
      </w:r>
      <w:r>
        <w:t xml:space="preserve">Explore occupational therapy, aquatic therapy, Brain Gym®, and handwriting training with Dr. Sharuja Sarap at Thrive With Sharuja.</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Mumbai,aquatic therapy Mumbai,Brain Gym Mumbai,handwriting therapy Mumbai</w:t>
      </w:r>
    </w:p>
    <w:p>
      <w:pPr>
        <w:spacing w:after="100"/>
      </w:pPr>
      <w:r>
        <w:rPr>
          <w:b/>
          <w:bCs/>
        </w:rPr>
        <w:t xml:space="preserve">Canonical: </w:t>
      </w:r>
      <w:r>
        <w:t xml:space="preserve">https://drsharujasarap.vercel.app/hi/services</w:t>
      </w:r>
    </w:p>
    <w:p>
      <w:pPr>
        <w:spacing w:after="100"/>
      </w:pPr>
      <w:r>
        <w:rPr>
          <w:b/>
          <w:bCs/>
        </w:rPr>
        <w:t xml:space="preserve">Open Graph Title: </w:t>
      </w:r>
      <w:r>
        <w:t xml:space="preserve">Pediatric Therapy Services Mumbai | Thrive With Sharuja</w:t>
      </w:r>
    </w:p>
    <w:p>
      <w:pPr>
        <w:spacing w:after="100"/>
      </w:pPr>
      <w:r>
        <w:rPr>
          <w:b/>
          <w:bCs/>
        </w:rPr>
        <w:t xml:space="preserve">Open Graph Description: </w:t>
      </w:r>
      <w:r>
        <w:t xml:space="preserve">Explore occupational therapy, aquatic therapy, Brain Gym®, and handwriting training with Dr. Sharuja Sarap at Thrive With Sharuja.</w:t>
      </w:r>
    </w:p>
    <w:p>
      <w:pPr>
        <w:pStyle w:val="Heading2"/>
        <w:spacing w:after="140"/>
      </w:pPr>
      <w:r>
        <w:t xml:space="preserve">Headings</w:t>
      </w:r>
    </w:p>
    <w:p>
      <w:pPr>
        <w:pStyle w:val="ListParagraph"/>
        <w:numPr>
          <w:ilvl w:val="0"/>
          <w:numId w:val="1"/>
        </w:numPr>
        <w:spacing w:after="80"/>
      </w:pPr>
      <w:r>
        <w:t xml:space="preserve">रोज़मर्रा के पलों के लिए सहायता जो मायने रखते हैं</w:t>
      </w:r>
    </w:p>
    <w:p>
      <w:pPr>
        <w:pStyle w:val="ListParagraph"/>
        <w:numPr>
          <w:ilvl w:val="0"/>
          <w:numId w:val="1"/>
        </w:numPr>
        <w:spacing w:after="80"/>
      </w:pPr>
      <w:r>
        <w:t xml:space="preserve">व्यवसाय चिकित्सा</w:t>
      </w:r>
    </w:p>
    <w:p>
      <w:pPr>
        <w:pStyle w:val="ListParagraph"/>
        <w:numPr>
          <w:ilvl w:val="0"/>
          <w:numId w:val="1"/>
        </w:numPr>
        <w:spacing w:after="80"/>
      </w:pPr>
      <w:r>
        <w:t xml:space="preserve">जल चिकित्सा</w:t>
      </w:r>
    </w:p>
    <w:p>
      <w:pPr>
        <w:pStyle w:val="ListParagraph"/>
        <w:numPr>
          <w:ilvl w:val="0"/>
          <w:numId w:val="1"/>
        </w:numPr>
        <w:spacing w:after="80"/>
      </w:pPr>
      <w:r>
        <w:t xml:space="preserve">Brain Gym®</w:t>
      </w:r>
    </w:p>
    <w:p>
      <w:pPr>
        <w:pStyle w:val="ListParagraph"/>
        <w:numPr>
          <w:ilvl w:val="0"/>
          <w:numId w:val="1"/>
        </w:numPr>
        <w:spacing w:after="80"/>
      </w:pPr>
      <w:r>
        <w:t xml:space="preserve">लिखने का प्रशिक्षण</w:t>
      </w:r>
    </w:p>
    <w:p>
      <w:pPr>
        <w:pStyle w:val="ListParagraph"/>
        <w:numPr>
          <w:ilvl w:val="0"/>
          <w:numId w:val="1"/>
        </w:numPr>
        <w:spacing w:after="80"/>
      </w:pPr>
      <w:r>
        <w:t xml:space="preserve">RMTI</w:t>
      </w:r>
    </w:p>
    <w:p>
      <w:pPr>
        <w:pStyle w:val="ListParagraph"/>
        <w:numPr>
          <w:ilvl w:val="0"/>
          <w:numId w:val="1"/>
        </w:numPr>
        <w:spacing w:after="80"/>
      </w:pPr>
      <w:r>
        <w:t xml:space="preserve">OPT</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Visible Page Text</w:t>
      </w:r>
    </w:p>
    <w:p>
      <w:pPr>
        <w:pStyle w:val="ListParagraph"/>
        <w:numPr>
          <w:ilvl w:val="0"/>
          <w:numId w:val="1"/>
        </w:numPr>
        <w:spacing w:after="80"/>
      </w:pPr>
      <w:r>
        <w:t xml:space="preserve">रोज़मर्रा के पलों के लिए सहायता जो मायने रखते हैं</w:t>
      </w:r>
    </w:p>
    <w:p>
      <w:pPr>
        <w:pStyle w:val="ListParagraph"/>
        <w:numPr>
          <w:ilvl w:val="0"/>
          <w:numId w:val="1"/>
        </w:numPr>
        <w:spacing w:after="80"/>
      </w:pPr>
      <w:r>
        <w:t xml:space="preserve">शेल्फ़ पर कार्यक्रम नहीं — सुबह, स्कूल, खाने, खेल और उन सभी भावनाओं के लिए वास्तविक मदद।</w:t>
      </w:r>
    </w:p>
    <w:p>
      <w:pPr>
        <w:pStyle w:val="ListParagraph"/>
        <w:numPr>
          <w:ilvl w:val="0"/>
          <w:numId w:val="1"/>
        </w:numPr>
        <w:spacing w:after="80"/>
      </w:pPr>
      <w:r>
        <w:t xml:space="preserve">व्यवसाय चिकित्सा</w:t>
      </w:r>
    </w:p>
    <w:p>
      <w:pPr>
        <w:pStyle w:val="ListParagraph"/>
        <w:numPr>
          <w:ilvl w:val="0"/>
          <w:numId w:val="1"/>
        </w:numPr>
        <w:spacing w:after="80"/>
      </w:pPr>
      <w:r>
        <w:t xml:space="preserve">जब रोज़मर्रा की चीज़ें जितनी आसान होनी चाहिए उससे कठिन लगें</w:t>
      </w:r>
    </w:p>
    <w:p>
      <w:pPr>
        <w:pStyle w:val="ListParagraph"/>
        <w:numPr>
          <w:ilvl w:val="0"/>
          <w:numId w:val="1"/>
        </w:numPr>
        <w:spacing w:after="80"/>
      </w:pPr>
      <w:r>
        <w:t xml:space="preserve">जल चिकित्सा</w:t>
      </w:r>
    </w:p>
    <w:p>
      <w:pPr>
        <w:pStyle w:val="ListParagraph"/>
        <w:numPr>
          <w:ilvl w:val="0"/>
          <w:numId w:val="1"/>
        </w:numPr>
        <w:spacing w:after="80"/>
      </w:pPr>
      <w:r>
        <w:t xml:space="preserve">जब ज़मीन बहुत कठिन लगे, पानी मदद कर सकता है</w:t>
      </w:r>
    </w:p>
    <w:p>
      <w:pPr>
        <w:pStyle w:val="ListParagraph"/>
        <w:numPr>
          <w:ilvl w:val="0"/>
          <w:numId w:val="1"/>
        </w:numPr>
        <w:spacing w:after="80"/>
      </w:pPr>
      <w:r>
        <w:t xml:space="preserve">Brain Gym®</w:t>
      </w:r>
    </w:p>
    <w:p>
      <w:pPr>
        <w:pStyle w:val="ListParagraph"/>
        <w:numPr>
          <w:ilvl w:val="0"/>
          <w:numId w:val="1"/>
        </w:numPr>
        <w:spacing w:after="80"/>
      </w:pPr>
      <w:r>
        <w:t xml:space="preserve">जब होमवर्क आँसुओं में खत्म हो — गति मदद कर सकती है</w:t>
      </w:r>
    </w:p>
    <w:p>
      <w:pPr>
        <w:pStyle w:val="ListParagraph"/>
        <w:numPr>
          <w:ilvl w:val="0"/>
          <w:numId w:val="1"/>
        </w:numPr>
        <w:spacing w:after="80"/>
      </w:pPr>
      <w:r>
        <w:t xml:space="preserve">लिखने का प्रशिक्षण</w:t>
      </w:r>
    </w:p>
    <w:p>
      <w:pPr>
        <w:pStyle w:val="ListParagraph"/>
        <w:numPr>
          <w:ilvl w:val="0"/>
          <w:numId w:val="1"/>
        </w:numPr>
        <w:spacing w:after="80"/>
      </w:pPr>
      <w:r>
        <w:t xml:space="preserve">जब लिखना दर्द करे, धीमा हो या बचा जाए</w:t>
      </w:r>
    </w:p>
    <w:p>
      <w:pPr>
        <w:pStyle w:val="ListParagraph"/>
        <w:numPr>
          <w:ilvl w:val="0"/>
          <w:numId w:val="1"/>
        </w:numPr>
        <w:spacing w:after="80"/>
      </w:pPr>
      <w:r>
        <w:t xml:space="preserve">RMTI</w:t>
      </w:r>
    </w:p>
    <w:p>
      <w:pPr>
        <w:pStyle w:val="ListParagraph"/>
        <w:numPr>
          <w:ilvl w:val="0"/>
          <w:numId w:val="1"/>
        </w:numPr>
        <w:spacing w:after="80"/>
      </w:pPr>
      <w:r>
        <w:t xml:space="preserve">शांत, स्थिर शरीर के लिए कोमल गति</w:t>
      </w:r>
    </w:p>
    <w:p>
      <w:pPr>
        <w:pStyle w:val="ListParagraph"/>
        <w:numPr>
          <w:ilvl w:val="0"/>
          <w:numId w:val="1"/>
        </w:numPr>
        <w:spacing w:after="80"/>
      </w:pPr>
      <w:r>
        <w:t xml:space="preserve">OPT</w:t>
      </w:r>
    </w:p>
    <w:p>
      <w:pPr>
        <w:pStyle w:val="ListParagraph"/>
        <w:numPr>
          <w:ilvl w:val="0"/>
          <w:numId w:val="1"/>
        </w:numPr>
        <w:spacing w:after="80"/>
      </w:pPr>
      <w:r>
        <w:t xml:space="preserve">जब खाने का समय लड़ाई जैसा लगे</w:t>
      </w:r>
    </w:p>
    <w:p>
      <w:pPr>
        <w:pStyle w:val="ListParagraph"/>
        <w:numPr>
          <w:ilvl w:val="0"/>
          <w:numId w:val="1"/>
        </w:numPr>
        <w:spacing w:after="80"/>
      </w:pPr>
      <w:r>
        <w:t xml:space="preserve">PIASTM</w:t>
      </w:r>
    </w:p>
    <w:p>
      <w:pPr>
        <w:pStyle w:val="ListParagraph"/>
        <w:numPr>
          <w:ilvl w:val="0"/>
          <w:numId w:val="1"/>
        </w:numPr>
        <w:spacing w:after="80"/>
      </w:pPr>
      <w:r>
        <w:t xml:space="preserve">जब कठोर मांसपेशियाँ गति असहज बनाएँ</w:t>
      </w:r>
    </w:p>
    <w:p>
      <w:pPr>
        <w:pStyle w:val="ListParagraph"/>
        <w:numPr>
          <w:ilvl w:val="0"/>
          <w:numId w:val="1"/>
        </w:numPr>
        <w:spacing w:after="80"/>
      </w:pPr>
      <w:r>
        <w:t xml:space="preserve">Kinesio Taping</w:t>
      </w:r>
    </w:p>
    <w:p>
      <w:pPr>
        <w:pStyle w:val="ListParagraph"/>
        <w:numPr>
          <w:ilvl w:val="0"/>
          <w:numId w:val="1"/>
        </w:numPr>
        <w:spacing w:after="80"/>
      </w:pPr>
      <w:r>
        <w:t xml:space="preserve">मुद्रा और गति के लिए थोड़ी अतिरिक्त सहायता</w:t>
      </w:r>
    </w:p>
    <w:p>
      <w:pPr>
        <w:pStyle w:val="ListParagraph"/>
        <w:numPr>
          <w:ilvl w:val="0"/>
          <w:numId w:val="1"/>
        </w:numPr>
        <w:spacing w:after="80"/>
      </w:pPr>
      <w:r>
        <w:t xml:space="preserve">MNRI</w:t>
      </w:r>
    </w:p>
    <w:p>
      <w:pPr>
        <w:pStyle w:val="ListParagraph"/>
        <w:numPr>
          <w:ilvl w:val="0"/>
          <w:numId w:val="1"/>
        </w:numPr>
        <w:spacing w:after="80"/>
      </w:pPr>
      <w:r>
        <w:t xml:space="preserve">जब तंत्रिका तंत्र को मज़बूत आधार चाहिए</w:t>
      </w:r>
    </w:p>
    <w:p>
      <w:pPr>
        <w:pStyle w:val="ListParagraph"/>
        <w:numPr>
          <w:ilvl w:val="0"/>
          <w:numId w:val="1"/>
        </w:numPr>
        <w:spacing w:after="80"/>
      </w:pPr>
      <w:r>
        <w:t xml:space="preserve">KDCT</w:t>
      </w:r>
    </w:p>
    <w:p>
      <w:pPr>
        <w:pStyle w:val="ListParagraph"/>
        <w:numPr>
          <w:ilvl w:val="0"/>
          <w:numId w:val="1"/>
        </w:numPr>
        <w:spacing w:after="80"/>
      </w:pPr>
      <w:r>
        <w:t xml:space="preserve">जब मांसपेशियाँ बहुत तनाव में हों, कोमल राहत</w:t>
      </w:r>
    </w:p>
    <w:p>
      <w:pPr>
        <w:pStyle w:val="Heading2"/>
        <w:spacing w:after="140"/>
      </w:pPr>
      <w:r>
        <w:t xml:space="preserve">Forms And CTA Labels</w:t>
      </w:r>
    </w:p>
    <w:p>
      <w:pPr>
        <w:pStyle w:val="ListParagraph"/>
        <w:numPr>
          <w:ilvl w:val="0"/>
          <w:numId w:val="1"/>
        </w:numPr>
        <w:spacing w:after="80"/>
      </w:pPr>
      <w:r>
        <w:t xml:space="preserve">और जानें -&gt; /services/occupational-therapy</w:t>
      </w:r>
    </w:p>
    <w:p>
      <w:pPr>
        <w:pStyle w:val="ListParagraph"/>
        <w:numPr>
          <w:ilvl w:val="0"/>
          <w:numId w:val="1"/>
        </w:numPr>
        <w:spacing w:after="80"/>
      </w:pPr>
      <w:r>
        <w:t xml:space="preserve">और जानें -&gt; /services/aquatic-therapy</w:t>
      </w:r>
    </w:p>
    <w:p>
      <w:pPr>
        <w:pStyle w:val="ListParagraph"/>
        <w:numPr>
          <w:ilvl w:val="0"/>
          <w:numId w:val="1"/>
        </w:numPr>
        <w:spacing w:after="80"/>
      </w:pPr>
      <w:r>
        <w:t xml:space="preserve">और जानें -&gt; /services/brain-gym</w:t>
      </w:r>
    </w:p>
    <w:p>
      <w:pPr>
        <w:pStyle w:val="ListParagraph"/>
        <w:numPr>
          <w:ilvl w:val="0"/>
          <w:numId w:val="1"/>
        </w:numPr>
        <w:spacing w:after="80"/>
      </w:pPr>
      <w:r>
        <w:t xml:space="preserve">और जानें -&gt; /services/handwriting-training</w:t>
      </w:r>
    </w:p>
    <w:p>
      <w:pPr>
        <w:pStyle w:val="ListParagraph"/>
        <w:numPr>
          <w:ilvl w:val="0"/>
          <w:numId w:val="1"/>
        </w:numPr>
        <w:spacing w:after="80"/>
      </w:pPr>
      <w:r>
        <w:t xml:space="preserve">और जानें -&gt; /services/rmti</w:t>
      </w:r>
    </w:p>
    <w:p>
      <w:pPr>
        <w:pStyle w:val="ListParagraph"/>
        <w:numPr>
          <w:ilvl w:val="0"/>
          <w:numId w:val="1"/>
        </w:numPr>
        <w:spacing w:after="80"/>
      </w:pPr>
      <w:r>
        <w:t xml:space="preserve">और जानें -&gt; /services/opt</w:t>
      </w:r>
    </w:p>
    <w:p>
      <w:pPr>
        <w:pStyle w:val="ListParagraph"/>
        <w:numPr>
          <w:ilvl w:val="0"/>
          <w:numId w:val="1"/>
        </w:numPr>
        <w:spacing w:after="80"/>
      </w:pPr>
      <w:r>
        <w:t xml:space="preserve">और जानें -&gt; /services/piastm</w:t>
      </w:r>
    </w:p>
    <w:p>
      <w:pPr>
        <w:pStyle w:val="ListParagraph"/>
        <w:numPr>
          <w:ilvl w:val="0"/>
          <w:numId w:val="1"/>
        </w:numPr>
        <w:spacing w:after="80"/>
      </w:pPr>
      <w:r>
        <w:t xml:space="preserve">और जानें -&gt; /services/kinesio-taping</w:t>
      </w:r>
    </w:p>
    <w:p>
      <w:pPr>
        <w:pStyle w:val="ListParagraph"/>
        <w:numPr>
          <w:ilvl w:val="0"/>
          <w:numId w:val="1"/>
        </w:numPr>
        <w:spacing w:after="80"/>
      </w:pPr>
      <w:r>
        <w:t xml:space="preserve">और जानें -&gt; /services/mnri</w:t>
      </w:r>
    </w:p>
    <w:p>
      <w:pPr>
        <w:pStyle w:val="ListParagraph"/>
        <w:numPr>
          <w:ilvl w:val="0"/>
          <w:numId w:val="1"/>
        </w:numPr>
        <w:spacing w:after="80"/>
      </w:pPr>
      <w:r>
        <w:t xml:space="preserve">और जानें -&gt; /services/kdct</w:t>
      </w:r>
    </w:p>
    <w:p>
      <w:pPr>
        <w:pStyle w:val="ListParagraph"/>
        <w:numPr>
          <w:ilvl w:val="0"/>
          <w:numId w:val="1"/>
        </w:numPr>
        <w:spacing w:after="80"/>
      </w:pPr>
      <w:r>
        <w:t xml:space="preserve">परामर्श बुक करें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Services Mumbai | Thrive With Sharuja</dc:title>
  <dc:creator>Thrive With Sharuja page export</dc:creator>
  <dc:description>Explore occupational therapy, aquatic therapy, Brain Gym®, and handwriting training with Dr. Sharuja Sarap at Thrive With Sharuja.</dc:description>
  <cp:lastModifiedBy>Un-named</cp:lastModifiedBy>
  <cp:revision>1</cp:revision>
  <dcterms:created xsi:type="dcterms:W3CDTF">2026-06-23T09:11:31.238Z</dcterms:created>
  <dcterms:modified xsi:type="dcterms:W3CDTF">2026-06-23T09:11:31.238Z</dcterms:modified>
</cp:coreProperties>
</file>

<file path=docProps/custom.xml><?xml version="1.0" encoding="utf-8"?>
<Properties xmlns="http://schemas.openxmlformats.org/officeDocument/2006/custom-properties" xmlns:vt="http://schemas.openxmlformats.org/officeDocument/2006/docPropsVTypes"/>
</file>