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से पहले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के बाद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जहाँ परिवार सार्थक बदलाव देखते हैं — हमेशा व्यक्तिगत, हमेशा छोटे कदमों में।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से पहले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•कुछ मिनट से अधिक ध्यान न रख पाना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•अधूरा होमवर्क और कक्षा कार्य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•आवाज़ और हलचल से आसानी से विचलित होना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•शैक्षणिक क्षमताओं पर कम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थेरेपी के बाद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✓बैठे कार्यों में बेहतर निरंतर ध्यान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✓कम लड़ाई के साथ होमवर्क पूरा करना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✓विचलन संभालने की व्यावहारिक रणनीतियाँ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✓सीखने और कक्षा में नया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Dr. Sharuja Sarap के साथ परामर्श बुक करें — अपने बच्चे की अनूठी ताकत और लक्ष्यों पर चर्चा करें।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ध्यान और सीखना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सेंसरी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स्वतंत्रता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लिखावट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भावनात्मक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सामाजिक कौशल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संचार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स्कूल भागीदारी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-&gt; /hi/screening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थेरेपी परिणाम | Thrive With Sharuja</dc:title>
  <dc:creator>Thrive With Sharuja page export</dc:creator>
  <dc:description>थ्राइव विथ शारुजा में परिवार अक्सर क्या अनुभव करते हैं।</dc:description>
  <cp:lastModifiedBy>Un-named</cp:lastModifiedBy>
  <cp:revision>1</cp:revision>
  <dcterms:created xsi:type="dcterms:W3CDTF">2026-06-23T09:11:34.731Z</dcterms:created>
  <dcterms:modified xsi:type="dcterms:W3CDTF">2026-06-23T09:11:34.731Z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