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6E30" w14:textId="06A35959" w:rsidR="00FA5FC8" w:rsidRPr="00EA6A52" w:rsidRDefault="00EA6A52">
      <w:pPr>
        <w:rPr>
          <w:color w:val="FF0000"/>
          <w:sz w:val="40"/>
          <w:szCs w:val="40"/>
          <w:lang w:val="en-US"/>
        </w:rPr>
      </w:pPr>
      <w:r w:rsidRPr="00EA6A52">
        <w:rPr>
          <w:color w:val="FF0000"/>
          <w:sz w:val="40"/>
          <w:szCs w:val="40"/>
          <w:lang w:val="en-US"/>
        </w:rPr>
        <w:t>A</w:t>
      </w:r>
      <w:r>
        <w:rPr>
          <w:color w:val="FF0000"/>
          <w:sz w:val="40"/>
          <w:szCs w:val="40"/>
          <w:lang w:val="en-US"/>
        </w:rPr>
        <w:t>ADITYA PARTIBAN</w:t>
      </w:r>
    </w:p>
    <w:p w14:paraId="28631ECD" w14:textId="5C364DDC" w:rsidR="00FA5FC8" w:rsidRPr="00FA5FC8" w:rsidRDefault="00FA5FC8">
      <w:pPr>
        <w:rPr>
          <w:color w:val="FF0000"/>
          <w:sz w:val="40"/>
          <w:szCs w:val="40"/>
          <w:lang w:val="en-US"/>
        </w:rPr>
      </w:pPr>
      <w:r w:rsidRPr="00FA5FC8">
        <w:rPr>
          <w:color w:val="FF0000"/>
          <w:sz w:val="40"/>
          <w:szCs w:val="40"/>
          <w:lang w:val="en-US"/>
        </w:rPr>
        <w:t>1922110</w:t>
      </w:r>
      <w:r w:rsidR="00EA6A52">
        <w:rPr>
          <w:color w:val="FF0000"/>
          <w:sz w:val="40"/>
          <w:szCs w:val="40"/>
          <w:lang w:val="en-US"/>
        </w:rPr>
        <w:t>37</w:t>
      </w:r>
    </w:p>
    <w:p w14:paraId="7A9E7B09" w14:textId="1A7EDCFE" w:rsidR="00FA5FC8" w:rsidRPr="00EA6A52" w:rsidRDefault="00FA5FC8" w:rsidP="00FA5FC8">
      <w:pPr>
        <w:jc w:val="center"/>
        <w:rPr>
          <w:rFonts w:ascii="Arial Black" w:hAnsi="Arial Black"/>
          <w:color w:val="FF0000"/>
          <w:sz w:val="40"/>
          <w:szCs w:val="40"/>
          <w:lang w:val="en-US"/>
        </w:rPr>
      </w:pPr>
      <w:r w:rsidRPr="00EA6A52">
        <w:rPr>
          <w:rFonts w:ascii="Arial Black" w:hAnsi="Arial Black"/>
          <w:color w:val="FF0000"/>
          <w:sz w:val="40"/>
          <w:szCs w:val="40"/>
          <w:lang w:val="en-US"/>
        </w:rPr>
        <w:t>USE CASE DIAGRAMS</w:t>
      </w:r>
    </w:p>
    <w:p w14:paraId="368CADC3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1F70ABFA" w14:textId="0548306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FA5FC8">
        <w:rPr>
          <w:sz w:val="40"/>
          <w:szCs w:val="40"/>
          <w:lang w:val="en-US"/>
        </w:rPr>
        <w:t>ONLINE VOTING SYSTE</w:t>
      </w:r>
      <w:r>
        <w:rPr>
          <w:sz w:val="40"/>
          <w:szCs w:val="40"/>
          <w:lang w:val="en-US"/>
        </w:rPr>
        <w:t>M:</w:t>
      </w:r>
    </w:p>
    <w:p w14:paraId="6CA52030" w14:textId="44B78AF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F6AE931" wp14:editId="66C10A9A">
            <wp:extent cx="4425353" cy="2489200"/>
            <wp:effectExtent l="0" t="0" r="0" b="6350"/>
            <wp:docPr id="57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3" cy="24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50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49652BC" w14:textId="16A0639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2.ONLINE LIBRARY MANAGEMENT:</w:t>
      </w:r>
    </w:p>
    <w:p w14:paraId="59B7DEAB" w14:textId="6BC064E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26CF553" wp14:editId="19E293DE">
            <wp:extent cx="5203582" cy="2764367"/>
            <wp:effectExtent l="0" t="0" r="0" b="0"/>
            <wp:docPr id="764047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61" cy="27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501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39BF2DB" w14:textId="726357F9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3.ONLINE SHOPPING SYSTEM:</w:t>
      </w:r>
    </w:p>
    <w:p w14:paraId="0359C8BA" w14:textId="01BB48CC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6FFE8F0" wp14:editId="480A8779">
            <wp:extent cx="4758356" cy="2531534"/>
            <wp:effectExtent l="0" t="0" r="4445" b="2540"/>
            <wp:docPr id="16849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40" cy="25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BA6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4EE1509" w14:textId="46ADD2A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4.ONLINE RAILWAY RESERVATION:</w:t>
      </w:r>
    </w:p>
    <w:p w14:paraId="408E57C4" w14:textId="66AFF874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D7BE3AB" wp14:editId="02D513D8">
            <wp:extent cx="4880230" cy="2806700"/>
            <wp:effectExtent l="0" t="0" r="0" b="0"/>
            <wp:docPr id="101605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79" cy="28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413F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F4601CE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0CA9985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488D73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02415ED" w14:textId="36F7867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5.HOSPITAL MANAGEMENT:</w:t>
      </w:r>
    </w:p>
    <w:p w14:paraId="0E66CE92" w14:textId="33E5A00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30776BE" wp14:editId="0501DF71">
            <wp:extent cx="5240955" cy="2852738"/>
            <wp:effectExtent l="0" t="0" r="0" b="5080"/>
            <wp:docPr id="59752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91" cy="2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107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21E42D1" w14:textId="396586E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6.ATM MANAGEMENT:</w:t>
      </w:r>
    </w:p>
    <w:p w14:paraId="310DE1F4" w14:textId="155687D8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CF348A" wp14:editId="6D7565F7">
            <wp:extent cx="5177961" cy="2667000"/>
            <wp:effectExtent l="0" t="0" r="3810" b="0"/>
            <wp:docPr id="67628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2" cy="26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C8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ADD5DC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6E457DD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C9E1E7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A9A1848" w14:textId="08D15962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7.COLLEGE MANAGEMENT SYSTEM:</w:t>
      </w:r>
    </w:p>
    <w:p w14:paraId="65F3F281" w14:textId="1608C863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43B885" wp14:editId="01F5BA06">
            <wp:extent cx="5267031" cy="2862263"/>
            <wp:effectExtent l="0" t="0" r="0" b="0"/>
            <wp:docPr id="759244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4" cy="28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DDE9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89FCBB1" w14:textId="35879C2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8.ONLINE AIRLINE RESERVATION SYSTEM:</w:t>
      </w:r>
    </w:p>
    <w:p w14:paraId="5595364F" w14:textId="63E9C3EB" w:rsidR="00FA5FC8" w:rsidRP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259B9D" wp14:editId="16C74E19">
            <wp:extent cx="5210740" cy="2728913"/>
            <wp:effectExtent l="0" t="0" r="0" b="0"/>
            <wp:docPr id="198821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9" cy="27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FC8" w:rsidRPr="00FA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DBC"/>
    <w:multiLevelType w:val="hybridMultilevel"/>
    <w:tmpl w:val="5746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C61"/>
    <w:multiLevelType w:val="hybridMultilevel"/>
    <w:tmpl w:val="3D461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544831">
    <w:abstractNumId w:val="0"/>
  </w:num>
  <w:num w:numId="2" w16cid:durableId="174294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C8"/>
    <w:rsid w:val="004F0822"/>
    <w:rsid w:val="00732437"/>
    <w:rsid w:val="00BE3540"/>
    <w:rsid w:val="00EA6A52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6CD"/>
  <w15:chartTrackingRefBased/>
  <w15:docId w15:val="{11852B27-9FC7-4731-AADF-48721A1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aaditya aaditya</cp:lastModifiedBy>
  <cp:revision>2</cp:revision>
  <dcterms:created xsi:type="dcterms:W3CDTF">2023-08-02T08:17:00Z</dcterms:created>
  <dcterms:modified xsi:type="dcterms:W3CDTF">2023-08-02T08:17:00Z</dcterms:modified>
</cp:coreProperties>
</file>