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D9E7" w14:textId="7993769B" w:rsidR="00F70670" w:rsidRDefault="004B1E2E" w:rsidP="004B1E2E">
      <w:pPr>
        <w:jc w:val="center"/>
        <w:rPr>
          <w:rFonts w:ascii="Baskerville Old Face" w:hAnsi="Baskerville Old Face"/>
          <w:sz w:val="40"/>
          <w:szCs w:val="40"/>
        </w:rPr>
      </w:pPr>
      <w:r>
        <w:rPr>
          <w:rFonts w:ascii="Baskerville Old Face" w:hAnsi="Baskerville Old Face"/>
          <w:sz w:val="40"/>
          <w:szCs w:val="40"/>
        </w:rPr>
        <w:t xml:space="preserve">Wide Area Networks </w:t>
      </w:r>
    </w:p>
    <w:p w14:paraId="1A57B291" w14:textId="77777777" w:rsidR="004B1E2E" w:rsidRDefault="004B1E2E" w:rsidP="004B1E2E">
      <w:pPr>
        <w:rPr>
          <w:rFonts w:ascii="Baskerville Old Face" w:hAnsi="Baskerville Old Face"/>
          <w:sz w:val="40"/>
          <w:szCs w:val="40"/>
        </w:rPr>
      </w:pPr>
    </w:p>
    <w:p w14:paraId="3E336B96" w14:textId="77777777" w:rsidR="004B1E2E" w:rsidRPr="004B1E2E" w:rsidRDefault="004B1E2E" w:rsidP="004B1E2E">
      <w:pPr>
        <w:rPr>
          <w:rFonts w:ascii="Baskerville Old Face" w:hAnsi="Baskerville Old Face"/>
          <w:b/>
          <w:bCs/>
          <w:sz w:val="40"/>
          <w:szCs w:val="40"/>
        </w:rPr>
      </w:pPr>
      <w:r w:rsidRPr="004B1E2E">
        <w:rPr>
          <w:rFonts w:ascii="Baskerville Old Face" w:hAnsi="Baskerville Old Face"/>
          <w:b/>
          <w:bCs/>
          <w:sz w:val="40"/>
          <w:szCs w:val="40"/>
        </w:rPr>
        <w:t>1. How Your Phone Connects to Instagram</w:t>
      </w:r>
    </w:p>
    <w:p w14:paraId="55B341F1" w14:textId="161CC405" w:rsidR="004B1E2E" w:rsidRPr="004B1E2E" w:rsidRDefault="004B1E2E" w:rsidP="004B1E2E">
      <w:pPr>
        <w:rPr>
          <w:rFonts w:ascii="Baskerville Old Face" w:hAnsi="Baskerville Old Face"/>
          <w:sz w:val="40"/>
          <w:szCs w:val="40"/>
        </w:rPr>
      </w:pPr>
      <w:r w:rsidRPr="004B1E2E">
        <w:rPr>
          <w:rFonts w:ascii="Baskerville Old Face" w:hAnsi="Baskerville Old Face"/>
          <w:sz w:val="40"/>
          <w:szCs w:val="40"/>
        </w:rPr>
        <w:drawing>
          <wp:inline distT="0" distB="0" distL="0" distR="0" wp14:anchorId="37687A95" wp14:editId="7740B159">
            <wp:extent cx="5731510" cy="4688205"/>
            <wp:effectExtent l="0" t="0" r="2540" b="0"/>
            <wp:docPr id="449069696" name="Picture 2" descr="Home devices connecting through a router and modem to the interne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 devices connecting through a router and modem to the internet,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688205"/>
                    </a:xfrm>
                    <a:prstGeom prst="rect">
                      <a:avLst/>
                    </a:prstGeom>
                    <a:noFill/>
                    <a:ln>
                      <a:noFill/>
                    </a:ln>
                  </pic:spPr>
                </pic:pic>
              </a:graphicData>
            </a:graphic>
          </wp:inline>
        </w:drawing>
      </w:r>
    </w:p>
    <w:p w14:paraId="216EEB46" w14:textId="77777777" w:rsidR="009177F5" w:rsidRDefault="009177F5" w:rsidP="004B1E2E">
      <w:pPr>
        <w:rPr>
          <w:rFonts w:ascii="Baskerville Old Face" w:hAnsi="Baskerville Old Face"/>
          <w:sz w:val="40"/>
          <w:szCs w:val="40"/>
        </w:rPr>
      </w:pPr>
    </w:p>
    <w:p w14:paraId="5EEC9DE2" w14:textId="78272336" w:rsidR="004B1E2E" w:rsidRPr="009177F5" w:rsidRDefault="004B1E2E" w:rsidP="004B1E2E">
      <w:pPr>
        <w:rPr>
          <w:rFonts w:ascii="Baskerville Old Face" w:hAnsi="Baskerville Old Face"/>
          <w:b/>
          <w:bCs/>
          <w:color w:val="4C94D8" w:themeColor="text2" w:themeTint="80"/>
          <w:sz w:val="40"/>
          <w:szCs w:val="40"/>
        </w:rPr>
      </w:pPr>
      <w:r w:rsidRPr="009177F5">
        <w:rPr>
          <w:rFonts w:ascii="Baskerville Old Face" w:hAnsi="Baskerville Old Face"/>
          <w:b/>
          <w:bCs/>
          <w:color w:val="4C94D8" w:themeColor="text2" w:themeTint="80"/>
          <w:sz w:val="40"/>
          <w:szCs w:val="40"/>
        </w:rPr>
        <w:t xml:space="preserve">2. Comparison of 3 WAN </w:t>
      </w:r>
      <w:proofErr w:type="gramStart"/>
      <w:r w:rsidRPr="009177F5">
        <w:rPr>
          <w:rFonts w:ascii="Baskerville Old Face" w:hAnsi="Baskerville Old Face"/>
          <w:b/>
          <w:bCs/>
          <w:color w:val="4C94D8" w:themeColor="text2" w:themeTint="80"/>
          <w:sz w:val="40"/>
          <w:szCs w:val="40"/>
        </w:rPr>
        <w:t>Technologies</w:t>
      </w:r>
      <w:r w:rsidR="009177F5">
        <w:rPr>
          <w:rFonts w:ascii="Baskerville Old Face" w:hAnsi="Baskerville Old Face"/>
          <w:b/>
          <w:bCs/>
          <w:color w:val="4C94D8" w:themeColor="text2" w:themeTint="80"/>
          <w:sz w:val="40"/>
          <w:szCs w:val="40"/>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582"/>
        <w:gridCol w:w="1864"/>
        <w:gridCol w:w="2642"/>
      </w:tblGrid>
      <w:tr w:rsidR="004B1E2E" w:rsidRPr="009177F5" w14:paraId="1368A2D0" w14:textId="77777777" w:rsidTr="009177F5">
        <w:trPr>
          <w:tblHeader/>
          <w:tblCellSpacing w:w="15" w:type="dxa"/>
        </w:trPr>
        <w:tc>
          <w:tcPr>
            <w:tcW w:w="0" w:type="auto"/>
            <w:vAlign w:val="center"/>
            <w:hideMark/>
          </w:tcPr>
          <w:p w14:paraId="3671D3E6" w14:textId="77777777" w:rsidR="004B1E2E" w:rsidRPr="009177F5" w:rsidRDefault="004B1E2E" w:rsidP="004B1E2E">
            <w:pPr>
              <w:rPr>
                <w:rFonts w:ascii="Baskerville Old Face" w:hAnsi="Baskerville Old Face"/>
                <w:b/>
                <w:bCs/>
                <w:sz w:val="32"/>
                <w:szCs w:val="32"/>
              </w:rPr>
            </w:pPr>
            <w:r w:rsidRPr="009177F5">
              <w:rPr>
                <w:rFonts w:ascii="Baskerville Old Face" w:hAnsi="Baskerville Old Face"/>
                <w:b/>
                <w:bCs/>
                <w:sz w:val="32"/>
                <w:szCs w:val="32"/>
              </w:rPr>
              <w:t>WAN Type</w:t>
            </w:r>
          </w:p>
        </w:tc>
        <w:tc>
          <w:tcPr>
            <w:tcW w:w="0" w:type="auto"/>
            <w:vAlign w:val="center"/>
            <w:hideMark/>
          </w:tcPr>
          <w:p w14:paraId="47DAEE81" w14:textId="77777777" w:rsidR="004B1E2E" w:rsidRPr="009177F5" w:rsidRDefault="004B1E2E" w:rsidP="004B1E2E">
            <w:pPr>
              <w:rPr>
                <w:rFonts w:ascii="Baskerville Old Face" w:hAnsi="Baskerville Old Face"/>
                <w:b/>
                <w:bCs/>
                <w:sz w:val="32"/>
                <w:szCs w:val="32"/>
              </w:rPr>
            </w:pPr>
            <w:r w:rsidRPr="009177F5">
              <w:rPr>
                <w:rFonts w:ascii="Baskerville Old Face" w:hAnsi="Baskerville Old Face"/>
                <w:b/>
                <w:bCs/>
                <w:sz w:val="32"/>
                <w:szCs w:val="32"/>
              </w:rPr>
              <w:t>Speed</w:t>
            </w:r>
          </w:p>
        </w:tc>
        <w:tc>
          <w:tcPr>
            <w:tcW w:w="0" w:type="auto"/>
            <w:vAlign w:val="center"/>
            <w:hideMark/>
          </w:tcPr>
          <w:p w14:paraId="34FC9D6F" w14:textId="77777777" w:rsidR="004B1E2E" w:rsidRPr="009177F5" w:rsidRDefault="004B1E2E" w:rsidP="004B1E2E">
            <w:pPr>
              <w:rPr>
                <w:rFonts w:ascii="Baskerville Old Face" w:hAnsi="Baskerville Old Face"/>
                <w:b/>
                <w:bCs/>
                <w:sz w:val="32"/>
                <w:szCs w:val="32"/>
              </w:rPr>
            </w:pPr>
            <w:r w:rsidRPr="009177F5">
              <w:rPr>
                <w:rFonts w:ascii="Baskerville Old Face" w:hAnsi="Baskerville Old Face"/>
                <w:b/>
                <w:bCs/>
                <w:sz w:val="32"/>
                <w:szCs w:val="32"/>
              </w:rPr>
              <w:t>Cost</w:t>
            </w:r>
          </w:p>
        </w:tc>
        <w:tc>
          <w:tcPr>
            <w:tcW w:w="0" w:type="auto"/>
            <w:vAlign w:val="center"/>
            <w:hideMark/>
          </w:tcPr>
          <w:p w14:paraId="5A308B9B" w14:textId="77777777" w:rsidR="004B1E2E" w:rsidRPr="009177F5" w:rsidRDefault="004B1E2E" w:rsidP="004B1E2E">
            <w:pPr>
              <w:rPr>
                <w:rFonts w:ascii="Baskerville Old Face" w:hAnsi="Baskerville Old Face"/>
                <w:b/>
                <w:bCs/>
                <w:sz w:val="32"/>
                <w:szCs w:val="32"/>
              </w:rPr>
            </w:pPr>
            <w:r w:rsidRPr="009177F5">
              <w:rPr>
                <w:rFonts w:ascii="Baskerville Old Face" w:hAnsi="Baskerville Old Face"/>
                <w:b/>
                <w:bCs/>
                <w:sz w:val="32"/>
                <w:szCs w:val="32"/>
              </w:rPr>
              <w:t>Real-Life Example</w:t>
            </w:r>
          </w:p>
        </w:tc>
      </w:tr>
      <w:tr w:rsidR="004B1E2E" w:rsidRPr="009177F5" w14:paraId="668CB6A1" w14:textId="77777777" w:rsidTr="009177F5">
        <w:trPr>
          <w:tblCellSpacing w:w="15" w:type="dxa"/>
        </w:trPr>
        <w:tc>
          <w:tcPr>
            <w:tcW w:w="0" w:type="auto"/>
            <w:vAlign w:val="center"/>
            <w:hideMark/>
          </w:tcPr>
          <w:p w14:paraId="303AAF73"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Broadband Internet</w:t>
            </w:r>
            <w:r w:rsidRPr="009177F5">
              <w:rPr>
                <w:rFonts w:ascii="Baskerville Old Face" w:hAnsi="Baskerville Old Face"/>
                <w:sz w:val="32"/>
                <w:szCs w:val="32"/>
              </w:rPr>
              <w:t xml:space="preserve"> (Home Fiber / Cable)</w:t>
            </w:r>
          </w:p>
        </w:tc>
        <w:tc>
          <w:tcPr>
            <w:tcW w:w="0" w:type="auto"/>
            <w:vAlign w:val="center"/>
            <w:hideMark/>
          </w:tcPr>
          <w:p w14:paraId="566996DB"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Fast for normal use, but download speed is usually faster than upload.</w:t>
            </w:r>
          </w:p>
        </w:tc>
        <w:tc>
          <w:tcPr>
            <w:tcW w:w="0" w:type="auto"/>
            <w:vAlign w:val="center"/>
            <w:hideMark/>
          </w:tcPr>
          <w:p w14:paraId="2BCD45B9"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Low</w:t>
            </w:r>
            <w:r w:rsidRPr="009177F5">
              <w:rPr>
                <w:rFonts w:ascii="Baskerville Old Face" w:hAnsi="Baskerville Old Face"/>
                <w:sz w:val="32"/>
                <w:szCs w:val="32"/>
              </w:rPr>
              <w:t xml:space="preserve"> (Cheap monthly bill).</w:t>
            </w:r>
          </w:p>
        </w:tc>
        <w:tc>
          <w:tcPr>
            <w:tcW w:w="0" w:type="auto"/>
            <w:vAlign w:val="center"/>
            <w:hideMark/>
          </w:tcPr>
          <w:p w14:paraId="7CF88ED7"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Your Home:</w:t>
            </w:r>
            <w:r w:rsidRPr="009177F5">
              <w:rPr>
                <w:rFonts w:ascii="Baskerville Old Face" w:hAnsi="Baskerville Old Face"/>
                <w:sz w:val="32"/>
                <w:szCs w:val="32"/>
              </w:rPr>
              <w:t xml:space="preserve"> Great for family streaming, everyday </w:t>
            </w:r>
            <w:r w:rsidRPr="009177F5">
              <w:rPr>
                <w:rFonts w:ascii="Baskerville Old Face" w:hAnsi="Baskerville Old Face"/>
                <w:sz w:val="32"/>
                <w:szCs w:val="32"/>
              </w:rPr>
              <w:lastRenderedPageBreak/>
              <w:t>browsing, and online gaming.</w:t>
            </w:r>
          </w:p>
        </w:tc>
      </w:tr>
      <w:tr w:rsidR="004B1E2E" w:rsidRPr="009177F5" w14:paraId="26513914" w14:textId="77777777" w:rsidTr="009177F5">
        <w:trPr>
          <w:tblCellSpacing w:w="15" w:type="dxa"/>
        </w:trPr>
        <w:tc>
          <w:tcPr>
            <w:tcW w:w="0" w:type="auto"/>
            <w:vAlign w:val="center"/>
            <w:hideMark/>
          </w:tcPr>
          <w:p w14:paraId="3F472750"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Leased Line</w:t>
            </w:r>
            <w:r w:rsidRPr="009177F5">
              <w:rPr>
                <w:rFonts w:ascii="Baskerville Old Face" w:hAnsi="Baskerville Old Face"/>
                <w:sz w:val="32"/>
                <w:szCs w:val="32"/>
              </w:rPr>
              <w:t xml:space="preserve"> (Dedicated Fiber Cable)</w:t>
            </w:r>
          </w:p>
        </w:tc>
        <w:tc>
          <w:tcPr>
            <w:tcW w:w="0" w:type="auto"/>
            <w:vAlign w:val="center"/>
            <w:hideMark/>
          </w:tcPr>
          <w:p w14:paraId="27BC0653"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Extremely fast and guaranteed. Upload and download speeds are equal.</w:t>
            </w:r>
          </w:p>
        </w:tc>
        <w:tc>
          <w:tcPr>
            <w:tcW w:w="0" w:type="auto"/>
            <w:vAlign w:val="center"/>
            <w:hideMark/>
          </w:tcPr>
          <w:p w14:paraId="734B64F5"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Very High</w:t>
            </w:r>
            <w:r w:rsidRPr="009177F5">
              <w:rPr>
                <w:rFonts w:ascii="Baskerville Old Face" w:hAnsi="Baskerville Old Face"/>
                <w:sz w:val="32"/>
                <w:szCs w:val="32"/>
              </w:rPr>
              <w:t xml:space="preserve"> (Very expensive custom setup).</w:t>
            </w:r>
          </w:p>
        </w:tc>
        <w:tc>
          <w:tcPr>
            <w:tcW w:w="0" w:type="auto"/>
            <w:vAlign w:val="center"/>
            <w:hideMark/>
          </w:tcPr>
          <w:p w14:paraId="2E6CFDCC"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IRCTC Ticket Office:</w:t>
            </w:r>
            <w:r w:rsidRPr="009177F5">
              <w:rPr>
                <w:rFonts w:ascii="Baskerville Old Face" w:hAnsi="Baskerville Old Face"/>
                <w:sz w:val="32"/>
                <w:szCs w:val="32"/>
              </w:rPr>
              <w:t xml:space="preserve"> Needs 100% reliable connection every second so ticket bookings never crash.</w:t>
            </w:r>
          </w:p>
        </w:tc>
      </w:tr>
      <w:tr w:rsidR="004B1E2E" w:rsidRPr="009177F5" w14:paraId="4C9AD4C6" w14:textId="77777777" w:rsidTr="009177F5">
        <w:trPr>
          <w:tblCellSpacing w:w="15" w:type="dxa"/>
        </w:trPr>
        <w:tc>
          <w:tcPr>
            <w:tcW w:w="0" w:type="auto"/>
            <w:vAlign w:val="center"/>
            <w:hideMark/>
          </w:tcPr>
          <w:p w14:paraId="15077010"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MPLS</w:t>
            </w:r>
            <w:r w:rsidRPr="009177F5">
              <w:rPr>
                <w:rFonts w:ascii="Baskerville Old Face" w:hAnsi="Baskerville Old Face"/>
                <w:sz w:val="32"/>
                <w:szCs w:val="32"/>
              </w:rPr>
              <w:t xml:space="preserve"> (Private Managed Network)</w:t>
            </w:r>
          </w:p>
        </w:tc>
        <w:tc>
          <w:tcPr>
            <w:tcW w:w="0" w:type="auto"/>
            <w:vAlign w:val="center"/>
            <w:hideMark/>
          </w:tcPr>
          <w:p w14:paraId="5962C757"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Fast, reliable, and smooth. Automatically gives priority to important data.</w:t>
            </w:r>
          </w:p>
        </w:tc>
        <w:tc>
          <w:tcPr>
            <w:tcW w:w="0" w:type="auto"/>
            <w:vAlign w:val="center"/>
            <w:hideMark/>
          </w:tcPr>
          <w:p w14:paraId="3D8630EB"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High</w:t>
            </w:r>
            <w:r w:rsidRPr="009177F5">
              <w:rPr>
                <w:rFonts w:ascii="Baskerville Old Face" w:hAnsi="Baskerville Old Face"/>
                <w:sz w:val="32"/>
                <w:szCs w:val="32"/>
              </w:rPr>
              <w:t xml:space="preserve"> (Expensive business package).</w:t>
            </w:r>
          </w:p>
        </w:tc>
        <w:tc>
          <w:tcPr>
            <w:tcW w:w="0" w:type="auto"/>
            <w:vAlign w:val="center"/>
            <w:hideMark/>
          </w:tcPr>
          <w:p w14:paraId="600F78D1"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b/>
                <w:bCs/>
                <w:sz w:val="32"/>
                <w:szCs w:val="32"/>
              </w:rPr>
              <w:t>Zomato Offices:</w:t>
            </w:r>
            <w:r w:rsidRPr="009177F5">
              <w:rPr>
                <w:rFonts w:ascii="Baskerville Old Face" w:hAnsi="Baskerville Old Face"/>
                <w:sz w:val="32"/>
                <w:szCs w:val="32"/>
              </w:rPr>
              <w:t xml:space="preserve"> Connects different city branches so voice calls and live order tracking stay smooth.</w:t>
            </w:r>
          </w:p>
        </w:tc>
      </w:tr>
    </w:tbl>
    <w:p w14:paraId="2CC0AC8E" w14:textId="77777777" w:rsidR="009177F5" w:rsidRDefault="009177F5" w:rsidP="004B1E2E">
      <w:pPr>
        <w:rPr>
          <w:rFonts w:ascii="Baskerville Old Face" w:hAnsi="Baskerville Old Face"/>
          <w:b/>
          <w:bCs/>
          <w:color w:val="4C94D8" w:themeColor="text2" w:themeTint="80"/>
          <w:sz w:val="40"/>
          <w:szCs w:val="40"/>
        </w:rPr>
      </w:pPr>
    </w:p>
    <w:p w14:paraId="6AE18A84" w14:textId="619859FA" w:rsidR="004B1E2E" w:rsidRPr="009177F5" w:rsidRDefault="004B1E2E" w:rsidP="004B1E2E">
      <w:pPr>
        <w:rPr>
          <w:rFonts w:ascii="Baskerville Old Face" w:hAnsi="Baskerville Old Face"/>
          <w:b/>
          <w:bCs/>
          <w:color w:val="4C94D8" w:themeColor="text2" w:themeTint="80"/>
          <w:sz w:val="40"/>
          <w:szCs w:val="40"/>
        </w:rPr>
      </w:pPr>
      <w:r w:rsidRPr="009177F5">
        <w:rPr>
          <w:rFonts w:ascii="Baskerville Old Face" w:hAnsi="Baskerville Old Face"/>
          <w:b/>
          <w:bCs/>
          <w:color w:val="4C94D8" w:themeColor="text2" w:themeTint="80"/>
          <w:sz w:val="40"/>
          <w:szCs w:val="40"/>
        </w:rPr>
        <w:t>3. How a VPN Keeps You Safe on Coffee Shop Wi-</w:t>
      </w:r>
      <w:proofErr w:type="gramStart"/>
      <w:r w:rsidRPr="009177F5">
        <w:rPr>
          <w:rFonts w:ascii="Baskerville Old Face" w:hAnsi="Baskerville Old Face"/>
          <w:b/>
          <w:bCs/>
          <w:color w:val="4C94D8" w:themeColor="text2" w:themeTint="80"/>
          <w:sz w:val="40"/>
          <w:szCs w:val="40"/>
        </w:rPr>
        <w:t>Fi</w:t>
      </w:r>
      <w:r w:rsidR="009177F5">
        <w:rPr>
          <w:rFonts w:ascii="Baskerville Old Face" w:hAnsi="Baskerville Old Face"/>
          <w:b/>
          <w:bCs/>
          <w:color w:val="4C94D8" w:themeColor="text2" w:themeTint="80"/>
          <w:sz w:val="40"/>
          <w:szCs w:val="40"/>
        </w:rPr>
        <w:t xml:space="preserve"> :</w:t>
      </w:r>
      <w:proofErr w:type="gramEnd"/>
    </w:p>
    <w:p w14:paraId="698BDAF1"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Public Wi-Fi at a coffee shop is like talking loudly in a crowded room—anyone sitting nearby can eavesdrop on your internet activity.</w:t>
      </w:r>
    </w:p>
    <w:p w14:paraId="355B4C75"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 xml:space="preserve">A </w:t>
      </w:r>
      <w:r w:rsidRPr="009177F5">
        <w:rPr>
          <w:rFonts w:ascii="Baskerville Old Face" w:hAnsi="Baskerville Old Face"/>
          <w:b/>
          <w:bCs/>
          <w:sz w:val="32"/>
          <w:szCs w:val="32"/>
        </w:rPr>
        <w:t>VPN (Virtual Private Network)</w:t>
      </w:r>
      <w:r w:rsidRPr="009177F5">
        <w:rPr>
          <w:rFonts w:ascii="Baskerville Old Face" w:hAnsi="Baskerville Old Face"/>
          <w:sz w:val="32"/>
          <w:szCs w:val="32"/>
        </w:rPr>
        <w:t xml:space="preserve"> protects you by acting like a </w:t>
      </w:r>
      <w:r w:rsidRPr="009177F5">
        <w:rPr>
          <w:rFonts w:ascii="Baskerville Old Face" w:hAnsi="Baskerville Old Face"/>
          <w:b/>
          <w:bCs/>
          <w:sz w:val="32"/>
          <w:szCs w:val="32"/>
        </w:rPr>
        <w:t>secret locked pipe inside a public highway</w:t>
      </w:r>
      <w:r w:rsidRPr="009177F5">
        <w:rPr>
          <w:rFonts w:ascii="Baskerville Old Face" w:hAnsi="Baskerville Old Face"/>
          <w:sz w:val="32"/>
          <w:szCs w:val="32"/>
        </w:rPr>
        <w:t>:</w:t>
      </w:r>
    </w:p>
    <w:p w14:paraId="0A90F67B" w14:textId="77777777" w:rsidR="004B1E2E" w:rsidRPr="009177F5" w:rsidRDefault="004B1E2E" w:rsidP="004B1E2E">
      <w:pPr>
        <w:numPr>
          <w:ilvl w:val="0"/>
          <w:numId w:val="2"/>
        </w:numPr>
        <w:rPr>
          <w:rFonts w:ascii="Baskerville Old Face" w:hAnsi="Baskerville Old Face"/>
          <w:sz w:val="32"/>
          <w:szCs w:val="32"/>
        </w:rPr>
      </w:pPr>
      <w:r w:rsidRPr="009177F5">
        <w:rPr>
          <w:rFonts w:ascii="Baskerville Old Face" w:hAnsi="Baskerville Old Face"/>
          <w:b/>
          <w:bCs/>
          <w:sz w:val="32"/>
          <w:szCs w:val="32"/>
        </w:rPr>
        <w:t>Step 1: Scrambling Your Data:</w:t>
      </w:r>
      <w:r w:rsidRPr="009177F5">
        <w:rPr>
          <w:rFonts w:ascii="Baskerville Old Face" w:hAnsi="Baskerville Old Face"/>
          <w:sz w:val="32"/>
          <w:szCs w:val="32"/>
        </w:rPr>
        <w:t xml:space="preserve"> Before your phone sends your Spotify or YouTube search, the VPN app turns it into an unreadable secret code (encryption).</w:t>
      </w:r>
    </w:p>
    <w:p w14:paraId="764C7538" w14:textId="77777777" w:rsidR="004B1E2E" w:rsidRPr="009177F5" w:rsidRDefault="004B1E2E" w:rsidP="004B1E2E">
      <w:pPr>
        <w:numPr>
          <w:ilvl w:val="0"/>
          <w:numId w:val="2"/>
        </w:numPr>
        <w:rPr>
          <w:rFonts w:ascii="Baskerville Old Face" w:hAnsi="Baskerville Old Face"/>
          <w:sz w:val="32"/>
          <w:szCs w:val="32"/>
        </w:rPr>
      </w:pPr>
      <w:r w:rsidRPr="009177F5">
        <w:rPr>
          <w:rFonts w:ascii="Baskerville Old Face" w:hAnsi="Baskerville Old Face"/>
          <w:b/>
          <w:bCs/>
          <w:sz w:val="32"/>
          <w:szCs w:val="32"/>
        </w:rPr>
        <w:t>Step 2: The Secret Tunnel:</w:t>
      </w:r>
      <w:r w:rsidRPr="009177F5">
        <w:rPr>
          <w:rFonts w:ascii="Baskerville Old Face" w:hAnsi="Baskerville Old Face"/>
          <w:sz w:val="32"/>
          <w:szCs w:val="32"/>
        </w:rPr>
        <w:t xml:space="preserve"> It puts that code inside a protective package and sends it through the coffee shop Wi-Fi and public </w:t>
      </w:r>
      <w:r w:rsidRPr="009177F5">
        <w:rPr>
          <w:rFonts w:ascii="Baskerville Old Face" w:hAnsi="Baskerville Old Face"/>
          <w:sz w:val="32"/>
          <w:szCs w:val="32"/>
        </w:rPr>
        <w:lastRenderedPageBreak/>
        <w:t>internet. Anyone trying to spy on the public network only sees useless scrambled numbers.</w:t>
      </w:r>
    </w:p>
    <w:p w14:paraId="6E39C972" w14:textId="77777777" w:rsidR="004B1E2E" w:rsidRPr="009177F5" w:rsidRDefault="004B1E2E" w:rsidP="004B1E2E">
      <w:pPr>
        <w:numPr>
          <w:ilvl w:val="0"/>
          <w:numId w:val="2"/>
        </w:numPr>
        <w:rPr>
          <w:rFonts w:ascii="Baskerville Old Face" w:hAnsi="Baskerville Old Face"/>
          <w:sz w:val="32"/>
          <w:szCs w:val="32"/>
        </w:rPr>
      </w:pPr>
      <w:r w:rsidRPr="009177F5">
        <w:rPr>
          <w:rFonts w:ascii="Baskerville Old Face" w:hAnsi="Baskerville Old Face"/>
          <w:b/>
          <w:bCs/>
          <w:sz w:val="32"/>
          <w:szCs w:val="32"/>
        </w:rPr>
        <w:t>Step 3: The VPN Server:</w:t>
      </w:r>
      <w:r w:rsidRPr="009177F5">
        <w:rPr>
          <w:rFonts w:ascii="Baskerville Old Face" w:hAnsi="Baskerville Old Face"/>
          <w:sz w:val="32"/>
          <w:szCs w:val="32"/>
        </w:rPr>
        <w:t xml:space="preserve"> The package travels to a secure VPN server far away. The server unlocks the code, fetches your song from Spotify or video from YouTube, scrambles the answer back up, and sends it safely back to your phone.</w:t>
      </w:r>
    </w:p>
    <w:p w14:paraId="39F20E07" w14:textId="3AC97182" w:rsidR="004B1E2E" w:rsidRPr="009177F5" w:rsidRDefault="004B1E2E" w:rsidP="004B1E2E">
      <w:pPr>
        <w:rPr>
          <w:rFonts w:ascii="Baskerville Old Face" w:hAnsi="Baskerville Old Face"/>
          <w:b/>
          <w:bCs/>
          <w:color w:val="4C94D8" w:themeColor="text2" w:themeTint="80"/>
          <w:sz w:val="40"/>
          <w:szCs w:val="40"/>
        </w:rPr>
      </w:pPr>
      <w:r w:rsidRPr="009177F5">
        <w:rPr>
          <w:rFonts w:ascii="Baskerville Old Face" w:hAnsi="Baskerville Old Face"/>
          <w:b/>
          <w:bCs/>
          <w:color w:val="4C94D8" w:themeColor="text2" w:themeTint="80"/>
          <w:sz w:val="40"/>
          <w:szCs w:val="40"/>
        </w:rPr>
        <w:t xml:space="preserve">4. Best Network Option for Flipkart </w:t>
      </w:r>
      <w:proofErr w:type="gramStart"/>
      <w:r w:rsidRPr="009177F5">
        <w:rPr>
          <w:rFonts w:ascii="Baskerville Old Face" w:hAnsi="Baskerville Old Face"/>
          <w:b/>
          <w:bCs/>
          <w:color w:val="4C94D8" w:themeColor="text2" w:themeTint="80"/>
          <w:sz w:val="40"/>
          <w:szCs w:val="40"/>
        </w:rPr>
        <w:t>Warehouses</w:t>
      </w:r>
      <w:r w:rsidR="009177F5">
        <w:rPr>
          <w:rFonts w:ascii="Baskerville Old Face" w:hAnsi="Baskerville Old Face"/>
          <w:b/>
          <w:bCs/>
          <w:color w:val="4C94D8" w:themeColor="text2" w:themeTint="80"/>
          <w:sz w:val="40"/>
          <w:szCs w:val="40"/>
        </w:rPr>
        <w:t xml:space="preserve"> :</w:t>
      </w:r>
      <w:proofErr w:type="gramEnd"/>
    </w:p>
    <w:p w14:paraId="161106E0"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 xml:space="preserve">To connect warehouses in </w:t>
      </w:r>
      <w:r w:rsidRPr="009177F5">
        <w:rPr>
          <w:rFonts w:ascii="Baskerville Old Face" w:hAnsi="Baskerville Old Face"/>
          <w:b/>
          <w:bCs/>
          <w:sz w:val="32"/>
          <w:szCs w:val="32"/>
        </w:rPr>
        <w:t>Ahmedabad, Mumbai, and Delhi</w:t>
      </w:r>
      <w:r w:rsidRPr="009177F5">
        <w:rPr>
          <w:rFonts w:ascii="Baskerville Old Face" w:hAnsi="Baskerville Old Face"/>
          <w:sz w:val="32"/>
          <w:szCs w:val="32"/>
        </w:rPr>
        <w:t xml:space="preserve">, Flipkart should choose </w:t>
      </w:r>
      <w:r w:rsidRPr="009177F5">
        <w:rPr>
          <w:rFonts w:ascii="Baskerville Old Face" w:hAnsi="Baskerville Old Face"/>
          <w:b/>
          <w:bCs/>
          <w:sz w:val="32"/>
          <w:szCs w:val="32"/>
        </w:rPr>
        <w:t>MPLS</w:t>
      </w:r>
      <w:r w:rsidRPr="009177F5">
        <w:rPr>
          <w:rFonts w:ascii="Baskerville Old Face" w:hAnsi="Baskerville Old Face"/>
          <w:sz w:val="32"/>
          <w:szCs w:val="32"/>
        </w:rPr>
        <w:t>.</w:t>
      </w:r>
    </w:p>
    <w:p w14:paraId="26417B2B" w14:textId="77777777" w:rsidR="004B1E2E" w:rsidRPr="009177F5" w:rsidRDefault="004B1E2E" w:rsidP="004B1E2E">
      <w:pPr>
        <w:rPr>
          <w:rFonts w:ascii="Baskerville Old Face" w:hAnsi="Baskerville Old Face"/>
          <w:sz w:val="32"/>
          <w:szCs w:val="32"/>
        </w:rPr>
      </w:pPr>
      <w:r w:rsidRPr="009177F5">
        <w:rPr>
          <w:rFonts w:ascii="Baskerville Old Face" w:hAnsi="Baskerville Old Face"/>
          <w:sz w:val="32"/>
          <w:szCs w:val="32"/>
        </w:rPr>
        <w:t>Here are two simple reasons why:</w:t>
      </w:r>
    </w:p>
    <w:p w14:paraId="391EF883" w14:textId="77777777" w:rsidR="004B1E2E" w:rsidRPr="009177F5" w:rsidRDefault="004B1E2E" w:rsidP="004B1E2E">
      <w:pPr>
        <w:numPr>
          <w:ilvl w:val="0"/>
          <w:numId w:val="3"/>
        </w:numPr>
        <w:rPr>
          <w:rFonts w:ascii="Baskerville Old Face" w:hAnsi="Baskerville Old Face"/>
          <w:sz w:val="32"/>
          <w:szCs w:val="32"/>
        </w:rPr>
      </w:pPr>
      <w:r w:rsidRPr="009177F5">
        <w:rPr>
          <w:rFonts w:ascii="Baskerville Old Face" w:hAnsi="Baskerville Old Face"/>
          <w:b/>
          <w:bCs/>
          <w:sz w:val="32"/>
          <w:szCs w:val="32"/>
        </w:rPr>
        <w:t>It Is Private and Secure:</w:t>
      </w:r>
      <w:r w:rsidRPr="009177F5">
        <w:rPr>
          <w:rFonts w:ascii="Baskerville Old Face" w:hAnsi="Baskerville Old Face"/>
          <w:sz w:val="32"/>
          <w:szCs w:val="32"/>
        </w:rPr>
        <w:t xml:space="preserve"> MPLS acts like a private </w:t>
      </w:r>
      <w:proofErr w:type="spellStart"/>
      <w:r w:rsidRPr="009177F5">
        <w:rPr>
          <w:rFonts w:ascii="Baskerville Old Face" w:hAnsi="Baskerville Old Face"/>
          <w:sz w:val="32"/>
          <w:szCs w:val="32"/>
        </w:rPr>
        <w:t>private</w:t>
      </w:r>
      <w:proofErr w:type="spellEnd"/>
      <w:r w:rsidRPr="009177F5">
        <w:rPr>
          <w:rFonts w:ascii="Baskerville Old Face" w:hAnsi="Baskerville Old Face"/>
          <w:sz w:val="32"/>
          <w:szCs w:val="32"/>
        </w:rPr>
        <w:t xml:space="preserve"> road between the warehouses. Customer addresses, inventory lists, and billing data never travel over the open, risky public internet, keeping hackers away.</w:t>
      </w:r>
    </w:p>
    <w:p w14:paraId="743095E6" w14:textId="77777777" w:rsidR="004B1E2E" w:rsidRPr="009177F5" w:rsidRDefault="004B1E2E" w:rsidP="004B1E2E">
      <w:pPr>
        <w:numPr>
          <w:ilvl w:val="0"/>
          <w:numId w:val="3"/>
        </w:numPr>
        <w:rPr>
          <w:rFonts w:ascii="Baskerville Old Face" w:hAnsi="Baskerville Old Face"/>
          <w:sz w:val="32"/>
          <w:szCs w:val="32"/>
        </w:rPr>
      </w:pPr>
      <w:r w:rsidRPr="009177F5">
        <w:rPr>
          <w:rFonts w:ascii="Baskerville Old Face" w:hAnsi="Baskerville Old Face"/>
          <w:b/>
          <w:bCs/>
          <w:sz w:val="32"/>
          <w:szCs w:val="32"/>
        </w:rPr>
        <w:t>It Never Slows Down Important Work:</w:t>
      </w:r>
      <w:r w:rsidRPr="009177F5">
        <w:rPr>
          <w:rFonts w:ascii="Baskerville Old Face" w:hAnsi="Baskerville Old Face"/>
          <w:sz w:val="32"/>
          <w:szCs w:val="32"/>
        </w:rPr>
        <w:t xml:space="preserve"> MPLS provides a "VIP fast lane" for critical business operations. Even if heavy files are being transferred, live warehouse updates and order tracking won't freeze or lag.</w:t>
      </w:r>
    </w:p>
    <w:p w14:paraId="504CA966" w14:textId="77777777" w:rsidR="004B1E2E" w:rsidRPr="009177F5" w:rsidRDefault="004B1E2E" w:rsidP="004B1E2E">
      <w:pPr>
        <w:rPr>
          <w:rFonts w:ascii="Baskerville Old Face" w:hAnsi="Baskerville Old Face"/>
          <w:sz w:val="32"/>
          <w:szCs w:val="32"/>
        </w:rPr>
      </w:pPr>
    </w:p>
    <w:sectPr w:rsidR="004B1E2E" w:rsidRPr="00917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734"/>
    <w:multiLevelType w:val="multilevel"/>
    <w:tmpl w:val="6A0E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6772"/>
    <w:multiLevelType w:val="multilevel"/>
    <w:tmpl w:val="7C3C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C2863"/>
    <w:multiLevelType w:val="multilevel"/>
    <w:tmpl w:val="0DA2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435428">
    <w:abstractNumId w:val="0"/>
  </w:num>
  <w:num w:numId="2" w16cid:durableId="1940526004">
    <w:abstractNumId w:val="2"/>
  </w:num>
  <w:num w:numId="3" w16cid:durableId="1425030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E"/>
    <w:rsid w:val="00323D36"/>
    <w:rsid w:val="004B1E2E"/>
    <w:rsid w:val="009177F5"/>
    <w:rsid w:val="00BB144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64B7E"/>
  <w15:chartTrackingRefBased/>
  <w15:docId w15:val="{F31F88F1-86EB-410A-9123-739CAB8B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E2E"/>
    <w:rPr>
      <w:rFonts w:eastAsiaTheme="majorEastAsia" w:cstheme="majorBidi"/>
      <w:color w:val="272727" w:themeColor="text1" w:themeTint="D8"/>
    </w:rPr>
  </w:style>
  <w:style w:type="paragraph" w:styleId="Title">
    <w:name w:val="Title"/>
    <w:basedOn w:val="Normal"/>
    <w:next w:val="Normal"/>
    <w:link w:val="TitleChar"/>
    <w:uiPriority w:val="10"/>
    <w:qFormat/>
    <w:rsid w:val="004B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E2E"/>
    <w:pPr>
      <w:spacing w:before="160"/>
      <w:jc w:val="center"/>
    </w:pPr>
    <w:rPr>
      <w:i/>
      <w:iCs/>
      <w:color w:val="404040" w:themeColor="text1" w:themeTint="BF"/>
    </w:rPr>
  </w:style>
  <w:style w:type="character" w:customStyle="1" w:styleId="QuoteChar">
    <w:name w:val="Quote Char"/>
    <w:basedOn w:val="DefaultParagraphFont"/>
    <w:link w:val="Quote"/>
    <w:uiPriority w:val="29"/>
    <w:rsid w:val="004B1E2E"/>
    <w:rPr>
      <w:i/>
      <w:iCs/>
      <w:color w:val="404040" w:themeColor="text1" w:themeTint="BF"/>
    </w:rPr>
  </w:style>
  <w:style w:type="paragraph" w:styleId="ListParagraph">
    <w:name w:val="List Paragraph"/>
    <w:basedOn w:val="Normal"/>
    <w:uiPriority w:val="34"/>
    <w:qFormat/>
    <w:rsid w:val="004B1E2E"/>
    <w:pPr>
      <w:ind w:left="720"/>
      <w:contextualSpacing/>
    </w:pPr>
  </w:style>
  <w:style w:type="character" w:styleId="IntenseEmphasis">
    <w:name w:val="Intense Emphasis"/>
    <w:basedOn w:val="DefaultParagraphFont"/>
    <w:uiPriority w:val="21"/>
    <w:qFormat/>
    <w:rsid w:val="004B1E2E"/>
    <w:rPr>
      <w:i/>
      <w:iCs/>
      <w:color w:val="0F4761" w:themeColor="accent1" w:themeShade="BF"/>
    </w:rPr>
  </w:style>
  <w:style w:type="paragraph" w:styleId="IntenseQuote">
    <w:name w:val="Intense Quote"/>
    <w:basedOn w:val="Normal"/>
    <w:next w:val="Normal"/>
    <w:link w:val="IntenseQuoteChar"/>
    <w:uiPriority w:val="30"/>
    <w:qFormat/>
    <w:rsid w:val="004B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E2E"/>
    <w:rPr>
      <w:i/>
      <w:iCs/>
      <w:color w:val="0F4761" w:themeColor="accent1" w:themeShade="BF"/>
    </w:rPr>
  </w:style>
  <w:style w:type="character" w:styleId="IntenseReference">
    <w:name w:val="Intense Reference"/>
    <w:basedOn w:val="DefaultParagraphFont"/>
    <w:uiPriority w:val="32"/>
    <w:qFormat/>
    <w:rsid w:val="004B1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2026-09-20T16:04:00Z</dcterms:created>
  <dcterms:modified xsi:type="dcterms:W3CDTF">2026-09-20T16:17:00Z</dcterms:modified>
</cp:coreProperties>
</file>