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308A" w14:textId="77777777" w:rsidR="008C3810" w:rsidRPr="000D3606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Which are the top three variables in your model which contribute most towards the probability of a lead getting converted?</w:t>
      </w:r>
    </w:p>
    <w:p w14:paraId="480F0935" w14:textId="77777777" w:rsidR="008C3810" w:rsidRPr="000D3606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0FF63" w14:textId="77777777" w:rsidR="008C3810" w:rsidRPr="000D3606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2373A" w14:textId="77777777" w:rsidR="008C3810" w:rsidRPr="000D3606" w:rsidRDefault="008C3810" w:rsidP="008C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Ans: Top Three Variables Contributing to Conversion Probability:</w:t>
      </w:r>
    </w:p>
    <w:p w14:paraId="74FDAA19" w14:textId="77777777" w:rsidR="008C3810" w:rsidRPr="000D3606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F59C1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36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Total Time Spent on Website:</w:t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spending more time on the website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more likely to get converted. This indicates higher engagement and interest.</w:t>
      </w:r>
    </w:p>
    <w:p w14:paraId="22422512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367F4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Lead </w:t>
      </w:r>
      <w:proofErr w:type="spellStart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Source_Reference</w:t>
      </w:r>
      <w:proofErr w:type="spellEnd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generated through references have a higher probability of conversion.</w:t>
      </w:r>
    </w:p>
    <w:p w14:paraId="307B2B7C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F3441" w14:textId="2C063069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Last Notable </w:t>
      </w:r>
      <w:proofErr w:type="spellStart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Activity_Modified</w:t>
      </w:r>
      <w:proofErr w:type="spellEnd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with modified last notable activity have a higher probability of conversion.</w:t>
      </w:r>
    </w:p>
    <w:p w14:paraId="1404AE55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6CDF9" w14:textId="77777777" w:rsidR="008C3810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89548" w14:textId="77777777" w:rsidR="008C3810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3E478" w14:textId="77777777" w:rsidR="008C3810" w:rsidRPr="000D3606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What are the top 3 categorical/dummy variables in the model which should be focused the most on in order to increase the probability of lead conversion?</w:t>
      </w:r>
    </w:p>
    <w:p w14:paraId="58F085FE" w14:textId="77777777" w:rsidR="008C3810" w:rsidRPr="000D3606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FF452" w14:textId="77777777" w:rsidR="008C3810" w:rsidRDefault="008C3810" w:rsidP="008C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Top 3 Categorical/Dummy Variables for Focus on Lead Conversion:</w:t>
      </w:r>
    </w:p>
    <w:p w14:paraId="790C19E8" w14:textId="50FCD395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your current </w:t>
      </w:r>
      <w:proofErr w:type="spellStart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occupation_Working</w:t>
      </w:r>
      <w:proofErr w:type="spellEnd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Professional: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with this occupation have a higher likelihood of conversion.</w:t>
      </w:r>
    </w:p>
    <w:p w14:paraId="19313875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4ADF07" w14:textId="22DBC69F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Lead </w:t>
      </w:r>
      <w:proofErr w:type="spellStart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Source_Welingak</w:t>
      </w:r>
      <w:proofErr w:type="spellEnd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Website: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generated from the </w:t>
      </w:r>
      <w:proofErr w:type="spellStart"/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Welingak</w:t>
      </w:r>
      <w:proofErr w:type="spellEnd"/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 have a higher chance of conversion.</w:t>
      </w:r>
    </w:p>
    <w:p w14:paraId="0570B2C8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5AF23A" w14:textId="07215018" w:rsidR="008C3810" w:rsidRPr="008C3810" w:rsidRDefault="008C3810" w:rsidP="008C3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Last Notable </w:t>
      </w:r>
      <w:proofErr w:type="spellStart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Activity_Modified</w:t>
      </w:r>
      <w:proofErr w:type="spellEnd"/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with modified last notable activity have a higher probability of conversion.</w:t>
      </w:r>
    </w:p>
    <w:p w14:paraId="2C97E1BE" w14:textId="430B5703" w:rsidR="008C3810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60AE0" w14:textId="77777777" w:rsidR="008C3810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C1C5A" w14:textId="77777777" w:rsidR="008C3810" w:rsidRPr="000D3606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this phase, they wish to make the lead conversion more aggressive. </w:t>
      </w:r>
      <w:proofErr w:type="gramStart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they want almost all of the potential leads (i.e. the customers who have been </w:t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predicted as 1 by the model) to be converted and hence, want to make phone calls to as much of such people as possible. Suggest a good strategy they should employ at this stage.</w:t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3586E88" w14:textId="77777777" w:rsidR="008C3810" w:rsidRPr="00394C02" w:rsidRDefault="008C3810" w:rsidP="008C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color w:val="000000" w:themeColor="text1"/>
          <w:sz w:val="28"/>
          <w:szCs w:val="28"/>
        </w:rPr>
        <w:t>Strategy During Intern Hiring Phase (Aggressive Conversion):</w:t>
      </w:r>
    </w:p>
    <w:p w14:paraId="129515F9" w14:textId="77777777" w:rsidR="008C3810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F50C7" w14:textId="756E9C37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During the intern hiring phase, the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goal is to convert as many potential leads as possible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E33E0D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0AA176" w14:textId="439D7A84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Focus on the leads predicted as 1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(high probability of conversion) by the model. These are the "Hot Leads."</w:t>
      </w:r>
    </w:p>
    <w:p w14:paraId="5A4FA234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0E410" w14:textId="4D4148DD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 a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phone call campaign targeting these "Hot Leads."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Calling these leads will allow direct interaction and increase the chances of conversion.</w:t>
      </w:r>
    </w:p>
    <w:p w14:paraId="46EC1D71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A1C7D" w14:textId="2085ED02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Allocate the interns to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make personalized calls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these leads, highlighting the benefits of the courses and addressing their queries.</w:t>
      </w:r>
    </w:p>
    <w:p w14:paraId="1C238E9D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43F015" w14:textId="06A4AB9C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the information from the model to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customize the conversation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based on the factors that contribute to higher conversion probability, such as occupation, lead source, etc.</w:t>
      </w:r>
    </w:p>
    <w:p w14:paraId="468F1B1B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E1518" w14:textId="79CE90B4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Prioritize time spent on the website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, lead source references, and last notable activity as these are strong indicators of conversion.</w:t>
      </w:r>
    </w:p>
    <w:p w14:paraId="187F051B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69FEE" w14:textId="030D19A4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Pr="008C3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Ensure proper follow-up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the initial call to keep the leads engaged and provide further assistance.</w:t>
      </w:r>
    </w:p>
    <w:p w14:paraId="63A2699E" w14:textId="77777777" w:rsidR="008C3810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AB7C" w14:textId="77777777" w:rsidR="008C3810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1B320" w14:textId="77777777" w:rsidR="008C3810" w:rsidRPr="000D3606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39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Similarly, at times, the company reaches its target for a quarter before the deadline. During this time, the company wants the sales team to focus on some new work as well. So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this time, the company’s aim is to not make phone calls unless it’s extremely necessary, </w:t>
      </w:r>
      <w:proofErr w:type="gramStart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>i.e.</w:t>
      </w:r>
      <w:proofErr w:type="gramEnd"/>
      <w:r w:rsidRPr="000D36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they want to minimize the rate of useless phone calls. Suggest a strategy they should employ at this stage.</w:t>
      </w:r>
    </w:p>
    <w:p w14:paraId="4551AEDD" w14:textId="77777777" w:rsidR="008C3810" w:rsidRPr="00394C02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E1EC3" w14:textId="77777777" w:rsidR="008C3810" w:rsidRPr="000D3606" w:rsidRDefault="008C3810" w:rsidP="008C381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F0DCF" w14:textId="77777777" w:rsidR="008C3810" w:rsidRDefault="008C3810" w:rsidP="008C3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C02">
        <w:rPr>
          <w:rFonts w:ascii="Times New Roman" w:hAnsi="Times New Roman" w:cs="Times New Roman"/>
          <w:color w:val="000000" w:themeColor="text1"/>
          <w:sz w:val="28"/>
          <w:szCs w:val="28"/>
        </w:rPr>
        <w:t>Strategy After Reaching Quarterly Targets (Minimize Useless Calls):</w:t>
      </w:r>
    </w:p>
    <w:p w14:paraId="2321986A" w14:textId="77777777" w:rsidR="008C3810" w:rsidRPr="00394C02" w:rsidRDefault="008C3810" w:rsidP="008C381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E58EA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1 .</w:t>
      </w:r>
      <w:proofErr w:type="gramEnd"/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non-aggressive phases, focus on maintaining a balanced approach between pursuing potential leads and nurturing them without overwhelming them.</w:t>
      </w:r>
    </w:p>
    <w:p w14:paraId="4B14A44A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7C4D9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Continue the regular communication channels like emails, messages, and website updates to keep the leads engaged.</w:t>
      </w:r>
    </w:p>
    <w:p w14:paraId="5966CBA7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CBDDA" w14:textId="00B8A354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Implement lead nurturing workflows that provide valuable content and information to the leads, gradually building their interest and trust.</w:t>
      </w:r>
    </w:p>
    <w:p w14:paraId="58A556A7" w14:textId="77777777" w:rsid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61296" w14:textId="7F44E37F" w:rsidR="008C3810" w:rsidRDefault="008C3810" w:rsidP="008C38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Use segmentation to categorize leads based on their lead score and engagement level, allowing for targeted communication.</w:t>
      </w:r>
    </w:p>
    <w:p w14:paraId="0A02653D" w14:textId="77777777" w:rsidR="008C3810" w:rsidRDefault="008C3810" w:rsidP="008C381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11F23" w14:textId="2469A8F7" w:rsidR="008C3810" w:rsidRDefault="008C3810" w:rsidP="008C38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Focus on creating quality content showcasing the value of the courses.</w:t>
      </w:r>
    </w:p>
    <w:p w14:paraId="0645396F" w14:textId="77777777" w:rsidR="008C3810" w:rsidRPr="008C3810" w:rsidRDefault="008C3810" w:rsidP="008C38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7A70F" w14:textId="77777777" w:rsidR="008C3810" w:rsidRDefault="008C3810" w:rsidP="008C38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810">
        <w:rPr>
          <w:rFonts w:ascii="Times New Roman" w:hAnsi="Times New Roman" w:cs="Times New Roman"/>
          <w:color w:val="000000" w:themeColor="text1"/>
          <w:sz w:val="28"/>
          <w:szCs w:val="28"/>
        </w:rPr>
        <w:t>Keep the lead conversion model active to identify potential opportunities and prioritize follow-up based on the predicted probabilities.</w:t>
      </w:r>
    </w:p>
    <w:p w14:paraId="6A60A267" w14:textId="77777777" w:rsidR="008C3810" w:rsidRPr="008C3810" w:rsidRDefault="008C3810" w:rsidP="008C381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911D4" w14:textId="18433F6F" w:rsidR="00924BBA" w:rsidRPr="008C3810" w:rsidRDefault="00924BBA" w:rsidP="008C3810">
      <w:pPr>
        <w:ind w:left="1440" w:hanging="870"/>
      </w:pPr>
    </w:p>
    <w:sectPr w:rsidR="00924BBA" w:rsidRPr="008C3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E41"/>
    <w:multiLevelType w:val="multilevel"/>
    <w:tmpl w:val="9CAC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F238E"/>
    <w:multiLevelType w:val="hybridMultilevel"/>
    <w:tmpl w:val="EFB8FEFA"/>
    <w:lvl w:ilvl="0" w:tplc="AAD40B8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1036"/>
    <w:multiLevelType w:val="multilevel"/>
    <w:tmpl w:val="5422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408FD"/>
    <w:multiLevelType w:val="hybridMultilevel"/>
    <w:tmpl w:val="5EC8A80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5D5E"/>
    <w:multiLevelType w:val="hybridMultilevel"/>
    <w:tmpl w:val="50EE52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80526">
    <w:abstractNumId w:val="2"/>
  </w:num>
  <w:num w:numId="2" w16cid:durableId="1757554813">
    <w:abstractNumId w:val="0"/>
  </w:num>
  <w:num w:numId="3" w16cid:durableId="1606309404">
    <w:abstractNumId w:val="4"/>
  </w:num>
  <w:num w:numId="4" w16cid:durableId="941568872">
    <w:abstractNumId w:val="1"/>
  </w:num>
  <w:num w:numId="5" w16cid:durableId="120541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0"/>
    <w:rsid w:val="008C3810"/>
    <w:rsid w:val="00924BBA"/>
    <w:rsid w:val="00F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5C35"/>
  <w15:chartTrackingRefBased/>
  <w15:docId w15:val="{C28DABB4-18CE-42F5-B9DB-FE7874BB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C3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81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38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81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3810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381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C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17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68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056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6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253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22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02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93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99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4081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2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64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39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7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4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43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83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5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994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9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5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48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5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21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8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1</cp:revision>
  <dcterms:created xsi:type="dcterms:W3CDTF">2023-08-15T10:07:00Z</dcterms:created>
  <dcterms:modified xsi:type="dcterms:W3CDTF">2023-08-15T10:25:00Z</dcterms:modified>
</cp:coreProperties>
</file>