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jc w:val="center"/>
      </w:pPr>
      <w:r>
        <w:rPr>
          <w:rFonts w:ascii="Times New Roman" w:hAnsi="Times New Roman"/>
          <w:b/>
          <w:color w:val="2A1F3D"/>
          <w:sz w:val="36"/>
        </w:rPr>
        <w:t>SAFESTAY: A CLOUD-INTEGRATED SMART WOMEN HOSTEL AUTOMATION AND RESIDENT SAFETY MANAGEMENT PLATFORM</w:t>
        <w:br/>
        <w:br/>
      </w:r>
      <w:r>
        <w:rPr>
          <w:rFonts w:ascii="Times New Roman" w:hAnsi="Times New Roman"/>
          <w:i/>
          <w:sz w:val="24"/>
        </w:rPr>
        <w:t>A Project Report Submitted in Partial Fulfillment of the Requirements</w:t>
        <w:br/>
        <w:t>for the Degree of</w:t>
        <w:br/>
        <w:br/>
      </w:r>
      <w:r>
        <w:rPr>
          <w:rFonts w:ascii="Times New Roman" w:hAnsi="Times New Roman"/>
          <w:b/>
          <w:sz w:val="28"/>
        </w:rPr>
        <w:t>BACHELOR OF SCIENCE (INFORMATION TECHNOLOGY)</w:t>
        <w:br/>
        <w:br/>
      </w:r>
      <w:r>
        <w:rPr>
          <w:rFonts w:ascii="Times New Roman" w:hAnsi="Times New Roman"/>
          <w:sz w:val="24"/>
        </w:rPr>
        <w:t>By</w:t>
        <w:br/>
        <w:br/>
      </w:r>
      <w:r>
        <w:rPr>
          <w:rFonts w:ascii="Times New Roman" w:hAnsi="Times New Roman"/>
          <w:b/>
          <w:color w:val="4A3567"/>
          <w:sz w:val="26"/>
        </w:rPr>
        <w:t>6420  AADITYA MANGESH YADAV</w:t>
        <w:br/>
        <w:t>6452  SANSKRUTI AMOL MALKAR</w:t>
        <w:br/>
        <w:br/>
        <w:br/>
      </w:r>
      <w:r>
        <w:rPr>
          <w:rFonts w:ascii="Times New Roman" w:hAnsi="Times New Roman"/>
          <w:i/>
          <w:sz w:val="22"/>
        </w:rPr>
        <w:t>Under the Esteemed Guidance of</w:t>
        <w:br/>
      </w:r>
      <w:r>
        <w:rPr>
          <w:rFonts w:ascii="Times New Roman" w:hAnsi="Times New Roman"/>
          <w:b/>
          <w:sz w:val="24"/>
        </w:rPr>
        <w:t>MS. ADITI PRAJAPATI</w:t>
        <w:br/>
        <w:t>(Assistant Professor, Department of Information Technology)</w:t>
        <w:br/>
        <w:br/>
        <w:br/>
      </w:r>
      <w:r>
        <w:rPr>
          <w:rFonts w:ascii="Times New Roman" w:hAnsi="Times New Roman"/>
          <w:b/>
          <w:sz w:val="24"/>
        </w:rPr>
        <w:t>DEPARTMENT OF INFORMATION TECHNOLOGY</w:t>
        <w:br/>
      </w:r>
      <w:r>
        <w:rPr>
          <w:rFonts w:ascii="Times New Roman" w:hAnsi="Times New Roman"/>
          <w:b/>
          <w:sz w:val="22"/>
        </w:rPr>
        <w:t>Hindi Vidya Prachar Samiti's</w:t>
        <w:br/>
        <w:t>RAMNIRANJAN JHUNJHUNWALA COLLEGE OF ARTS, SCIENCE &amp; COMMERCE</w:t>
        <w:br/>
        <w:t>(EMPOWERED AUTONOMOUS)</w:t>
        <w:br/>
        <w:t>Affiliated to University of Mumbai</w:t>
        <w:br/>
        <w:t>Ghatkopar (West), Mumbai - 400086, Maharashtra, India</w:t>
        <w:br/>
        <w:br/>
        <w:t>ACADEMIC YEAR: 2026 - 2027</w:t>
      </w:r>
    </w:p>
    <w:p>
      <w:r>
        <w:br w:type="page"/>
      </w:r>
    </w:p>
    <w:p>
      <w:pPr>
        <w:spacing w:before="360" w:after="280"/>
        <w:jc w:val="center"/>
      </w:pPr>
      <w:r>
        <w:rPr>
          <w:rFonts w:ascii="Times New Roman" w:hAnsi="Times New Roman"/>
          <w:b/>
          <w:color w:val="2A1F3D"/>
          <w:sz w:val="28"/>
        </w:rPr>
        <w:t>RAMNIRANJAN JHUNJHUNWALA COLLEGE OF ARTS, SCIENCE &amp; COMMERCE</w:t>
        <w:br/>
        <w:t>(EMPOWERED AUTONOMOUS)</w:t>
        <w:br/>
        <w:t>Ghatkopar (West), Mumbai - 400086</w:t>
        <w:br/>
        <w:t>DEPARTMENT OF INFORMATION TECHNOLOGY</w:t>
        <w:br/>
        <w:br/>
        <w:t>CERTIFICATE</w:t>
      </w:r>
    </w:p>
    <w:p>
      <w:pPr>
        <w:spacing w:after="120" w:line="276" w:lineRule="auto"/>
        <w:jc w:val="both"/>
      </w:pPr>
      <w:r>
        <w:rPr>
          <w:rFonts w:ascii="Times New Roman" w:hAnsi="Times New Roman"/>
          <w:b w:val="0"/>
          <w:i w:val="0"/>
          <w:color w:val="1E293B"/>
          <w:sz w:val="22"/>
        </w:rPr>
        <w:t>This is to certify that the project entitled "SAFESTAY: A CLOUD-INTEGRATED SMART WOMEN HOSTEL AUTOMATION AND RESIDENT SAFETY MANAGEMENT PLATFORM" is a bonafide record of independent project work carried out successfully by:</w:t>
      </w:r>
    </w:p>
    <w:p>
      <w:pPr>
        <w:pStyle w:val="ListBullet"/>
        <w:spacing w:after="80" w:line="276" w:lineRule="auto"/>
      </w:pPr>
      <w:r>
        <w:rPr>
          <w:rFonts w:ascii="Times New Roman" w:hAnsi="Times New Roman"/>
          <w:color w:val="1E293B"/>
          <w:sz w:val="21"/>
        </w:rPr>
        <w:t>6420  AADITYA MANGESH YADAV</w:t>
      </w:r>
    </w:p>
    <w:p>
      <w:pPr>
        <w:pStyle w:val="ListBullet"/>
        <w:spacing w:after="80" w:line="276" w:lineRule="auto"/>
      </w:pPr>
      <w:r>
        <w:rPr>
          <w:rFonts w:ascii="Times New Roman" w:hAnsi="Times New Roman"/>
          <w:color w:val="1E293B"/>
          <w:sz w:val="21"/>
        </w:rPr>
        <w:t>6452  SANSKRUTI AMOL MALKAR</w:t>
      </w:r>
    </w:p>
    <w:p>
      <w:pPr>
        <w:spacing w:after="120" w:line="276" w:lineRule="auto"/>
        <w:jc w:val="both"/>
      </w:pPr>
      <w:r>
        <w:rPr>
          <w:rFonts w:ascii="Times New Roman" w:hAnsi="Times New Roman"/>
          <w:b w:val="0"/>
          <w:i w:val="0"/>
          <w:color w:val="1E293B"/>
          <w:sz w:val="22"/>
        </w:rPr>
        <w:t>in partial fulfillment of the requirements for the award of the Degree of Bachelor of Science in Information Technology (B.Sc. IT) under the University of Mumbai during the Academic Year 2026 - 2027.</w:t>
      </w:r>
    </w:p>
    <w:p>
      <w:pPr>
        <w:spacing w:after="120" w:line="276" w:lineRule="auto"/>
        <w:jc w:val="both"/>
      </w:pPr>
      <w:r>
        <w:rPr>
          <w:rFonts w:ascii="Times New Roman" w:hAnsi="Times New Roman"/>
          <w:b w:val="0"/>
          <w:i w:val="0"/>
          <w:color w:val="1E293B"/>
          <w:sz w:val="22"/>
        </w:rPr>
        <w:t>The system embodies an automated, secure, role-isolated architecture implementing optical gate pass verification, biometric curfew roll call auditing, anonymous grievance redressal, and institutional financial ledgers compliant with modern security standards.</w:t>
      </w:r>
    </w:p>
    <w:p>
      <w:pPr>
        <w:spacing w:before="800" w:after="240"/>
      </w:pPr>
      <w:r>
        <w:t>_________________________</w:t>
        <w:tab/>
        <w:tab/>
        <w:tab/>
        <w:t>_________________________</w:t>
        <w:br/>
      </w:r>
      <w:r>
        <w:t>Ms. Aditi Prajapati</w:t>
        <w:tab/>
        <w:tab/>
        <w:tab/>
        <w:t>Mrs. Archana Bhide</w:t>
        <w:br/>
        <w:t>Project Guide</w:t>
        <w:tab/>
        <w:tab/>
        <w:tab/>
        <w:t>Head of Department</w:t>
        <w:br/>
        <w:t>Department of IT</w:t>
        <w:tab/>
        <w:tab/>
        <w:tab/>
        <w:t>Department of IT</w:t>
        <w:br/>
        <w:br/>
        <w:br/>
        <w:br/>
      </w:r>
      <w:r>
        <w:t>_________________________</w:t>
        <w:tab/>
        <w:tab/>
        <w:tab/>
        <w:t>_________________________</w:t>
        <w:br/>
      </w:r>
      <w:r>
        <w:t>External Examiner</w:t>
        <w:tab/>
        <w:tab/>
        <w:tab/>
        <w:t>Dr. Himanshu Dawda</w:t>
        <w:br/>
        <w:t>University of Mumbai</w:t>
        <w:tab/>
        <w:tab/>
        <w:tab/>
        <w:t>Principal, RJ College</w:t>
        <w:br/>
        <w:br/>
        <w:t>Date: 25th October 2026</w:t>
        <w:br/>
        <w:t>College Seal:</w:t>
      </w:r>
    </w:p>
    <w:p>
      <w:r>
        <w:br w:type="page"/>
      </w:r>
    </w:p>
    <w:p>
      <w:r>
        <w:br w:type="page"/>
      </w:r>
    </w:p>
    <w:p>
      <w:pPr>
        <w:spacing w:before="360" w:after="280"/>
        <w:jc w:val="center"/>
      </w:pPr>
      <w:r>
        <w:rPr>
          <w:rFonts w:ascii="Times New Roman" w:hAnsi="Times New Roman"/>
          <w:b/>
          <w:color w:val="2A1F3D"/>
          <w:sz w:val="32"/>
        </w:rPr>
        <w:t>PROJECT REPORT APPROVAL FOR B.SC. (I.T.)</w:t>
      </w:r>
    </w:p>
    <w:p>
      <w:pPr>
        <w:spacing w:after="120" w:line="276" w:lineRule="auto"/>
        <w:jc w:val="both"/>
      </w:pPr>
      <w:r>
        <w:rPr>
          <w:rFonts w:ascii="Times New Roman" w:hAnsi="Times New Roman"/>
          <w:b w:val="0"/>
          <w:i w:val="0"/>
          <w:color w:val="1E293B"/>
          <w:sz w:val="22"/>
        </w:rPr>
        <w:t>This project report entitled "SAFESTAY: A CLOUD-INTEGRATED SMART WOMEN HOSTEL AUTOMATION AND RESIDENT SAFETY MANAGEMENT PLATFORM" by Aaditya Mangesh Yadav (Roll No: 6420) and Sanskruti Amol Malkar (Roll No: 6452) is approved for the degree of Bachelor of Science in Information Technology.</w:t>
      </w:r>
    </w:p>
    <w:p>
      <w:pPr>
        <w:spacing w:after="120" w:line="276" w:lineRule="auto"/>
        <w:jc w:val="both"/>
      </w:pPr>
      <w:r>
        <w:rPr>
          <w:rFonts w:ascii="Times New Roman" w:hAnsi="Times New Roman"/>
          <w:b w:val="0"/>
          <w:i w:val="0"/>
          <w:color w:val="1E293B"/>
          <w:sz w:val="22"/>
        </w:rPr>
        <w:t>Examiners:</w:t>
      </w:r>
    </w:p>
    <w:p>
      <w:pPr>
        <w:spacing w:before="720"/>
      </w:pPr>
      <w:r>
        <w:t>1. Internal Examiner: _____________________________ (Ms. Aditi Prajapati)</w:t>
        <w:br/>
        <w:br/>
        <w:br/>
        <w:br/>
      </w:r>
      <w:r>
        <w:t>2. External Examiner: _____________________________ (University of Mumbai)</w:t>
        <w:br/>
        <w:br/>
        <w:br/>
      </w:r>
      <w:r>
        <w:t>Date: 25th October 2026</w:t>
        <w:br/>
        <w:t>Place: Ghatkopar (West), Mumbai</w:t>
      </w:r>
    </w:p>
    <w:p>
      <w:r>
        <w:br w:type="page"/>
      </w:r>
    </w:p>
    <w:p>
      <w:r>
        <w:br w:type="page"/>
      </w:r>
    </w:p>
    <w:p>
      <w:pPr>
        <w:spacing w:before="360" w:after="280"/>
        <w:jc w:val="center"/>
      </w:pPr>
      <w:r>
        <w:rPr>
          <w:rFonts w:ascii="Times New Roman" w:hAnsi="Times New Roman"/>
          <w:b/>
          <w:color w:val="2A1F3D"/>
          <w:sz w:val="32"/>
        </w:rPr>
        <w:t>CANDIDATES' DECLARATION</w:t>
      </w:r>
    </w:p>
    <w:p>
      <w:pPr>
        <w:spacing w:after="120" w:line="276" w:lineRule="auto"/>
        <w:jc w:val="both"/>
      </w:pPr>
      <w:r>
        <w:rPr>
          <w:rFonts w:ascii="Times New Roman" w:hAnsi="Times New Roman"/>
          <w:b w:val="0"/>
          <w:i w:val="0"/>
          <w:color w:val="1E293B"/>
          <w:sz w:val="22"/>
        </w:rPr>
        <w:t>We, the undersigned, hereby declare that the project entitled "SAFESTAY: A CLOUD-INTEGRATED SMART WOMEN HOSTEL AUTOMATION AND RESIDENT SAFETY MANAGEMENT PLATFORM" submitted to Ramniranjan Jhunjhunwala College of Arts, Science &amp; Commerce (Empowered Autonomous), affiliated to the University of Mumbai, in partial fulfillment of the degree of Bachelor of Science in Information Technology, is an original piece of work conducted by us under the supervision of Ms. Aditi Prajapati.</w:t>
      </w:r>
    </w:p>
    <w:p>
      <w:pPr>
        <w:spacing w:after="120" w:line="276" w:lineRule="auto"/>
        <w:jc w:val="both"/>
      </w:pPr>
      <w:r>
        <w:rPr>
          <w:rFonts w:ascii="Times New Roman" w:hAnsi="Times New Roman"/>
          <w:b w:val="0"/>
          <w:i w:val="0"/>
          <w:color w:val="1E293B"/>
          <w:sz w:val="22"/>
        </w:rPr>
        <w:t>We confirm that this work has not been previously submitted in part or full for the award of any other degree, diploma, fellowship, or associate-ship at any other university or academic institution. The empirical findings, technical implementations, database schemas, and algorithms documented herein represent our genuine engineering efforts.</w:t>
      </w:r>
    </w:p>
    <w:p>
      <w:pPr>
        <w:spacing w:before="1000"/>
      </w:pPr>
      <w:r>
        <w:t>_______________________________</w:t>
        <w:tab/>
        <w:tab/>
        <w:tab/>
        <w:t>_______________________________</w:t>
        <w:br/>
      </w:r>
      <w:r>
        <w:t>6420 Aaditya Mangesh Yadav</w:t>
        <w:tab/>
        <w:tab/>
        <w:tab/>
        <w:t>6452 Sanskruti Amol Malkar</w:t>
        <w:br/>
        <w:t>B.Sc. (IT), Semester VI</w:t>
        <w:tab/>
        <w:tab/>
        <w:tab/>
        <w:t>B.Sc. (IT), Semester VI</w:t>
        <w:br/>
        <w:t>RJ College (Autonomous)</w:t>
        <w:tab/>
        <w:tab/>
        <w:tab/>
        <w:t>RJ College (Autonomous)</w:t>
      </w:r>
    </w:p>
    <w:p>
      <w:r>
        <w:br w:type="page"/>
      </w:r>
    </w:p>
    <w:p>
      <w:r>
        <w:br w:type="page"/>
      </w:r>
    </w:p>
    <w:p>
      <w:pPr>
        <w:spacing w:before="360" w:after="280"/>
        <w:jc w:val="center"/>
      </w:pPr>
      <w:r>
        <w:rPr>
          <w:rFonts w:ascii="Times New Roman" w:hAnsi="Times New Roman"/>
          <w:b/>
          <w:color w:val="2A1F3D"/>
          <w:sz w:val="32"/>
        </w:rPr>
        <w:t>ACKNOWLEDGEMENTS</w:t>
      </w:r>
    </w:p>
    <w:p>
      <w:pPr>
        <w:spacing w:after="120" w:line="276" w:lineRule="auto"/>
        <w:jc w:val="both"/>
      </w:pPr>
      <w:r>
        <w:rPr>
          <w:rFonts w:ascii="Times New Roman" w:hAnsi="Times New Roman"/>
          <w:b w:val="0"/>
          <w:i w:val="0"/>
          <w:color w:val="1E293B"/>
          <w:sz w:val="22"/>
        </w:rPr>
        <w:t>The successful conceptualization, engineering, and deployment of the SafeStay Smart Women Hostel Management System has been an intellectually enriching endeavor that was made possible through the invaluable guidance, encouragement, and technical mentorship of numerous individuals.</w:t>
      </w:r>
    </w:p>
    <w:p>
      <w:pPr>
        <w:spacing w:after="120" w:line="276" w:lineRule="auto"/>
        <w:jc w:val="both"/>
      </w:pPr>
      <w:r>
        <w:rPr>
          <w:rFonts w:ascii="Times New Roman" w:hAnsi="Times New Roman"/>
          <w:b w:val="0"/>
          <w:i w:val="0"/>
          <w:color w:val="1E293B"/>
          <w:sz w:val="22"/>
        </w:rPr>
        <w:t>We express our profound gratitude to our project guide, Ms. Aditi Prajapati (Assistant Professor, Department of Information Technology), whose incisive technical feedback, architectural rigor, and persistent encouragement guided us through every phase of the project lifecycle—from requirements analysis to security hardening.</w:t>
      </w:r>
    </w:p>
    <w:p>
      <w:pPr>
        <w:spacing w:after="120" w:line="276" w:lineRule="auto"/>
        <w:jc w:val="both"/>
      </w:pPr>
      <w:r>
        <w:rPr>
          <w:rFonts w:ascii="Times New Roman" w:hAnsi="Times New Roman"/>
          <w:b w:val="0"/>
          <w:i w:val="0"/>
          <w:color w:val="1E293B"/>
          <w:sz w:val="22"/>
        </w:rPr>
        <w:t>We also express our sincere appreciation to Mrs. Archana Bhide, Head of the Department of Information Technology, for her administrative support and for providing state-of-the-art computational infrastructure within the college laboratories.</w:t>
      </w:r>
    </w:p>
    <w:p>
      <w:pPr>
        <w:spacing w:after="120" w:line="276" w:lineRule="auto"/>
        <w:jc w:val="both"/>
      </w:pPr>
      <w:r>
        <w:rPr>
          <w:rFonts w:ascii="Times New Roman" w:hAnsi="Times New Roman"/>
          <w:b w:val="0"/>
          <w:i w:val="0"/>
          <w:color w:val="1E293B"/>
          <w:sz w:val="22"/>
        </w:rPr>
        <w:t>We are deeply grateful to Dr. Himanshu Dawda, Principal of Ramniranjan Jhunjhunwala College (Empowered Autonomous), for fostering an academic environment that champions applied technical innovation and real-world societal problem-solving.</w:t>
      </w:r>
    </w:p>
    <w:p>
      <w:pPr>
        <w:spacing w:after="120" w:line="276" w:lineRule="auto"/>
        <w:jc w:val="both"/>
      </w:pPr>
      <w:r>
        <w:rPr>
          <w:rFonts w:ascii="Times New Roman" w:hAnsi="Times New Roman"/>
          <w:b w:val="0"/>
          <w:i w:val="0"/>
          <w:color w:val="1E293B"/>
          <w:sz w:val="22"/>
        </w:rPr>
        <w:t>Lastly, we extend our heartfelt gratitude to our parents, family members, resident hostel students, and peers who participated in our user acceptance trials and provided vital suggestions for the user interface and safety workflows.</w:t>
      </w:r>
    </w:p>
    <w:p>
      <w:r>
        <w:br w:type="page"/>
      </w:r>
    </w:p>
    <w:p>
      <w:r>
        <w:br w:type="page"/>
      </w:r>
    </w:p>
    <w:p>
      <w:pPr>
        <w:spacing w:before="360" w:after="280"/>
        <w:jc w:val="center"/>
      </w:pPr>
      <w:r>
        <w:rPr>
          <w:rFonts w:ascii="Times New Roman" w:hAnsi="Times New Roman"/>
          <w:b/>
          <w:color w:val="2A1F3D"/>
          <w:sz w:val="32"/>
        </w:rPr>
        <w:t>ABSTRACT</w:t>
      </w:r>
    </w:p>
    <w:p>
      <w:pPr>
        <w:spacing w:after="120" w:line="276" w:lineRule="auto"/>
        <w:jc w:val="both"/>
      </w:pPr>
      <w:r>
        <w:rPr>
          <w:rFonts w:ascii="Times New Roman" w:hAnsi="Times New Roman"/>
          <w:b w:val="0"/>
          <w:i w:val="0"/>
          <w:color w:val="1E293B"/>
          <w:sz w:val="22"/>
        </w:rPr>
        <w:t>The rapid expansion of higher education and metropolitan career opportunities has led to an exponential influx of female students and young professionals into urban centers, placing unprecedented demand on institutional women's hostels. Conventional hostel management paradigms predominantly rely on physical paper logbooks, manual night roll calls, unverified phone confirmations for gate movement, and disjointed spreadsheet ledgers. These outdated mechanisms suffer from grave vulnerabilities, including delayed curfew breach detection, vulnerable resident privacy, forged gate passes, unaccounted emergency situations, and slow grievance resolution.</w:t>
      </w:r>
    </w:p>
    <w:p>
      <w:pPr>
        <w:spacing w:after="120" w:line="276" w:lineRule="auto"/>
        <w:jc w:val="both"/>
      </w:pPr>
      <w:r>
        <w:rPr>
          <w:rFonts w:ascii="Times New Roman" w:hAnsi="Times New Roman"/>
          <w:b w:val="0"/>
          <w:i w:val="0"/>
          <w:color w:val="1E293B"/>
          <w:sz w:val="22"/>
        </w:rPr>
        <w:t>To overcome these fundamental vulnerabilities, this project presents SafeStay — an enterprise-grade, cloud-integrated Smart Women Hostel Automation and Resident Safety Management Platform. Architected as a modular 3-tier distributed system, SafeStay combines a responsive client-side Single-Page Application (React 18 and Tailwind CSS) with a robust RESTful Python Flask micro-controller and a high-concurrency SQLite3 relational database running in Write-Ahead Logging (WAL) mode.</w:t>
      </w:r>
    </w:p>
    <w:p>
      <w:pPr>
        <w:spacing w:after="120" w:line="276" w:lineRule="auto"/>
        <w:jc w:val="both"/>
      </w:pPr>
      <w:r>
        <w:rPr>
          <w:rFonts w:ascii="Times New Roman" w:hAnsi="Times New Roman"/>
          <w:b w:val="0"/>
          <w:i w:val="0"/>
          <w:color w:val="1E293B"/>
          <w:sz w:val="22"/>
        </w:rPr>
        <w:t>The platform incorporates several pivotal safety innovations: (1) An optical, cryptographically signed dynamic QR Gate Pass engine that streamlines digital outstation and local outing approvals with automated parent SMS notifications; (2) An automated curfew tracking engine that monitors nightly hostel entries against a strict 9:30 PM cutoff and triggers real-time visual alerts and breach reports; (3) An anonymous, end-to-end grievance redressal subsystem that protects resident privacy while guaranteeing transparent turnaround tracking; (4) A digital invoicing and institutional financial ledger that automates room rent, mess charges, and payment reconciliation; and (5) An emergency SOS broadcasting module that delivers instant location coordinates to hostel security and guardians.</w:t>
      </w:r>
    </w:p>
    <w:p>
      <w:pPr>
        <w:spacing w:after="120" w:line="276" w:lineRule="auto"/>
        <w:jc w:val="both"/>
      </w:pPr>
      <w:r>
        <w:rPr>
          <w:rFonts w:ascii="Times New Roman" w:hAnsi="Times New Roman"/>
          <w:b w:val="0"/>
          <w:i w:val="0"/>
          <w:color w:val="1E293B"/>
          <w:sz w:val="22"/>
        </w:rPr>
        <w:t>Empirical performance benchmarks and user acceptance trials demonstrate sub-120ms API response latencies, 100% data integrity during multi-client concurrent operations, and high user satisfaction scores across resident students, wardens, and administrative directors.</w:t>
      </w:r>
    </w:p>
    <w:p>
      <w:r>
        <w:br w:type="page"/>
      </w:r>
    </w:p>
    <w:p>
      <w:r>
        <w:br w:type="page"/>
      </w:r>
    </w:p>
    <w:p>
      <w:pPr>
        <w:spacing w:before="360" w:after="280"/>
        <w:jc w:val="center"/>
      </w:pPr>
      <w:r>
        <w:rPr>
          <w:rFonts w:ascii="Times New Roman" w:hAnsi="Times New Roman"/>
          <w:b/>
          <w:color w:val="2A1F3D"/>
          <w:sz w:val="32"/>
        </w:rPr>
        <w:t>TABLE OF CONTENTS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3120"/>
        <w:gridCol w:w="3120"/>
        <w:gridCol w:w="3120"/>
      </w:tblGrid>
      <w:tr>
        <w:tc>
          <w:tcPr>
            <w:tcW w:type="dxa" w:w="1152"/>
            <w:shd w:fill="2A1F3D"/>
            <w:tcMar>
              <w:top w:w="110" w:type="dxa"/>
              <w:bottom w:w="110" w:type="dxa"/>
              <w:left w:w="120" w:type="dxa"/>
              <w:right w:w="120" w:type="dxa"/>
            </w:tcMar>
          </w:tcPr>
          <w:p>
            <w:pPr>
              <w:jc w:val="center"/>
            </w:pPr>
            <w:r>
              <w:rPr>
                <w:rFonts w:ascii="Times New Roman" w:hAnsi="Times New Roman"/>
                <w:b/>
                <w:color w:val="FFFFFF"/>
                <w:sz w:val="19"/>
              </w:rPr>
              <w:t>Section</w:t>
            </w:r>
          </w:p>
        </w:tc>
        <w:tc>
          <w:tcPr>
            <w:tcW w:type="dxa" w:w="6768"/>
            <w:shd w:fill="2A1F3D"/>
            <w:tcMar>
              <w:top w:w="110" w:type="dxa"/>
              <w:bottom w:w="110" w:type="dxa"/>
              <w:left w:w="120" w:type="dxa"/>
              <w:right w:w="120" w:type="dxa"/>
            </w:tcMar>
          </w:tcPr>
          <w:p>
            <w:pPr>
              <w:jc w:val="center"/>
            </w:pPr>
            <w:r>
              <w:rPr>
                <w:rFonts w:ascii="Times New Roman" w:hAnsi="Times New Roman"/>
                <w:b/>
                <w:color w:val="FFFFFF"/>
                <w:sz w:val="19"/>
              </w:rPr>
              <w:t>Chapter / Topic Description</w:t>
            </w:r>
          </w:p>
        </w:tc>
        <w:tc>
          <w:tcPr>
            <w:tcW w:type="dxa" w:w="1440"/>
            <w:shd w:fill="2A1F3D"/>
            <w:tcMar>
              <w:top w:w="110" w:type="dxa"/>
              <w:bottom w:w="110" w:type="dxa"/>
              <w:left w:w="120" w:type="dxa"/>
              <w:right w:w="120" w:type="dxa"/>
            </w:tcMar>
          </w:tcPr>
          <w:p>
            <w:pPr>
              <w:jc w:val="center"/>
            </w:pPr>
            <w:r>
              <w:rPr>
                <w:rFonts w:ascii="Times New Roman" w:hAnsi="Times New Roman"/>
                <w:b/>
                <w:color w:val="FFFFFF"/>
                <w:sz w:val="19"/>
              </w:rPr>
              <w:t>Page</w:t>
            </w:r>
          </w:p>
        </w:tc>
      </w:tr>
      <w:tr>
        <w:tc>
          <w:tcPr>
            <w:tcW w:type="dxa" w:w="1152"/>
            <w:shd w:fill="FFFFFF"/>
            <w:tcMar>
              <w:top w:w="85" w:type="dxa"/>
              <w:bottom w:w="85" w:type="dxa"/>
              <w:left w:w="110" w:type="dxa"/>
              <w:right w:w="110" w:type="dxa"/>
            </w:tcMar>
          </w:tcPr>
          <w:p>
            <w:pPr>
              <w:jc w:val="center"/>
            </w:pPr>
            <w:r>
              <w:rPr>
                <w:rFonts w:ascii="Times New Roman" w:hAnsi="Times New Roman"/>
                <w:sz w:val="18"/>
              </w:rPr>
              <w:t>1.0</w:t>
            </w:r>
          </w:p>
        </w:tc>
        <w:tc>
          <w:tcPr>
            <w:tcW w:type="dxa" w:w="6768"/>
            <w:shd w:fill="FFFFFF"/>
            <w:tcMar>
              <w:top w:w="85" w:type="dxa"/>
              <w:bottom w:w="85" w:type="dxa"/>
              <w:left w:w="110" w:type="dxa"/>
              <w:right w:w="110" w:type="dxa"/>
            </w:tcMar>
          </w:tcPr>
          <w:p>
            <w:pPr>
              <w:jc w:val="left"/>
            </w:pPr>
            <w:r>
              <w:rPr>
                <w:rFonts w:ascii="Times New Roman" w:hAnsi="Times New Roman"/>
                <w:sz w:val="18"/>
              </w:rPr>
              <w:t>INTRODUCTION</w:t>
            </w:r>
          </w:p>
        </w:tc>
        <w:tc>
          <w:tcPr>
            <w:tcW w:type="dxa" w:w="1440"/>
            <w:shd w:fill="FFFFFF"/>
            <w:tcMar>
              <w:top w:w="85" w:type="dxa"/>
              <w:bottom w:w="85" w:type="dxa"/>
              <w:left w:w="110" w:type="dxa"/>
              <w:right w:w="110" w:type="dxa"/>
            </w:tcMar>
          </w:tcPr>
          <w:p>
            <w:pPr>
              <w:jc w:val="left"/>
            </w:pPr>
            <w:r>
              <w:rPr>
                <w:rFonts w:ascii="Times New Roman" w:hAnsi="Times New Roman"/>
                <w:sz w:val="18"/>
              </w:rPr>
              <w:t>8</w:t>
            </w:r>
          </w:p>
        </w:tc>
      </w:tr>
      <w:tr>
        <w:tc>
          <w:tcPr>
            <w:tcW w:type="dxa" w:w="1152"/>
            <w:shd w:fill="F8FAFC"/>
            <w:tcMar>
              <w:top w:w="85" w:type="dxa"/>
              <w:bottom w:w="85" w:type="dxa"/>
              <w:left w:w="110" w:type="dxa"/>
              <w:right w:w="110" w:type="dxa"/>
            </w:tcMar>
          </w:tcPr>
          <w:p>
            <w:pPr>
              <w:jc w:val="center"/>
            </w:pPr>
            <w:r>
              <w:rPr>
                <w:rFonts w:ascii="Times New Roman" w:hAnsi="Times New Roman"/>
                <w:sz w:val="18"/>
              </w:rPr>
              <w:t>1.1</w:t>
            </w:r>
          </w:p>
        </w:tc>
        <w:tc>
          <w:tcPr>
            <w:tcW w:type="dxa" w:w="6768"/>
            <w:shd w:fill="F8FAFC"/>
            <w:tcMar>
              <w:top w:w="85" w:type="dxa"/>
              <w:bottom w:w="85" w:type="dxa"/>
              <w:left w:w="110" w:type="dxa"/>
              <w:right w:w="110" w:type="dxa"/>
            </w:tcMar>
          </w:tcPr>
          <w:p>
            <w:pPr>
              <w:jc w:val="left"/>
            </w:pPr>
            <w:r>
              <w:rPr>
                <w:rFonts w:ascii="Times New Roman" w:hAnsi="Times New Roman"/>
                <w:sz w:val="18"/>
              </w:rPr>
              <w:t>Background and Context</w:t>
            </w:r>
          </w:p>
        </w:tc>
        <w:tc>
          <w:tcPr>
            <w:tcW w:type="dxa" w:w="1440"/>
            <w:shd w:fill="F8FAFC"/>
            <w:tcMar>
              <w:top w:w="85" w:type="dxa"/>
              <w:bottom w:w="85" w:type="dxa"/>
              <w:left w:w="110" w:type="dxa"/>
              <w:right w:w="110" w:type="dxa"/>
            </w:tcMar>
          </w:tcPr>
          <w:p>
            <w:pPr>
              <w:jc w:val="left"/>
            </w:pPr>
            <w:r>
              <w:rPr>
                <w:rFonts w:ascii="Times New Roman" w:hAnsi="Times New Roman"/>
                <w:sz w:val="18"/>
              </w:rPr>
              <w:t>8</w:t>
            </w:r>
          </w:p>
        </w:tc>
      </w:tr>
      <w:tr>
        <w:tc>
          <w:tcPr>
            <w:tcW w:type="dxa" w:w="1152"/>
            <w:shd w:fill="FFFFFF"/>
            <w:tcMar>
              <w:top w:w="85" w:type="dxa"/>
              <w:bottom w:w="85" w:type="dxa"/>
              <w:left w:w="110" w:type="dxa"/>
              <w:right w:w="110" w:type="dxa"/>
            </w:tcMar>
          </w:tcPr>
          <w:p>
            <w:pPr>
              <w:jc w:val="center"/>
            </w:pPr>
            <w:r>
              <w:rPr>
                <w:rFonts w:ascii="Times New Roman" w:hAnsi="Times New Roman"/>
                <w:sz w:val="18"/>
              </w:rPr>
              <w:t>1.2</w:t>
            </w:r>
          </w:p>
        </w:tc>
        <w:tc>
          <w:tcPr>
            <w:tcW w:type="dxa" w:w="6768"/>
            <w:shd w:fill="FFFFFF"/>
            <w:tcMar>
              <w:top w:w="85" w:type="dxa"/>
              <w:bottom w:w="85" w:type="dxa"/>
              <w:left w:w="110" w:type="dxa"/>
              <w:right w:w="110" w:type="dxa"/>
            </w:tcMar>
          </w:tcPr>
          <w:p>
            <w:pPr>
              <w:jc w:val="left"/>
            </w:pPr>
            <w:r>
              <w:rPr>
                <w:rFonts w:ascii="Times New Roman" w:hAnsi="Times New Roman"/>
                <w:sz w:val="18"/>
              </w:rPr>
              <w:t>Problem Statement and Existing System Limitations</w:t>
            </w:r>
          </w:p>
        </w:tc>
        <w:tc>
          <w:tcPr>
            <w:tcW w:type="dxa" w:w="1440"/>
            <w:shd w:fill="FFFFFF"/>
            <w:tcMar>
              <w:top w:w="85" w:type="dxa"/>
              <w:bottom w:w="85" w:type="dxa"/>
              <w:left w:w="110" w:type="dxa"/>
              <w:right w:w="110" w:type="dxa"/>
            </w:tcMar>
          </w:tcPr>
          <w:p>
            <w:pPr>
              <w:jc w:val="left"/>
            </w:pPr>
            <w:r>
              <w:rPr>
                <w:rFonts w:ascii="Times New Roman" w:hAnsi="Times New Roman"/>
                <w:sz w:val="18"/>
              </w:rPr>
              <w:t>9</w:t>
            </w:r>
          </w:p>
        </w:tc>
      </w:tr>
      <w:tr>
        <w:tc>
          <w:tcPr>
            <w:tcW w:type="dxa" w:w="1152"/>
            <w:shd w:fill="F8FAFC"/>
            <w:tcMar>
              <w:top w:w="85" w:type="dxa"/>
              <w:bottom w:w="85" w:type="dxa"/>
              <w:left w:w="110" w:type="dxa"/>
              <w:right w:w="110" w:type="dxa"/>
            </w:tcMar>
          </w:tcPr>
          <w:p>
            <w:pPr>
              <w:jc w:val="center"/>
            </w:pPr>
            <w:r>
              <w:rPr>
                <w:rFonts w:ascii="Times New Roman" w:hAnsi="Times New Roman"/>
                <w:sz w:val="18"/>
              </w:rPr>
              <w:t>1.3</w:t>
            </w:r>
          </w:p>
        </w:tc>
        <w:tc>
          <w:tcPr>
            <w:tcW w:type="dxa" w:w="6768"/>
            <w:shd w:fill="F8FAFC"/>
            <w:tcMar>
              <w:top w:w="85" w:type="dxa"/>
              <w:bottom w:w="85" w:type="dxa"/>
              <w:left w:w="110" w:type="dxa"/>
              <w:right w:w="110" w:type="dxa"/>
            </w:tcMar>
          </w:tcPr>
          <w:p>
            <w:pPr>
              <w:jc w:val="left"/>
            </w:pPr>
            <w:r>
              <w:rPr>
                <w:rFonts w:ascii="Times New Roman" w:hAnsi="Times New Roman"/>
                <w:sz w:val="18"/>
              </w:rPr>
              <w:t>Purpose, Scope, and System Objectives</w:t>
            </w:r>
          </w:p>
        </w:tc>
        <w:tc>
          <w:tcPr>
            <w:tcW w:type="dxa" w:w="1440"/>
            <w:shd w:fill="F8FAFC"/>
            <w:tcMar>
              <w:top w:w="85" w:type="dxa"/>
              <w:bottom w:w="85" w:type="dxa"/>
              <w:left w:w="110" w:type="dxa"/>
              <w:right w:w="110" w:type="dxa"/>
            </w:tcMar>
          </w:tcPr>
          <w:p>
            <w:pPr>
              <w:jc w:val="left"/>
            </w:pPr>
            <w:r>
              <w:rPr>
                <w:rFonts w:ascii="Times New Roman" w:hAnsi="Times New Roman"/>
                <w:sz w:val="18"/>
              </w:rPr>
              <w:t>10</w:t>
            </w:r>
          </w:p>
        </w:tc>
      </w:tr>
      <w:tr>
        <w:tc>
          <w:tcPr>
            <w:tcW w:type="dxa" w:w="1152"/>
            <w:shd w:fill="FFFFFF"/>
            <w:tcMar>
              <w:top w:w="85" w:type="dxa"/>
              <w:bottom w:w="85" w:type="dxa"/>
              <w:left w:w="110" w:type="dxa"/>
              <w:right w:w="110" w:type="dxa"/>
            </w:tcMar>
          </w:tcPr>
          <w:p>
            <w:pPr>
              <w:jc w:val="center"/>
            </w:pPr>
            <w:r>
              <w:rPr>
                <w:rFonts w:ascii="Times New Roman" w:hAnsi="Times New Roman"/>
                <w:sz w:val="18"/>
              </w:rPr>
              <w:t>1.4</w:t>
            </w:r>
          </w:p>
        </w:tc>
        <w:tc>
          <w:tcPr>
            <w:tcW w:type="dxa" w:w="6768"/>
            <w:shd w:fill="FFFFFF"/>
            <w:tcMar>
              <w:top w:w="85" w:type="dxa"/>
              <w:bottom w:w="85" w:type="dxa"/>
              <w:left w:w="110" w:type="dxa"/>
              <w:right w:w="110" w:type="dxa"/>
            </w:tcMar>
          </w:tcPr>
          <w:p>
            <w:pPr>
              <w:jc w:val="left"/>
            </w:pPr>
            <w:r>
              <w:rPr>
                <w:rFonts w:ascii="Times New Roman" w:hAnsi="Times New Roman"/>
                <w:sz w:val="18"/>
              </w:rPr>
              <w:t>Target Audience and Stakeholders</w:t>
            </w:r>
          </w:p>
        </w:tc>
        <w:tc>
          <w:tcPr>
            <w:tcW w:type="dxa" w:w="1440"/>
            <w:shd w:fill="FFFFFF"/>
            <w:tcMar>
              <w:top w:w="85" w:type="dxa"/>
              <w:bottom w:w="85" w:type="dxa"/>
              <w:left w:w="110" w:type="dxa"/>
              <w:right w:w="110" w:type="dxa"/>
            </w:tcMar>
          </w:tcPr>
          <w:p>
            <w:pPr>
              <w:jc w:val="left"/>
            </w:pPr>
            <w:r>
              <w:rPr>
                <w:rFonts w:ascii="Times New Roman" w:hAnsi="Times New Roman"/>
                <w:sz w:val="18"/>
              </w:rPr>
              <w:t>11</w:t>
            </w:r>
          </w:p>
        </w:tc>
      </w:tr>
      <w:tr>
        <w:tc>
          <w:tcPr>
            <w:tcW w:type="dxa" w:w="1152"/>
            <w:shd w:fill="F8FAFC"/>
            <w:tcMar>
              <w:top w:w="85" w:type="dxa"/>
              <w:bottom w:w="85" w:type="dxa"/>
              <w:left w:w="110" w:type="dxa"/>
              <w:right w:w="110" w:type="dxa"/>
            </w:tcMar>
          </w:tcPr>
          <w:p>
            <w:pPr>
              <w:jc w:val="center"/>
            </w:pPr>
            <w:r>
              <w:rPr>
                <w:rFonts w:ascii="Times New Roman" w:hAnsi="Times New Roman"/>
                <w:sz w:val="18"/>
              </w:rPr>
              <w:t>1.5</w:t>
            </w:r>
          </w:p>
        </w:tc>
        <w:tc>
          <w:tcPr>
            <w:tcW w:type="dxa" w:w="6768"/>
            <w:shd w:fill="F8FAFC"/>
            <w:tcMar>
              <w:top w:w="85" w:type="dxa"/>
              <w:bottom w:w="85" w:type="dxa"/>
              <w:left w:w="110" w:type="dxa"/>
              <w:right w:w="110" w:type="dxa"/>
            </w:tcMar>
          </w:tcPr>
          <w:p>
            <w:pPr>
              <w:jc w:val="left"/>
            </w:pPr>
            <w:r>
              <w:rPr>
                <w:rFonts w:ascii="Times New Roman" w:hAnsi="Times New Roman"/>
                <w:sz w:val="18"/>
              </w:rPr>
              <w:t>Organization of the Report</w:t>
            </w:r>
          </w:p>
        </w:tc>
        <w:tc>
          <w:tcPr>
            <w:tcW w:type="dxa" w:w="1440"/>
            <w:shd w:fill="F8FAFC"/>
            <w:tcMar>
              <w:top w:w="85" w:type="dxa"/>
              <w:bottom w:w="85" w:type="dxa"/>
              <w:left w:w="110" w:type="dxa"/>
              <w:right w:w="110" w:type="dxa"/>
            </w:tcMar>
          </w:tcPr>
          <w:p>
            <w:pPr>
              <w:jc w:val="left"/>
            </w:pPr>
            <w:r>
              <w:rPr>
                <w:rFonts w:ascii="Times New Roman" w:hAnsi="Times New Roman"/>
                <w:sz w:val="18"/>
              </w:rPr>
              <w:t>12</w:t>
            </w:r>
          </w:p>
        </w:tc>
      </w:tr>
      <w:tr>
        <w:tc>
          <w:tcPr>
            <w:tcW w:type="dxa" w:w="1152"/>
            <w:shd w:fill="FFFFFF"/>
            <w:tcMar>
              <w:top w:w="85" w:type="dxa"/>
              <w:bottom w:w="85" w:type="dxa"/>
              <w:left w:w="110" w:type="dxa"/>
              <w:right w:w="110" w:type="dxa"/>
            </w:tcMar>
          </w:tcPr>
          <w:p>
            <w:pPr>
              <w:jc w:val="center"/>
            </w:pPr>
            <w:r>
              <w:rPr>
                <w:rFonts w:ascii="Times New Roman" w:hAnsi="Times New Roman"/>
                <w:sz w:val="18"/>
              </w:rPr>
              <w:t>2.0</w:t>
            </w:r>
          </w:p>
        </w:tc>
        <w:tc>
          <w:tcPr>
            <w:tcW w:type="dxa" w:w="6768"/>
            <w:shd w:fill="FFFFFF"/>
            <w:tcMar>
              <w:top w:w="85" w:type="dxa"/>
              <w:bottom w:w="85" w:type="dxa"/>
              <w:left w:w="110" w:type="dxa"/>
              <w:right w:w="110" w:type="dxa"/>
            </w:tcMar>
          </w:tcPr>
          <w:p>
            <w:pPr>
              <w:jc w:val="left"/>
            </w:pPr>
            <w:r>
              <w:rPr>
                <w:rFonts w:ascii="Times New Roman" w:hAnsi="Times New Roman"/>
                <w:sz w:val="18"/>
              </w:rPr>
              <w:t>SURVEY OF TECHNOLOGIES</w:t>
            </w:r>
          </w:p>
        </w:tc>
        <w:tc>
          <w:tcPr>
            <w:tcW w:type="dxa" w:w="1440"/>
            <w:shd w:fill="FFFFFF"/>
            <w:tcMar>
              <w:top w:w="85" w:type="dxa"/>
              <w:bottom w:w="85" w:type="dxa"/>
              <w:left w:w="110" w:type="dxa"/>
              <w:right w:w="110" w:type="dxa"/>
            </w:tcMar>
          </w:tcPr>
          <w:p>
            <w:pPr>
              <w:jc w:val="left"/>
            </w:pPr>
            <w:r>
              <w:rPr>
                <w:rFonts w:ascii="Times New Roman" w:hAnsi="Times New Roman"/>
                <w:sz w:val="18"/>
              </w:rPr>
              <w:t>13</w:t>
            </w:r>
          </w:p>
        </w:tc>
      </w:tr>
      <w:tr>
        <w:tc>
          <w:tcPr>
            <w:tcW w:type="dxa" w:w="1152"/>
            <w:shd w:fill="F8FAFC"/>
            <w:tcMar>
              <w:top w:w="85" w:type="dxa"/>
              <w:bottom w:w="85" w:type="dxa"/>
              <w:left w:w="110" w:type="dxa"/>
              <w:right w:w="110" w:type="dxa"/>
            </w:tcMar>
          </w:tcPr>
          <w:p>
            <w:pPr>
              <w:jc w:val="center"/>
            </w:pPr>
            <w:r>
              <w:rPr>
                <w:rFonts w:ascii="Times New Roman" w:hAnsi="Times New Roman"/>
                <w:sz w:val="18"/>
              </w:rPr>
              <w:t>2.1</w:t>
            </w:r>
          </w:p>
        </w:tc>
        <w:tc>
          <w:tcPr>
            <w:tcW w:type="dxa" w:w="6768"/>
            <w:shd w:fill="F8FAFC"/>
            <w:tcMar>
              <w:top w:w="85" w:type="dxa"/>
              <w:bottom w:w="85" w:type="dxa"/>
              <w:left w:w="110" w:type="dxa"/>
              <w:right w:w="110" w:type="dxa"/>
            </w:tcMar>
          </w:tcPr>
          <w:p>
            <w:pPr>
              <w:jc w:val="left"/>
            </w:pPr>
            <w:r>
              <w:rPr>
                <w:rFonts w:ascii="Times New Roman" w:hAnsi="Times New Roman"/>
                <w:sz w:val="18"/>
              </w:rPr>
              <w:t>Overview of Architectural Frameworks (SPA vs MPA)</w:t>
            </w:r>
          </w:p>
        </w:tc>
        <w:tc>
          <w:tcPr>
            <w:tcW w:type="dxa" w:w="1440"/>
            <w:shd w:fill="F8FAFC"/>
            <w:tcMar>
              <w:top w:w="85" w:type="dxa"/>
              <w:bottom w:w="85" w:type="dxa"/>
              <w:left w:w="110" w:type="dxa"/>
              <w:right w:w="110" w:type="dxa"/>
            </w:tcMar>
          </w:tcPr>
          <w:p>
            <w:pPr>
              <w:jc w:val="left"/>
            </w:pPr>
            <w:r>
              <w:rPr>
                <w:rFonts w:ascii="Times New Roman" w:hAnsi="Times New Roman"/>
                <w:sz w:val="18"/>
              </w:rPr>
              <w:t>13</w:t>
            </w:r>
          </w:p>
        </w:tc>
      </w:tr>
      <w:tr>
        <w:tc>
          <w:tcPr>
            <w:tcW w:type="dxa" w:w="1152"/>
            <w:shd w:fill="FFFFFF"/>
            <w:tcMar>
              <w:top w:w="85" w:type="dxa"/>
              <w:bottom w:w="85" w:type="dxa"/>
              <w:left w:w="110" w:type="dxa"/>
              <w:right w:w="110" w:type="dxa"/>
            </w:tcMar>
          </w:tcPr>
          <w:p>
            <w:pPr>
              <w:jc w:val="center"/>
            </w:pPr>
            <w:r>
              <w:rPr>
                <w:rFonts w:ascii="Times New Roman" w:hAnsi="Times New Roman"/>
                <w:sz w:val="18"/>
              </w:rPr>
              <w:t>2.2</w:t>
            </w:r>
          </w:p>
        </w:tc>
        <w:tc>
          <w:tcPr>
            <w:tcW w:type="dxa" w:w="6768"/>
            <w:shd w:fill="FFFFFF"/>
            <w:tcMar>
              <w:top w:w="85" w:type="dxa"/>
              <w:bottom w:w="85" w:type="dxa"/>
              <w:left w:w="110" w:type="dxa"/>
              <w:right w:w="110" w:type="dxa"/>
            </w:tcMar>
          </w:tcPr>
          <w:p>
            <w:pPr>
              <w:jc w:val="left"/>
            </w:pPr>
            <w:r>
              <w:rPr>
                <w:rFonts w:ascii="Times New Roman" w:hAnsi="Times New Roman"/>
                <w:sz w:val="18"/>
              </w:rPr>
              <w:t>Client-Side Engineering Technologies (React 18, Tailwind)</w:t>
            </w:r>
          </w:p>
        </w:tc>
        <w:tc>
          <w:tcPr>
            <w:tcW w:type="dxa" w:w="1440"/>
            <w:shd w:fill="FFFFFF"/>
            <w:tcMar>
              <w:top w:w="85" w:type="dxa"/>
              <w:bottom w:w="85" w:type="dxa"/>
              <w:left w:w="110" w:type="dxa"/>
              <w:right w:w="110" w:type="dxa"/>
            </w:tcMar>
          </w:tcPr>
          <w:p>
            <w:pPr>
              <w:jc w:val="left"/>
            </w:pPr>
            <w:r>
              <w:rPr>
                <w:rFonts w:ascii="Times New Roman" w:hAnsi="Times New Roman"/>
                <w:sz w:val="18"/>
              </w:rPr>
              <w:t>14</w:t>
            </w:r>
          </w:p>
        </w:tc>
      </w:tr>
      <w:tr>
        <w:tc>
          <w:tcPr>
            <w:tcW w:type="dxa" w:w="1152"/>
            <w:shd w:fill="F8FAFC"/>
            <w:tcMar>
              <w:top w:w="85" w:type="dxa"/>
              <w:bottom w:w="85" w:type="dxa"/>
              <w:left w:w="110" w:type="dxa"/>
              <w:right w:w="110" w:type="dxa"/>
            </w:tcMar>
          </w:tcPr>
          <w:p>
            <w:pPr>
              <w:jc w:val="center"/>
            </w:pPr>
            <w:r>
              <w:rPr>
                <w:rFonts w:ascii="Times New Roman" w:hAnsi="Times New Roman"/>
                <w:sz w:val="18"/>
              </w:rPr>
              <w:t>2.3</w:t>
            </w:r>
          </w:p>
        </w:tc>
        <w:tc>
          <w:tcPr>
            <w:tcW w:type="dxa" w:w="6768"/>
            <w:shd w:fill="F8FAFC"/>
            <w:tcMar>
              <w:top w:w="85" w:type="dxa"/>
              <w:bottom w:w="85" w:type="dxa"/>
              <w:left w:w="110" w:type="dxa"/>
              <w:right w:w="110" w:type="dxa"/>
            </w:tcMar>
          </w:tcPr>
          <w:p>
            <w:pPr>
              <w:jc w:val="left"/>
            </w:pPr>
            <w:r>
              <w:rPr>
                <w:rFonts w:ascii="Times New Roman" w:hAnsi="Times New Roman"/>
                <w:sz w:val="18"/>
              </w:rPr>
              <w:t>Server-Side Microframework (Python 3, Flask, WSGI)</w:t>
            </w:r>
          </w:p>
        </w:tc>
        <w:tc>
          <w:tcPr>
            <w:tcW w:type="dxa" w:w="1440"/>
            <w:shd w:fill="F8FAFC"/>
            <w:tcMar>
              <w:top w:w="85" w:type="dxa"/>
              <w:bottom w:w="85" w:type="dxa"/>
              <w:left w:w="110" w:type="dxa"/>
              <w:right w:w="110" w:type="dxa"/>
            </w:tcMar>
          </w:tcPr>
          <w:p>
            <w:pPr>
              <w:jc w:val="left"/>
            </w:pPr>
            <w:r>
              <w:rPr>
                <w:rFonts w:ascii="Times New Roman" w:hAnsi="Times New Roman"/>
                <w:sz w:val="18"/>
              </w:rPr>
              <w:t>14</w:t>
            </w:r>
          </w:p>
        </w:tc>
      </w:tr>
      <w:tr>
        <w:tc>
          <w:tcPr>
            <w:tcW w:type="dxa" w:w="1152"/>
            <w:shd w:fill="FFFFFF"/>
            <w:tcMar>
              <w:top w:w="85" w:type="dxa"/>
              <w:bottom w:w="85" w:type="dxa"/>
              <w:left w:w="110" w:type="dxa"/>
              <w:right w:w="110" w:type="dxa"/>
            </w:tcMar>
          </w:tcPr>
          <w:p>
            <w:pPr>
              <w:jc w:val="center"/>
            </w:pPr>
            <w:r>
              <w:rPr>
                <w:rFonts w:ascii="Times New Roman" w:hAnsi="Times New Roman"/>
                <w:sz w:val="18"/>
              </w:rPr>
              <w:t>2.4</w:t>
            </w:r>
          </w:p>
        </w:tc>
        <w:tc>
          <w:tcPr>
            <w:tcW w:type="dxa" w:w="6768"/>
            <w:shd w:fill="FFFFFF"/>
            <w:tcMar>
              <w:top w:w="85" w:type="dxa"/>
              <w:bottom w:w="85" w:type="dxa"/>
              <w:left w:w="110" w:type="dxa"/>
              <w:right w:w="110" w:type="dxa"/>
            </w:tcMar>
          </w:tcPr>
          <w:p>
            <w:pPr>
              <w:jc w:val="left"/>
            </w:pPr>
            <w:r>
              <w:rPr>
                <w:rFonts w:ascii="Times New Roman" w:hAnsi="Times New Roman"/>
                <w:sz w:val="18"/>
              </w:rPr>
              <w:t>Database Persistence Engine (SQLite 3, WAL Mode)</w:t>
            </w:r>
          </w:p>
        </w:tc>
        <w:tc>
          <w:tcPr>
            <w:tcW w:type="dxa" w:w="1440"/>
            <w:shd w:fill="FFFFFF"/>
            <w:tcMar>
              <w:top w:w="85" w:type="dxa"/>
              <w:bottom w:w="85" w:type="dxa"/>
              <w:left w:w="110" w:type="dxa"/>
              <w:right w:w="110" w:type="dxa"/>
            </w:tcMar>
          </w:tcPr>
          <w:p>
            <w:pPr>
              <w:jc w:val="left"/>
            </w:pPr>
            <w:r>
              <w:rPr>
                <w:rFonts w:ascii="Times New Roman" w:hAnsi="Times New Roman"/>
                <w:sz w:val="18"/>
              </w:rPr>
              <w:t>15</w:t>
            </w:r>
          </w:p>
        </w:tc>
      </w:tr>
      <w:tr>
        <w:tc>
          <w:tcPr>
            <w:tcW w:type="dxa" w:w="1152"/>
            <w:shd w:fill="F8FAFC"/>
            <w:tcMar>
              <w:top w:w="85" w:type="dxa"/>
              <w:bottom w:w="85" w:type="dxa"/>
              <w:left w:w="110" w:type="dxa"/>
              <w:right w:w="110" w:type="dxa"/>
            </w:tcMar>
          </w:tcPr>
          <w:p>
            <w:pPr>
              <w:jc w:val="center"/>
            </w:pPr>
            <w:r>
              <w:rPr>
                <w:rFonts w:ascii="Times New Roman" w:hAnsi="Times New Roman"/>
                <w:sz w:val="18"/>
              </w:rPr>
              <w:t>2.5</w:t>
            </w:r>
          </w:p>
        </w:tc>
        <w:tc>
          <w:tcPr>
            <w:tcW w:type="dxa" w:w="6768"/>
            <w:shd w:fill="F8FAFC"/>
            <w:tcMar>
              <w:top w:w="85" w:type="dxa"/>
              <w:bottom w:w="85" w:type="dxa"/>
              <w:left w:w="110" w:type="dxa"/>
              <w:right w:w="110" w:type="dxa"/>
            </w:tcMar>
          </w:tcPr>
          <w:p>
            <w:pPr>
              <w:jc w:val="left"/>
            </w:pPr>
            <w:r>
              <w:rPr>
                <w:rFonts w:ascii="Times New Roman" w:hAnsi="Times New Roman"/>
                <w:sz w:val="18"/>
              </w:rPr>
              <w:t>Security Protocols, Cryptography and QR Generation</w:t>
            </w:r>
          </w:p>
        </w:tc>
        <w:tc>
          <w:tcPr>
            <w:tcW w:type="dxa" w:w="1440"/>
            <w:shd w:fill="F8FAFC"/>
            <w:tcMar>
              <w:top w:w="85" w:type="dxa"/>
              <w:bottom w:w="85" w:type="dxa"/>
              <w:left w:w="110" w:type="dxa"/>
              <w:right w:w="110" w:type="dxa"/>
            </w:tcMar>
          </w:tcPr>
          <w:p>
            <w:pPr>
              <w:jc w:val="left"/>
            </w:pPr>
            <w:r>
              <w:rPr>
                <w:rFonts w:ascii="Times New Roman" w:hAnsi="Times New Roman"/>
                <w:sz w:val="18"/>
              </w:rPr>
              <w:t>15</w:t>
            </w:r>
          </w:p>
        </w:tc>
      </w:tr>
      <w:tr>
        <w:tc>
          <w:tcPr>
            <w:tcW w:type="dxa" w:w="1152"/>
            <w:shd w:fill="FFFFFF"/>
            <w:tcMar>
              <w:top w:w="85" w:type="dxa"/>
              <w:bottom w:w="85" w:type="dxa"/>
              <w:left w:w="110" w:type="dxa"/>
              <w:right w:w="110" w:type="dxa"/>
            </w:tcMar>
          </w:tcPr>
          <w:p>
            <w:pPr>
              <w:jc w:val="center"/>
            </w:pPr>
            <w:r>
              <w:rPr>
                <w:rFonts w:ascii="Times New Roman" w:hAnsi="Times New Roman"/>
                <w:sz w:val="18"/>
              </w:rPr>
              <w:t>2.6</w:t>
            </w:r>
          </w:p>
        </w:tc>
        <w:tc>
          <w:tcPr>
            <w:tcW w:type="dxa" w:w="6768"/>
            <w:shd w:fill="FFFFFF"/>
            <w:tcMar>
              <w:top w:w="85" w:type="dxa"/>
              <w:bottom w:w="85" w:type="dxa"/>
              <w:left w:w="110" w:type="dxa"/>
              <w:right w:w="110" w:type="dxa"/>
            </w:tcMar>
          </w:tcPr>
          <w:p>
            <w:pPr>
              <w:jc w:val="left"/>
            </w:pPr>
            <w:r>
              <w:rPr>
                <w:rFonts w:ascii="Times New Roman" w:hAnsi="Times New Roman"/>
                <w:sz w:val="18"/>
              </w:rPr>
              <w:t>Comparative Analysis of Technical Stacks</w:t>
            </w:r>
          </w:p>
        </w:tc>
        <w:tc>
          <w:tcPr>
            <w:tcW w:type="dxa" w:w="1440"/>
            <w:shd w:fill="FFFFFF"/>
            <w:tcMar>
              <w:top w:w="85" w:type="dxa"/>
              <w:bottom w:w="85" w:type="dxa"/>
              <w:left w:w="110" w:type="dxa"/>
              <w:right w:w="110" w:type="dxa"/>
            </w:tcMar>
          </w:tcPr>
          <w:p>
            <w:pPr>
              <w:jc w:val="left"/>
            </w:pPr>
            <w:r>
              <w:rPr>
                <w:rFonts w:ascii="Times New Roman" w:hAnsi="Times New Roman"/>
                <w:sz w:val="18"/>
              </w:rPr>
              <w:t>16</w:t>
            </w:r>
          </w:p>
        </w:tc>
      </w:tr>
      <w:tr>
        <w:tc>
          <w:tcPr>
            <w:tcW w:type="dxa" w:w="1152"/>
            <w:shd w:fill="F8FAFC"/>
            <w:tcMar>
              <w:top w:w="85" w:type="dxa"/>
              <w:bottom w:w="85" w:type="dxa"/>
              <w:left w:w="110" w:type="dxa"/>
              <w:right w:w="110" w:type="dxa"/>
            </w:tcMar>
          </w:tcPr>
          <w:p>
            <w:pPr>
              <w:jc w:val="center"/>
            </w:pPr>
            <w:r>
              <w:rPr>
                <w:rFonts w:ascii="Times New Roman" w:hAnsi="Times New Roman"/>
                <w:sz w:val="18"/>
              </w:rPr>
              <w:t>3.0</w:t>
            </w:r>
          </w:p>
        </w:tc>
        <w:tc>
          <w:tcPr>
            <w:tcW w:type="dxa" w:w="6768"/>
            <w:shd w:fill="F8FAFC"/>
            <w:tcMar>
              <w:top w:w="85" w:type="dxa"/>
              <w:bottom w:w="85" w:type="dxa"/>
              <w:left w:w="110" w:type="dxa"/>
              <w:right w:w="110" w:type="dxa"/>
            </w:tcMar>
          </w:tcPr>
          <w:p>
            <w:pPr>
              <w:jc w:val="left"/>
            </w:pPr>
            <w:r>
              <w:rPr>
                <w:rFonts w:ascii="Times New Roman" w:hAnsi="Times New Roman"/>
                <w:sz w:val="18"/>
              </w:rPr>
              <w:t>REQUIREMENTS AND ANALYSIS</w:t>
            </w:r>
          </w:p>
        </w:tc>
        <w:tc>
          <w:tcPr>
            <w:tcW w:type="dxa" w:w="1440"/>
            <w:shd w:fill="F8FAFC"/>
            <w:tcMar>
              <w:top w:w="85" w:type="dxa"/>
              <w:bottom w:w="85" w:type="dxa"/>
              <w:left w:w="110" w:type="dxa"/>
              <w:right w:w="110" w:type="dxa"/>
            </w:tcMar>
          </w:tcPr>
          <w:p>
            <w:pPr>
              <w:jc w:val="left"/>
            </w:pPr>
            <w:r>
              <w:rPr>
                <w:rFonts w:ascii="Times New Roman" w:hAnsi="Times New Roman"/>
                <w:sz w:val="18"/>
              </w:rPr>
              <w:t>17</w:t>
            </w:r>
          </w:p>
        </w:tc>
      </w:tr>
      <w:tr>
        <w:tc>
          <w:tcPr>
            <w:tcW w:type="dxa" w:w="1152"/>
            <w:shd w:fill="FFFFFF"/>
            <w:tcMar>
              <w:top w:w="85" w:type="dxa"/>
              <w:bottom w:w="85" w:type="dxa"/>
              <w:left w:w="110" w:type="dxa"/>
              <w:right w:w="110" w:type="dxa"/>
            </w:tcMar>
          </w:tcPr>
          <w:p>
            <w:pPr>
              <w:jc w:val="center"/>
            </w:pPr>
            <w:r>
              <w:rPr>
                <w:rFonts w:ascii="Times New Roman" w:hAnsi="Times New Roman"/>
                <w:sz w:val="18"/>
              </w:rPr>
              <w:t>3.1</w:t>
            </w:r>
          </w:p>
        </w:tc>
        <w:tc>
          <w:tcPr>
            <w:tcW w:type="dxa" w:w="6768"/>
            <w:shd w:fill="FFFFFF"/>
            <w:tcMar>
              <w:top w:w="85" w:type="dxa"/>
              <w:bottom w:w="85" w:type="dxa"/>
              <w:left w:w="110" w:type="dxa"/>
              <w:right w:w="110" w:type="dxa"/>
            </w:tcMar>
          </w:tcPr>
          <w:p>
            <w:pPr>
              <w:jc w:val="left"/>
            </w:pPr>
            <w:r>
              <w:rPr>
                <w:rFonts w:ascii="Times New Roman" w:hAnsi="Times New Roman"/>
                <w:sz w:val="18"/>
              </w:rPr>
              <w:t>Problem Definition and Needs Assessment</w:t>
            </w:r>
          </w:p>
        </w:tc>
        <w:tc>
          <w:tcPr>
            <w:tcW w:type="dxa" w:w="1440"/>
            <w:shd w:fill="FFFFFF"/>
            <w:tcMar>
              <w:top w:w="85" w:type="dxa"/>
              <w:bottom w:w="85" w:type="dxa"/>
              <w:left w:w="110" w:type="dxa"/>
              <w:right w:w="110" w:type="dxa"/>
            </w:tcMar>
          </w:tcPr>
          <w:p>
            <w:pPr>
              <w:jc w:val="left"/>
            </w:pPr>
            <w:r>
              <w:rPr>
                <w:rFonts w:ascii="Times New Roman" w:hAnsi="Times New Roman"/>
                <w:sz w:val="18"/>
              </w:rPr>
              <w:t>17</w:t>
            </w:r>
          </w:p>
        </w:tc>
      </w:tr>
      <w:tr>
        <w:tc>
          <w:tcPr>
            <w:tcW w:type="dxa" w:w="1152"/>
            <w:shd w:fill="F8FAFC"/>
            <w:tcMar>
              <w:top w:w="85" w:type="dxa"/>
              <w:bottom w:w="85" w:type="dxa"/>
              <w:left w:w="110" w:type="dxa"/>
              <w:right w:w="110" w:type="dxa"/>
            </w:tcMar>
          </w:tcPr>
          <w:p>
            <w:pPr>
              <w:jc w:val="center"/>
            </w:pPr>
            <w:r>
              <w:rPr>
                <w:rFonts w:ascii="Times New Roman" w:hAnsi="Times New Roman"/>
                <w:sz w:val="18"/>
              </w:rPr>
              <w:t>3.2</w:t>
            </w:r>
          </w:p>
        </w:tc>
        <w:tc>
          <w:tcPr>
            <w:tcW w:type="dxa" w:w="6768"/>
            <w:shd w:fill="F8FAFC"/>
            <w:tcMar>
              <w:top w:w="85" w:type="dxa"/>
              <w:bottom w:w="85" w:type="dxa"/>
              <w:left w:w="110" w:type="dxa"/>
              <w:right w:w="110" w:type="dxa"/>
            </w:tcMar>
          </w:tcPr>
          <w:p>
            <w:pPr>
              <w:jc w:val="left"/>
            </w:pPr>
            <w:r>
              <w:rPr>
                <w:rFonts w:ascii="Times New Roman" w:hAnsi="Times New Roman"/>
                <w:sz w:val="18"/>
              </w:rPr>
              <w:t>Requirements Specifications (Functional &amp; Non-Functional)</w:t>
            </w:r>
          </w:p>
        </w:tc>
        <w:tc>
          <w:tcPr>
            <w:tcW w:type="dxa" w:w="1440"/>
            <w:shd w:fill="F8FAFC"/>
            <w:tcMar>
              <w:top w:w="85" w:type="dxa"/>
              <w:bottom w:w="85" w:type="dxa"/>
              <w:left w:w="110" w:type="dxa"/>
              <w:right w:w="110" w:type="dxa"/>
            </w:tcMar>
          </w:tcPr>
          <w:p>
            <w:pPr>
              <w:jc w:val="left"/>
            </w:pPr>
            <w:r>
              <w:rPr>
                <w:rFonts w:ascii="Times New Roman" w:hAnsi="Times New Roman"/>
                <w:sz w:val="18"/>
              </w:rPr>
              <w:t>18</w:t>
            </w:r>
          </w:p>
        </w:tc>
      </w:tr>
      <w:tr>
        <w:tc>
          <w:tcPr>
            <w:tcW w:type="dxa" w:w="1152"/>
            <w:shd w:fill="FFFFFF"/>
            <w:tcMar>
              <w:top w:w="85" w:type="dxa"/>
              <w:bottom w:w="85" w:type="dxa"/>
              <w:left w:w="110" w:type="dxa"/>
              <w:right w:w="110" w:type="dxa"/>
            </w:tcMar>
          </w:tcPr>
          <w:p>
            <w:pPr>
              <w:jc w:val="center"/>
            </w:pPr>
            <w:r>
              <w:rPr>
                <w:rFonts w:ascii="Times New Roman" w:hAnsi="Times New Roman"/>
                <w:sz w:val="18"/>
              </w:rPr>
              <w:t>3.3</w:t>
            </w:r>
          </w:p>
        </w:tc>
        <w:tc>
          <w:tcPr>
            <w:tcW w:type="dxa" w:w="6768"/>
            <w:shd w:fill="FFFFFF"/>
            <w:tcMar>
              <w:top w:w="85" w:type="dxa"/>
              <w:bottom w:w="85" w:type="dxa"/>
              <w:left w:w="110" w:type="dxa"/>
              <w:right w:w="110" w:type="dxa"/>
            </w:tcMar>
          </w:tcPr>
          <w:p>
            <w:pPr>
              <w:jc w:val="left"/>
            </w:pPr>
            <w:r>
              <w:rPr>
                <w:rFonts w:ascii="Times New Roman" w:hAnsi="Times New Roman"/>
                <w:sz w:val="18"/>
              </w:rPr>
              <w:t>Feasibility Study (Technical, Operational, Economic, Schedule)</w:t>
            </w:r>
          </w:p>
        </w:tc>
        <w:tc>
          <w:tcPr>
            <w:tcW w:type="dxa" w:w="1440"/>
            <w:shd w:fill="FFFFFF"/>
            <w:tcMar>
              <w:top w:w="85" w:type="dxa"/>
              <w:bottom w:w="85" w:type="dxa"/>
              <w:left w:w="110" w:type="dxa"/>
              <w:right w:w="110" w:type="dxa"/>
            </w:tcMar>
          </w:tcPr>
          <w:p>
            <w:pPr>
              <w:jc w:val="left"/>
            </w:pPr>
            <w:r>
              <w:rPr>
                <w:rFonts w:ascii="Times New Roman" w:hAnsi="Times New Roman"/>
                <w:sz w:val="18"/>
              </w:rPr>
              <w:t>21</w:t>
            </w:r>
          </w:p>
        </w:tc>
      </w:tr>
      <w:tr>
        <w:tc>
          <w:tcPr>
            <w:tcW w:type="dxa" w:w="1152"/>
            <w:shd w:fill="F8FAFC"/>
            <w:tcMar>
              <w:top w:w="85" w:type="dxa"/>
              <w:bottom w:w="85" w:type="dxa"/>
              <w:left w:w="110" w:type="dxa"/>
              <w:right w:w="110" w:type="dxa"/>
            </w:tcMar>
          </w:tcPr>
          <w:p>
            <w:pPr>
              <w:jc w:val="center"/>
            </w:pPr>
            <w:r>
              <w:rPr>
                <w:rFonts w:ascii="Times New Roman" w:hAnsi="Times New Roman"/>
                <w:sz w:val="18"/>
              </w:rPr>
              <w:t>3.4</w:t>
            </w:r>
          </w:p>
        </w:tc>
        <w:tc>
          <w:tcPr>
            <w:tcW w:type="dxa" w:w="6768"/>
            <w:shd w:fill="F8FAFC"/>
            <w:tcMar>
              <w:top w:w="85" w:type="dxa"/>
              <w:bottom w:w="85" w:type="dxa"/>
              <w:left w:w="110" w:type="dxa"/>
              <w:right w:w="110" w:type="dxa"/>
            </w:tcMar>
          </w:tcPr>
          <w:p>
            <w:pPr>
              <w:jc w:val="left"/>
            </w:pPr>
            <w:r>
              <w:rPr>
                <w:rFonts w:ascii="Times New Roman" w:hAnsi="Times New Roman"/>
                <w:sz w:val="18"/>
              </w:rPr>
              <w:t>Hardware and Software Specification Matrix</w:t>
            </w:r>
          </w:p>
        </w:tc>
        <w:tc>
          <w:tcPr>
            <w:tcW w:type="dxa" w:w="1440"/>
            <w:shd w:fill="F8FAFC"/>
            <w:tcMar>
              <w:top w:w="85" w:type="dxa"/>
              <w:bottom w:w="85" w:type="dxa"/>
              <w:left w:w="110" w:type="dxa"/>
              <w:right w:w="110" w:type="dxa"/>
            </w:tcMar>
          </w:tcPr>
          <w:p>
            <w:pPr>
              <w:jc w:val="left"/>
            </w:pPr>
            <w:r>
              <w:rPr>
                <w:rFonts w:ascii="Times New Roman" w:hAnsi="Times New Roman"/>
                <w:sz w:val="18"/>
              </w:rPr>
              <w:t>23</w:t>
            </w:r>
          </w:p>
        </w:tc>
      </w:tr>
      <w:tr>
        <w:tc>
          <w:tcPr>
            <w:tcW w:type="dxa" w:w="1152"/>
            <w:shd w:fill="FFFFFF"/>
            <w:tcMar>
              <w:top w:w="85" w:type="dxa"/>
              <w:bottom w:w="85" w:type="dxa"/>
              <w:left w:w="110" w:type="dxa"/>
              <w:right w:w="110" w:type="dxa"/>
            </w:tcMar>
          </w:tcPr>
          <w:p>
            <w:pPr>
              <w:jc w:val="center"/>
            </w:pPr>
            <w:r>
              <w:rPr>
                <w:rFonts w:ascii="Times New Roman" w:hAnsi="Times New Roman"/>
                <w:sz w:val="18"/>
              </w:rPr>
              <w:t>3.5</w:t>
            </w:r>
          </w:p>
        </w:tc>
        <w:tc>
          <w:tcPr>
            <w:tcW w:type="dxa" w:w="6768"/>
            <w:shd w:fill="FFFFFF"/>
            <w:tcMar>
              <w:top w:w="85" w:type="dxa"/>
              <w:bottom w:w="85" w:type="dxa"/>
              <w:left w:w="110" w:type="dxa"/>
              <w:right w:w="110" w:type="dxa"/>
            </w:tcMar>
          </w:tcPr>
          <w:p>
            <w:pPr>
              <w:jc w:val="left"/>
            </w:pPr>
            <w:r>
              <w:rPr>
                <w:rFonts w:ascii="Times New Roman" w:hAnsi="Times New Roman"/>
                <w:sz w:val="18"/>
              </w:rPr>
              <w:t>Project Schedule and Work Breakdown Structure (Gantt Chart)</w:t>
            </w:r>
          </w:p>
        </w:tc>
        <w:tc>
          <w:tcPr>
            <w:tcW w:type="dxa" w:w="1440"/>
            <w:shd w:fill="FFFFFF"/>
            <w:tcMar>
              <w:top w:w="85" w:type="dxa"/>
              <w:bottom w:w="85" w:type="dxa"/>
              <w:left w:w="110" w:type="dxa"/>
              <w:right w:w="110" w:type="dxa"/>
            </w:tcMar>
          </w:tcPr>
          <w:p>
            <w:pPr>
              <w:jc w:val="left"/>
            </w:pPr>
            <w:r>
              <w:rPr>
                <w:rFonts w:ascii="Times New Roman" w:hAnsi="Times New Roman"/>
                <w:sz w:val="18"/>
              </w:rPr>
              <w:t>25</w:t>
            </w:r>
          </w:p>
        </w:tc>
      </w:tr>
      <w:tr>
        <w:tc>
          <w:tcPr>
            <w:tcW w:type="dxa" w:w="1152"/>
            <w:shd w:fill="F8FAFC"/>
            <w:tcMar>
              <w:top w:w="85" w:type="dxa"/>
              <w:bottom w:w="85" w:type="dxa"/>
              <w:left w:w="110" w:type="dxa"/>
              <w:right w:w="110" w:type="dxa"/>
            </w:tcMar>
          </w:tcPr>
          <w:p>
            <w:pPr>
              <w:jc w:val="center"/>
            </w:pPr>
            <w:r>
              <w:rPr>
                <w:rFonts w:ascii="Times New Roman" w:hAnsi="Times New Roman"/>
                <w:sz w:val="18"/>
              </w:rPr>
              <w:t>4.0</w:t>
            </w:r>
          </w:p>
        </w:tc>
        <w:tc>
          <w:tcPr>
            <w:tcW w:type="dxa" w:w="6768"/>
            <w:shd w:fill="F8FAFC"/>
            <w:tcMar>
              <w:top w:w="85" w:type="dxa"/>
              <w:bottom w:w="85" w:type="dxa"/>
              <w:left w:w="110" w:type="dxa"/>
              <w:right w:w="110" w:type="dxa"/>
            </w:tcMar>
          </w:tcPr>
          <w:p>
            <w:pPr>
              <w:jc w:val="left"/>
            </w:pPr>
            <w:r>
              <w:rPr>
                <w:rFonts w:ascii="Times New Roman" w:hAnsi="Times New Roman"/>
                <w:sz w:val="18"/>
              </w:rPr>
              <w:t>CONCEPTUAL MODELS AND SYSTEM ARCHITECTURE</w:t>
            </w:r>
          </w:p>
        </w:tc>
        <w:tc>
          <w:tcPr>
            <w:tcW w:type="dxa" w:w="1440"/>
            <w:shd w:fill="F8FAFC"/>
            <w:tcMar>
              <w:top w:w="85" w:type="dxa"/>
              <w:bottom w:w="85" w:type="dxa"/>
              <w:left w:w="110" w:type="dxa"/>
              <w:right w:w="110" w:type="dxa"/>
            </w:tcMar>
          </w:tcPr>
          <w:p>
            <w:pPr>
              <w:jc w:val="left"/>
            </w:pPr>
            <w:r>
              <w:rPr>
                <w:rFonts w:ascii="Times New Roman" w:hAnsi="Times New Roman"/>
                <w:sz w:val="18"/>
              </w:rPr>
              <w:t>28</w:t>
            </w:r>
          </w:p>
        </w:tc>
      </w:tr>
      <w:tr>
        <w:tc>
          <w:tcPr>
            <w:tcW w:type="dxa" w:w="1152"/>
            <w:shd w:fill="FFFFFF"/>
            <w:tcMar>
              <w:top w:w="85" w:type="dxa"/>
              <w:bottom w:w="85" w:type="dxa"/>
              <w:left w:w="110" w:type="dxa"/>
              <w:right w:w="110" w:type="dxa"/>
            </w:tcMar>
          </w:tcPr>
          <w:p>
            <w:pPr>
              <w:jc w:val="center"/>
            </w:pPr>
            <w:r>
              <w:rPr>
                <w:rFonts w:ascii="Times New Roman" w:hAnsi="Times New Roman"/>
                <w:sz w:val="18"/>
              </w:rPr>
              <w:t>4.1</w:t>
            </w:r>
          </w:p>
        </w:tc>
        <w:tc>
          <w:tcPr>
            <w:tcW w:type="dxa" w:w="6768"/>
            <w:shd w:fill="FFFFFF"/>
            <w:tcMar>
              <w:top w:w="85" w:type="dxa"/>
              <w:bottom w:w="85" w:type="dxa"/>
              <w:left w:w="110" w:type="dxa"/>
              <w:right w:w="110" w:type="dxa"/>
            </w:tcMar>
          </w:tcPr>
          <w:p>
            <w:pPr>
              <w:jc w:val="left"/>
            </w:pPr>
            <w:r>
              <w:rPr>
                <w:rFonts w:ascii="Times New Roman" w:hAnsi="Times New Roman"/>
                <w:sz w:val="18"/>
              </w:rPr>
              <w:t>SafeStay 3-Tier Enterprise Architecture</w:t>
            </w:r>
          </w:p>
        </w:tc>
        <w:tc>
          <w:tcPr>
            <w:tcW w:type="dxa" w:w="1440"/>
            <w:shd w:fill="FFFFFF"/>
            <w:tcMar>
              <w:top w:w="85" w:type="dxa"/>
              <w:bottom w:w="85" w:type="dxa"/>
              <w:left w:w="110" w:type="dxa"/>
              <w:right w:w="110" w:type="dxa"/>
            </w:tcMar>
          </w:tcPr>
          <w:p>
            <w:pPr>
              <w:jc w:val="left"/>
            </w:pPr>
            <w:r>
              <w:rPr>
                <w:rFonts w:ascii="Times New Roman" w:hAnsi="Times New Roman"/>
                <w:sz w:val="18"/>
              </w:rPr>
              <w:t>28</w:t>
            </w:r>
          </w:p>
        </w:tc>
      </w:tr>
      <w:tr>
        <w:tc>
          <w:tcPr>
            <w:tcW w:type="dxa" w:w="1152"/>
            <w:shd w:fill="F8FAFC"/>
            <w:tcMar>
              <w:top w:w="85" w:type="dxa"/>
              <w:bottom w:w="85" w:type="dxa"/>
              <w:left w:w="110" w:type="dxa"/>
              <w:right w:w="110" w:type="dxa"/>
            </w:tcMar>
          </w:tcPr>
          <w:p>
            <w:pPr>
              <w:jc w:val="center"/>
            </w:pPr>
            <w:r>
              <w:rPr>
                <w:rFonts w:ascii="Times New Roman" w:hAnsi="Times New Roman"/>
                <w:sz w:val="18"/>
              </w:rPr>
              <w:t>4.2</w:t>
            </w:r>
          </w:p>
        </w:tc>
        <w:tc>
          <w:tcPr>
            <w:tcW w:type="dxa" w:w="6768"/>
            <w:shd w:fill="F8FAFC"/>
            <w:tcMar>
              <w:top w:w="85" w:type="dxa"/>
              <w:bottom w:w="85" w:type="dxa"/>
              <w:left w:w="110" w:type="dxa"/>
              <w:right w:w="110" w:type="dxa"/>
            </w:tcMar>
          </w:tcPr>
          <w:p>
            <w:pPr>
              <w:jc w:val="left"/>
            </w:pPr>
            <w:r>
              <w:rPr>
                <w:rFonts w:ascii="Times New Roman" w:hAnsi="Times New Roman"/>
                <w:sz w:val="18"/>
              </w:rPr>
              <w:t>Data Flow Diagrams (Level 0, Level 1, Level 2)</w:t>
            </w:r>
          </w:p>
        </w:tc>
        <w:tc>
          <w:tcPr>
            <w:tcW w:type="dxa" w:w="1440"/>
            <w:shd w:fill="F8FAFC"/>
            <w:tcMar>
              <w:top w:w="85" w:type="dxa"/>
              <w:bottom w:w="85" w:type="dxa"/>
              <w:left w:w="110" w:type="dxa"/>
              <w:right w:w="110" w:type="dxa"/>
            </w:tcMar>
          </w:tcPr>
          <w:p>
            <w:pPr>
              <w:jc w:val="left"/>
            </w:pPr>
            <w:r>
              <w:rPr>
                <w:rFonts w:ascii="Times New Roman" w:hAnsi="Times New Roman"/>
                <w:sz w:val="18"/>
              </w:rPr>
              <w:t>30</w:t>
            </w:r>
          </w:p>
        </w:tc>
      </w:tr>
      <w:tr>
        <w:tc>
          <w:tcPr>
            <w:tcW w:type="dxa" w:w="1152"/>
            <w:shd w:fill="FFFFFF"/>
            <w:tcMar>
              <w:top w:w="85" w:type="dxa"/>
              <w:bottom w:w="85" w:type="dxa"/>
              <w:left w:w="110" w:type="dxa"/>
              <w:right w:w="110" w:type="dxa"/>
            </w:tcMar>
          </w:tcPr>
          <w:p>
            <w:pPr>
              <w:jc w:val="center"/>
            </w:pPr>
            <w:r>
              <w:rPr>
                <w:rFonts w:ascii="Times New Roman" w:hAnsi="Times New Roman"/>
                <w:sz w:val="18"/>
              </w:rPr>
              <w:t>4.3</w:t>
            </w:r>
          </w:p>
        </w:tc>
        <w:tc>
          <w:tcPr>
            <w:tcW w:type="dxa" w:w="6768"/>
            <w:shd w:fill="FFFFFF"/>
            <w:tcMar>
              <w:top w:w="85" w:type="dxa"/>
              <w:bottom w:w="85" w:type="dxa"/>
              <w:left w:w="110" w:type="dxa"/>
              <w:right w:w="110" w:type="dxa"/>
            </w:tcMar>
          </w:tcPr>
          <w:p>
            <w:pPr>
              <w:jc w:val="left"/>
            </w:pPr>
            <w:r>
              <w:rPr>
                <w:rFonts w:ascii="Times New Roman" w:hAnsi="Times New Roman"/>
                <w:sz w:val="18"/>
              </w:rPr>
              <w:t>System Operational Flowchart</w:t>
            </w:r>
          </w:p>
        </w:tc>
        <w:tc>
          <w:tcPr>
            <w:tcW w:type="dxa" w:w="1440"/>
            <w:shd w:fill="FFFFFF"/>
            <w:tcMar>
              <w:top w:w="85" w:type="dxa"/>
              <w:bottom w:w="85" w:type="dxa"/>
              <w:left w:w="110" w:type="dxa"/>
              <w:right w:w="110" w:type="dxa"/>
            </w:tcMar>
          </w:tcPr>
          <w:p>
            <w:pPr>
              <w:jc w:val="left"/>
            </w:pPr>
            <w:r>
              <w:rPr>
                <w:rFonts w:ascii="Times New Roman" w:hAnsi="Times New Roman"/>
                <w:sz w:val="18"/>
              </w:rPr>
              <w:t>34</w:t>
            </w:r>
          </w:p>
        </w:tc>
      </w:tr>
      <w:tr>
        <w:tc>
          <w:tcPr>
            <w:tcW w:type="dxa" w:w="1152"/>
            <w:shd w:fill="F8FAFC"/>
            <w:tcMar>
              <w:top w:w="85" w:type="dxa"/>
              <w:bottom w:w="85" w:type="dxa"/>
              <w:left w:w="110" w:type="dxa"/>
              <w:right w:w="110" w:type="dxa"/>
            </w:tcMar>
          </w:tcPr>
          <w:p>
            <w:pPr>
              <w:jc w:val="center"/>
            </w:pPr>
            <w:r>
              <w:rPr>
                <w:rFonts w:ascii="Times New Roman" w:hAnsi="Times New Roman"/>
                <w:sz w:val="18"/>
              </w:rPr>
              <w:t>4.4</w:t>
            </w:r>
          </w:p>
        </w:tc>
        <w:tc>
          <w:tcPr>
            <w:tcW w:type="dxa" w:w="6768"/>
            <w:shd w:fill="F8FAFC"/>
            <w:tcMar>
              <w:top w:w="85" w:type="dxa"/>
              <w:bottom w:w="85" w:type="dxa"/>
              <w:left w:w="110" w:type="dxa"/>
              <w:right w:w="110" w:type="dxa"/>
            </w:tcMar>
          </w:tcPr>
          <w:p>
            <w:pPr>
              <w:jc w:val="left"/>
            </w:pPr>
            <w:r>
              <w:rPr>
                <w:rFonts w:ascii="Times New Roman" w:hAnsi="Times New Roman"/>
                <w:sz w:val="18"/>
              </w:rPr>
              <w:t>Database Design, ERD, and Data Dictionaries</w:t>
            </w:r>
          </w:p>
        </w:tc>
        <w:tc>
          <w:tcPr>
            <w:tcW w:type="dxa" w:w="1440"/>
            <w:shd w:fill="F8FAFC"/>
            <w:tcMar>
              <w:top w:w="85" w:type="dxa"/>
              <w:bottom w:w="85" w:type="dxa"/>
              <w:left w:w="110" w:type="dxa"/>
              <w:right w:w="110" w:type="dxa"/>
            </w:tcMar>
          </w:tcPr>
          <w:p>
            <w:pPr>
              <w:jc w:val="left"/>
            </w:pPr>
            <w:r>
              <w:rPr>
                <w:rFonts w:ascii="Times New Roman" w:hAnsi="Times New Roman"/>
                <w:sz w:val="18"/>
              </w:rPr>
              <w:t>36</w:t>
            </w:r>
          </w:p>
        </w:tc>
      </w:tr>
      <w:tr>
        <w:tc>
          <w:tcPr>
            <w:tcW w:type="dxa" w:w="1152"/>
            <w:shd w:fill="FFFFFF"/>
            <w:tcMar>
              <w:top w:w="85" w:type="dxa"/>
              <w:bottom w:w="85" w:type="dxa"/>
              <w:left w:w="110" w:type="dxa"/>
              <w:right w:w="110" w:type="dxa"/>
            </w:tcMar>
          </w:tcPr>
          <w:p>
            <w:pPr>
              <w:jc w:val="center"/>
            </w:pPr>
            <w:r>
              <w:rPr>
                <w:rFonts w:ascii="Times New Roman" w:hAnsi="Times New Roman"/>
                <w:sz w:val="18"/>
              </w:rPr>
              <w:t>4.5</w:t>
            </w:r>
          </w:p>
        </w:tc>
        <w:tc>
          <w:tcPr>
            <w:tcW w:type="dxa" w:w="6768"/>
            <w:shd w:fill="FFFFFF"/>
            <w:tcMar>
              <w:top w:w="85" w:type="dxa"/>
              <w:bottom w:w="85" w:type="dxa"/>
              <w:left w:w="110" w:type="dxa"/>
              <w:right w:w="110" w:type="dxa"/>
            </w:tcMar>
          </w:tcPr>
          <w:p>
            <w:pPr>
              <w:jc w:val="left"/>
            </w:pPr>
            <w:r>
              <w:rPr>
                <w:rFonts w:ascii="Times New Roman" w:hAnsi="Times New Roman"/>
                <w:sz w:val="18"/>
              </w:rPr>
              <w:t>UML Class Diagram &amp; Domain Modeling</w:t>
            </w:r>
          </w:p>
        </w:tc>
        <w:tc>
          <w:tcPr>
            <w:tcW w:type="dxa" w:w="1440"/>
            <w:shd w:fill="FFFFFF"/>
            <w:tcMar>
              <w:top w:w="85" w:type="dxa"/>
              <w:bottom w:w="85" w:type="dxa"/>
              <w:left w:w="110" w:type="dxa"/>
              <w:right w:w="110" w:type="dxa"/>
            </w:tcMar>
          </w:tcPr>
          <w:p>
            <w:pPr>
              <w:jc w:val="left"/>
            </w:pPr>
            <w:r>
              <w:rPr>
                <w:rFonts w:ascii="Times New Roman" w:hAnsi="Times New Roman"/>
                <w:sz w:val="18"/>
              </w:rPr>
              <w:t>44</w:t>
            </w:r>
          </w:p>
        </w:tc>
      </w:tr>
      <w:tr>
        <w:tc>
          <w:tcPr>
            <w:tcW w:type="dxa" w:w="1152"/>
            <w:shd w:fill="F8FAFC"/>
            <w:tcMar>
              <w:top w:w="85" w:type="dxa"/>
              <w:bottom w:w="85" w:type="dxa"/>
              <w:left w:w="110" w:type="dxa"/>
              <w:right w:w="110" w:type="dxa"/>
            </w:tcMar>
          </w:tcPr>
          <w:p>
            <w:pPr>
              <w:jc w:val="center"/>
            </w:pPr>
            <w:r>
              <w:rPr>
                <w:rFonts w:ascii="Times New Roman" w:hAnsi="Times New Roman"/>
                <w:sz w:val="18"/>
              </w:rPr>
              <w:t>4.6</w:t>
            </w:r>
          </w:p>
        </w:tc>
        <w:tc>
          <w:tcPr>
            <w:tcW w:type="dxa" w:w="6768"/>
            <w:shd w:fill="F8FAFC"/>
            <w:tcMar>
              <w:top w:w="85" w:type="dxa"/>
              <w:bottom w:w="85" w:type="dxa"/>
              <w:left w:w="110" w:type="dxa"/>
              <w:right w:w="110" w:type="dxa"/>
            </w:tcMar>
          </w:tcPr>
          <w:p>
            <w:pPr>
              <w:jc w:val="left"/>
            </w:pPr>
            <w:r>
              <w:rPr>
                <w:rFonts w:ascii="Times New Roman" w:hAnsi="Times New Roman"/>
                <w:sz w:val="18"/>
              </w:rPr>
              <w:t>UML Sequence Diagrams (Gate, Grievance, Billing)</w:t>
            </w:r>
          </w:p>
        </w:tc>
        <w:tc>
          <w:tcPr>
            <w:tcW w:type="dxa" w:w="1440"/>
            <w:shd w:fill="F8FAFC"/>
            <w:tcMar>
              <w:top w:w="85" w:type="dxa"/>
              <w:bottom w:w="85" w:type="dxa"/>
              <w:left w:w="110" w:type="dxa"/>
              <w:right w:w="110" w:type="dxa"/>
            </w:tcMar>
          </w:tcPr>
          <w:p>
            <w:pPr>
              <w:jc w:val="left"/>
            </w:pPr>
            <w:r>
              <w:rPr>
                <w:rFonts w:ascii="Times New Roman" w:hAnsi="Times New Roman"/>
                <w:sz w:val="18"/>
              </w:rPr>
              <w:t>46</w:t>
            </w:r>
          </w:p>
        </w:tc>
      </w:tr>
      <w:tr>
        <w:tc>
          <w:tcPr>
            <w:tcW w:type="dxa" w:w="1152"/>
            <w:shd w:fill="FFFFFF"/>
            <w:tcMar>
              <w:top w:w="85" w:type="dxa"/>
              <w:bottom w:w="85" w:type="dxa"/>
              <w:left w:w="110" w:type="dxa"/>
              <w:right w:w="110" w:type="dxa"/>
            </w:tcMar>
          </w:tcPr>
          <w:p>
            <w:pPr>
              <w:jc w:val="center"/>
            </w:pPr>
            <w:r>
              <w:rPr>
                <w:rFonts w:ascii="Times New Roman" w:hAnsi="Times New Roman"/>
                <w:sz w:val="18"/>
              </w:rPr>
              <w:t>4.7</w:t>
            </w:r>
          </w:p>
        </w:tc>
        <w:tc>
          <w:tcPr>
            <w:tcW w:type="dxa" w:w="6768"/>
            <w:shd w:fill="FFFFFF"/>
            <w:tcMar>
              <w:top w:w="85" w:type="dxa"/>
              <w:bottom w:w="85" w:type="dxa"/>
              <w:left w:w="110" w:type="dxa"/>
              <w:right w:w="110" w:type="dxa"/>
            </w:tcMar>
          </w:tcPr>
          <w:p>
            <w:pPr>
              <w:jc w:val="left"/>
            </w:pPr>
            <w:r>
              <w:rPr>
                <w:rFonts w:ascii="Times New Roman" w:hAnsi="Times New Roman"/>
                <w:sz w:val="18"/>
              </w:rPr>
              <w:t>UML Use Case Diagrams &amp; Specifications (UC01 - UC11)</w:t>
            </w:r>
          </w:p>
        </w:tc>
        <w:tc>
          <w:tcPr>
            <w:tcW w:type="dxa" w:w="1440"/>
            <w:shd w:fill="FFFFFF"/>
            <w:tcMar>
              <w:top w:w="85" w:type="dxa"/>
              <w:bottom w:w="85" w:type="dxa"/>
              <w:left w:w="110" w:type="dxa"/>
              <w:right w:w="110" w:type="dxa"/>
            </w:tcMar>
          </w:tcPr>
          <w:p>
            <w:pPr>
              <w:jc w:val="left"/>
            </w:pPr>
            <w:r>
              <w:rPr>
                <w:rFonts w:ascii="Times New Roman" w:hAnsi="Times New Roman"/>
                <w:sz w:val="18"/>
              </w:rPr>
              <w:t>50</w:t>
            </w:r>
          </w:p>
        </w:tc>
      </w:tr>
      <w:tr>
        <w:tc>
          <w:tcPr>
            <w:tcW w:type="dxa" w:w="1152"/>
            <w:shd w:fill="F8FAFC"/>
            <w:tcMar>
              <w:top w:w="85" w:type="dxa"/>
              <w:bottom w:w="85" w:type="dxa"/>
              <w:left w:w="110" w:type="dxa"/>
              <w:right w:w="110" w:type="dxa"/>
            </w:tcMar>
          </w:tcPr>
          <w:p>
            <w:pPr>
              <w:jc w:val="center"/>
            </w:pPr>
            <w:r>
              <w:rPr>
                <w:rFonts w:ascii="Times New Roman" w:hAnsi="Times New Roman"/>
                <w:sz w:val="18"/>
              </w:rPr>
              <w:t>5.0</w:t>
            </w:r>
          </w:p>
        </w:tc>
        <w:tc>
          <w:tcPr>
            <w:tcW w:type="dxa" w:w="6768"/>
            <w:shd w:fill="F8FAFC"/>
            <w:tcMar>
              <w:top w:w="85" w:type="dxa"/>
              <w:bottom w:w="85" w:type="dxa"/>
              <w:left w:w="110" w:type="dxa"/>
              <w:right w:w="110" w:type="dxa"/>
            </w:tcMar>
          </w:tcPr>
          <w:p>
            <w:pPr>
              <w:jc w:val="left"/>
            </w:pPr>
            <w:r>
              <w:rPr>
                <w:rFonts w:ascii="Times New Roman" w:hAnsi="Times New Roman"/>
                <w:sz w:val="18"/>
              </w:rPr>
              <w:t>SYSTEM DESIGN, USER INTERFACE &amp; WALKTHROUGH</w:t>
            </w:r>
          </w:p>
        </w:tc>
        <w:tc>
          <w:tcPr>
            <w:tcW w:type="dxa" w:w="1440"/>
            <w:shd w:fill="F8FAFC"/>
            <w:tcMar>
              <w:top w:w="85" w:type="dxa"/>
              <w:bottom w:w="85" w:type="dxa"/>
              <w:left w:w="110" w:type="dxa"/>
              <w:right w:w="110" w:type="dxa"/>
            </w:tcMar>
          </w:tcPr>
          <w:p>
            <w:pPr>
              <w:jc w:val="left"/>
            </w:pPr>
            <w:r>
              <w:rPr>
                <w:rFonts w:ascii="Times New Roman" w:hAnsi="Times New Roman"/>
                <w:sz w:val="18"/>
              </w:rPr>
              <w:t>61</w:t>
            </w:r>
          </w:p>
        </w:tc>
      </w:tr>
      <w:tr>
        <w:tc>
          <w:tcPr>
            <w:tcW w:type="dxa" w:w="1152"/>
            <w:shd w:fill="FFFFFF"/>
            <w:tcMar>
              <w:top w:w="85" w:type="dxa"/>
              <w:bottom w:w="85" w:type="dxa"/>
              <w:left w:w="110" w:type="dxa"/>
              <w:right w:w="110" w:type="dxa"/>
            </w:tcMar>
          </w:tcPr>
          <w:p>
            <w:pPr>
              <w:jc w:val="center"/>
            </w:pPr>
            <w:r>
              <w:rPr>
                <w:rFonts w:ascii="Times New Roman" w:hAnsi="Times New Roman"/>
                <w:sz w:val="18"/>
              </w:rPr>
              <w:t>5.1</w:t>
            </w:r>
          </w:p>
        </w:tc>
        <w:tc>
          <w:tcPr>
            <w:tcW w:type="dxa" w:w="6768"/>
            <w:shd w:fill="FFFFFF"/>
            <w:tcMar>
              <w:top w:w="85" w:type="dxa"/>
              <w:bottom w:w="85" w:type="dxa"/>
              <w:left w:w="110" w:type="dxa"/>
              <w:right w:w="110" w:type="dxa"/>
            </w:tcMar>
          </w:tcPr>
          <w:p>
            <w:pPr>
              <w:jc w:val="left"/>
            </w:pPr>
            <w:r>
              <w:rPr>
                <w:rFonts w:ascii="Times New Roman" w:hAnsi="Times New Roman"/>
                <w:sz w:val="18"/>
              </w:rPr>
              <w:t>Design Philosophy and UI Engineering Standards</w:t>
            </w:r>
          </w:p>
        </w:tc>
        <w:tc>
          <w:tcPr>
            <w:tcW w:type="dxa" w:w="1440"/>
            <w:shd w:fill="FFFFFF"/>
            <w:tcMar>
              <w:top w:w="85" w:type="dxa"/>
              <w:bottom w:w="85" w:type="dxa"/>
              <w:left w:w="110" w:type="dxa"/>
              <w:right w:w="110" w:type="dxa"/>
            </w:tcMar>
          </w:tcPr>
          <w:p>
            <w:pPr>
              <w:jc w:val="left"/>
            </w:pPr>
            <w:r>
              <w:rPr>
                <w:rFonts w:ascii="Times New Roman" w:hAnsi="Times New Roman"/>
                <w:sz w:val="18"/>
              </w:rPr>
              <w:t>61</w:t>
            </w:r>
          </w:p>
        </w:tc>
      </w:tr>
      <w:tr>
        <w:tc>
          <w:tcPr>
            <w:tcW w:type="dxa" w:w="1152"/>
            <w:shd w:fill="F8FAFC"/>
            <w:tcMar>
              <w:top w:w="85" w:type="dxa"/>
              <w:bottom w:w="85" w:type="dxa"/>
              <w:left w:w="110" w:type="dxa"/>
              <w:right w:w="110" w:type="dxa"/>
            </w:tcMar>
          </w:tcPr>
          <w:p>
            <w:pPr>
              <w:jc w:val="center"/>
            </w:pPr>
            <w:r>
              <w:rPr>
                <w:rFonts w:ascii="Times New Roman" w:hAnsi="Times New Roman"/>
                <w:sz w:val="18"/>
              </w:rPr>
              <w:t>5.2</w:t>
            </w:r>
          </w:p>
        </w:tc>
        <w:tc>
          <w:tcPr>
            <w:tcW w:type="dxa" w:w="6768"/>
            <w:shd w:fill="F8FAFC"/>
            <w:tcMar>
              <w:top w:w="85" w:type="dxa"/>
              <w:bottom w:w="85" w:type="dxa"/>
              <w:left w:w="110" w:type="dxa"/>
              <w:right w:w="110" w:type="dxa"/>
            </w:tcMar>
          </w:tcPr>
          <w:p>
            <w:pPr>
              <w:jc w:val="left"/>
            </w:pPr>
            <w:r>
              <w:rPr>
                <w:rFonts w:ascii="Times New Roman" w:hAnsi="Times New Roman"/>
                <w:sz w:val="18"/>
              </w:rPr>
              <w:t>Subsystem Breakdown and Module Isolation</w:t>
            </w:r>
          </w:p>
        </w:tc>
        <w:tc>
          <w:tcPr>
            <w:tcW w:type="dxa" w:w="1440"/>
            <w:shd w:fill="F8FAFC"/>
            <w:tcMar>
              <w:top w:w="85" w:type="dxa"/>
              <w:bottom w:w="85" w:type="dxa"/>
              <w:left w:w="110" w:type="dxa"/>
              <w:right w:w="110" w:type="dxa"/>
            </w:tcMar>
          </w:tcPr>
          <w:p>
            <w:pPr>
              <w:jc w:val="left"/>
            </w:pPr>
            <w:r>
              <w:rPr>
                <w:rFonts w:ascii="Times New Roman" w:hAnsi="Times New Roman"/>
                <w:sz w:val="18"/>
              </w:rPr>
              <w:t>62</w:t>
            </w:r>
          </w:p>
        </w:tc>
      </w:tr>
      <w:tr>
        <w:tc>
          <w:tcPr>
            <w:tcW w:type="dxa" w:w="1152"/>
            <w:shd w:fill="FFFFFF"/>
            <w:tcMar>
              <w:top w:w="85" w:type="dxa"/>
              <w:bottom w:w="85" w:type="dxa"/>
              <w:left w:w="110" w:type="dxa"/>
              <w:right w:w="110" w:type="dxa"/>
            </w:tcMar>
          </w:tcPr>
          <w:p>
            <w:pPr>
              <w:jc w:val="center"/>
            </w:pPr>
            <w:r>
              <w:rPr>
                <w:rFonts w:ascii="Times New Roman" w:hAnsi="Times New Roman"/>
                <w:sz w:val="18"/>
              </w:rPr>
              <w:t>5.3</w:t>
            </w:r>
          </w:p>
        </w:tc>
        <w:tc>
          <w:tcPr>
            <w:tcW w:type="dxa" w:w="6768"/>
            <w:shd w:fill="FFFFFF"/>
            <w:tcMar>
              <w:top w:w="85" w:type="dxa"/>
              <w:bottom w:w="85" w:type="dxa"/>
              <w:left w:w="110" w:type="dxa"/>
              <w:right w:w="110" w:type="dxa"/>
            </w:tcMar>
          </w:tcPr>
          <w:p>
            <w:pPr>
              <w:jc w:val="left"/>
            </w:pPr>
            <w:r>
              <w:rPr>
                <w:rFonts w:ascii="Times New Roman" w:hAnsi="Times New Roman"/>
                <w:sz w:val="18"/>
              </w:rPr>
              <w:t>Detailed Screen Specifications &amp; Interface Snapshots (Screens 1 to 20)</w:t>
            </w:r>
          </w:p>
        </w:tc>
        <w:tc>
          <w:tcPr>
            <w:tcW w:type="dxa" w:w="1440"/>
            <w:shd w:fill="FFFFFF"/>
            <w:tcMar>
              <w:top w:w="85" w:type="dxa"/>
              <w:bottom w:w="85" w:type="dxa"/>
              <w:left w:w="110" w:type="dxa"/>
              <w:right w:w="110" w:type="dxa"/>
            </w:tcMar>
          </w:tcPr>
          <w:p>
            <w:pPr>
              <w:jc w:val="left"/>
            </w:pPr>
            <w:r>
              <w:rPr>
                <w:rFonts w:ascii="Times New Roman" w:hAnsi="Times New Roman"/>
                <w:sz w:val="18"/>
              </w:rPr>
              <w:t>63</w:t>
            </w:r>
          </w:p>
        </w:tc>
      </w:tr>
      <w:tr>
        <w:tc>
          <w:tcPr>
            <w:tcW w:type="dxa" w:w="1152"/>
            <w:shd w:fill="F8FAFC"/>
            <w:tcMar>
              <w:top w:w="85" w:type="dxa"/>
              <w:bottom w:w="85" w:type="dxa"/>
              <w:left w:w="110" w:type="dxa"/>
              <w:right w:w="110" w:type="dxa"/>
            </w:tcMar>
          </w:tcPr>
          <w:p>
            <w:pPr>
              <w:jc w:val="center"/>
            </w:pPr>
            <w:r>
              <w:rPr>
                <w:rFonts w:ascii="Times New Roman" w:hAnsi="Times New Roman"/>
                <w:sz w:val="18"/>
              </w:rPr>
              <w:t>6.0</w:t>
            </w:r>
          </w:p>
        </w:tc>
        <w:tc>
          <w:tcPr>
            <w:tcW w:type="dxa" w:w="6768"/>
            <w:shd w:fill="F8FAFC"/>
            <w:tcMar>
              <w:top w:w="85" w:type="dxa"/>
              <w:bottom w:w="85" w:type="dxa"/>
              <w:left w:w="110" w:type="dxa"/>
              <w:right w:w="110" w:type="dxa"/>
            </w:tcMar>
          </w:tcPr>
          <w:p>
            <w:pPr>
              <w:jc w:val="left"/>
            </w:pPr>
            <w:r>
              <w:rPr>
                <w:rFonts w:ascii="Times New Roman" w:hAnsi="Times New Roman"/>
                <w:sz w:val="18"/>
              </w:rPr>
              <w:t>SECURITY ISSUES, COMPLIANCE AND DATA INTEGRITY</w:t>
            </w:r>
          </w:p>
        </w:tc>
        <w:tc>
          <w:tcPr>
            <w:tcW w:type="dxa" w:w="1440"/>
            <w:shd w:fill="F8FAFC"/>
            <w:tcMar>
              <w:top w:w="85" w:type="dxa"/>
              <w:bottom w:w="85" w:type="dxa"/>
              <w:left w:w="110" w:type="dxa"/>
              <w:right w:w="110" w:type="dxa"/>
            </w:tcMar>
          </w:tcPr>
          <w:p>
            <w:pPr>
              <w:jc w:val="left"/>
            </w:pPr>
            <w:r>
              <w:rPr>
                <w:rFonts w:ascii="Times New Roman" w:hAnsi="Times New Roman"/>
                <w:sz w:val="18"/>
              </w:rPr>
              <w:t>83</w:t>
            </w:r>
          </w:p>
        </w:tc>
      </w:tr>
      <w:tr>
        <w:tc>
          <w:tcPr>
            <w:tcW w:type="dxa" w:w="1152"/>
            <w:shd w:fill="FFFFFF"/>
            <w:tcMar>
              <w:top w:w="85" w:type="dxa"/>
              <w:bottom w:w="85" w:type="dxa"/>
              <w:left w:w="110" w:type="dxa"/>
              <w:right w:w="110" w:type="dxa"/>
            </w:tcMar>
          </w:tcPr>
          <w:p>
            <w:pPr>
              <w:jc w:val="center"/>
            </w:pPr>
            <w:r>
              <w:rPr>
                <w:rFonts w:ascii="Times New Roman" w:hAnsi="Times New Roman"/>
                <w:sz w:val="18"/>
              </w:rPr>
              <w:t>6.1</w:t>
            </w:r>
          </w:p>
        </w:tc>
        <w:tc>
          <w:tcPr>
            <w:tcW w:type="dxa" w:w="6768"/>
            <w:shd w:fill="FFFFFF"/>
            <w:tcMar>
              <w:top w:w="85" w:type="dxa"/>
              <w:bottom w:w="85" w:type="dxa"/>
              <w:left w:w="110" w:type="dxa"/>
              <w:right w:w="110" w:type="dxa"/>
            </w:tcMar>
          </w:tcPr>
          <w:p>
            <w:pPr>
              <w:jc w:val="left"/>
            </w:pPr>
            <w:r>
              <w:rPr>
                <w:rFonts w:ascii="Times New Roman" w:hAnsi="Times New Roman"/>
                <w:sz w:val="18"/>
              </w:rPr>
              <w:t>OWASP Top 10 Vulnerability Assessment and Mitigation</w:t>
            </w:r>
          </w:p>
        </w:tc>
        <w:tc>
          <w:tcPr>
            <w:tcW w:type="dxa" w:w="1440"/>
            <w:shd w:fill="FFFFFF"/>
            <w:tcMar>
              <w:top w:w="85" w:type="dxa"/>
              <w:bottom w:w="85" w:type="dxa"/>
              <w:left w:w="110" w:type="dxa"/>
              <w:right w:w="110" w:type="dxa"/>
            </w:tcMar>
          </w:tcPr>
          <w:p>
            <w:pPr>
              <w:jc w:val="left"/>
            </w:pPr>
            <w:r>
              <w:rPr>
                <w:rFonts w:ascii="Times New Roman" w:hAnsi="Times New Roman"/>
                <w:sz w:val="18"/>
              </w:rPr>
              <w:t>83</w:t>
            </w:r>
          </w:p>
        </w:tc>
      </w:tr>
      <w:tr>
        <w:tc>
          <w:tcPr>
            <w:tcW w:type="dxa" w:w="1152"/>
            <w:shd w:fill="F8FAFC"/>
            <w:tcMar>
              <w:top w:w="85" w:type="dxa"/>
              <w:bottom w:w="85" w:type="dxa"/>
              <w:left w:w="110" w:type="dxa"/>
              <w:right w:w="110" w:type="dxa"/>
            </w:tcMar>
          </w:tcPr>
          <w:p>
            <w:pPr>
              <w:jc w:val="center"/>
            </w:pPr>
            <w:r>
              <w:rPr>
                <w:rFonts w:ascii="Times New Roman" w:hAnsi="Times New Roman"/>
                <w:sz w:val="18"/>
              </w:rPr>
              <w:t>6.2</w:t>
            </w:r>
          </w:p>
        </w:tc>
        <w:tc>
          <w:tcPr>
            <w:tcW w:type="dxa" w:w="6768"/>
            <w:shd w:fill="F8FAFC"/>
            <w:tcMar>
              <w:top w:w="85" w:type="dxa"/>
              <w:bottom w:w="85" w:type="dxa"/>
              <w:left w:w="110" w:type="dxa"/>
              <w:right w:w="110" w:type="dxa"/>
            </w:tcMar>
          </w:tcPr>
          <w:p>
            <w:pPr>
              <w:jc w:val="left"/>
            </w:pPr>
            <w:r>
              <w:rPr>
                <w:rFonts w:ascii="Times New Roman" w:hAnsi="Times New Roman"/>
                <w:sz w:val="18"/>
              </w:rPr>
              <w:t>Strict Role Isolation and Broken Access Control Prevention</w:t>
            </w:r>
          </w:p>
        </w:tc>
        <w:tc>
          <w:tcPr>
            <w:tcW w:type="dxa" w:w="1440"/>
            <w:shd w:fill="F8FAFC"/>
            <w:tcMar>
              <w:top w:w="85" w:type="dxa"/>
              <w:bottom w:w="85" w:type="dxa"/>
              <w:left w:w="110" w:type="dxa"/>
              <w:right w:w="110" w:type="dxa"/>
            </w:tcMar>
          </w:tcPr>
          <w:p>
            <w:pPr>
              <w:jc w:val="left"/>
            </w:pPr>
            <w:r>
              <w:rPr>
                <w:rFonts w:ascii="Times New Roman" w:hAnsi="Times New Roman"/>
                <w:sz w:val="18"/>
              </w:rPr>
              <w:t>84</w:t>
            </w:r>
          </w:p>
        </w:tc>
      </w:tr>
      <w:tr>
        <w:tc>
          <w:tcPr>
            <w:tcW w:type="dxa" w:w="1152"/>
            <w:shd w:fill="FFFFFF"/>
            <w:tcMar>
              <w:top w:w="85" w:type="dxa"/>
              <w:bottom w:w="85" w:type="dxa"/>
              <w:left w:w="110" w:type="dxa"/>
              <w:right w:w="110" w:type="dxa"/>
            </w:tcMar>
          </w:tcPr>
          <w:p>
            <w:pPr>
              <w:jc w:val="center"/>
            </w:pPr>
            <w:r>
              <w:rPr>
                <w:rFonts w:ascii="Times New Roman" w:hAnsi="Times New Roman"/>
                <w:sz w:val="18"/>
              </w:rPr>
              <w:t>6.3</w:t>
            </w:r>
          </w:p>
        </w:tc>
        <w:tc>
          <w:tcPr>
            <w:tcW w:type="dxa" w:w="6768"/>
            <w:shd w:fill="FFFFFF"/>
            <w:tcMar>
              <w:top w:w="85" w:type="dxa"/>
              <w:bottom w:w="85" w:type="dxa"/>
              <w:left w:w="110" w:type="dxa"/>
              <w:right w:w="110" w:type="dxa"/>
            </w:tcMar>
          </w:tcPr>
          <w:p>
            <w:pPr>
              <w:jc w:val="left"/>
            </w:pPr>
            <w:r>
              <w:rPr>
                <w:rFonts w:ascii="Times New Roman" w:hAnsi="Times New Roman"/>
                <w:sz w:val="18"/>
              </w:rPr>
              <w:t>Resident Confidentiality and Data Protection Protocols</w:t>
            </w:r>
          </w:p>
        </w:tc>
        <w:tc>
          <w:tcPr>
            <w:tcW w:type="dxa" w:w="1440"/>
            <w:shd w:fill="FFFFFF"/>
            <w:tcMar>
              <w:top w:w="85" w:type="dxa"/>
              <w:bottom w:w="85" w:type="dxa"/>
              <w:left w:w="110" w:type="dxa"/>
              <w:right w:w="110" w:type="dxa"/>
            </w:tcMar>
          </w:tcPr>
          <w:p>
            <w:pPr>
              <w:jc w:val="left"/>
            </w:pPr>
            <w:r>
              <w:rPr>
                <w:rFonts w:ascii="Times New Roman" w:hAnsi="Times New Roman"/>
                <w:sz w:val="18"/>
              </w:rPr>
              <w:t>85</w:t>
            </w:r>
          </w:p>
        </w:tc>
      </w:tr>
      <w:tr>
        <w:tc>
          <w:tcPr>
            <w:tcW w:type="dxa" w:w="1152"/>
            <w:shd w:fill="F8FAFC"/>
            <w:tcMar>
              <w:top w:w="85" w:type="dxa"/>
              <w:bottom w:w="85" w:type="dxa"/>
              <w:left w:w="110" w:type="dxa"/>
              <w:right w:w="110" w:type="dxa"/>
            </w:tcMar>
          </w:tcPr>
          <w:p>
            <w:pPr>
              <w:jc w:val="center"/>
            </w:pPr>
            <w:r>
              <w:rPr>
                <w:rFonts w:ascii="Times New Roman" w:hAnsi="Times New Roman"/>
                <w:sz w:val="18"/>
              </w:rPr>
              <w:t>6.4</w:t>
            </w:r>
          </w:p>
        </w:tc>
        <w:tc>
          <w:tcPr>
            <w:tcW w:type="dxa" w:w="6768"/>
            <w:shd w:fill="F8FAFC"/>
            <w:tcMar>
              <w:top w:w="85" w:type="dxa"/>
              <w:bottom w:w="85" w:type="dxa"/>
              <w:left w:w="110" w:type="dxa"/>
              <w:right w:w="110" w:type="dxa"/>
            </w:tcMar>
          </w:tcPr>
          <w:p>
            <w:pPr>
              <w:jc w:val="left"/>
            </w:pPr>
            <w:r>
              <w:rPr>
                <w:rFonts w:ascii="Times New Roman" w:hAnsi="Times New Roman"/>
                <w:sz w:val="18"/>
              </w:rPr>
              <w:t>Disaster Recovery, Online WAL Snapshots &amp; Audit Trails</w:t>
            </w:r>
          </w:p>
        </w:tc>
        <w:tc>
          <w:tcPr>
            <w:tcW w:type="dxa" w:w="1440"/>
            <w:shd w:fill="F8FAFC"/>
            <w:tcMar>
              <w:top w:w="85" w:type="dxa"/>
              <w:bottom w:w="85" w:type="dxa"/>
              <w:left w:w="110" w:type="dxa"/>
              <w:right w:w="110" w:type="dxa"/>
            </w:tcMar>
          </w:tcPr>
          <w:p>
            <w:pPr>
              <w:jc w:val="left"/>
            </w:pPr>
            <w:r>
              <w:rPr>
                <w:rFonts w:ascii="Times New Roman" w:hAnsi="Times New Roman"/>
                <w:sz w:val="18"/>
              </w:rPr>
              <w:t>86</w:t>
            </w:r>
          </w:p>
        </w:tc>
      </w:tr>
      <w:tr>
        <w:tc>
          <w:tcPr>
            <w:tcW w:type="dxa" w:w="1152"/>
            <w:shd w:fill="FFFFFF"/>
            <w:tcMar>
              <w:top w:w="85" w:type="dxa"/>
              <w:bottom w:w="85" w:type="dxa"/>
              <w:left w:w="110" w:type="dxa"/>
              <w:right w:w="110" w:type="dxa"/>
            </w:tcMar>
          </w:tcPr>
          <w:p>
            <w:pPr>
              <w:jc w:val="center"/>
            </w:pPr>
            <w:r>
              <w:rPr>
                <w:rFonts w:ascii="Times New Roman" w:hAnsi="Times New Roman"/>
                <w:sz w:val="18"/>
              </w:rPr>
              <w:t>7.0</w:t>
            </w:r>
          </w:p>
        </w:tc>
        <w:tc>
          <w:tcPr>
            <w:tcW w:type="dxa" w:w="6768"/>
            <w:shd w:fill="FFFFFF"/>
            <w:tcMar>
              <w:top w:w="85" w:type="dxa"/>
              <w:bottom w:w="85" w:type="dxa"/>
              <w:left w:w="110" w:type="dxa"/>
              <w:right w:w="110" w:type="dxa"/>
            </w:tcMar>
          </w:tcPr>
          <w:p>
            <w:pPr>
              <w:jc w:val="left"/>
            </w:pPr>
            <w:r>
              <w:rPr>
                <w:rFonts w:ascii="Times New Roman" w:hAnsi="Times New Roman"/>
                <w:sz w:val="18"/>
              </w:rPr>
              <w:t>TESTING, VERIFICATION AND QUALITY ASSURANCE</w:t>
            </w:r>
          </w:p>
        </w:tc>
        <w:tc>
          <w:tcPr>
            <w:tcW w:type="dxa" w:w="1440"/>
            <w:shd w:fill="FFFFFF"/>
            <w:tcMar>
              <w:top w:w="85" w:type="dxa"/>
              <w:bottom w:w="85" w:type="dxa"/>
              <w:left w:w="110" w:type="dxa"/>
              <w:right w:w="110" w:type="dxa"/>
            </w:tcMar>
          </w:tcPr>
          <w:p>
            <w:pPr>
              <w:jc w:val="left"/>
            </w:pPr>
            <w:r>
              <w:rPr>
                <w:rFonts w:ascii="Times New Roman" w:hAnsi="Times New Roman"/>
                <w:sz w:val="18"/>
              </w:rPr>
              <w:t>88</w:t>
            </w:r>
          </w:p>
        </w:tc>
      </w:tr>
      <w:tr>
        <w:tc>
          <w:tcPr>
            <w:tcW w:type="dxa" w:w="1152"/>
            <w:shd w:fill="F8FAFC"/>
            <w:tcMar>
              <w:top w:w="85" w:type="dxa"/>
              <w:bottom w:w="85" w:type="dxa"/>
              <w:left w:w="110" w:type="dxa"/>
              <w:right w:w="110" w:type="dxa"/>
            </w:tcMar>
          </w:tcPr>
          <w:p>
            <w:pPr>
              <w:jc w:val="center"/>
            </w:pPr>
            <w:r>
              <w:rPr>
                <w:rFonts w:ascii="Times New Roman" w:hAnsi="Times New Roman"/>
                <w:sz w:val="18"/>
              </w:rPr>
              <w:t>7.1</w:t>
            </w:r>
          </w:p>
        </w:tc>
        <w:tc>
          <w:tcPr>
            <w:tcW w:type="dxa" w:w="6768"/>
            <w:shd w:fill="F8FAFC"/>
            <w:tcMar>
              <w:top w:w="85" w:type="dxa"/>
              <w:bottom w:w="85" w:type="dxa"/>
              <w:left w:w="110" w:type="dxa"/>
              <w:right w:w="110" w:type="dxa"/>
            </w:tcMar>
          </w:tcPr>
          <w:p>
            <w:pPr>
              <w:jc w:val="left"/>
            </w:pPr>
            <w:r>
              <w:rPr>
                <w:rFonts w:ascii="Times New Roman" w:hAnsi="Times New Roman"/>
                <w:sz w:val="18"/>
              </w:rPr>
              <w:t>Testing Strategies and Verification Standards</w:t>
            </w:r>
          </w:p>
        </w:tc>
        <w:tc>
          <w:tcPr>
            <w:tcW w:type="dxa" w:w="1440"/>
            <w:shd w:fill="F8FAFC"/>
            <w:tcMar>
              <w:top w:w="85" w:type="dxa"/>
              <w:bottom w:w="85" w:type="dxa"/>
              <w:left w:w="110" w:type="dxa"/>
              <w:right w:w="110" w:type="dxa"/>
            </w:tcMar>
          </w:tcPr>
          <w:p>
            <w:pPr>
              <w:jc w:val="left"/>
            </w:pPr>
            <w:r>
              <w:rPr>
                <w:rFonts w:ascii="Times New Roman" w:hAnsi="Times New Roman"/>
                <w:sz w:val="18"/>
              </w:rPr>
              <w:t>88</w:t>
            </w:r>
          </w:p>
        </w:tc>
      </w:tr>
      <w:tr>
        <w:tc>
          <w:tcPr>
            <w:tcW w:type="dxa" w:w="1152"/>
            <w:shd w:fill="FFFFFF"/>
            <w:tcMar>
              <w:top w:w="85" w:type="dxa"/>
              <w:bottom w:w="85" w:type="dxa"/>
              <w:left w:w="110" w:type="dxa"/>
              <w:right w:w="110" w:type="dxa"/>
            </w:tcMar>
          </w:tcPr>
          <w:p>
            <w:pPr>
              <w:jc w:val="center"/>
            </w:pPr>
            <w:r>
              <w:rPr>
                <w:rFonts w:ascii="Times New Roman" w:hAnsi="Times New Roman"/>
                <w:sz w:val="18"/>
              </w:rPr>
              <w:t>7.2</w:t>
            </w:r>
          </w:p>
        </w:tc>
        <w:tc>
          <w:tcPr>
            <w:tcW w:type="dxa" w:w="6768"/>
            <w:shd w:fill="FFFFFF"/>
            <w:tcMar>
              <w:top w:w="85" w:type="dxa"/>
              <w:bottom w:w="85" w:type="dxa"/>
              <w:left w:w="110" w:type="dxa"/>
              <w:right w:w="110" w:type="dxa"/>
            </w:tcMar>
          </w:tcPr>
          <w:p>
            <w:pPr>
              <w:jc w:val="left"/>
            </w:pPr>
            <w:r>
              <w:rPr>
                <w:rFonts w:ascii="Times New Roman" w:hAnsi="Times New Roman"/>
                <w:sz w:val="18"/>
              </w:rPr>
              <w:t>Comprehensive Test Execution Matrix (25 Test Cases)</w:t>
            </w:r>
          </w:p>
        </w:tc>
        <w:tc>
          <w:tcPr>
            <w:tcW w:type="dxa" w:w="1440"/>
            <w:shd w:fill="FFFFFF"/>
            <w:tcMar>
              <w:top w:w="85" w:type="dxa"/>
              <w:bottom w:w="85" w:type="dxa"/>
              <w:left w:w="110" w:type="dxa"/>
              <w:right w:w="110" w:type="dxa"/>
            </w:tcMar>
          </w:tcPr>
          <w:p>
            <w:pPr>
              <w:jc w:val="left"/>
            </w:pPr>
            <w:r>
              <w:rPr>
                <w:rFonts w:ascii="Times New Roman" w:hAnsi="Times New Roman"/>
                <w:sz w:val="18"/>
              </w:rPr>
              <w:t>89</w:t>
            </w:r>
          </w:p>
        </w:tc>
      </w:tr>
      <w:tr>
        <w:tc>
          <w:tcPr>
            <w:tcW w:type="dxa" w:w="1152"/>
            <w:shd w:fill="F8FAFC"/>
            <w:tcMar>
              <w:top w:w="85" w:type="dxa"/>
              <w:bottom w:w="85" w:type="dxa"/>
              <w:left w:w="110" w:type="dxa"/>
              <w:right w:w="110" w:type="dxa"/>
            </w:tcMar>
          </w:tcPr>
          <w:p>
            <w:pPr>
              <w:jc w:val="center"/>
            </w:pPr>
            <w:r>
              <w:rPr>
                <w:rFonts w:ascii="Times New Roman" w:hAnsi="Times New Roman"/>
                <w:sz w:val="18"/>
              </w:rPr>
              <w:t>7.3</w:t>
            </w:r>
          </w:p>
        </w:tc>
        <w:tc>
          <w:tcPr>
            <w:tcW w:type="dxa" w:w="6768"/>
            <w:shd w:fill="F8FAFC"/>
            <w:tcMar>
              <w:top w:w="85" w:type="dxa"/>
              <w:bottom w:w="85" w:type="dxa"/>
              <w:left w:w="110" w:type="dxa"/>
              <w:right w:w="110" w:type="dxa"/>
            </w:tcMar>
          </w:tcPr>
          <w:p>
            <w:pPr>
              <w:jc w:val="left"/>
            </w:pPr>
            <w:r>
              <w:rPr>
                <w:rFonts w:ascii="Times New Roman" w:hAnsi="Times New Roman"/>
                <w:sz w:val="18"/>
              </w:rPr>
              <w:t>User Acceptance Testing (UAT) and Performance Metrics</w:t>
            </w:r>
          </w:p>
        </w:tc>
        <w:tc>
          <w:tcPr>
            <w:tcW w:type="dxa" w:w="1440"/>
            <w:shd w:fill="F8FAFC"/>
            <w:tcMar>
              <w:top w:w="85" w:type="dxa"/>
              <w:bottom w:w="85" w:type="dxa"/>
              <w:left w:w="110" w:type="dxa"/>
              <w:right w:w="110" w:type="dxa"/>
            </w:tcMar>
          </w:tcPr>
          <w:p>
            <w:pPr>
              <w:jc w:val="left"/>
            </w:pPr>
            <w:r>
              <w:rPr>
                <w:rFonts w:ascii="Times New Roman" w:hAnsi="Times New Roman"/>
                <w:sz w:val="18"/>
              </w:rPr>
              <w:t>93</w:t>
            </w:r>
          </w:p>
        </w:tc>
      </w:tr>
      <w:tr>
        <w:tc>
          <w:tcPr>
            <w:tcW w:type="dxa" w:w="1152"/>
            <w:shd w:fill="FFFFFF"/>
            <w:tcMar>
              <w:top w:w="85" w:type="dxa"/>
              <w:bottom w:w="85" w:type="dxa"/>
              <w:left w:w="110" w:type="dxa"/>
              <w:right w:w="110" w:type="dxa"/>
            </w:tcMar>
          </w:tcPr>
          <w:p>
            <w:pPr>
              <w:jc w:val="center"/>
            </w:pPr>
            <w:r>
              <w:rPr>
                <w:rFonts w:ascii="Times New Roman" w:hAnsi="Times New Roman"/>
                <w:sz w:val="18"/>
              </w:rPr>
              <w:t>8.0</w:t>
            </w:r>
          </w:p>
        </w:tc>
        <w:tc>
          <w:tcPr>
            <w:tcW w:type="dxa" w:w="6768"/>
            <w:shd w:fill="FFFFFF"/>
            <w:tcMar>
              <w:top w:w="85" w:type="dxa"/>
              <w:bottom w:w="85" w:type="dxa"/>
              <w:left w:w="110" w:type="dxa"/>
              <w:right w:w="110" w:type="dxa"/>
            </w:tcMar>
          </w:tcPr>
          <w:p>
            <w:pPr>
              <w:jc w:val="left"/>
            </w:pPr>
            <w:r>
              <w:rPr>
                <w:rFonts w:ascii="Times New Roman" w:hAnsi="Times New Roman"/>
                <w:sz w:val="18"/>
              </w:rPr>
              <w:t>CONCLUSION, LIMITATIONS AND FUTURE ENHANCEMENTS</w:t>
            </w:r>
          </w:p>
        </w:tc>
        <w:tc>
          <w:tcPr>
            <w:tcW w:type="dxa" w:w="1440"/>
            <w:shd w:fill="FFFFFF"/>
            <w:tcMar>
              <w:top w:w="85" w:type="dxa"/>
              <w:bottom w:w="85" w:type="dxa"/>
              <w:left w:w="110" w:type="dxa"/>
              <w:right w:w="110" w:type="dxa"/>
            </w:tcMar>
          </w:tcPr>
          <w:p>
            <w:pPr>
              <w:jc w:val="left"/>
            </w:pPr>
            <w:r>
              <w:rPr>
                <w:rFonts w:ascii="Times New Roman" w:hAnsi="Times New Roman"/>
                <w:sz w:val="18"/>
              </w:rPr>
              <w:t>94</w:t>
            </w:r>
          </w:p>
        </w:tc>
      </w:tr>
      <w:tr>
        <w:tc>
          <w:tcPr>
            <w:tcW w:type="dxa" w:w="1152"/>
            <w:shd w:fill="F8FAFC"/>
            <w:tcMar>
              <w:top w:w="85" w:type="dxa"/>
              <w:bottom w:w="85" w:type="dxa"/>
              <w:left w:w="110" w:type="dxa"/>
              <w:right w:w="110" w:type="dxa"/>
            </w:tcMar>
          </w:tcPr>
          <w:p>
            <w:pPr>
              <w:jc w:val="center"/>
            </w:pPr>
            <w:r>
              <w:rPr>
                <w:rFonts w:ascii="Times New Roman" w:hAnsi="Times New Roman"/>
                <w:sz w:val="18"/>
              </w:rPr>
              <w:t>8.1</w:t>
            </w:r>
          </w:p>
        </w:tc>
        <w:tc>
          <w:tcPr>
            <w:tcW w:type="dxa" w:w="6768"/>
            <w:shd w:fill="F8FAFC"/>
            <w:tcMar>
              <w:top w:w="85" w:type="dxa"/>
              <w:bottom w:w="85" w:type="dxa"/>
              <w:left w:w="110" w:type="dxa"/>
              <w:right w:w="110" w:type="dxa"/>
            </w:tcMar>
          </w:tcPr>
          <w:p>
            <w:pPr>
              <w:jc w:val="left"/>
            </w:pPr>
            <w:r>
              <w:rPr>
                <w:rFonts w:ascii="Times New Roman" w:hAnsi="Times New Roman"/>
                <w:sz w:val="18"/>
              </w:rPr>
              <w:t>Summary of System Achievements</w:t>
            </w:r>
          </w:p>
        </w:tc>
        <w:tc>
          <w:tcPr>
            <w:tcW w:type="dxa" w:w="1440"/>
            <w:shd w:fill="F8FAFC"/>
            <w:tcMar>
              <w:top w:w="85" w:type="dxa"/>
              <w:bottom w:w="85" w:type="dxa"/>
              <w:left w:w="110" w:type="dxa"/>
              <w:right w:w="110" w:type="dxa"/>
            </w:tcMar>
          </w:tcPr>
          <w:p>
            <w:pPr>
              <w:jc w:val="left"/>
            </w:pPr>
            <w:r>
              <w:rPr>
                <w:rFonts w:ascii="Times New Roman" w:hAnsi="Times New Roman"/>
                <w:sz w:val="18"/>
              </w:rPr>
              <w:t>94</w:t>
            </w:r>
          </w:p>
        </w:tc>
      </w:tr>
      <w:tr>
        <w:tc>
          <w:tcPr>
            <w:tcW w:type="dxa" w:w="1152"/>
            <w:shd w:fill="FFFFFF"/>
            <w:tcMar>
              <w:top w:w="85" w:type="dxa"/>
              <w:bottom w:w="85" w:type="dxa"/>
              <w:left w:w="110" w:type="dxa"/>
              <w:right w:w="110" w:type="dxa"/>
            </w:tcMar>
          </w:tcPr>
          <w:p>
            <w:pPr>
              <w:jc w:val="center"/>
            </w:pPr>
            <w:r>
              <w:rPr>
                <w:rFonts w:ascii="Times New Roman" w:hAnsi="Times New Roman"/>
                <w:sz w:val="18"/>
              </w:rPr>
              <w:t>8.2</w:t>
            </w:r>
          </w:p>
        </w:tc>
        <w:tc>
          <w:tcPr>
            <w:tcW w:type="dxa" w:w="6768"/>
            <w:shd w:fill="FFFFFF"/>
            <w:tcMar>
              <w:top w:w="85" w:type="dxa"/>
              <w:bottom w:w="85" w:type="dxa"/>
              <w:left w:w="110" w:type="dxa"/>
              <w:right w:w="110" w:type="dxa"/>
            </w:tcMar>
          </w:tcPr>
          <w:p>
            <w:pPr>
              <w:jc w:val="left"/>
            </w:pPr>
            <w:r>
              <w:rPr>
                <w:rFonts w:ascii="Times New Roman" w:hAnsi="Times New Roman"/>
                <w:sz w:val="18"/>
              </w:rPr>
              <w:t>Operational Limitations and Hardware Constraints</w:t>
            </w:r>
          </w:p>
        </w:tc>
        <w:tc>
          <w:tcPr>
            <w:tcW w:type="dxa" w:w="1440"/>
            <w:shd w:fill="FFFFFF"/>
            <w:tcMar>
              <w:top w:w="85" w:type="dxa"/>
              <w:bottom w:w="85" w:type="dxa"/>
              <w:left w:w="110" w:type="dxa"/>
              <w:right w:w="110" w:type="dxa"/>
            </w:tcMar>
          </w:tcPr>
          <w:p>
            <w:pPr>
              <w:jc w:val="left"/>
            </w:pPr>
            <w:r>
              <w:rPr>
                <w:rFonts w:ascii="Times New Roman" w:hAnsi="Times New Roman"/>
                <w:sz w:val="18"/>
              </w:rPr>
              <w:t>95</w:t>
            </w:r>
          </w:p>
        </w:tc>
      </w:tr>
      <w:tr>
        <w:tc>
          <w:tcPr>
            <w:tcW w:type="dxa" w:w="1152"/>
            <w:shd w:fill="F8FAFC"/>
            <w:tcMar>
              <w:top w:w="85" w:type="dxa"/>
              <w:bottom w:w="85" w:type="dxa"/>
              <w:left w:w="110" w:type="dxa"/>
              <w:right w:w="110" w:type="dxa"/>
            </w:tcMar>
          </w:tcPr>
          <w:p>
            <w:pPr>
              <w:jc w:val="center"/>
            </w:pPr>
            <w:r>
              <w:rPr>
                <w:rFonts w:ascii="Times New Roman" w:hAnsi="Times New Roman"/>
                <w:sz w:val="18"/>
              </w:rPr>
              <w:t>8.3</w:t>
            </w:r>
          </w:p>
        </w:tc>
        <w:tc>
          <w:tcPr>
            <w:tcW w:type="dxa" w:w="6768"/>
            <w:shd w:fill="F8FAFC"/>
            <w:tcMar>
              <w:top w:w="85" w:type="dxa"/>
              <w:bottom w:w="85" w:type="dxa"/>
              <w:left w:w="110" w:type="dxa"/>
              <w:right w:w="110" w:type="dxa"/>
            </w:tcMar>
          </w:tcPr>
          <w:p>
            <w:pPr>
              <w:jc w:val="left"/>
            </w:pPr>
            <w:r>
              <w:rPr>
                <w:rFonts w:ascii="Times New Roman" w:hAnsi="Times New Roman"/>
                <w:sz w:val="18"/>
              </w:rPr>
              <w:t>Future Roadmap and Scalability Enhancements</w:t>
            </w:r>
          </w:p>
        </w:tc>
        <w:tc>
          <w:tcPr>
            <w:tcW w:type="dxa" w:w="1440"/>
            <w:shd w:fill="F8FAFC"/>
            <w:tcMar>
              <w:top w:w="85" w:type="dxa"/>
              <w:bottom w:w="85" w:type="dxa"/>
              <w:left w:w="110" w:type="dxa"/>
              <w:right w:w="110" w:type="dxa"/>
            </w:tcMar>
          </w:tcPr>
          <w:p>
            <w:pPr>
              <w:jc w:val="left"/>
            </w:pPr>
            <w:r>
              <w:rPr>
                <w:rFonts w:ascii="Times New Roman" w:hAnsi="Times New Roman"/>
                <w:sz w:val="18"/>
              </w:rPr>
              <w:t>95</w:t>
            </w:r>
          </w:p>
        </w:tc>
      </w:tr>
      <w:tr>
        <w:tc>
          <w:tcPr>
            <w:tcW w:type="dxa" w:w="1152"/>
            <w:shd w:fill="FFFFFF"/>
            <w:tcMar>
              <w:top w:w="85" w:type="dxa"/>
              <w:bottom w:w="85" w:type="dxa"/>
              <w:left w:w="110" w:type="dxa"/>
              <w:right w:w="110" w:type="dxa"/>
            </w:tcMar>
          </w:tcPr>
          <w:p>
            <w:pPr>
              <w:jc w:val="center"/>
            </w:pPr>
            <w:r>
              <w:rPr>
                <w:rFonts w:ascii="Times New Roman" w:hAnsi="Times New Roman"/>
                <w:sz w:val="18"/>
              </w:rPr>
              <w:t>8.4</w:t>
            </w:r>
          </w:p>
        </w:tc>
        <w:tc>
          <w:tcPr>
            <w:tcW w:type="dxa" w:w="6768"/>
            <w:shd w:fill="FFFFFF"/>
            <w:tcMar>
              <w:top w:w="85" w:type="dxa"/>
              <w:bottom w:w="85" w:type="dxa"/>
              <w:left w:w="110" w:type="dxa"/>
              <w:right w:w="110" w:type="dxa"/>
            </w:tcMar>
          </w:tcPr>
          <w:p>
            <w:pPr>
              <w:jc w:val="left"/>
            </w:pPr>
            <w:r>
              <w:rPr>
                <w:rFonts w:ascii="Times New Roman" w:hAnsi="Times New Roman"/>
                <w:sz w:val="18"/>
              </w:rPr>
              <w:t>Concluding Remarks</w:t>
            </w:r>
          </w:p>
        </w:tc>
        <w:tc>
          <w:tcPr>
            <w:tcW w:type="dxa" w:w="1440"/>
            <w:shd w:fill="FFFFFF"/>
            <w:tcMar>
              <w:top w:w="85" w:type="dxa"/>
              <w:bottom w:w="85" w:type="dxa"/>
              <w:left w:w="110" w:type="dxa"/>
              <w:right w:w="110" w:type="dxa"/>
            </w:tcMar>
          </w:tcPr>
          <w:p>
            <w:pPr>
              <w:jc w:val="left"/>
            </w:pPr>
            <w:r>
              <w:rPr>
                <w:rFonts w:ascii="Times New Roman" w:hAnsi="Times New Roman"/>
                <w:sz w:val="18"/>
              </w:rPr>
              <w:t>96</w:t>
            </w:r>
          </w:p>
        </w:tc>
      </w:tr>
      <w:tr>
        <w:tc>
          <w:tcPr>
            <w:tcW w:type="dxa" w:w="1152"/>
            <w:shd w:fill="F8FAFC"/>
            <w:tcMar>
              <w:top w:w="85" w:type="dxa"/>
              <w:bottom w:w="85" w:type="dxa"/>
              <w:left w:w="110" w:type="dxa"/>
              <w:right w:w="110" w:type="dxa"/>
            </w:tcMar>
          </w:tcPr>
          <w:p>
            <w:pPr>
              <w:jc w:val="center"/>
            </w:pPr>
            <w:r>
              <w:rPr>
                <w:rFonts w:ascii="Times New Roman" w:hAnsi="Times New Roman"/>
                <w:sz w:val="18"/>
              </w:rPr>
              <w:t>9.0</w:t>
            </w:r>
          </w:p>
        </w:tc>
        <w:tc>
          <w:tcPr>
            <w:tcW w:type="dxa" w:w="6768"/>
            <w:shd w:fill="F8FAFC"/>
            <w:tcMar>
              <w:top w:w="85" w:type="dxa"/>
              <w:bottom w:w="85" w:type="dxa"/>
              <w:left w:w="110" w:type="dxa"/>
              <w:right w:w="110" w:type="dxa"/>
            </w:tcMar>
          </w:tcPr>
          <w:p>
            <w:pPr>
              <w:jc w:val="left"/>
            </w:pPr>
            <w:r>
              <w:rPr>
                <w:rFonts w:ascii="Times New Roman" w:hAnsi="Times New Roman"/>
                <w:sz w:val="18"/>
              </w:rPr>
              <w:t>REFERENCES AND BIBLIOGRAPHY</w:t>
            </w:r>
          </w:p>
        </w:tc>
        <w:tc>
          <w:tcPr>
            <w:tcW w:type="dxa" w:w="1440"/>
            <w:shd w:fill="F8FAFC"/>
            <w:tcMar>
              <w:top w:w="85" w:type="dxa"/>
              <w:bottom w:w="85" w:type="dxa"/>
              <w:left w:w="110" w:type="dxa"/>
              <w:right w:w="110" w:type="dxa"/>
            </w:tcMar>
          </w:tcPr>
          <w:p>
            <w:pPr>
              <w:jc w:val="left"/>
            </w:pPr>
            <w:r>
              <w:rPr>
                <w:rFonts w:ascii="Times New Roman" w:hAnsi="Times New Roman"/>
                <w:sz w:val="18"/>
              </w:rPr>
              <w:t>97</w:t>
            </w:r>
          </w:p>
        </w:tc>
      </w:tr>
    </w:tbl>
    <w:p>
      <w:pPr>
        <w:spacing w:after="120"/>
      </w:pPr>
    </w:p>
    <w:p>
      <w:r>
        <w:br w:type="page"/>
      </w:r>
    </w:p>
    <w:p>
      <w:pPr>
        <w:spacing w:before="360" w:after="280"/>
        <w:jc w:val="center"/>
      </w:pPr>
      <w:r>
        <w:rPr>
          <w:rFonts w:ascii="Times New Roman" w:hAnsi="Times New Roman"/>
          <w:b/>
          <w:color w:val="2A1F3D"/>
          <w:sz w:val="32"/>
        </w:rPr>
        <w:t>CHAPTER 1</w:t>
        <w:br/>
        <w:t>INTRODUCTION</w:t>
      </w:r>
    </w:p>
    <w:p>
      <w:pPr>
        <w:spacing w:before="280" w:after="100"/>
      </w:pPr>
      <w:r>
        <w:rPr>
          <w:rFonts w:ascii="Times New Roman" w:hAnsi="Times New Roman"/>
          <w:b/>
          <w:color w:val="2A1F3D"/>
          <w:sz w:val="26"/>
        </w:rPr>
        <w:t>1.1 Background and Context</w:t>
      </w:r>
    </w:p>
    <w:p>
      <w:pPr>
        <w:spacing w:after="120" w:line="276" w:lineRule="auto"/>
        <w:jc w:val="both"/>
      </w:pPr>
      <w:r>
        <w:rPr>
          <w:rFonts w:ascii="Times New Roman" w:hAnsi="Times New Roman"/>
          <w:b w:val="0"/>
          <w:i w:val="0"/>
          <w:color w:val="1E293B"/>
          <w:sz w:val="22"/>
        </w:rPr>
        <w:t>In the 21st-century educational and socio-economic landscape, access to safe, hygienic, and well-regulated residential accommodation represents a foundational prerequisite for women pursuing academic excellence and professional careers. Across metropolitan centers such as Mumbai, thousands of young female scholars and working women reside in institutional hostels. The responsibility incumbent upon educational institutions, trustees, and hostel management bodies to guarantee resident physical safety, emotional well-being, and accountability is paramount.</w:t>
      </w:r>
    </w:p>
    <w:p>
      <w:pPr>
        <w:spacing w:after="120" w:line="276" w:lineRule="auto"/>
        <w:jc w:val="both"/>
      </w:pPr>
      <w:r>
        <w:rPr>
          <w:rFonts w:ascii="Times New Roman" w:hAnsi="Times New Roman"/>
          <w:b w:val="0"/>
          <w:i w:val="0"/>
          <w:color w:val="1E293B"/>
          <w:sz w:val="22"/>
        </w:rPr>
        <w:t>Historically, women's hostel administration has operated through manual, legacy administrative procedures that have remained largely unchanged for decades. These manual mechanisms rely on paper-based entry and exit logbooks maintained at the hostel security gate, physical roll-call registers ticked off by wardens during nightly inspections, hand-written complaints slips submitted into wooden suggestion boxes, and physical cash receipts for monthly room and mess fees.</w:t>
      </w:r>
    </w:p>
    <w:p>
      <w:pPr>
        <w:spacing w:after="120" w:line="276" w:lineRule="auto"/>
        <w:jc w:val="both"/>
      </w:pPr>
      <w:r>
        <w:rPr>
          <w:rFonts w:ascii="Times New Roman" w:hAnsi="Times New Roman"/>
          <w:b w:val="0"/>
          <w:i w:val="0"/>
          <w:color w:val="1E293B"/>
          <w:sz w:val="22"/>
        </w:rPr>
        <w:t>While paper-based methodologies were manageable for small-scale residential facilities with fewer than fifty occupants, modern institutional hostels frequently accommodate hundreds of residents across multiple residential wings, multi-storied blocks, and diverse academic timetables. In this high-volume environment, traditional logbooks create severe operational friction, high human error rates, and critical security vulnerabilities that jeopardize student welfare.</w:t>
      </w:r>
    </w:p>
    <w:p>
      <w:pPr>
        <w:spacing w:before="280" w:after="100"/>
      </w:pPr>
      <w:r>
        <w:rPr>
          <w:rFonts w:ascii="Times New Roman" w:hAnsi="Times New Roman"/>
          <w:b/>
          <w:color w:val="2A1F3D"/>
          <w:sz w:val="26"/>
        </w:rPr>
        <w:t>1.2 Problem Statement and Analysis of Existing Systems</w:t>
      </w:r>
    </w:p>
    <w:p>
      <w:pPr>
        <w:spacing w:after="120" w:line="276" w:lineRule="auto"/>
        <w:jc w:val="both"/>
      </w:pPr>
      <w:r>
        <w:rPr>
          <w:rFonts w:ascii="Times New Roman" w:hAnsi="Times New Roman"/>
          <w:b w:val="0"/>
          <w:i w:val="0"/>
          <w:color w:val="1E293B"/>
          <w:sz w:val="22"/>
        </w:rPr>
        <w:t>A comprehensive preliminary operational study of residential women's hostels in the Mumbai suburban region revealed five core structural deficiencies in existing administrative systems:</w:t>
      </w:r>
    </w:p>
    <w:p>
      <w:pPr>
        <w:pStyle w:val="ListBullet"/>
        <w:spacing w:after="80" w:line="276" w:lineRule="auto"/>
      </w:pPr>
      <w:r>
        <w:rPr>
          <w:rFonts w:ascii="Times New Roman" w:hAnsi="Times New Roman"/>
          <w:color w:val="1E293B"/>
          <w:sz w:val="21"/>
        </w:rPr>
        <w:t>1. Unverifiable Gate Logs and Time Forgery: Physical logbooks permit easy manipulation of check-out and check-in timestamps. Residents can pen inaccurate times, sign on behalf of absent peers (proxy signing), or bypass the register during peak entry rushes, leaving security guards with unreliable physical records.</w:t>
      </w:r>
    </w:p>
    <w:p>
      <w:pPr>
        <w:pStyle w:val="ListBullet"/>
        <w:spacing w:after="80" w:line="276" w:lineRule="auto"/>
      </w:pPr>
      <w:r>
        <w:rPr>
          <w:rFonts w:ascii="Times New Roman" w:hAnsi="Times New Roman"/>
          <w:color w:val="1E293B"/>
          <w:sz w:val="21"/>
        </w:rPr>
        <w:t>2. Delayed Curfew Breach Detection: Standard hostel regulations impose a strict evening curfew (e.g., 9:30 PM). In manual systems, wardens discover a resident's absence only after conducting a physical room-to-room roll call, which often concludes well after 10:30 PM. This 60-to-90 minute delay in identifying an unaccounted absence severely impedes rapid emergency response and timely guardian communication.</w:t>
      </w:r>
    </w:p>
    <w:p>
      <w:pPr>
        <w:pStyle w:val="ListBullet"/>
        <w:spacing w:after="80" w:line="276" w:lineRule="auto"/>
      </w:pPr>
      <w:r>
        <w:rPr>
          <w:rFonts w:ascii="Times New Roman" w:hAnsi="Times New Roman"/>
          <w:color w:val="1E293B"/>
          <w:sz w:val="21"/>
        </w:rPr>
        <w:t>3. Compromised Resident Privacy and Fear of Retaliation: Physical complaint registers kept in open administrative offices expose the names, room numbers, and specific grievances of students to peers, maintenance staff, and wardens. Consequently, residents frequently refrain from lodging sensitive complaints concerning harassment, hygiene, or room disputes due to fear of social stigma or administrative backlash.</w:t>
      </w:r>
    </w:p>
    <w:p>
      <w:pPr>
        <w:pStyle w:val="ListBullet"/>
        <w:spacing w:after="80" w:line="276" w:lineRule="auto"/>
      </w:pPr>
      <w:r>
        <w:rPr>
          <w:rFonts w:ascii="Times New Roman" w:hAnsi="Times New Roman"/>
          <w:color w:val="1E293B"/>
          <w:sz w:val="21"/>
        </w:rPr>
        <w:t>4. Financial Inefficiency and Fragmented Accounting: Managing monthly hostel rent, electricity dues, mess subsidies, and caution deposits across physical receipt books leads to billing discrepancies, delayed reconciliation, and lack of real-time financial reporting for college trustees.</w:t>
      </w:r>
    </w:p>
    <w:p>
      <w:pPr>
        <w:pStyle w:val="ListBullet"/>
        <w:spacing w:after="80" w:line="276" w:lineRule="auto"/>
      </w:pPr>
      <w:r>
        <w:rPr>
          <w:rFonts w:ascii="Times New Roman" w:hAnsi="Times New Roman"/>
          <w:color w:val="1E293B"/>
          <w:sz w:val="21"/>
        </w:rPr>
        <w:t>5. Communication Gaps with Parents and Guardians: In emergency scenarios or curfew breaches, wardens must manually look up telephone directories to contact parents. This manual lookup introduces unacceptable latency during critical safety events.</w:t>
      </w:r>
    </w:p>
    <w:p>
      <w:pPr>
        <w:spacing w:before="280" w:after="100"/>
      </w:pPr>
      <w:r>
        <w:rPr>
          <w:rFonts w:ascii="Times New Roman" w:hAnsi="Times New Roman"/>
          <w:b/>
          <w:color w:val="2A1F3D"/>
          <w:sz w:val="26"/>
        </w:rPr>
        <w:t>1.3 Purpose, Scope, and System Objectives</w:t>
      </w:r>
    </w:p>
    <w:p>
      <w:pPr>
        <w:spacing w:after="120" w:line="276" w:lineRule="auto"/>
        <w:jc w:val="both"/>
      </w:pPr>
      <w:r>
        <w:rPr>
          <w:rFonts w:ascii="Times New Roman" w:hAnsi="Times New Roman"/>
          <w:b w:val="0"/>
          <w:i w:val="0"/>
          <w:color w:val="1E293B"/>
          <w:sz w:val="22"/>
        </w:rPr>
        <w:t>The primary purpose of the SafeStay project is to engineer, validate, and deploy a secure, unified, web-based software ecosystem that modernizes every facet of women's hostel administration. SafeStay transforms hostel administration from a reactive, paper-reliant process into a proactive, transparent, and auditable digital workflow.</w:t>
      </w:r>
    </w:p>
    <w:p>
      <w:pPr>
        <w:spacing w:before="200" w:after="80"/>
      </w:pPr>
      <w:r>
        <w:rPr>
          <w:rFonts w:ascii="Times New Roman" w:hAnsi="Times New Roman"/>
          <w:b/>
          <w:color w:val="4A3567"/>
          <w:sz w:val="23"/>
        </w:rPr>
        <w:t>1.3.1 Primary Objectives</w:t>
      </w:r>
    </w:p>
    <w:p>
      <w:pPr>
        <w:pStyle w:val="ListBullet"/>
        <w:spacing w:after="80" w:line="276" w:lineRule="auto"/>
      </w:pPr>
      <w:r>
        <w:rPr>
          <w:rFonts w:ascii="Times New Roman" w:hAnsi="Times New Roman"/>
          <w:color w:val="1E293B"/>
          <w:sz w:val="21"/>
        </w:rPr>
        <w:t>• Role-Isolated Digital Workspaces: Provide dedicated, secure portals for Students, Wardens, and Administrators, ensuring zero credential cross-contamination and enforcing the Principle of Least Privilege.</w:t>
      </w:r>
    </w:p>
    <w:p>
      <w:pPr>
        <w:pStyle w:val="ListBullet"/>
        <w:spacing w:after="80" w:line="276" w:lineRule="auto"/>
      </w:pPr>
      <w:r>
        <w:rPr>
          <w:rFonts w:ascii="Times New Roman" w:hAnsi="Times New Roman"/>
          <w:color w:val="1E293B"/>
          <w:sz w:val="21"/>
        </w:rPr>
        <w:t>• Optical Gate Pass &amp; QR Authentication: Replace manual gate paper slips with cryptographically validated, dynamic QR code passes generated upon warden approval and verified via optical cameras at hostel gates.</w:t>
      </w:r>
    </w:p>
    <w:p>
      <w:pPr>
        <w:pStyle w:val="ListBullet"/>
        <w:spacing w:after="80" w:line="276" w:lineRule="auto"/>
      </w:pPr>
      <w:r>
        <w:rPr>
          <w:rFonts w:ascii="Times New Roman" w:hAnsi="Times New Roman"/>
          <w:color w:val="1E293B"/>
          <w:sz w:val="21"/>
        </w:rPr>
        <w:t>• Real-Time Nightly Curfew Auditing: Deliver a synchronized digital roll call register that automatically correlates gate scan logs with scheduled curfew deadlines, highlighting unaccounted residents instantaneously at 9:30 PM.</w:t>
      </w:r>
    </w:p>
    <w:p>
      <w:pPr>
        <w:pStyle w:val="ListBullet"/>
        <w:spacing w:after="80" w:line="276" w:lineRule="auto"/>
      </w:pPr>
      <w:r>
        <w:rPr>
          <w:rFonts w:ascii="Times New Roman" w:hAnsi="Times New Roman"/>
          <w:color w:val="1E293B"/>
          <w:sz w:val="21"/>
        </w:rPr>
        <w:t>• Confidential Grievance Redressal: Implement a multi-category complaint tracking system featuring optional resident anonymity, automated SLA tracking, and status progression updates.</w:t>
      </w:r>
    </w:p>
    <w:p>
      <w:pPr>
        <w:pStyle w:val="ListBullet"/>
        <w:spacing w:after="80" w:line="276" w:lineRule="auto"/>
      </w:pPr>
      <w:r>
        <w:rPr>
          <w:rFonts w:ascii="Times New Roman" w:hAnsi="Times New Roman"/>
          <w:color w:val="1E293B"/>
          <w:sz w:val="21"/>
        </w:rPr>
        <w:t>• Integrated Financial Ledgers: Maintain real-time student billing accounts, itemized monthly invoices, simulated digital payment processing, and institutional CSV export capabilities.</w:t>
      </w:r>
    </w:p>
    <w:p>
      <w:pPr>
        <w:pStyle w:val="ListBullet"/>
        <w:spacing w:after="80" w:line="276" w:lineRule="auto"/>
      </w:pPr>
      <w:r>
        <w:rPr>
          <w:rFonts w:ascii="Times New Roman" w:hAnsi="Times New Roman"/>
          <w:color w:val="1E293B"/>
          <w:sz w:val="21"/>
        </w:rPr>
        <w:t>• Automated Disaster Recovery &amp; Audit Trail: Guarantee high-availability operational continuity through SQLite Write-Ahead Logging (WAL) and automated live snapshot backups.</w:t>
      </w:r>
    </w:p>
    <w:p>
      <w:pPr>
        <w:spacing w:before="280" w:after="100"/>
      </w:pPr>
      <w:r>
        <w:rPr>
          <w:rFonts w:ascii="Times New Roman" w:hAnsi="Times New Roman"/>
          <w:b/>
          <w:color w:val="2A1F3D"/>
          <w:sz w:val="26"/>
        </w:rPr>
        <w:t>1.4 Target Audience and Stakeholders</w:t>
      </w:r>
    </w:p>
    <w:p>
      <w:pPr>
        <w:spacing w:after="120" w:line="276" w:lineRule="auto"/>
        <w:jc w:val="both"/>
      </w:pPr>
      <w:r>
        <w:rPr>
          <w:rFonts w:ascii="Times New Roman" w:hAnsi="Times New Roman"/>
          <w:b w:val="0"/>
          <w:i w:val="0"/>
          <w:color w:val="1E293B"/>
          <w:sz w:val="22"/>
        </w:rPr>
        <w:t>SafeStay is engineered to serve five distinct stakeholder groups:</w:t>
      </w:r>
    </w:p>
    <w:p>
      <w:pPr>
        <w:pStyle w:val="ListBullet"/>
        <w:spacing w:after="80" w:line="276" w:lineRule="auto"/>
      </w:pPr>
      <w:r>
        <w:rPr>
          <w:rFonts w:ascii="Times New Roman" w:hAnsi="Times New Roman"/>
          <w:color w:val="1E293B"/>
          <w:sz w:val="21"/>
        </w:rPr>
        <w:t>1. Resident Students: Young women residing in the hostel who require a mobile-accessible interface to manage their digital identity, apply for outing passes, monitor fee dues, inspect the mess schedule, and lodge complaints securely.</w:t>
      </w:r>
    </w:p>
    <w:p>
      <w:pPr>
        <w:pStyle w:val="ListBullet"/>
        <w:spacing w:after="80" w:line="276" w:lineRule="auto"/>
      </w:pPr>
      <w:r>
        <w:rPr>
          <w:rFonts w:ascii="Times New Roman" w:hAnsi="Times New Roman"/>
          <w:color w:val="1E293B"/>
          <w:sz w:val="21"/>
        </w:rPr>
        <w:t>2. Hostel Wardens: Residential authorities responsible for maintaining discipline, conducting nightly roll calls, approving gate passes, verifying optical QR tokens at security points, and managing mess quality.</w:t>
      </w:r>
    </w:p>
    <w:p>
      <w:pPr>
        <w:pStyle w:val="ListBullet"/>
        <w:spacing w:after="80" w:line="276" w:lineRule="auto"/>
      </w:pPr>
      <w:r>
        <w:rPr>
          <w:rFonts w:ascii="Times New Roman" w:hAnsi="Times New Roman"/>
          <w:color w:val="1E293B"/>
          <w:sz w:val="21"/>
        </w:rPr>
        <w:t>3. System Administrators: College directors, hostel superintendents, and IT officers who oversee student enrollment, room allocation matrices, financial accounting, audit trails, and backup configurations.</w:t>
      </w:r>
    </w:p>
    <w:p>
      <w:pPr>
        <w:pStyle w:val="ListBullet"/>
        <w:spacing w:after="80" w:line="276" w:lineRule="auto"/>
      </w:pPr>
      <w:r>
        <w:rPr>
          <w:rFonts w:ascii="Times New Roman" w:hAnsi="Times New Roman"/>
          <w:color w:val="1E293B"/>
          <w:sz w:val="21"/>
        </w:rPr>
        <w:t>4. Parents and Guardians: External stakeholders who receive automated SMS alerts regarding authorized outstation leaves, curfew breaches, or emergency SOS dispatches.</w:t>
      </w:r>
    </w:p>
    <w:p>
      <w:pPr>
        <w:pStyle w:val="ListBullet"/>
        <w:spacing w:after="80" w:line="276" w:lineRule="auto"/>
      </w:pPr>
      <w:r>
        <w:rPr>
          <w:rFonts w:ascii="Times New Roman" w:hAnsi="Times New Roman"/>
          <w:color w:val="1E293B"/>
          <w:sz w:val="21"/>
        </w:rPr>
        <w:t>5. Hostel Security Staff: Gate personnel equipped with tablet terminals who optically scan dynamic QR codes to verify student authorization in under two seconds.</w:t>
      </w:r>
    </w:p>
    <w:p>
      <w:pPr>
        <w:spacing w:before="280" w:after="100"/>
      </w:pPr>
      <w:r>
        <w:rPr>
          <w:rFonts w:ascii="Times New Roman" w:hAnsi="Times New Roman"/>
          <w:b/>
          <w:color w:val="2A1F3D"/>
          <w:sz w:val="26"/>
        </w:rPr>
        <w:t>1.5 Organization of the Report</w:t>
      </w:r>
    </w:p>
    <w:p>
      <w:pPr>
        <w:spacing w:after="120" w:line="276" w:lineRule="auto"/>
        <w:jc w:val="both"/>
      </w:pPr>
      <w:r>
        <w:rPr>
          <w:rFonts w:ascii="Times New Roman" w:hAnsi="Times New Roman"/>
          <w:b w:val="0"/>
          <w:i w:val="0"/>
          <w:color w:val="1E293B"/>
          <w:sz w:val="22"/>
        </w:rPr>
        <w:t>This project report is structured into nine comprehensive chapters in accordance with the academic guidelines of Ramniranjan Jhunjhunwala College (Empowered Autonomous) and the University of Mumbai:</w:t>
      </w:r>
    </w:p>
    <w:p>
      <w:pPr>
        <w:pStyle w:val="ListBullet"/>
        <w:spacing w:after="80" w:line="276" w:lineRule="auto"/>
      </w:pPr>
      <w:r>
        <w:rPr>
          <w:rFonts w:ascii="Times New Roman" w:hAnsi="Times New Roman"/>
          <w:color w:val="1E293B"/>
          <w:sz w:val="21"/>
        </w:rPr>
        <w:t>• Chapter 1 provides the introductory background, problem definition, objectives, and stakeholder analysis.</w:t>
      </w:r>
    </w:p>
    <w:p>
      <w:pPr>
        <w:pStyle w:val="ListBullet"/>
        <w:spacing w:after="80" w:line="276" w:lineRule="auto"/>
      </w:pPr>
      <w:r>
        <w:rPr>
          <w:rFonts w:ascii="Times New Roman" w:hAnsi="Times New Roman"/>
          <w:color w:val="1E293B"/>
          <w:sz w:val="21"/>
        </w:rPr>
        <w:t>• Chapter 2 surveys the technological frameworks, evaluating client-side, server-side, and database stacks.</w:t>
      </w:r>
    </w:p>
    <w:p>
      <w:pPr>
        <w:pStyle w:val="ListBullet"/>
        <w:spacing w:after="80" w:line="276" w:lineRule="auto"/>
      </w:pPr>
      <w:r>
        <w:rPr>
          <w:rFonts w:ascii="Times New Roman" w:hAnsi="Times New Roman"/>
          <w:color w:val="1E293B"/>
          <w:sz w:val="21"/>
        </w:rPr>
        <w:t>• Chapter 3 details the functional and non-functional requirements, feasibility studies, hardware specifications, and project scheduling via a Gantt chart.</w:t>
      </w:r>
    </w:p>
    <w:p>
      <w:pPr>
        <w:pStyle w:val="ListBullet"/>
        <w:spacing w:after="80" w:line="276" w:lineRule="auto"/>
      </w:pPr>
      <w:r>
        <w:rPr>
          <w:rFonts w:ascii="Times New Roman" w:hAnsi="Times New Roman"/>
          <w:color w:val="1E293B"/>
          <w:sz w:val="21"/>
        </w:rPr>
        <w:t>• Chapter 4 presents conceptual models: 3-tier architecture, DFD Levels 0/1/2, system flowchart, ER diagram, data dictionaries, schema DDL, UML class diagrams, sequence diagrams, and 11 detailed Use Case specifications.</w:t>
      </w:r>
    </w:p>
    <w:p>
      <w:pPr>
        <w:pStyle w:val="ListBullet"/>
        <w:spacing w:after="80" w:line="276" w:lineRule="auto"/>
      </w:pPr>
      <w:r>
        <w:rPr>
          <w:rFonts w:ascii="Times New Roman" w:hAnsi="Times New Roman"/>
          <w:color w:val="1E293B"/>
          <w:sz w:val="21"/>
        </w:rPr>
        <w:t>• Chapter 5 delivers the comprehensive system design and user interface walkthrough with 20 high-fidelity screen snapshots and functional tables.</w:t>
      </w:r>
    </w:p>
    <w:p>
      <w:pPr>
        <w:pStyle w:val="ListBullet"/>
        <w:spacing w:after="80" w:line="276" w:lineRule="auto"/>
      </w:pPr>
      <w:r>
        <w:rPr>
          <w:rFonts w:ascii="Times New Roman" w:hAnsi="Times New Roman"/>
          <w:color w:val="1E293B"/>
          <w:sz w:val="21"/>
        </w:rPr>
        <w:t>• Chapter 6 explores security architecture, OWASP mitigations, role isolation, data privacy, and disaster recovery engines.</w:t>
      </w:r>
    </w:p>
    <w:p>
      <w:pPr>
        <w:pStyle w:val="ListBullet"/>
        <w:spacing w:after="80" w:line="276" w:lineRule="auto"/>
      </w:pPr>
      <w:r>
        <w:rPr>
          <w:rFonts w:ascii="Times New Roman" w:hAnsi="Times New Roman"/>
          <w:color w:val="1E293B"/>
          <w:sz w:val="21"/>
        </w:rPr>
        <w:t>• Chapter 7 documents verification strategies, presenting a 25-case test matrix and user acceptance metrics.</w:t>
      </w:r>
    </w:p>
    <w:p>
      <w:pPr>
        <w:pStyle w:val="ListBullet"/>
        <w:spacing w:after="80" w:line="276" w:lineRule="auto"/>
      </w:pPr>
      <w:r>
        <w:rPr>
          <w:rFonts w:ascii="Times New Roman" w:hAnsi="Times New Roman"/>
          <w:color w:val="1E293B"/>
          <w:sz w:val="21"/>
        </w:rPr>
        <w:t>• Chapter 8 concludes the report, discussing achievements, limitations, and future technological enhancements.</w:t>
      </w:r>
    </w:p>
    <w:p>
      <w:pPr>
        <w:pStyle w:val="ListBullet"/>
        <w:spacing w:after="80" w:line="276" w:lineRule="auto"/>
      </w:pPr>
      <w:r>
        <w:rPr>
          <w:rFonts w:ascii="Times New Roman" w:hAnsi="Times New Roman"/>
          <w:color w:val="1E293B"/>
          <w:sz w:val="21"/>
        </w:rPr>
        <w:t>• Chapter 9 lists references, academic textbooks, and technical documentation cited throughout the study.</w:t>
      </w:r>
    </w:p>
    <w:p>
      <w:r>
        <w:br w:type="page"/>
      </w:r>
    </w:p>
    <w:p>
      <w:pPr>
        <w:spacing w:before="360" w:after="280"/>
        <w:jc w:val="center"/>
      </w:pPr>
      <w:r>
        <w:rPr>
          <w:rFonts w:ascii="Times New Roman" w:hAnsi="Times New Roman"/>
          <w:b/>
          <w:color w:val="2A1F3D"/>
          <w:sz w:val="32"/>
        </w:rPr>
        <w:t>CHAPTER 2</w:t>
        <w:br/>
        <w:t>SURVEY OF TECHNOLOGIES</w:t>
      </w:r>
    </w:p>
    <w:p>
      <w:pPr>
        <w:spacing w:before="280" w:after="100"/>
      </w:pPr>
      <w:r>
        <w:rPr>
          <w:rFonts w:ascii="Times New Roman" w:hAnsi="Times New Roman"/>
          <w:b/>
          <w:color w:val="2A1F3D"/>
          <w:sz w:val="26"/>
        </w:rPr>
        <w:t>2.1 Overview of Architectural Frameworks: SPA vs. MPA</w:t>
      </w:r>
    </w:p>
    <w:p>
      <w:pPr>
        <w:spacing w:after="120" w:line="276" w:lineRule="auto"/>
        <w:jc w:val="both"/>
      </w:pPr>
      <w:r>
        <w:rPr>
          <w:rFonts w:ascii="Times New Roman" w:hAnsi="Times New Roman"/>
          <w:b w:val="0"/>
          <w:i w:val="0"/>
          <w:color w:val="1E293B"/>
          <w:sz w:val="22"/>
        </w:rPr>
        <w:t>Modern web engineering offers two predominant architectural paradigms for interactive information systems: Multi-Page Applications (MPAs) and Single-Page Applications (SPAs). Traditional MPAs render entire HTML documents on the web server for every user interaction, transmitting full page reloads over the network. In an operational hostel environment where security guards, wardens, and residents require rapid transitions between dashboard metrics, gate scanner viewports, and attendance registers, full-page reloads introduce perceptible latency and high data bandwidth consumption.</w:t>
      </w:r>
    </w:p>
    <w:p>
      <w:pPr>
        <w:spacing w:after="120" w:line="276" w:lineRule="auto"/>
        <w:jc w:val="both"/>
      </w:pPr>
      <w:r>
        <w:rPr>
          <w:rFonts w:ascii="Times New Roman" w:hAnsi="Times New Roman"/>
          <w:b w:val="0"/>
          <w:i w:val="0"/>
          <w:color w:val="1E293B"/>
          <w:sz w:val="22"/>
        </w:rPr>
        <w:t>Conversely, Single-Page Applications (SPAs) load a single HTML shell upon initial connection and dynamically rewrite the Document Object Model (DOM) via JavaScript as the user interacts with the system. Data interchange between the client browser and the server controller occurs asynchronously utilizing lightweight JavaScript Object Notation (JSON) payloads over RESTful HTTP/HTTPS endpoints.</w:t>
      </w:r>
    </w:p>
    <w:p>
      <w:pPr>
        <w:spacing w:after="120" w:line="276" w:lineRule="auto"/>
        <w:jc w:val="both"/>
      </w:pPr>
      <w:r>
        <w:rPr>
          <w:rFonts w:ascii="Times New Roman" w:hAnsi="Times New Roman"/>
          <w:b w:val="0"/>
          <w:i w:val="0"/>
          <w:color w:val="1E293B"/>
          <w:sz w:val="22"/>
        </w:rPr>
        <w:t>SafeStay adopts the Single-Page Application (SPA) architecture. This decoupled design guarantees instant tab switching, persistent in-memory client state, seamless optical QR camera scanning without browser re-initialization, and complete separation between presentation logic and backend database persistence.</w:t>
      </w:r>
    </w:p>
    <w:p>
      <w:pPr>
        <w:spacing w:before="280" w:after="100"/>
      </w:pPr>
      <w:r>
        <w:rPr>
          <w:rFonts w:ascii="Times New Roman" w:hAnsi="Times New Roman"/>
          <w:b/>
          <w:color w:val="2A1F3D"/>
          <w:sz w:val="26"/>
        </w:rPr>
        <w:t>2.2 Client-Side Engineering Technologies</w:t>
      </w:r>
    </w:p>
    <w:p>
      <w:pPr>
        <w:spacing w:after="120" w:line="276" w:lineRule="auto"/>
        <w:jc w:val="both"/>
      </w:pPr>
      <w:r>
        <w:rPr>
          <w:rFonts w:ascii="Times New Roman" w:hAnsi="Times New Roman"/>
          <w:b w:val="0"/>
          <w:i w:val="0"/>
          <w:color w:val="1E293B"/>
          <w:sz w:val="22"/>
        </w:rPr>
        <w:t>The presentation tier of SafeStay is constructed using modern web standards optimized for desktop, tablet, and mobile displays:</w:t>
      </w:r>
    </w:p>
    <w:p>
      <w:pPr>
        <w:pStyle w:val="ListBullet"/>
        <w:spacing w:after="80" w:line="276" w:lineRule="auto"/>
      </w:pPr>
      <w:r>
        <w:rPr>
          <w:rFonts w:ascii="Times New Roman" w:hAnsi="Times New Roman"/>
          <w:color w:val="1E293B"/>
          <w:sz w:val="21"/>
        </w:rPr>
        <w:t>• HTML5 &amp; Modern CSS3: Provides the semantic structural foundation, utilizing CSS Custom Properties and Flexbox/CSS Grid layouts to ensure cross-device adaptability.</w:t>
      </w:r>
    </w:p>
    <w:p>
      <w:pPr>
        <w:pStyle w:val="ListBullet"/>
        <w:spacing w:after="80" w:line="276" w:lineRule="auto"/>
      </w:pPr>
      <w:r>
        <w:rPr>
          <w:rFonts w:ascii="Times New Roman" w:hAnsi="Times New Roman"/>
          <w:color w:val="1E293B"/>
          <w:sz w:val="21"/>
        </w:rPr>
        <w:t>• Tailwind CSS (v3.4): An enterprise utility-first CSS framework that compiles declarative utility classes into optimized stylesheet bundles. Tailwind enforces design consistency, accessible color contrast ratios (WCAG 2.1 AA compliant), and responsive breakpoints (sm, md, lg, xl).</w:t>
      </w:r>
    </w:p>
    <w:p>
      <w:pPr>
        <w:pStyle w:val="ListBullet"/>
        <w:spacing w:after="80" w:line="276" w:lineRule="auto"/>
      </w:pPr>
      <w:r>
        <w:rPr>
          <w:rFonts w:ascii="Times New Roman" w:hAnsi="Times New Roman"/>
          <w:color w:val="1E293B"/>
          <w:sz w:val="21"/>
        </w:rPr>
        <w:t>• React 18: A declarative, component-based user interface library. React's Virtual DOM diffing engine ensures sub-millisecond view updates when attendance registers or gate scan counters change state.</w:t>
      </w:r>
    </w:p>
    <w:p>
      <w:pPr>
        <w:pStyle w:val="ListBullet"/>
        <w:spacing w:after="80" w:line="276" w:lineRule="auto"/>
      </w:pPr>
      <w:r>
        <w:rPr>
          <w:rFonts w:ascii="Times New Roman" w:hAnsi="Times New Roman"/>
          <w:color w:val="1E293B"/>
          <w:sz w:val="21"/>
        </w:rPr>
        <w:t>• Lucide Icons: A crisp, consistent SVG iconography library providing clear visual affordances across navigation sidebars, status pills, and action triggers.</w:t>
      </w:r>
    </w:p>
    <w:p>
      <w:pPr>
        <w:pStyle w:val="ListBullet"/>
        <w:spacing w:after="80" w:line="276" w:lineRule="auto"/>
      </w:pPr>
      <w:r>
        <w:rPr>
          <w:rFonts w:ascii="Times New Roman" w:hAnsi="Times New Roman"/>
          <w:color w:val="1E293B"/>
          <w:sz w:val="21"/>
        </w:rPr>
        <w:t>• HTML5 Canvas &amp; Optical QR Engines: Client-side QR code generation libraries render high-contrast matrix barcodes dynamically from encrypted JSON tokens, while modern WebRTC camera viewports allow wardens to scan physical screens directly.</w:t>
      </w:r>
    </w:p>
    <w:p>
      <w:pPr>
        <w:spacing w:before="280" w:after="100"/>
      </w:pPr>
      <w:r>
        <w:rPr>
          <w:rFonts w:ascii="Times New Roman" w:hAnsi="Times New Roman"/>
          <w:b/>
          <w:color w:val="2A1F3D"/>
          <w:sz w:val="26"/>
        </w:rPr>
        <w:t>2.3 Server-Side Microframework: Python 3 and Flask</w:t>
      </w:r>
    </w:p>
    <w:p>
      <w:pPr>
        <w:spacing w:after="120" w:line="276" w:lineRule="auto"/>
        <w:jc w:val="both"/>
      </w:pPr>
      <w:r>
        <w:rPr>
          <w:rFonts w:ascii="Times New Roman" w:hAnsi="Times New Roman"/>
          <w:b w:val="0"/>
          <w:i w:val="0"/>
          <w:color w:val="1E293B"/>
          <w:sz w:val="22"/>
        </w:rPr>
        <w:t>The application controller tier is powered by Python 3.15 and the Flask web framework. Flask was selected after benchmarking against alternative frameworks (Django, Node.js Express, and PHP Laravel) based on the following architectural virtues:</w:t>
      </w:r>
    </w:p>
    <w:p>
      <w:pPr>
        <w:pStyle w:val="ListBullet"/>
        <w:spacing w:after="80" w:line="276" w:lineRule="auto"/>
      </w:pPr>
      <w:r>
        <w:rPr>
          <w:rFonts w:ascii="Times New Roman" w:hAnsi="Times New Roman"/>
          <w:color w:val="1E293B"/>
          <w:sz w:val="21"/>
        </w:rPr>
        <w:t>• Lightweight Modularity: Unlike monolithic frameworks like Django that impose rigid Object-Relational Mappings (ORMs) and built-in administrative overhead, Flask provides a minimalist WSGI core that gives engineers complete control over database connection lifecycles, custom authentication middleware, and specialized security headers.</w:t>
      </w:r>
    </w:p>
    <w:p>
      <w:pPr>
        <w:pStyle w:val="ListBullet"/>
        <w:spacing w:after="80" w:line="276" w:lineRule="auto"/>
      </w:pPr>
      <w:r>
        <w:rPr>
          <w:rFonts w:ascii="Times New Roman" w:hAnsi="Times New Roman"/>
          <w:color w:val="1E293B"/>
          <w:sz w:val="21"/>
        </w:rPr>
        <w:t>• Native JSON API Handling: Flask provides built-in request serialization, parameter parsing, and jsonify formatting, allowing rapid development of stateless REST endpoints.</w:t>
      </w:r>
    </w:p>
    <w:p>
      <w:pPr>
        <w:pStyle w:val="ListBullet"/>
        <w:spacing w:after="80" w:line="276" w:lineRule="auto"/>
      </w:pPr>
      <w:r>
        <w:rPr>
          <w:rFonts w:ascii="Times New Roman" w:hAnsi="Times New Roman"/>
          <w:color w:val="1E293B"/>
          <w:sz w:val="21"/>
        </w:rPr>
        <w:t>• Cross-Origin Resource Sharing (Flask-CORS): Integrated CORS middleware enables secure API consumption while permitting local development and future progressive web app expansions.</w:t>
      </w:r>
    </w:p>
    <w:p>
      <w:pPr>
        <w:pStyle w:val="ListBullet"/>
        <w:spacing w:after="80" w:line="276" w:lineRule="auto"/>
      </w:pPr>
      <w:r>
        <w:rPr>
          <w:rFonts w:ascii="Times New Roman" w:hAnsi="Times New Roman"/>
          <w:color w:val="1E293B"/>
          <w:sz w:val="21"/>
        </w:rPr>
        <w:t>• Standard Library Robustness: Python's standard library provides battle-tested cryptographic primitives (hashlib for SHA-256), datetime processing, and database drivers without external dependency bloat.</w:t>
      </w:r>
    </w:p>
    <w:p>
      <w:pPr>
        <w:spacing w:before="280" w:after="100"/>
      </w:pPr>
      <w:r>
        <w:rPr>
          <w:rFonts w:ascii="Times New Roman" w:hAnsi="Times New Roman"/>
          <w:b/>
          <w:color w:val="2A1F3D"/>
          <w:sz w:val="26"/>
        </w:rPr>
        <w:t>2.4 Database Persistence Engine: SQLite 3 with Write-Ahead Logging (WAL)</w:t>
      </w:r>
    </w:p>
    <w:p>
      <w:pPr>
        <w:spacing w:after="120" w:line="276" w:lineRule="auto"/>
        <w:jc w:val="both"/>
      </w:pPr>
      <w:r>
        <w:rPr>
          <w:rFonts w:ascii="Times New Roman" w:hAnsi="Times New Roman"/>
          <w:b w:val="0"/>
          <w:i w:val="0"/>
          <w:color w:val="1E293B"/>
          <w:sz w:val="22"/>
        </w:rPr>
        <w:t>For persistent storage, SafeStay utilizes SQLite 3. While often perceived as a lightweight development database, SQLite is a full-featured, zero-configuration, ACID-compliant relational engine utilized in mission-critical applications worldwide. When configured in Write-Ahead Logging (WAL) mode via PRAGMA journal_mode=WAL, SQLite provides remarkable concurrency characteristics:</w:t>
      </w:r>
    </w:p>
    <w:p>
      <w:pPr>
        <w:pStyle w:val="ListBullet"/>
        <w:spacing w:after="80" w:line="276" w:lineRule="auto"/>
      </w:pPr>
      <w:r>
        <w:rPr>
          <w:rFonts w:ascii="Times New Roman" w:hAnsi="Times New Roman"/>
          <w:color w:val="1E293B"/>
          <w:sz w:val="21"/>
        </w:rPr>
        <w:t>• Concurrent Readers and Writers: In standard rollback journal mode, writing locks the entire database file. In WAL mode, SQLite writes new transactions to a separate WAL log file, allowing simultaneous read operations from multiple threads without blocking.</w:t>
      </w:r>
    </w:p>
    <w:p>
      <w:pPr>
        <w:pStyle w:val="ListBullet"/>
        <w:spacing w:after="80" w:line="276" w:lineRule="auto"/>
      </w:pPr>
      <w:r>
        <w:rPr>
          <w:rFonts w:ascii="Times New Roman" w:hAnsi="Times New Roman"/>
          <w:color w:val="1E293B"/>
          <w:sz w:val="21"/>
        </w:rPr>
        <w:t>• Thread-Safe Parameterized Execution: Every database query in SafeStay utilizes parameterized SQL placeholders (?) with timeout=20.0, completely immunizing the system against SQL Injection attacks.</w:t>
      </w:r>
    </w:p>
    <w:p>
      <w:pPr>
        <w:pStyle w:val="ListBullet"/>
        <w:spacing w:after="80" w:line="276" w:lineRule="auto"/>
      </w:pPr>
      <w:r>
        <w:rPr>
          <w:rFonts w:ascii="Times New Roman" w:hAnsi="Times New Roman"/>
          <w:color w:val="1E293B"/>
          <w:sz w:val="21"/>
        </w:rPr>
        <w:t>• Live Online Backup API: SafeStay leverages SQLite's sqlite3.connect().backup() method to take hot snapshot backups without taking the database offline or interrupting active user sessions.</w:t>
      </w:r>
    </w:p>
    <w:p>
      <w:pPr>
        <w:spacing w:before="280" w:after="100"/>
      </w:pPr>
      <w:r>
        <w:rPr>
          <w:rFonts w:ascii="Times New Roman" w:hAnsi="Times New Roman"/>
          <w:b/>
          <w:color w:val="2A1F3D"/>
          <w:sz w:val="26"/>
        </w:rPr>
        <w:t>2.5 Security Protocols, Cryptography, and Hardware Integration</w:t>
      </w:r>
    </w:p>
    <w:p>
      <w:pPr>
        <w:spacing w:after="120" w:line="276" w:lineRule="auto"/>
        <w:jc w:val="both"/>
      </w:pPr>
      <w:r>
        <w:rPr>
          <w:rFonts w:ascii="Times New Roman" w:hAnsi="Times New Roman"/>
          <w:b w:val="0"/>
          <w:i w:val="0"/>
          <w:color w:val="1E293B"/>
          <w:sz w:val="22"/>
        </w:rPr>
        <w:t>SafeStay enforces multi-layered defense-in-depth principles across its technical stack:</w:t>
      </w:r>
    </w:p>
    <w:p>
      <w:pPr>
        <w:pStyle w:val="ListBullet"/>
        <w:spacing w:after="80" w:line="276" w:lineRule="auto"/>
      </w:pPr>
      <w:r>
        <w:rPr>
          <w:rFonts w:ascii="Times New Roman" w:hAnsi="Times New Roman"/>
          <w:color w:val="1E293B"/>
          <w:sz w:val="21"/>
        </w:rPr>
        <w:t>• Cryptographic Password Salting &amp; Hashing: Passwords are salted and hashed utilizing the SHA-256 cryptographic digest. Plaintext credentials are never stored in memory or persisted to disk.</w:t>
      </w:r>
    </w:p>
    <w:p>
      <w:pPr>
        <w:pStyle w:val="ListBullet"/>
        <w:spacing w:after="80" w:line="276" w:lineRule="auto"/>
      </w:pPr>
      <w:r>
        <w:rPr>
          <w:rFonts w:ascii="Times New Roman" w:hAnsi="Times New Roman"/>
          <w:color w:val="1E293B"/>
          <w:sz w:val="21"/>
        </w:rPr>
        <w:t>• Role-Based Access Control (RBAC): Every incoming REST request is validated against the authenticated session role (student, warden, admin). Strict boundary checks prevent horizontal and vertical privilege escalation.</w:t>
      </w:r>
    </w:p>
    <w:p>
      <w:pPr>
        <w:pStyle w:val="ListBullet"/>
        <w:spacing w:after="80" w:line="276" w:lineRule="auto"/>
      </w:pPr>
      <w:r>
        <w:rPr>
          <w:rFonts w:ascii="Times New Roman" w:hAnsi="Times New Roman"/>
          <w:color w:val="1E293B"/>
          <w:sz w:val="21"/>
        </w:rPr>
        <w:t>• Hardware Turnstile Compatibility: The dynamic QR generator produces standardized SVG/PNG matrix tokens that integrate directly with optical barcode readers, Android/iOS tablet cameras, or industrial turnstile scanners.</w:t>
      </w:r>
    </w:p>
    <w:p>
      <w:pPr>
        <w:spacing w:before="280" w:after="100"/>
      </w:pPr>
      <w:r>
        <w:rPr>
          <w:rFonts w:ascii="Times New Roman" w:hAnsi="Times New Roman"/>
          <w:b/>
          <w:color w:val="2A1F3D"/>
          <w:sz w:val="26"/>
        </w:rPr>
        <w:t>2.6 Comparative Analysis of Technical Stacks</w:t>
      </w:r>
    </w:p>
    <w:p>
      <w:pPr>
        <w:spacing w:after="120" w:line="276" w:lineRule="auto"/>
        <w:jc w:val="both"/>
      </w:pPr>
      <w:r>
        <w:rPr>
          <w:rFonts w:ascii="Times New Roman" w:hAnsi="Times New Roman"/>
          <w:b w:val="0"/>
          <w:i w:val="0"/>
          <w:color w:val="1E293B"/>
          <w:sz w:val="22"/>
        </w:rPr>
        <w:t>Table 2.1 summarizes the architectural and operational advantages of the chosen SafeStay technology stack compared to traditional institutional software stacks.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2340"/>
        <w:gridCol w:w="2340"/>
        <w:gridCol w:w="2340"/>
        <w:gridCol w:w="2340"/>
      </w:tblGrid>
      <w:tr>
        <w:tc>
          <w:tcPr>
            <w:tcW w:type="dxa" w:w="1872"/>
            <w:shd w:fill="2A1F3D"/>
            <w:tcMar>
              <w:top w:w="110" w:type="dxa"/>
              <w:bottom w:w="110" w:type="dxa"/>
              <w:left w:w="120" w:type="dxa"/>
              <w:right w:w="120" w:type="dxa"/>
            </w:tcMar>
          </w:tcPr>
          <w:p>
            <w:pPr>
              <w:jc w:val="center"/>
            </w:pPr>
            <w:r>
              <w:rPr>
                <w:rFonts w:ascii="Times New Roman" w:hAnsi="Times New Roman"/>
                <w:b/>
                <w:color w:val="FFFFFF"/>
                <w:sz w:val="19"/>
              </w:rPr>
              <w:t>Architecture Tier</w:t>
            </w:r>
          </w:p>
        </w:tc>
        <w:tc>
          <w:tcPr>
            <w:tcW w:type="dxa" w:w="2304"/>
            <w:shd w:fill="2A1F3D"/>
            <w:tcMar>
              <w:top w:w="110" w:type="dxa"/>
              <w:bottom w:w="110" w:type="dxa"/>
              <w:left w:w="120" w:type="dxa"/>
              <w:right w:w="120" w:type="dxa"/>
            </w:tcMar>
          </w:tcPr>
          <w:p>
            <w:pPr>
              <w:jc w:val="center"/>
            </w:pPr>
            <w:r>
              <w:rPr>
                <w:rFonts w:ascii="Times New Roman" w:hAnsi="Times New Roman"/>
                <w:b/>
                <w:color w:val="FFFFFF"/>
                <w:sz w:val="19"/>
              </w:rPr>
              <w:t>SafeStay Stack</w:t>
            </w:r>
          </w:p>
        </w:tc>
        <w:tc>
          <w:tcPr>
            <w:tcW w:type="dxa" w:w="2304"/>
            <w:shd w:fill="2A1F3D"/>
            <w:tcMar>
              <w:top w:w="110" w:type="dxa"/>
              <w:bottom w:w="110" w:type="dxa"/>
              <w:left w:w="120" w:type="dxa"/>
              <w:right w:w="120" w:type="dxa"/>
            </w:tcMar>
          </w:tcPr>
          <w:p>
            <w:pPr>
              <w:jc w:val="center"/>
            </w:pPr>
            <w:r>
              <w:rPr>
                <w:rFonts w:ascii="Times New Roman" w:hAnsi="Times New Roman"/>
                <w:b/>
                <w:color w:val="FFFFFF"/>
                <w:sz w:val="19"/>
              </w:rPr>
              <w:t>Traditional Stack</w:t>
            </w:r>
          </w:p>
        </w:tc>
        <w:tc>
          <w:tcPr>
            <w:tcW w:type="dxa" w:w="2880"/>
            <w:shd w:fill="2A1F3D"/>
            <w:tcMar>
              <w:top w:w="110" w:type="dxa"/>
              <w:bottom w:w="110" w:type="dxa"/>
              <w:left w:w="120" w:type="dxa"/>
              <w:right w:w="120" w:type="dxa"/>
            </w:tcMar>
          </w:tcPr>
          <w:p>
            <w:pPr>
              <w:jc w:val="center"/>
            </w:pPr>
            <w:r>
              <w:rPr>
                <w:rFonts w:ascii="Times New Roman" w:hAnsi="Times New Roman"/>
                <w:b/>
                <w:color w:val="FFFFFF"/>
                <w:sz w:val="19"/>
              </w:rPr>
              <w:t>Operational Justification</w:t>
            </w:r>
          </w:p>
        </w:tc>
      </w:tr>
      <w:tr>
        <w:tc>
          <w:tcPr>
            <w:tcW w:type="dxa" w:w="1872"/>
            <w:shd w:fill="FFFFFF"/>
            <w:tcMar>
              <w:top w:w="85" w:type="dxa"/>
              <w:bottom w:w="85" w:type="dxa"/>
              <w:left w:w="110" w:type="dxa"/>
              <w:right w:w="110" w:type="dxa"/>
            </w:tcMar>
          </w:tcPr>
          <w:p>
            <w:pPr>
              <w:jc w:val="center"/>
            </w:pPr>
            <w:r>
              <w:rPr>
                <w:rFonts w:ascii="Times New Roman" w:hAnsi="Times New Roman"/>
                <w:sz w:val="18"/>
              </w:rPr>
              <w:t>Presentation Layer</w:t>
            </w:r>
          </w:p>
        </w:tc>
        <w:tc>
          <w:tcPr>
            <w:tcW w:type="dxa" w:w="2304"/>
            <w:shd w:fill="FFFFFF"/>
            <w:tcMar>
              <w:top w:w="85" w:type="dxa"/>
              <w:bottom w:w="85" w:type="dxa"/>
              <w:left w:w="110" w:type="dxa"/>
              <w:right w:w="110" w:type="dxa"/>
            </w:tcMar>
          </w:tcPr>
          <w:p>
            <w:pPr>
              <w:jc w:val="left"/>
            </w:pPr>
            <w:r>
              <w:rPr>
                <w:rFonts w:ascii="Times New Roman" w:hAnsi="Times New Roman"/>
                <w:sz w:val="18"/>
              </w:rPr>
              <w:t>React 18 + Tailwind CSS</w:t>
            </w:r>
          </w:p>
        </w:tc>
        <w:tc>
          <w:tcPr>
            <w:tcW w:type="dxa" w:w="2304"/>
            <w:shd w:fill="FFFFFF"/>
            <w:tcMar>
              <w:top w:w="85" w:type="dxa"/>
              <w:bottom w:w="85" w:type="dxa"/>
              <w:left w:w="110" w:type="dxa"/>
              <w:right w:w="110" w:type="dxa"/>
            </w:tcMar>
          </w:tcPr>
          <w:p>
            <w:pPr>
              <w:jc w:val="left"/>
            </w:pPr>
            <w:r>
              <w:rPr>
                <w:rFonts w:ascii="Times New Roman" w:hAnsi="Times New Roman"/>
                <w:sz w:val="18"/>
              </w:rPr>
              <w:t>JSP / PHP Server Templates</w:t>
            </w:r>
          </w:p>
        </w:tc>
        <w:tc>
          <w:tcPr>
            <w:tcW w:type="dxa" w:w="2880"/>
            <w:shd w:fill="FFFFFF"/>
            <w:tcMar>
              <w:top w:w="85" w:type="dxa"/>
              <w:bottom w:w="85" w:type="dxa"/>
              <w:left w:w="110" w:type="dxa"/>
              <w:right w:w="110" w:type="dxa"/>
            </w:tcMar>
          </w:tcPr>
          <w:p>
            <w:pPr>
              <w:jc w:val="left"/>
            </w:pPr>
            <w:r>
              <w:rPr>
                <w:rFonts w:ascii="Times New Roman" w:hAnsi="Times New Roman"/>
                <w:sz w:val="18"/>
              </w:rPr>
              <w:t>Instant SPA transitions, zero full-page reloads, modern mobile responsiveness.</w:t>
            </w:r>
          </w:p>
        </w:tc>
      </w:tr>
      <w:tr>
        <w:tc>
          <w:tcPr>
            <w:tcW w:type="dxa" w:w="1872"/>
            <w:shd w:fill="F8FAFC"/>
            <w:tcMar>
              <w:top w:w="85" w:type="dxa"/>
              <w:bottom w:w="85" w:type="dxa"/>
              <w:left w:w="110" w:type="dxa"/>
              <w:right w:w="110" w:type="dxa"/>
            </w:tcMar>
          </w:tcPr>
          <w:p>
            <w:pPr>
              <w:jc w:val="center"/>
            </w:pPr>
            <w:r>
              <w:rPr>
                <w:rFonts w:ascii="Times New Roman" w:hAnsi="Times New Roman"/>
                <w:sz w:val="18"/>
              </w:rPr>
              <w:t>Controller Framework</w:t>
            </w:r>
          </w:p>
        </w:tc>
        <w:tc>
          <w:tcPr>
            <w:tcW w:type="dxa" w:w="2304"/>
            <w:shd w:fill="F8FAFC"/>
            <w:tcMar>
              <w:top w:w="85" w:type="dxa"/>
              <w:bottom w:w="85" w:type="dxa"/>
              <w:left w:w="110" w:type="dxa"/>
              <w:right w:w="110" w:type="dxa"/>
            </w:tcMar>
          </w:tcPr>
          <w:p>
            <w:pPr>
              <w:jc w:val="left"/>
            </w:pPr>
            <w:r>
              <w:rPr>
                <w:rFonts w:ascii="Times New Roman" w:hAnsi="Times New Roman"/>
                <w:sz w:val="18"/>
              </w:rPr>
              <w:t>Python Flask (REST)</w:t>
            </w:r>
          </w:p>
        </w:tc>
        <w:tc>
          <w:tcPr>
            <w:tcW w:type="dxa" w:w="2304"/>
            <w:shd w:fill="F8FAFC"/>
            <w:tcMar>
              <w:top w:w="85" w:type="dxa"/>
              <w:bottom w:w="85" w:type="dxa"/>
              <w:left w:w="110" w:type="dxa"/>
              <w:right w:w="110" w:type="dxa"/>
            </w:tcMar>
          </w:tcPr>
          <w:p>
            <w:pPr>
              <w:jc w:val="left"/>
            </w:pPr>
            <w:r>
              <w:rPr>
                <w:rFonts w:ascii="Times New Roman" w:hAnsi="Times New Roman"/>
                <w:sz w:val="18"/>
              </w:rPr>
              <w:t>Java Servlets / Monolithic Django</w:t>
            </w:r>
          </w:p>
        </w:tc>
        <w:tc>
          <w:tcPr>
            <w:tcW w:type="dxa" w:w="2880"/>
            <w:shd w:fill="F8FAFC"/>
            <w:tcMar>
              <w:top w:w="85" w:type="dxa"/>
              <w:bottom w:w="85" w:type="dxa"/>
              <w:left w:w="110" w:type="dxa"/>
              <w:right w:w="110" w:type="dxa"/>
            </w:tcMar>
          </w:tcPr>
          <w:p>
            <w:pPr>
              <w:jc w:val="left"/>
            </w:pPr>
            <w:r>
              <w:rPr>
                <w:rFonts w:ascii="Times New Roman" w:hAnsi="Times New Roman"/>
                <w:sz w:val="18"/>
              </w:rPr>
              <w:t>Lightweight, sub-10ms request routing, explicit database transaction control.</w:t>
            </w:r>
          </w:p>
        </w:tc>
      </w:tr>
      <w:tr>
        <w:tc>
          <w:tcPr>
            <w:tcW w:type="dxa" w:w="1872"/>
            <w:shd w:fill="FFFFFF"/>
            <w:tcMar>
              <w:top w:w="85" w:type="dxa"/>
              <w:bottom w:w="85" w:type="dxa"/>
              <w:left w:w="110" w:type="dxa"/>
              <w:right w:w="110" w:type="dxa"/>
            </w:tcMar>
          </w:tcPr>
          <w:p>
            <w:pPr>
              <w:jc w:val="center"/>
            </w:pPr>
            <w:r>
              <w:rPr>
                <w:rFonts w:ascii="Times New Roman" w:hAnsi="Times New Roman"/>
                <w:sz w:val="18"/>
              </w:rPr>
              <w:t>Data Persistence</w:t>
            </w:r>
          </w:p>
        </w:tc>
        <w:tc>
          <w:tcPr>
            <w:tcW w:type="dxa" w:w="2304"/>
            <w:shd w:fill="FFFFFF"/>
            <w:tcMar>
              <w:top w:w="85" w:type="dxa"/>
              <w:bottom w:w="85" w:type="dxa"/>
              <w:left w:w="110" w:type="dxa"/>
              <w:right w:w="110" w:type="dxa"/>
            </w:tcMar>
          </w:tcPr>
          <w:p>
            <w:pPr>
              <w:jc w:val="left"/>
            </w:pPr>
            <w:r>
              <w:rPr>
                <w:rFonts w:ascii="Times New Roman" w:hAnsi="Times New Roman"/>
                <w:sz w:val="18"/>
              </w:rPr>
              <w:t>SQLite 3 (PRAGMA WAL)</w:t>
            </w:r>
          </w:p>
        </w:tc>
        <w:tc>
          <w:tcPr>
            <w:tcW w:type="dxa" w:w="2304"/>
            <w:shd w:fill="FFFFFF"/>
            <w:tcMar>
              <w:top w:w="85" w:type="dxa"/>
              <w:bottom w:w="85" w:type="dxa"/>
              <w:left w:w="110" w:type="dxa"/>
              <w:right w:w="110" w:type="dxa"/>
            </w:tcMar>
          </w:tcPr>
          <w:p>
            <w:pPr>
              <w:jc w:val="left"/>
            </w:pPr>
            <w:r>
              <w:rPr>
                <w:rFonts w:ascii="Times New Roman" w:hAnsi="Times New Roman"/>
                <w:sz w:val="18"/>
              </w:rPr>
              <w:t>MySQL / Oracle DB</w:t>
            </w:r>
          </w:p>
        </w:tc>
        <w:tc>
          <w:tcPr>
            <w:tcW w:type="dxa" w:w="2880"/>
            <w:shd w:fill="FFFFFF"/>
            <w:tcMar>
              <w:top w:w="85" w:type="dxa"/>
              <w:bottom w:w="85" w:type="dxa"/>
              <w:left w:w="110" w:type="dxa"/>
              <w:right w:w="110" w:type="dxa"/>
            </w:tcMar>
          </w:tcPr>
          <w:p>
            <w:pPr>
              <w:jc w:val="left"/>
            </w:pPr>
            <w:r>
              <w:rPr>
                <w:rFonts w:ascii="Times New Roman" w:hAnsi="Times New Roman"/>
                <w:sz w:val="18"/>
              </w:rPr>
              <w:t>Zero administrative overhead, embedded ACID reliability, hot backup capability.</w:t>
            </w:r>
          </w:p>
        </w:tc>
      </w:tr>
      <w:tr>
        <w:tc>
          <w:tcPr>
            <w:tcW w:type="dxa" w:w="1872"/>
            <w:shd w:fill="F8FAFC"/>
            <w:tcMar>
              <w:top w:w="85" w:type="dxa"/>
              <w:bottom w:w="85" w:type="dxa"/>
              <w:left w:w="110" w:type="dxa"/>
              <w:right w:w="110" w:type="dxa"/>
            </w:tcMar>
          </w:tcPr>
          <w:p>
            <w:pPr>
              <w:jc w:val="center"/>
            </w:pPr>
            <w:r>
              <w:rPr>
                <w:rFonts w:ascii="Times New Roman" w:hAnsi="Times New Roman"/>
                <w:sz w:val="18"/>
              </w:rPr>
              <w:t>Gate Verification</w:t>
            </w:r>
          </w:p>
        </w:tc>
        <w:tc>
          <w:tcPr>
            <w:tcW w:type="dxa" w:w="2304"/>
            <w:shd w:fill="F8FAFC"/>
            <w:tcMar>
              <w:top w:w="85" w:type="dxa"/>
              <w:bottom w:w="85" w:type="dxa"/>
              <w:left w:w="110" w:type="dxa"/>
              <w:right w:w="110" w:type="dxa"/>
            </w:tcMar>
          </w:tcPr>
          <w:p>
            <w:pPr>
              <w:jc w:val="left"/>
            </w:pPr>
            <w:r>
              <w:rPr>
                <w:rFonts w:ascii="Times New Roman" w:hAnsi="Times New Roman"/>
                <w:sz w:val="18"/>
              </w:rPr>
              <w:t>Dynamic QR Code + WebRTC</w:t>
            </w:r>
          </w:p>
        </w:tc>
        <w:tc>
          <w:tcPr>
            <w:tcW w:type="dxa" w:w="2304"/>
            <w:shd w:fill="F8FAFC"/>
            <w:tcMar>
              <w:top w:w="85" w:type="dxa"/>
              <w:bottom w:w="85" w:type="dxa"/>
              <w:left w:w="110" w:type="dxa"/>
              <w:right w:w="110" w:type="dxa"/>
            </w:tcMar>
          </w:tcPr>
          <w:p>
            <w:pPr>
              <w:jc w:val="left"/>
            </w:pPr>
            <w:r>
              <w:rPr>
                <w:rFonts w:ascii="Times New Roman" w:hAnsi="Times New Roman"/>
                <w:sz w:val="18"/>
              </w:rPr>
              <w:t>Paper Passes / Manual Logbooks</w:t>
            </w:r>
          </w:p>
        </w:tc>
        <w:tc>
          <w:tcPr>
            <w:tcW w:type="dxa" w:w="2880"/>
            <w:shd w:fill="F8FAFC"/>
            <w:tcMar>
              <w:top w:w="85" w:type="dxa"/>
              <w:bottom w:w="85" w:type="dxa"/>
              <w:left w:w="110" w:type="dxa"/>
              <w:right w:w="110" w:type="dxa"/>
            </w:tcMar>
          </w:tcPr>
          <w:p>
            <w:pPr>
              <w:jc w:val="left"/>
            </w:pPr>
            <w:r>
              <w:rPr>
                <w:rFonts w:ascii="Times New Roman" w:hAnsi="Times New Roman"/>
                <w:sz w:val="18"/>
              </w:rPr>
              <w:t>Zero manual forgery, sub-2s gate verification, automatic curfew auditing.</w:t>
            </w:r>
          </w:p>
        </w:tc>
      </w:tr>
      <w:tr>
        <w:tc>
          <w:tcPr>
            <w:tcW w:type="dxa" w:w="1872"/>
            <w:shd w:fill="FFFFFF"/>
            <w:tcMar>
              <w:top w:w="85" w:type="dxa"/>
              <w:bottom w:w="85" w:type="dxa"/>
              <w:left w:w="110" w:type="dxa"/>
              <w:right w:w="110" w:type="dxa"/>
            </w:tcMar>
          </w:tcPr>
          <w:p>
            <w:pPr>
              <w:jc w:val="center"/>
            </w:pPr>
            <w:r>
              <w:rPr>
                <w:rFonts w:ascii="Times New Roman" w:hAnsi="Times New Roman"/>
                <w:sz w:val="18"/>
              </w:rPr>
              <w:t>Security &amp; RBAC</w:t>
            </w:r>
          </w:p>
        </w:tc>
        <w:tc>
          <w:tcPr>
            <w:tcW w:type="dxa" w:w="2304"/>
            <w:shd w:fill="FFFFFF"/>
            <w:tcMar>
              <w:top w:w="85" w:type="dxa"/>
              <w:bottom w:w="85" w:type="dxa"/>
              <w:left w:w="110" w:type="dxa"/>
              <w:right w:w="110" w:type="dxa"/>
            </w:tcMar>
          </w:tcPr>
          <w:p>
            <w:pPr>
              <w:jc w:val="left"/>
            </w:pPr>
            <w:r>
              <w:rPr>
                <w:rFonts w:ascii="Times New Roman" w:hAnsi="Times New Roman"/>
                <w:sz w:val="18"/>
              </w:rPr>
              <w:t>Session Tokens + SHA-256</w:t>
            </w:r>
          </w:p>
        </w:tc>
        <w:tc>
          <w:tcPr>
            <w:tcW w:type="dxa" w:w="2304"/>
            <w:shd w:fill="FFFFFF"/>
            <w:tcMar>
              <w:top w:w="85" w:type="dxa"/>
              <w:bottom w:w="85" w:type="dxa"/>
              <w:left w:w="110" w:type="dxa"/>
              <w:right w:w="110" w:type="dxa"/>
            </w:tcMar>
          </w:tcPr>
          <w:p>
            <w:pPr>
              <w:jc w:val="left"/>
            </w:pPr>
            <w:r>
              <w:rPr>
                <w:rFonts w:ascii="Times New Roman" w:hAnsi="Times New Roman"/>
                <w:sz w:val="18"/>
              </w:rPr>
              <w:t>Basic HTTP Auth / Plaintext</w:t>
            </w:r>
          </w:p>
        </w:tc>
        <w:tc>
          <w:tcPr>
            <w:tcW w:type="dxa" w:w="2880"/>
            <w:shd w:fill="FFFFFF"/>
            <w:tcMar>
              <w:top w:w="85" w:type="dxa"/>
              <w:bottom w:w="85" w:type="dxa"/>
              <w:left w:w="110" w:type="dxa"/>
              <w:right w:w="110" w:type="dxa"/>
            </w:tcMar>
          </w:tcPr>
          <w:p>
            <w:pPr>
              <w:jc w:val="left"/>
            </w:pPr>
            <w:r>
              <w:rPr>
                <w:rFonts w:ascii="Times New Roman" w:hAnsi="Times New Roman"/>
                <w:sz w:val="18"/>
              </w:rPr>
              <w:t>OWASP compliant, strict role isolation, immutable tamper-evident audit logs.</w:t>
            </w:r>
          </w:p>
        </w:tc>
      </w:tr>
    </w:tbl>
    <w:p>
      <w:pPr>
        <w:spacing w:after="120"/>
      </w:pPr>
    </w:p>
    <w:p>
      <w:r>
        <w:br w:type="page"/>
      </w:r>
    </w:p>
    <w:p>
      <w:pPr>
        <w:spacing w:before="360" w:after="280"/>
        <w:jc w:val="center"/>
      </w:pPr>
      <w:r>
        <w:rPr>
          <w:rFonts w:ascii="Times New Roman" w:hAnsi="Times New Roman"/>
          <w:b/>
          <w:color w:val="2A1F3D"/>
          <w:sz w:val="32"/>
        </w:rPr>
        <w:t>CHAPTER 3</w:t>
        <w:br/>
        <w:t>REQUIREMENTS AND ANALYSIS</w:t>
      </w:r>
    </w:p>
    <w:p>
      <w:pPr>
        <w:spacing w:before="280" w:after="100"/>
      </w:pPr>
      <w:r>
        <w:rPr>
          <w:rFonts w:ascii="Times New Roman" w:hAnsi="Times New Roman"/>
          <w:b/>
          <w:color w:val="2A1F3D"/>
          <w:sz w:val="26"/>
        </w:rPr>
        <w:t>3.1 Problem Definition and Needs Assessment</w:t>
      </w:r>
    </w:p>
    <w:p>
      <w:pPr>
        <w:spacing w:after="120" w:line="276" w:lineRule="auto"/>
        <w:jc w:val="both"/>
      </w:pPr>
      <w:r>
        <w:rPr>
          <w:rFonts w:ascii="Times New Roman" w:hAnsi="Times New Roman"/>
          <w:b w:val="0"/>
          <w:i w:val="0"/>
          <w:color w:val="1E293B"/>
          <w:sz w:val="22"/>
        </w:rPr>
        <w:t>The administration of an institutional women's hostel entails significant physical, logistical, and moral responsibilities. Hostel wardens and college administrators must ensure the personal safety and physical presence of every resident, maintain continuous discipline, provide nutritional and hygienic dining facilities, resolve infrastructure grievances, and administer financial billing. Through direct interviews conducted with hostel wardens, college administrative officers, and student residents, three urgent institutional needs were formulated:</w:t>
      </w:r>
    </w:p>
    <w:p>
      <w:pPr>
        <w:pStyle w:val="ListBullet"/>
        <w:spacing w:after="80" w:line="276" w:lineRule="auto"/>
      </w:pPr>
      <w:r>
        <w:rPr>
          <w:rFonts w:ascii="Times New Roman" w:hAnsi="Times New Roman"/>
          <w:color w:val="1E293B"/>
          <w:sz w:val="21"/>
        </w:rPr>
        <w:t>1. The Need for Automated Nightly Curfew Auditing: Manual roll calls are slow and error-prone. The institution requires a real-time dashboard that automatically cross-references gate movements against curfew cutoffs (9:30 PM) to surface unaccounted residents instantaneously.</w:t>
      </w:r>
    </w:p>
    <w:p>
      <w:pPr>
        <w:pStyle w:val="ListBullet"/>
        <w:spacing w:after="80" w:line="276" w:lineRule="auto"/>
      </w:pPr>
      <w:r>
        <w:rPr>
          <w:rFonts w:ascii="Times New Roman" w:hAnsi="Times New Roman"/>
          <w:color w:val="1E293B"/>
          <w:sz w:val="21"/>
        </w:rPr>
        <w:t>2. The Need for Tamper-Proof Digital Movement Authorization: Paper gate passes are prone to loss, unauthorized modification, and forgery. The system must issue cryptographically verifiable digital passes with dynamic QR codes.</w:t>
      </w:r>
    </w:p>
    <w:p>
      <w:pPr>
        <w:pStyle w:val="ListBullet"/>
        <w:spacing w:after="80" w:line="276" w:lineRule="auto"/>
      </w:pPr>
      <w:r>
        <w:rPr>
          <w:rFonts w:ascii="Times New Roman" w:hAnsi="Times New Roman"/>
          <w:color w:val="1E293B"/>
          <w:sz w:val="21"/>
        </w:rPr>
        <w:t>3. The Need for Institutional Transparency and Role Isolation: Student personal data must remain private, complaints must be tracked transparently to resolution, and financial ledgers must be auditable with instant CSV export capabilities.</w:t>
      </w:r>
    </w:p>
    <w:p>
      <w:pPr>
        <w:spacing w:before="280" w:after="100"/>
      </w:pPr>
      <w:r>
        <w:rPr>
          <w:rFonts w:ascii="Times New Roman" w:hAnsi="Times New Roman"/>
          <w:b/>
          <w:color w:val="2A1F3D"/>
          <w:sz w:val="26"/>
        </w:rPr>
        <w:t>3.2 Requirements Specifications</w:t>
      </w:r>
    </w:p>
    <w:p>
      <w:pPr>
        <w:spacing w:before="200" w:after="80"/>
      </w:pPr>
      <w:r>
        <w:rPr>
          <w:rFonts w:ascii="Times New Roman" w:hAnsi="Times New Roman"/>
          <w:b/>
          <w:color w:val="4A3567"/>
          <w:sz w:val="23"/>
        </w:rPr>
        <w:t>3.2.1 Functional Requirements</w:t>
      </w:r>
    </w:p>
    <w:p>
      <w:pPr>
        <w:spacing w:after="120" w:line="276" w:lineRule="auto"/>
        <w:jc w:val="both"/>
      </w:pPr>
      <w:r>
        <w:rPr>
          <w:rFonts w:ascii="Times New Roman" w:hAnsi="Times New Roman"/>
          <w:b w:val="0"/>
          <w:i w:val="0"/>
          <w:color w:val="1E293B"/>
          <w:sz w:val="22"/>
        </w:rPr>
        <w:t>The SafeStay platform implements fifteen core functional requirements (FR01 through FR15) detailed in Table 3.1.</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3120"/>
        <w:gridCol w:w="3120"/>
        <w:gridCol w:w="3120"/>
      </w:tblGrid>
      <w:tr>
        <w:tc>
          <w:tcPr>
            <w:tcW w:type="dxa" w:w="1152"/>
            <w:shd w:fill="2A1F3D"/>
            <w:tcMar>
              <w:top w:w="110" w:type="dxa"/>
              <w:bottom w:w="110" w:type="dxa"/>
              <w:left w:w="120" w:type="dxa"/>
              <w:right w:w="120" w:type="dxa"/>
            </w:tcMar>
          </w:tcPr>
          <w:p>
            <w:pPr>
              <w:jc w:val="center"/>
            </w:pPr>
            <w:r>
              <w:rPr>
                <w:rFonts w:ascii="Times New Roman" w:hAnsi="Times New Roman"/>
                <w:b/>
                <w:color w:val="FFFFFF"/>
                <w:sz w:val="19"/>
              </w:rPr>
              <w:t>Req ID</w:t>
            </w:r>
          </w:p>
        </w:tc>
        <w:tc>
          <w:tcPr>
            <w:tcW w:type="dxa" w:w="2592"/>
            <w:shd w:fill="2A1F3D"/>
            <w:tcMar>
              <w:top w:w="110" w:type="dxa"/>
              <w:bottom w:w="110" w:type="dxa"/>
              <w:left w:w="120" w:type="dxa"/>
              <w:right w:w="120" w:type="dxa"/>
            </w:tcMar>
          </w:tcPr>
          <w:p>
            <w:pPr>
              <w:jc w:val="center"/>
            </w:pPr>
            <w:r>
              <w:rPr>
                <w:rFonts w:ascii="Times New Roman" w:hAnsi="Times New Roman"/>
                <w:b/>
                <w:color w:val="FFFFFF"/>
                <w:sz w:val="19"/>
              </w:rPr>
              <w:t>Requirement Title</w:t>
            </w:r>
          </w:p>
        </w:tc>
        <w:tc>
          <w:tcPr>
            <w:tcW w:type="dxa" w:w="5616"/>
            <w:shd w:fill="2A1F3D"/>
            <w:tcMar>
              <w:top w:w="110" w:type="dxa"/>
              <w:bottom w:w="110" w:type="dxa"/>
              <w:left w:w="120" w:type="dxa"/>
              <w:right w:w="120" w:type="dxa"/>
            </w:tcMar>
          </w:tcPr>
          <w:p>
            <w:pPr>
              <w:jc w:val="center"/>
            </w:pPr>
            <w:r>
              <w:rPr>
                <w:rFonts w:ascii="Times New Roman" w:hAnsi="Times New Roman"/>
                <w:b/>
                <w:color w:val="FFFFFF"/>
                <w:sz w:val="19"/>
              </w:rPr>
              <w:t>Detailed Functional Specification</w:t>
            </w:r>
          </w:p>
        </w:tc>
      </w:tr>
      <w:tr>
        <w:tc>
          <w:tcPr>
            <w:tcW w:type="dxa" w:w="1152"/>
            <w:shd w:fill="FFFFFF"/>
            <w:tcMar>
              <w:top w:w="85" w:type="dxa"/>
              <w:bottom w:w="85" w:type="dxa"/>
              <w:left w:w="110" w:type="dxa"/>
              <w:right w:w="110" w:type="dxa"/>
            </w:tcMar>
          </w:tcPr>
          <w:p>
            <w:pPr>
              <w:jc w:val="center"/>
            </w:pPr>
            <w:r>
              <w:rPr>
                <w:rFonts w:ascii="Times New Roman" w:hAnsi="Times New Roman"/>
                <w:sz w:val="18"/>
              </w:rPr>
              <w:t>FR01</w:t>
            </w:r>
          </w:p>
        </w:tc>
        <w:tc>
          <w:tcPr>
            <w:tcW w:type="dxa" w:w="2592"/>
            <w:shd w:fill="FFFFFF"/>
            <w:tcMar>
              <w:top w:w="85" w:type="dxa"/>
              <w:bottom w:w="85" w:type="dxa"/>
              <w:left w:w="110" w:type="dxa"/>
              <w:right w:w="110" w:type="dxa"/>
            </w:tcMar>
          </w:tcPr>
          <w:p>
            <w:pPr>
              <w:jc w:val="left"/>
            </w:pPr>
            <w:r>
              <w:rPr>
                <w:rFonts w:ascii="Times New Roman" w:hAnsi="Times New Roman"/>
                <w:sz w:val="18"/>
              </w:rPr>
              <w:t>Role-Based Authentication</w:t>
            </w:r>
          </w:p>
        </w:tc>
        <w:tc>
          <w:tcPr>
            <w:tcW w:type="dxa" w:w="5616"/>
            <w:shd w:fill="FFFFFF"/>
            <w:tcMar>
              <w:top w:w="85" w:type="dxa"/>
              <w:bottom w:w="85" w:type="dxa"/>
              <w:left w:w="110" w:type="dxa"/>
              <w:right w:w="110" w:type="dxa"/>
            </w:tcMar>
          </w:tcPr>
          <w:p>
            <w:pPr>
              <w:jc w:val="left"/>
            </w:pPr>
            <w:r>
              <w:rPr>
                <w:rFonts w:ascii="Times New Roman" w:hAnsi="Times New Roman"/>
                <w:sz w:val="18"/>
              </w:rPr>
              <w:t>System shall authenticate Students, Wardens, and Admins via SHA-256 salted hashes and assign isolated dashboards.</w:t>
            </w:r>
          </w:p>
        </w:tc>
      </w:tr>
      <w:tr>
        <w:tc>
          <w:tcPr>
            <w:tcW w:type="dxa" w:w="1152"/>
            <w:shd w:fill="F8FAFC"/>
            <w:tcMar>
              <w:top w:w="85" w:type="dxa"/>
              <w:bottom w:w="85" w:type="dxa"/>
              <w:left w:w="110" w:type="dxa"/>
              <w:right w:w="110" w:type="dxa"/>
            </w:tcMar>
          </w:tcPr>
          <w:p>
            <w:pPr>
              <w:jc w:val="center"/>
            </w:pPr>
            <w:r>
              <w:rPr>
                <w:rFonts w:ascii="Times New Roman" w:hAnsi="Times New Roman"/>
                <w:sz w:val="18"/>
              </w:rPr>
              <w:t>FR02</w:t>
            </w:r>
          </w:p>
        </w:tc>
        <w:tc>
          <w:tcPr>
            <w:tcW w:type="dxa" w:w="2592"/>
            <w:shd w:fill="F8FAFC"/>
            <w:tcMar>
              <w:top w:w="85" w:type="dxa"/>
              <w:bottom w:w="85" w:type="dxa"/>
              <w:left w:w="110" w:type="dxa"/>
              <w:right w:w="110" w:type="dxa"/>
            </w:tcMar>
          </w:tcPr>
          <w:p>
            <w:pPr>
              <w:jc w:val="left"/>
            </w:pPr>
            <w:r>
              <w:rPr>
                <w:rFonts w:ascii="Times New Roman" w:hAnsi="Times New Roman"/>
                <w:sz w:val="18"/>
              </w:rPr>
              <w:t>Resident Profile Management</w:t>
            </w:r>
          </w:p>
        </w:tc>
        <w:tc>
          <w:tcPr>
            <w:tcW w:type="dxa" w:w="5616"/>
            <w:shd w:fill="F8FAFC"/>
            <w:tcMar>
              <w:top w:w="85" w:type="dxa"/>
              <w:bottom w:w="85" w:type="dxa"/>
              <w:left w:w="110" w:type="dxa"/>
              <w:right w:w="110" w:type="dxa"/>
            </w:tcMar>
          </w:tcPr>
          <w:p>
            <w:pPr>
              <w:jc w:val="left"/>
            </w:pPr>
            <w:r>
              <w:rPr>
                <w:rFonts w:ascii="Times New Roman" w:hAnsi="Times New Roman"/>
                <w:sz w:val="18"/>
              </w:rPr>
              <w:t>System shall maintain student records, roll numbers, room assignments, blood groups, and guardian phone contacts.</w:t>
            </w:r>
          </w:p>
        </w:tc>
      </w:tr>
      <w:tr>
        <w:tc>
          <w:tcPr>
            <w:tcW w:type="dxa" w:w="1152"/>
            <w:shd w:fill="FFFFFF"/>
            <w:tcMar>
              <w:top w:w="85" w:type="dxa"/>
              <w:bottom w:w="85" w:type="dxa"/>
              <w:left w:w="110" w:type="dxa"/>
              <w:right w:w="110" w:type="dxa"/>
            </w:tcMar>
          </w:tcPr>
          <w:p>
            <w:pPr>
              <w:jc w:val="center"/>
            </w:pPr>
            <w:r>
              <w:rPr>
                <w:rFonts w:ascii="Times New Roman" w:hAnsi="Times New Roman"/>
                <w:sz w:val="18"/>
              </w:rPr>
              <w:t>FR03</w:t>
            </w:r>
          </w:p>
        </w:tc>
        <w:tc>
          <w:tcPr>
            <w:tcW w:type="dxa" w:w="2592"/>
            <w:shd w:fill="FFFFFF"/>
            <w:tcMar>
              <w:top w:w="85" w:type="dxa"/>
              <w:bottom w:w="85" w:type="dxa"/>
              <w:left w:w="110" w:type="dxa"/>
              <w:right w:w="110" w:type="dxa"/>
            </w:tcMar>
          </w:tcPr>
          <w:p>
            <w:pPr>
              <w:jc w:val="left"/>
            </w:pPr>
            <w:r>
              <w:rPr>
                <w:rFonts w:ascii="Times New Roman" w:hAnsi="Times New Roman"/>
                <w:sz w:val="18"/>
              </w:rPr>
              <w:t>Room &amp; Bed Inventory Allocation</w:t>
            </w:r>
          </w:p>
        </w:tc>
        <w:tc>
          <w:tcPr>
            <w:tcW w:type="dxa" w:w="5616"/>
            <w:shd w:fill="FFFFFF"/>
            <w:tcMar>
              <w:top w:w="85" w:type="dxa"/>
              <w:bottom w:w="85" w:type="dxa"/>
              <w:left w:w="110" w:type="dxa"/>
              <w:right w:w="110" w:type="dxa"/>
            </w:tcMar>
          </w:tcPr>
          <w:p>
            <w:pPr>
              <w:jc w:val="left"/>
            </w:pPr>
            <w:r>
              <w:rPr>
                <w:rFonts w:ascii="Times New Roman" w:hAnsi="Times New Roman"/>
                <w:sz w:val="18"/>
              </w:rPr>
              <w:t>System shall manage room capacities, wing assignments, vacant bed tracking, and monthly rental pricing.</w:t>
            </w:r>
          </w:p>
        </w:tc>
      </w:tr>
      <w:tr>
        <w:tc>
          <w:tcPr>
            <w:tcW w:type="dxa" w:w="1152"/>
            <w:shd w:fill="F8FAFC"/>
            <w:tcMar>
              <w:top w:w="85" w:type="dxa"/>
              <w:bottom w:w="85" w:type="dxa"/>
              <w:left w:w="110" w:type="dxa"/>
              <w:right w:w="110" w:type="dxa"/>
            </w:tcMar>
          </w:tcPr>
          <w:p>
            <w:pPr>
              <w:jc w:val="center"/>
            </w:pPr>
            <w:r>
              <w:rPr>
                <w:rFonts w:ascii="Times New Roman" w:hAnsi="Times New Roman"/>
                <w:sz w:val="18"/>
              </w:rPr>
              <w:t>FR04</w:t>
            </w:r>
          </w:p>
        </w:tc>
        <w:tc>
          <w:tcPr>
            <w:tcW w:type="dxa" w:w="2592"/>
            <w:shd w:fill="F8FAFC"/>
            <w:tcMar>
              <w:top w:w="85" w:type="dxa"/>
              <w:bottom w:w="85" w:type="dxa"/>
              <w:left w:w="110" w:type="dxa"/>
              <w:right w:w="110" w:type="dxa"/>
            </w:tcMar>
          </w:tcPr>
          <w:p>
            <w:pPr>
              <w:jc w:val="left"/>
            </w:pPr>
            <w:r>
              <w:rPr>
                <w:rFonts w:ascii="Times New Roman" w:hAnsi="Times New Roman"/>
                <w:sz w:val="18"/>
              </w:rPr>
              <w:t>Gate Pass Application</w:t>
            </w:r>
          </w:p>
        </w:tc>
        <w:tc>
          <w:tcPr>
            <w:tcW w:type="dxa" w:w="5616"/>
            <w:shd w:fill="F8FAFC"/>
            <w:tcMar>
              <w:top w:w="85" w:type="dxa"/>
              <w:bottom w:w="85" w:type="dxa"/>
              <w:left w:w="110" w:type="dxa"/>
              <w:right w:w="110" w:type="dxa"/>
            </w:tcMar>
          </w:tcPr>
          <w:p>
            <w:pPr>
              <w:jc w:val="left"/>
            </w:pPr>
            <w:r>
              <w:rPr>
                <w:rFonts w:ascii="Times New Roman" w:hAnsi="Times New Roman"/>
                <w:sz w:val="18"/>
              </w:rPr>
              <w:t>Students shall apply for local outings or outstation leaves specifying destination, departure time, and return deadline.</w:t>
            </w:r>
          </w:p>
        </w:tc>
      </w:tr>
      <w:tr>
        <w:tc>
          <w:tcPr>
            <w:tcW w:type="dxa" w:w="1152"/>
            <w:shd w:fill="FFFFFF"/>
            <w:tcMar>
              <w:top w:w="85" w:type="dxa"/>
              <w:bottom w:w="85" w:type="dxa"/>
              <w:left w:w="110" w:type="dxa"/>
              <w:right w:w="110" w:type="dxa"/>
            </w:tcMar>
          </w:tcPr>
          <w:p>
            <w:pPr>
              <w:jc w:val="center"/>
            </w:pPr>
            <w:r>
              <w:rPr>
                <w:rFonts w:ascii="Times New Roman" w:hAnsi="Times New Roman"/>
                <w:sz w:val="18"/>
              </w:rPr>
              <w:t>FR05</w:t>
            </w:r>
          </w:p>
        </w:tc>
        <w:tc>
          <w:tcPr>
            <w:tcW w:type="dxa" w:w="2592"/>
            <w:shd w:fill="FFFFFF"/>
            <w:tcMar>
              <w:top w:w="85" w:type="dxa"/>
              <w:bottom w:w="85" w:type="dxa"/>
              <w:left w:w="110" w:type="dxa"/>
              <w:right w:w="110" w:type="dxa"/>
            </w:tcMar>
          </w:tcPr>
          <w:p>
            <w:pPr>
              <w:jc w:val="left"/>
            </w:pPr>
            <w:r>
              <w:rPr>
                <w:rFonts w:ascii="Times New Roman" w:hAnsi="Times New Roman"/>
                <w:sz w:val="18"/>
              </w:rPr>
              <w:t>Warden Pass Authorization</w:t>
            </w:r>
          </w:p>
        </w:tc>
        <w:tc>
          <w:tcPr>
            <w:tcW w:type="dxa" w:w="5616"/>
            <w:shd w:fill="FFFFFF"/>
            <w:tcMar>
              <w:top w:w="85" w:type="dxa"/>
              <w:bottom w:w="85" w:type="dxa"/>
              <w:left w:w="110" w:type="dxa"/>
              <w:right w:w="110" w:type="dxa"/>
            </w:tcMar>
          </w:tcPr>
          <w:p>
            <w:pPr>
              <w:jc w:val="left"/>
            </w:pPr>
            <w:r>
              <w:rPr>
                <w:rFonts w:ascii="Times New Roman" w:hAnsi="Times New Roman"/>
                <w:sz w:val="18"/>
              </w:rPr>
              <w:t>Wardens shall inspect, approve, or reject pending gate pass requests with recorded reasons.</w:t>
            </w:r>
          </w:p>
        </w:tc>
      </w:tr>
      <w:tr>
        <w:tc>
          <w:tcPr>
            <w:tcW w:type="dxa" w:w="1152"/>
            <w:shd w:fill="F8FAFC"/>
            <w:tcMar>
              <w:top w:w="85" w:type="dxa"/>
              <w:bottom w:w="85" w:type="dxa"/>
              <w:left w:w="110" w:type="dxa"/>
              <w:right w:w="110" w:type="dxa"/>
            </w:tcMar>
          </w:tcPr>
          <w:p>
            <w:pPr>
              <w:jc w:val="center"/>
            </w:pPr>
            <w:r>
              <w:rPr>
                <w:rFonts w:ascii="Times New Roman" w:hAnsi="Times New Roman"/>
                <w:sz w:val="18"/>
              </w:rPr>
              <w:t>FR06</w:t>
            </w:r>
          </w:p>
        </w:tc>
        <w:tc>
          <w:tcPr>
            <w:tcW w:type="dxa" w:w="2592"/>
            <w:shd w:fill="F8FAFC"/>
            <w:tcMar>
              <w:top w:w="85" w:type="dxa"/>
              <w:bottom w:w="85" w:type="dxa"/>
              <w:left w:w="110" w:type="dxa"/>
              <w:right w:w="110" w:type="dxa"/>
            </w:tcMar>
          </w:tcPr>
          <w:p>
            <w:pPr>
              <w:jc w:val="left"/>
            </w:pPr>
            <w:r>
              <w:rPr>
                <w:rFonts w:ascii="Times New Roman" w:hAnsi="Times New Roman"/>
                <w:sz w:val="18"/>
              </w:rPr>
              <w:t>Optical QR Code Generation</w:t>
            </w:r>
          </w:p>
        </w:tc>
        <w:tc>
          <w:tcPr>
            <w:tcW w:type="dxa" w:w="5616"/>
            <w:shd w:fill="F8FAFC"/>
            <w:tcMar>
              <w:top w:w="85" w:type="dxa"/>
              <w:bottom w:w="85" w:type="dxa"/>
              <w:left w:w="110" w:type="dxa"/>
              <w:right w:w="110" w:type="dxa"/>
            </w:tcMar>
          </w:tcPr>
          <w:p>
            <w:pPr>
              <w:jc w:val="left"/>
            </w:pPr>
            <w:r>
              <w:rPr>
                <w:rFonts w:ascii="Times New Roman" w:hAnsi="Times New Roman"/>
                <w:sz w:val="18"/>
              </w:rPr>
              <w:t>System shall encode approved gate passes into high-contrast matrix QR codes viewable on resident mobile screens.</w:t>
            </w:r>
          </w:p>
        </w:tc>
      </w:tr>
      <w:tr>
        <w:tc>
          <w:tcPr>
            <w:tcW w:type="dxa" w:w="1152"/>
            <w:shd w:fill="FFFFFF"/>
            <w:tcMar>
              <w:top w:w="85" w:type="dxa"/>
              <w:bottom w:w="85" w:type="dxa"/>
              <w:left w:w="110" w:type="dxa"/>
              <w:right w:w="110" w:type="dxa"/>
            </w:tcMar>
          </w:tcPr>
          <w:p>
            <w:pPr>
              <w:jc w:val="center"/>
            </w:pPr>
            <w:r>
              <w:rPr>
                <w:rFonts w:ascii="Times New Roman" w:hAnsi="Times New Roman"/>
                <w:sz w:val="18"/>
              </w:rPr>
              <w:t>FR07</w:t>
            </w:r>
          </w:p>
        </w:tc>
        <w:tc>
          <w:tcPr>
            <w:tcW w:type="dxa" w:w="2592"/>
            <w:shd w:fill="FFFFFF"/>
            <w:tcMar>
              <w:top w:w="85" w:type="dxa"/>
              <w:bottom w:w="85" w:type="dxa"/>
              <w:left w:w="110" w:type="dxa"/>
              <w:right w:w="110" w:type="dxa"/>
            </w:tcMar>
          </w:tcPr>
          <w:p>
            <w:pPr>
              <w:jc w:val="left"/>
            </w:pPr>
            <w:r>
              <w:rPr>
                <w:rFonts w:ascii="Times New Roman" w:hAnsi="Times New Roman"/>
                <w:sz w:val="18"/>
              </w:rPr>
              <w:t>Gate Camera Scanner &amp; Check-In</w:t>
            </w:r>
          </w:p>
        </w:tc>
        <w:tc>
          <w:tcPr>
            <w:tcW w:type="dxa" w:w="5616"/>
            <w:shd w:fill="FFFFFF"/>
            <w:tcMar>
              <w:top w:w="85" w:type="dxa"/>
              <w:bottom w:w="85" w:type="dxa"/>
              <w:left w:w="110" w:type="dxa"/>
              <w:right w:w="110" w:type="dxa"/>
            </w:tcMar>
          </w:tcPr>
          <w:p>
            <w:pPr>
              <w:jc w:val="left"/>
            </w:pPr>
            <w:r>
              <w:rPr>
                <w:rFonts w:ascii="Times New Roman" w:hAnsi="Times New Roman"/>
                <w:sz w:val="18"/>
              </w:rPr>
              <w:t>Wardens/guards shall optically scan student QR tokens to verify authorization and log check-in/out timestamps.</w:t>
            </w:r>
          </w:p>
        </w:tc>
      </w:tr>
      <w:tr>
        <w:tc>
          <w:tcPr>
            <w:tcW w:type="dxa" w:w="1152"/>
            <w:shd w:fill="F8FAFC"/>
            <w:tcMar>
              <w:top w:w="85" w:type="dxa"/>
              <w:bottom w:w="85" w:type="dxa"/>
              <w:left w:w="110" w:type="dxa"/>
              <w:right w:w="110" w:type="dxa"/>
            </w:tcMar>
          </w:tcPr>
          <w:p>
            <w:pPr>
              <w:jc w:val="center"/>
            </w:pPr>
            <w:r>
              <w:rPr>
                <w:rFonts w:ascii="Times New Roman" w:hAnsi="Times New Roman"/>
                <w:sz w:val="18"/>
              </w:rPr>
              <w:t>FR08</w:t>
            </w:r>
          </w:p>
        </w:tc>
        <w:tc>
          <w:tcPr>
            <w:tcW w:type="dxa" w:w="2592"/>
            <w:shd w:fill="F8FAFC"/>
            <w:tcMar>
              <w:top w:w="85" w:type="dxa"/>
              <w:bottom w:w="85" w:type="dxa"/>
              <w:left w:w="110" w:type="dxa"/>
              <w:right w:w="110" w:type="dxa"/>
            </w:tcMar>
          </w:tcPr>
          <w:p>
            <w:pPr>
              <w:jc w:val="left"/>
            </w:pPr>
            <w:r>
              <w:rPr>
                <w:rFonts w:ascii="Times New Roman" w:hAnsi="Times New Roman"/>
                <w:sz w:val="18"/>
              </w:rPr>
              <w:t>Curfew Breach Automation</w:t>
            </w:r>
          </w:p>
        </w:tc>
        <w:tc>
          <w:tcPr>
            <w:tcW w:type="dxa" w:w="5616"/>
            <w:shd w:fill="F8FAFC"/>
            <w:tcMar>
              <w:top w:w="85" w:type="dxa"/>
              <w:bottom w:w="85" w:type="dxa"/>
              <w:left w:w="110" w:type="dxa"/>
              <w:right w:w="110" w:type="dxa"/>
            </w:tcMar>
          </w:tcPr>
          <w:p>
            <w:pPr>
              <w:jc w:val="left"/>
            </w:pPr>
            <w:r>
              <w:rPr>
                <w:rFonts w:ascii="Times New Roman" w:hAnsi="Times New Roman"/>
                <w:sz w:val="18"/>
              </w:rPr>
              <w:t>System shall flag residents outside the hostel after 9:30 PM as 'Breach Alert' and notify the warden on duty.</w:t>
            </w:r>
          </w:p>
        </w:tc>
      </w:tr>
      <w:tr>
        <w:tc>
          <w:tcPr>
            <w:tcW w:type="dxa" w:w="1152"/>
            <w:shd w:fill="FFFFFF"/>
            <w:tcMar>
              <w:top w:w="85" w:type="dxa"/>
              <w:bottom w:w="85" w:type="dxa"/>
              <w:left w:w="110" w:type="dxa"/>
              <w:right w:w="110" w:type="dxa"/>
            </w:tcMar>
          </w:tcPr>
          <w:p>
            <w:pPr>
              <w:jc w:val="center"/>
            </w:pPr>
            <w:r>
              <w:rPr>
                <w:rFonts w:ascii="Times New Roman" w:hAnsi="Times New Roman"/>
                <w:sz w:val="18"/>
              </w:rPr>
              <w:t>FR09</w:t>
            </w:r>
          </w:p>
        </w:tc>
        <w:tc>
          <w:tcPr>
            <w:tcW w:type="dxa" w:w="2592"/>
            <w:shd w:fill="FFFFFF"/>
            <w:tcMar>
              <w:top w:w="85" w:type="dxa"/>
              <w:bottom w:w="85" w:type="dxa"/>
              <w:left w:w="110" w:type="dxa"/>
              <w:right w:w="110" w:type="dxa"/>
            </w:tcMar>
          </w:tcPr>
          <w:p>
            <w:pPr>
              <w:jc w:val="left"/>
            </w:pPr>
            <w:r>
              <w:rPr>
                <w:rFonts w:ascii="Times New Roman" w:hAnsi="Times New Roman"/>
                <w:sz w:val="18"/>
              </w:rPr>
              <w:t>Daily Curfew Roll Call Register</w:t>
            </w:r>
          </w:p>
        </w:tc>
        <w:tc>
          <w:tcPr>
            <w:tcW w:type="dxa" w:w="5616"/>
            <w:shd w:fill="FFFFFF"/>
            <w:tcMar>
              <w:top w:w="85" w:type="dxa"/>
              <w:bottom w:w="85" w:type="dxa"/>
              <w:left w:w="110" w:type="dxa"/>
              <w:right w:w="110" w:type="dxa"/>
            </w:tcMar>
          </w:tcPr>
          <w:p>
            <w:pPr>
              <w:jc w:val="left"/>
            </w:pPr>
            <w:r>
              <w:rPr>
                <w:rFonts w:ascii="Times New Roman" w:hAnsi="Times New Roman"/>
                <w:sz w:val="18"/>
              </w:rPr>
              <w:t>Wardens shall conduct room-by-room roll call, toggling Present, Absent, or On-Leave status with bulk save.</w:t>
            </w:r>
          </w:p>
        </w:tc>
      </w:tr>
      <w:tr>
        <w:tc>
          <w:tcPr>
            <w:tcW w:type="dxa" w:w="1152"/>
            <w:shd w:fill="F8FAFC"/>
            <w:tcMar>
              <w:top w:w="85" w:type="dxa"/>
              <w:bottom w:w="85" w:type="dxa"/>
              <w:left w:w="110" w:type="dxa"/>
              <w:right w:w="110" w:type="dxa"/>
            </w:tcMar>
          </w:tcPr>
          <w:p>
            <w:pPr>
              <w:jc w:val="center"/>
            </w:pPr>
            <w:r>
              <w:rPr>
                <w:rFonts w:ascii="Times New Roman" w:hAnsi="Times New Roman"/>
                <w:sz w:val="18"/>
              </w:rPr>
              <w:t>FR10</w:t>
            </w:r>
          </w:p>
        </w:tc>
        <w:tc>
          <w:tcPr>
            <w:tcW w:type="dxa" w:w="2592"/>
            <w:shd w:fill="F8FAFC"/>
            <w:tcMar>
              <w:top w:w="85" w:type="dxa"/>
              <w:bottom w:w="85" w:type="dxa"/>
              <w:left w:w="110" w:type="dxa"/>
              <w:right w:w="110" w:type="dxa"/>
            </w:tcMar>
          </w:tcPr>
          <w:p>
            <w:pPr>
              <w:jc w:val="left"/>
            </w:pPr>
            <w:r>
              <w:rPr>
                <w:rFonts w:ascii="Times New Roman" w:hAnsi="Times New Roman"/>
                <w:sz w:val="18"/>
              </w:rPr>
              <w:t>Grievance Lodging &amp; Anonymity</w:t>
            </w:r>
          </w:p>
        </w:tc>
        <w:tc>
          <w:tcPr>
            <w:tcW w:type="dxa" w:w="5616"/>
            <w:shd w:fill="F8FAFC"/>
            <w:tcMar>
              <w:top w:w="85" w:type="dxa"/>
              <w:bottom w:w="85" w:type="dxa"/>
              <w:left w:w="110" w:type="dxa"/>
              <w:right w:w="110" w:type="dxa"/>
            </w:tcMar>
          </w:tcPr>
          <w:p>
            <w:pPr>
              <w:jc w:val="left"/>
            </w:pPr>
            <w:r>
              <w:rPr>
                <w:rFonts w:ascii="Times New Roman" w:hAnsi="Times New Roman"/>
                <w:sz w:val="18"/>
              </w:rPr>
              <w:t>Residents shall lodge maintenance/hygiene complaints with optional anonymity to prevent social reprisal.</w:t>
            </w:r>
          </w:p>
        </w:tc>
      </w:tr>
      <w:tr>
        <w:tc>
          <w:tcPr>
            <w:tcW w:type="dxa" w:w="1152"/>
            <w:shd w:fill="FFFFFF"/>
            <w:tcMar>
              <w:top w:w="85" w:type="dxa"/>
              <w:bottom w:w="85" w:type="dxa"/>
              <w:left w:w="110" w:type="dxa"/>
              <w:right w:w="110" w:type="dxa"/>
            </w:tcMar>
          </w:tcPr>
          <w:p>
            <w:pPr>
              <w:jc w:val="center"/>
            </w:pPr>
            <w:r>
              <w:rPr>
                <w:rFonts w:ascii="Times New Roman" w:hAnsi="Times New Roman"/>
                <w:sz w:val="18"/>
              </w:rPr>
              <w:t>FR11</w:t>
            </w:r>
          </w:p>
        </w:tc>
        <w:tc>
          <w:tcPr>
            <w:tcW w:type="dxa" w:w="2592"/>
            <w:shd w:fill="FFFFFF"/>
            <w:tcMar>
              <w:top w:w="85" w:type="dxa"/>
              <w:bottom w:w="85" w:type="dxa"/>
              <w:left w:w="110" w:type="dxa"/>
              <w:right w:w="110" w:type="dxa"/>
            </w:tcMar>
          </w:tcPr>
          <w:p>
            <w:pPr>
              <w:jc w:val="left"/>
            </w:pPr>
            <w:r>
              <w:rPr>
                <w:rFonts w:ascii="Times New Roman" w:hAnsi="Times New Roman"/>
                <w:sz w:val="18"/>
              </w:rPr>
              <w:t>Complaint Triage &amp; SLA Tracking</w:t>
            </w:r>
          </w:p>
        </w:tc>
        <w:tc>
          <w:tcPr>
            <w:tcW w:type="dxa" w:w="5616"/>
            <w:shd w:fill="FFFFFF"/>
            <w:tcMar>
              <w:top w:w="85" w:type="dxa"/>
              <w:bottom w:w="85" w:type="dxa"/>
              <w:left w:w="110" w:type="dxa"/>
              <w:right w:w="110" w:type="dxa"/>
            </w:tcMar>
          </w:tcPr>
          <w:p>
            <w:pPr>
              <w:jc w:val="left"/>
            </w:pPr>
            <w:r>
              <w:rPr>
                <w:rFonts w:ascii="Times New Roman" w:hAnsi="Times New Roman"/>
                <w:sz w:val="18"/>
              </w:rPr>
              <w:t>Wardens shall assign complaints to maintenance technicians, log progress notes, and mark tickets resolved.</w:t>
            </w:r>
          </w:p>
        </w:tc>
      </w:tr>
      <w:tr>
        <w:tc>
          <w:tcPr>
            <w:tcW w:type="dxa" w:w="1152"/>
            <w:shd w:fill="F8FAFC"/>
            <w:tcMar>
              <w:top w:w="85" w:type="dxa"/>
              <w:bottom w:w="85" w:type="dxa"/>
              <w:left w:w="110" w:type="dxa"/>
              <w:right w:w="110" w:type="dxa"/>
            </w:tcMar>
          </w:tcPr>
          <w:p>
            <w:pPr>
              <w:jc w:val="center"/>
            </w:pPr>
            <w:r>
              <w:rPr>
                <w:rFonts w:ascii="Times New Roman" w:hAnsi="Times New Roman"/>
                <w:sz w:val="18"/>
              </w:rPr>
              <w:t>FR12</w:t>
            </w:r>
          </w:p>
        </w:tc>
        <w:tc>
          <w:tcPr>
            <w:tcW w:type="dxa" w:w="2592"/>
            <w:shd w:fill="F8FAFC"/>
            <w:tcMar>
              <w:top w:w="85" w:type="dxa"/>
              <w:bottom w:w="85" w:type="dxa"/>
              <w:left w:w="110" w:type="dxa"/>
              <w:right w:w="110" w:type="dxa"/>
            </w:tcMar>
          </w:tcPr>
          <w:p>
            <w:pPr>
              <w:jc w:val="left"/>
            </w:pPr>
            <w:r>
              <w:rPr>
                <w:rFonts w:ascii="Times New Roman" w:hAnsi="Times New Roman"/>
                <w:sz w:val="18"/>
              </w:rPr>
              <w:t>Digital Rent Invoicing &amp; Dues</w:t>
            </w:r>
          </w:p>
        </w:tc>
        <w:tc>
          <w:tcPr>
            <w:tcW w:type="dxa" w:w="5616"/>
            <w:shd w:fill="F8FAFC"/>
            <w:tcMar>
              <w:top w:w="85" w:type="dxa"/>
              <w:bottom w:w="85" w:type="dxa"/>
              <w:left w:w="110" w:type="dxa"/>
              <w:right w:w="110" w:type="dxa"/>
            </w:tcMar>
          </w:tcPr>
          <w:p>
            <w:pPr>
              <w:jc w:val="left"/>
            </w:pPr>
            <w:r>
              <w:rPr>
                <w:rFonts w:ascii="Times New Roman" w:hAnsi="Times New Roman"/>
                <w:sz w:val="18"/>
              </w:rPr>
              <w:t>System shall generate monthly itemized fee invoices (Room Rent + Mess) and track payment settlements.</w:t>
            </w:r>
          </w:p>
        </w:tc>
      </w:tr>
      <w:tr>
        <w:tc>
          <w:tcPr>
            <w:tcW w:type="dxa" w:w="1152"/>
            <w:shd w:fill="FFFFFF"/>
            <w:tcMar>
              <w:top w:w="85" w:type="dxa"/>
              <w:bottom w:w="85" w:type="dxa"/>
              <w:left w:w="110" w:type="dxa"/>
              <w:right w:w="110" w:type="dxa"/>
            </w:tcMar>
          </w:tcPr>
          <w:p>
            <w:pPr>
              <w:jc w:val="center"/>
            </w:pPr>
            <w:r>
              <w:rPr>
                <w:rFonts w:ascii="Times New Roman" w:hAnsi="Times New Roman"/>
                <w:sz w:val="18"/>
              </w:rPr>
              <w:t>FR13</w:t>
            </w:r>
          </w:p>
        </w:tc>
        <w:tc>
          <w:tcPr>
            <w:tcW w:type="dxa" w:w="2592"/>
            <w:shd w:fill="FFFFFF"/>
            <w:tcMar>
              <w:top w:w="85" w:type="dxa"/>
              <w:bottom w:w="85" w:type="dxa"/>
              <w:left w:w="110" w:type="dxa"/>
              <w:right w:w="110" w:type="dxa"/>
            </w:tcMar>
          </w:tcPr>
          <w:p>
            <w:pPr>
              <w:jc w:val="left"/>
            </w:pPr>
            <w:r>
              <w:rPr>
                <w:rFonts w:ascii="Times New Roman" w:hAnsi="Times New Roman"/>
                <w:sz w:val="18"/>
              </w:rPr>
              <w:t>Mess Menu &amp; Nutrition Timetable</w:t>
            </w:r>
          </w:p>
        </w:tc>
        <w:tc>
          <w:tcPr>
            <w:tcW w:type="dxa" w:w="5616"/>
            <w:shd w:fill="FFFFFF"/>
            <w:tcMar>
              <w:top w:w="85" w:type="dxa"/>
              <w:bottom w:w="85" w:type="dxa"/>
              <w:left w:w="110" w:type="dxa"/>
              <w:right w:w="110" w:type="dxa"/>
            </w:tcMar>
          </w:tcPr>
          <w:p>
            <w:pPr>
              <w:jc w:val="left"/>
            </w:pPr>
            <w:r>
              <w:rPr>
                <w:rFonts w:ascii="Times New Roman" w:hAnsi="Times New Roman"/>
                <w:sz w:val="18"/>
              </w:rPr>
              <w:t>System shall publish 7-day breakfast, lunch, snacks, and dinner menus with nutritional tags and announcements.</w:t>
            </w:r>
          </w:p>
        </w:tc>
      </w:tr>
      <w:tr>
        <w:tc>
          <w:tcPr>
            <w:tcW w:type="dxa" w:w="1152"/>
            <w:shd w:fill="F8FAFC"/>
            <w:tcMar>
              <w:top w:w="85" w:type="dxa"/>
              <w:bottom w:w="85" w:type="dxa"/>
              <w:left w:w="110" w:type="dxa"/>
              <w:right w:w="110" w:type="dxa"/>
            </w:tcMar>
          </w:tcPr>
          <w:p>
            <w:pPr>
              <w:jc w:val="center"/>
            </w:pPr>
            <w:r>
              <w:rPr>
                <w:rFonts w:ascii="Times New Roman" w:hAnsi="Times New Roman"/>
                <w:sz w:val="18"/>
              </w:rPr>
              <w:t>FR14</w:t>
            </w:r>
          </w:p>
        </w:tc>
        <w:tc>
          <w:tcPr>
            <w:tcW w:type="dxa" w:w="2592"/>
            <w:shd w:fill="F8FAFC"/>
            <w:tcMar>
              <w:top w:w="85" w:type="dxa"/>
              <w:bottom w:w="85" w:type="dxa"/>
              <w:left w:w="110" w:type="dxa"/>
              <w:right w:w="110" w:type="dxa"/>
            </w:tcMar>
          </w:tcPr>
          <w:p>
            <w:pPr>
              <w:jc w:val="left"/>
            </w:pPr>
            <w:r>
              <w:rPr>
                <w:rFonts w:ascii="Times New Roman" w:hAnsi="Times New Roman"/>
                <w:sz w:val="18"/>
              </w:rPr>
              <w:t>Emergency SOS Alert Dispatch</w:t>
            </w:r>
          </w:p>
        </w:tc>
        <w:tc>
          <w:tcPr>
            <w:tcW w:type="dxa" w:w="5616"/>
            <w:shd w:fill="F8FAFC"/>
            <w:tcMar>
              <w:top w:w="85" w:type="dxa"/>
              <w:bottom w:w="85" w:type="dxa"/>
              <w:left w:w="110" w:type="dxa"/>
              <w:right w:w="110" w:type="dxa"/>
            </w:tcMar>
          </w:tcPr>
          <w:p>
            <w:pPr>
              <w:jc w:val="left"/>
            </w:pPr>
            <w:r>
              <w:rPr>
                <w:rFonts w:ascii="Times New Roman" w:hAnsi="Times New Roman"/>
                <w:sz w:val="18"/>
              </w:rPr>
              <w:t>Residents shall trigger a one-tap panic button broadcasting room coordinates and resident details to security.</w:t>
            </w:r>
          </w:p>
        </w:tc>
      </w:tr>
      <w:tr>
        <w:tc>
          <w:tcPr>
            <w:tcW w:type="dxa" w:w="1152"/>
            <w:shd w:fill="FFFFFF"/>
            <w:tcMar>
              <w:top w:w="85" w:type="dxa"/>
              <w:bottom w:w="85" w:type="dxa"/>
              <w:left w:w="110" w:type="dxa"/>
              <w:right w:w="110" w:type="dxa"/>
            </w:tcMar>
          </w:tcPr>
          <w:p>
            <w:pPr>
              <w:jc w:val="center"/>
            </w:pPr>
            <w:r>
              <w:rPr>
                <w:rFonts w:ascii="Times New Roman" w:hAnsi="Times New Roman"/>
                <w:sz w:val="18"/>
              </w:rPr>
              <w:t>FR15</w:t>
            </w:r>
          </w:p>
        </w:tc>
        <w:tc>
          <w:tcPr>
            <w:tcW w:type="dxa" w:w="2592"/>
            <w:shd w:fill="FFFFFF"/>
            <w:tcMar>
              <w:top w:w="85" w:type="dxa"/>
              <w:bottom w:w="85" w:type="dxa"/>
              <w:left w:w="110" w:type="dxa"/>
              <w:right w:w="110" w:type="dxa"/>
            </w:tcMar>
          </w:tcPr>
          <w:p>
            <w:pPr>
              <w:jc w:val="left"/>
            </w:pPr>
            <w:r>
              <w:rPr>
                <w:rFonts w:ascii="Times New Roman" w:hAnsi="Times New Roman"/>
                <w:sz w:val="18"/>
              </w:rPr>
              <w:t>Audit Trail &amp; CSV Exportation</w:t>
            </w:r>
          </w:p>
        </w:tc>
        <w:tc>
          <w:tcPr>
            <w:tcW w:type="dxa" w:w="5616"/>
            <w:shd w:fill="FFFFFF"/>
            <w:tcMar>
              <w:top w:w="85" w:type="dxa"/>
              <w:bottom w:w="85" w:type="dxa"/>
              <w:left w:w="110" w:type="dxa"/>
              <w:right w:w="110" w:type="dxa"/>
            </w:tcMar>
          </w:tcPr>
          <w:p>
            <w:pPr>
              <w:jc w:val="left"/>
            </w:pPr>
            <w:r>
              <w:rPr>
                <w:rFonts w:ascii="Times New Roman" w:hAnsi="Times New Roman"/>
                <w:sz w:val="18"/>
              </w:rPr>
              <w:t>System shall record immutable audit logs of all actions and export attendance, financial, and incident logs to CSV.</w:t>
            </w:r>
          </w:p>
        </w:tc>
      </w:tr>
    </w:tbl>
    <w:p>
      <w:pPr>
        <w:spacing w:after="120"/>
      </w:pPr>
    </w:p>
    <w:p>
      <w:pPr>
        <w:spacing w:before="200" w:after="80"/>
      </w:pPr>
      <w:r>
        <w:rPr>
          <w:rFonts w:ascii="Times New Roman" w:hAnsi="Times New Roman"/>
          <w:b/>
          <w:color w:val="4A3567"/>
          <w:sz w:val="23"/>
        </w:rPr>
        <w:t>3.2.2 Non-Functional Requirements</w:t>
      </w:r>
    </w:p>
    <w:p>
      <w:pPr>
        <w:spacing w:after="120" w:line="276" w:lineRule="auto"/>
        <w:jc w:val="both"/>
      </w:pPr>
      <w:r>
        <w:rPr>
          <w:rFonts w:ascii="Times New Roman" w:hAnsi="Times New Roman"/>
          <w:b w:val="0"/>
          <w:i w:val="0"/>
          <w:color w:val="1E293B"/>
          <w:sz w:val="22"/>
        </w:rPr>
        <w:t>Table 3.2 enumerates eight critical non-functional requirements governing system performance, security, and reliability.</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3120"/>
        <w:gridCol w:w="3120"/>
        <w:gridCol w:w="3120"/>
      </w:tblGrid>
      <w:tr>
        <w:tc>
          <w:tcPr>
            <w:tcW w:type="dxa" w:w="1152"/>
            <w:shd w:fill="2A1F3D"/>
            <w:tcMar>
              <w:top w:w="110" w:type="dxa"/>
              <w:bottom w:w="110" w:type="dxa"/>
              <w:left w:w="120" w:type="dxa"/>
              <w:right w:w="120" w:type="dxa"/>
            </w:tcMar>
          </w:tcPr>
          <w:p>
            <w:pPr>
              <w:jc w:val="center"/>
            </w:pPr>
            <w:r>
              <w:rPr>
                <w:rFonts w:ascii="Times New Roman" w:hAnsi="Times New Roman"/>
                <w:b/>
                <w:color w:val="FFFFFF"/>
                <w:sz w:val="19"/>
              </w:rPr>
              <w:t>Req ID</w:t>
            </w:r>
          </w:p>
        </w:tc>
        <w:tc>
          <w:tcPr>
            <w:tcW w:type="dxa" w:w="2592"/>
            <w:shd w:fill="2A1F3D"/>
            <w:tcMar>
              <w:top w:w="110" w:type="dxa"/>
              <w:bottom w:w="110" w:type="dxa"/>
              <w:left w:w="120" w:type="dxa"/>
              <w:right w:w="120" w:type="dxa"/>
            </w:tcMar>
          </w:tcPr>
          <w:p>
            <w:pPr>
              <w:jc w:val="center"/>
            </w:pPr>
            <w:r>
              <w:rPr>
                <w:rFonts w:ascii="Times New Roman" w:hAnsi="Times New Roman"/>
                <w:b/>
                <w:color w:val="FFFFFF"/>
                <w:sz w:val="19"/>
              </w:rPr>
              <w:t>Quality Attribute</w:t>
            </w:r>
          </w:p>
        </w:tc>
        <w:tc>
          <w:tcPr>
            <w:tcW w:type="dxa" w:w="5616"/>
            <w:shd w:fill="2A1F3D"/>
            <w:tcMar>
              <w:top w:w="110" w:type="dxa"/>
              <w:bottom w:w="110" w:type="dxa"/>
              <w:left w:w="120" w:type="dxa"/>
              <w:right w:w="120" w:type="dxa"/>
            </w:tcMar>
          </w:tcPr>
          <w:p>
            <w:pPr>
              <w:jc w:val="center"/>
            </w:pPr>
            <w:r>
              <w:rPr>
                <w:rFonts w:ascii="Times New Roman" w:hAnsi="Times New Roman"/>
                <w:b/>
                <w:color w:val="FFFFFF"/>
                <w:sz w:val="19"/>
              </w:rPr>
              <w:t>Specification &amp; Measurable Metric</w:t>
            </w:r>
          </w:p>
        </w:tc>
      </w:tr>
      <w:tr>
        <w:tc>
          <w:tcPr>
            <w:tcW w:type="dxa" w:w="1152"/>
            <w:shd w:fill="FFFFFF"/>
            <w:tcMar>
              <w:top w:w="85" w:type="dxa"/>
              <w:bottom w:w="85" w:type="dxa"/>
              <w:left w:w="110" w:type="dxa"/>
              <w:right w:w="110" w:type="dxa"/>
            </w:tcMar>
          </w:tcPr>
          <w:p>
            <w:pPr>
              <w:jc w:val="center"/>
            </w:pPr>
            <w:r>
              <w:rPr>
                <w:rFonts w:ascii="Times New Roman" w:hAnsi="Times New Roman"/>
                <w:sz w:val="18"/>
              </w:rPr>
              <w:t>NFR01</w:t>
            </w:r>
          </w:p>
        </w:tc>
        <w:tc>
          <w:tcPr>
            <w:tcW w:type="dxa" w:w="2592"/>
            <w:shd w:fill="FFFFFF"/>
            <w:tcMar>
              <w:top w:w="85" w:type="dxa"/>
              <w:bottom w:w="85" w:type="dxa"/>
              <w:left w:w="110" w:type="dxa"/>
              <w:right w:w="110" w:type="dxa"/>
            </w:tcMar>
          </w:tcPr>
          <w:p>
            <w:pPr>
              <w:jc w:val="left"/>
            </w:pPr>
            <w:r>
              <w:rPr>
                <w:rFonts w:ascii="Times New Roman" w:hAnsi="Times New Roman"/>
                <w:sz w:val="18"/>
              </w:rPr>
              <w:t>Response Time &amp; Latency</w:t>
            </w:r>
          </w:p>
        </w:tc>
        <w:tc>
          <w:tcPr>
            <w:tcW w:type="dxa" w:w="5616"/>
            <w:shd w:fill="FFFFFF"/>
            <w:tcMar>
              <w:top w:w="85" w:type="dxa"/>
              <w:bottom w:w="85" w:type="dxa"/>
              <w:left w:w="110" w:type="dxa"/>
              <w:right w:w="110" w:type="dxa"/>
            </w:tcMar>
          </w:tcPr>
          <w:p>
            <w:pPr>
              <w:jc w:val="left"/>
            </w:pPr>
            <w:r>
              <w:rPr>
                <w:rFonts w:ascii="Times New Roman" w:hAnsi="Times New Roman"/>
                <w:sz w:val="18"/>
              </w:rPr>
              <w:t>API endpoints shall respond within 150ms under normal load; QR code generation shall complete in &lt;50ms.</w:t>
            </w:r>
          </w:p>
        </w:tc>
      </w:tr>
      <w:tr>
        <w:tc>
          <w:tcPr>
            <w:tcW w:type="dxa" w:w="1152"/>
            <w:shd w:fill="F8FAFC"/>
            <w:tcMar>
              <w:top w:w="85" w:type="dxa"/>
              <w:bottom w:w="85" w:type="dxa"/>
              <w:left w:w="110" w:type="dxa"/>
              <w:right w:w="110" w:type="dxa"/>
            </w:tcMar>
          </w:tcPr>
          <w:p>
            <w:pPr>
              <w:jc w:val="center"/>
            </w:pPr>
            <w:r>
              <w:rPr>
                <w:rFonts w:ascii="Times New Roman" w:hAnsi="Times New Roman"/>
                <w:sz w:val="18"/>
              </w:rPr>
              <w:t>NFR02</w:t>
            </w:r>
          </w:p>
        </w:tc>
        <w:tc>
          <w:tcPr>
            <w:tcW w:type="dxa" w:w="2592"/>
            <w:shd w:fill="F8FAFC"/>
            <w:tcMar>
              <w:top w:w="85" w:type="dxa"/>
              <w:bottom w:w="85" w:type="dxa"/>
              <w:left w:w="110" w:type="dxa"/>
              <w:right w:w="110" w:type="dxa"/>
            </w:tcMar>
          </w:tcPr>
          <w:p>
            <w:pPr>
              <w:jc w:val="left"/>
            </w:pPr>
            <w:r>
              <w:rPr>
                <w:rFonts w:ascii="Times New Roman" w:hAnsi="Times New Roman"/>
                <w:sz w:val="18"/>
              </w:rPr>
              <w:t>Security &amp; Encryption</w:t>
            </w:r>
          </w:p>
        </w:tc>
        <w:tc>
          <w:tcPr>
            <w:tcW w:type="dxa" w:w="5616"/>
            <w:shd w:fill="F8FAFC"/>
            <w:tcMar>
              <w:top w:w="85" w:type="dxa"/>
              <w:bottom w:w="85" w:type="dxa"/>
              <w:left w:w="110" w:type="dxa"/>
              <w:right w:w="110" w:type="dxa"/>
            </w:tcMar>
          </w:tcPr>
          <w:p>
            <w:pPr>
              <w:jc w:val="left"/>
            </w:pPr>
            <w:r>
              <w:rPr>
                <w:rFonts w:ascii="Times New Roman" w:hAnsi="Times New Roman"/>
                <w:sz w:val="18"/>
              </w:rPr>
              <w:t>All sensitive credentials shall be salted and hashed with SHA-256; data transmission shall utilize HTTPS.</w:t>
            </w:r>
          </w:p>
        </w:tc>
      </w:tr>
      <w:tr>
        <w:tc>
          <w:tcPr>
            <w:tcW w:type="dxa" w:w="1152"/>
            <w:shd w:fill="FFFFFF"/>
            <w:tcMar>
              <w:top w:w="85" w:type="dxa"/>
              <w:bottom w:w="85" w:type="dxa"/>
              <w:left w:w="110" w:type="dxa"/>
              <w:right w:w="110" w:type="dxa"/>
            </w:tcMar>
          </w:tcPr>
          <w:p>
            <w:pPr>
              <w:jc w:val="center"/>
            </w:pPr>
            <w:r>
              <w:rPr>
                <w:rFonts w:ascii="Times New Roman" w:hAnsi="Times New Roman"/>
                <w:sz w:val="18"/>
              </w:rPr>
              <w:t>NFR03</w:t>
            </w:r>
          </w:p>
        </w:tc>
        <w:tc>
          <w:tcPr>
            <w:tcW w:type="dxa" w:w="2592"/>
            <w:shd w:fill="FFFFFF"/>
            <w:tcMar>
              <w:top w:w="85" w:type="dxa"/>
              <w:bottom w:w="85" w:type="dxa"/>
              <w:left w:w="110" w:type="dxa"/>
              <w:right w:w="110" w:type="dxa"/>
            </w:tcMar>
          </w:tcPr>
          <w:p>
            <w:pPr>
              <w:jc w:val="left"/>
            </w:pPr>
            <w:r>
              <w:rPr>
                <w:rFonts w:ascii="Times New Roman" w:hAnsi="Times New Roman"/>
                <w:sz w:val="18"/>
              </w:rPr>
              <w:t>Availability &amp; Uptime</w:t>
            </w:r>
          </w:p>
        </w:tc>
        <w:tc>
          <w:tcPr>
            <w:tcW w:type="dxa" w:w="5616"/>
            <w:shd w:fill="FFFFFF"/>
            <w:tcMar>
              <w:top w:w="85" w:type="dxa"/>
              <w:bottom w:w="85" w:type="dxa"/>
              <w:left w:w="110" w:type="dxa"/>
              <w:right w:w="110" w:type="dxa"/>
            </w:tcMar>
          </w:tcPr>
          <w:p>
            <w:pPr>
              <w:jc w:val="left"/>
            </w:pPr>
            <w:r>
              <w:rPr>
                <w:rFonts w:ascii="Times New Roman" w:hAnsi="Times New Roman"/>
                <w:sz w:val="18"/>
              </w:rPr>
              <w:t>System shall maintain 99.9% uptime during operational curfew hours (6:00 PM to 11:00 PM daily).</w:t>
            </w:r>
          </w:p>
        </w:tc>
      </w:tr>
      <w:tr>
        <w:tc>
          <w:tcPr>
            <w:tcW w:type="dxa" w:w="1152"/>
            <w:shd w:fill="F8FAFC"/>
            <w:tcMar>
              <w:top w:w="85" w:type="dxa"/>
              <w:bottom w:w="85" w:type="dxa"/>
              <w:left w:w="110" w:type="dxa"/>
              <w:right w:w="110" w:type="dxa"/>
            </w:tcMar>
          </w:tcPr>
          <w:p>
            <w:pPr>
              <w:jc w:val="center"/>
            </w:pPr>
            <w:r>
              <w:rPr>
                <w:rFonts w:ascii="Times New Roman" w:hAnsi="Times New Roman"/>
                <w:sz w:val="18"/>
              </w:rPr>
              <w:t>NFR04</w:t>
            </w:r>
          </w:p>
        </w:tc>
        <w:tc>
          <w:tcPr>
            <w:tcW w:type="dxa" w:w="2592"/>
            <w:shd w:fill="F8FAFC"/>
            <w:tcMar>
              <w:top w:w="85" w:type="dxa"/>
              <w:bottom w:w="85" w:type="dxa"/>
              <w:left w:w="110" w:type="dxa"/>
              <w:right w:w="110" w:type="dxa"/>
            </w:tcMar>
          </w:tcPr>
          <w:p>
            <w:pPr>
              <w:jc w:val="left"/>
            </w:pPr>
            <w:r>
              <w:rPr>
                <w:rFonts w:ascii="Times New Roman" w:hAnsi="Times New Roman"/>
                <w:sz w:val="18"/>
              </w:rPr>
              <w:t>Concurrency &amp; Locking</w:t>
            </w:r>
          </w:p>
        </w:tc>
        <w:tc>
          <w:tcPr>
            <w:tcW w:type="dxa" w:w="5616"/>
            <w:shd w:fill="F8FAFC"/>
            <w:tcMar>
              <w:top w:w="85" w:type="dxa"/>
              <w:bottom w:w="85" w:type="dxa"/>
              <w:left w:w="110" w:type="dxa"/>
              <w:right w:w="110" w:type="dxa"/>
            </w:tcMar>
          </w:tcPr>
          <w:p>
            <w:pPr>
              <w:jc w:val="left"/>
            </w:pPr>
            <w:r>
              <w:rPr>
                <w:rFonts w:ascii="Times New Roman" w:hAnsi="Times New Roman"/>
                <w:sz w:val="18"/>
              </w:rPr>
              <w:t>SQLite database shall operate in WAL mode, ensuring zero table lockouts during simultaneous scans.</w:t>
            </w:r>
          </w:p>
        </w:tc>
      </w:tr>
      <w:tr>
        <w:tc>
          <w:tcPr>
            <w:tcW w:type="dxa" w:w="1152"/>
            <w:shd w:fill="FFFFFF"/>
            <w:tcMar>
              <w:top w:w="85" w:type="dxa"/>
              <w:bottom w:w="85" w:type="dxa"/>
              <w:left w:w="110" w:type="dxa"/>
              <w:right w:w="110" w:type="dxa"/>
            </w:tcMar>
          </w:tcPr>
          <w:p>
            <w:pPr>
              <w:jc w:val="center"/>
            </w:pPr>
            <w:r>
              <w:rPr>
                <w:rFonts w:ascii="Times New Roman" w:hAnsi="Times New Roman"/>
                <w:sz w:val="18"/>
              </w:rPr>
              <w:t>NFR05</w:t>
            </w:r>
          </w:p>
        </w:tc>
        <w:tc>
          <w:tcPr>
            <w:tcW w:type="dxa" w:w="2592"/>
            <w:shd w:fill="FFFFFF"/>
            <w:tcMar>
              <w:top w:w="85" w:type="dxa"/>
              <w:bottom w:w="85" w:type="dxa"/>
              <w:left w:w="110" w:type="dxa"/>
              <w:right w:w="110" w:type="dxa"/>
            </w:tcMar>
          </w:tcPr>
          <w:p>
            <w:pPr>
              <w:jc w:val="left"/>
            </w:pPr>
            <w:r>
              <w:rPr>
                <w:rFonts w:ascii="Times New Roman" w:hAnsi="Times New Roman"/>
                <w:sz w:val="18"/>
              </w:rPr>
              <w:t>Usability &amp; Accessibility</w:t>
            </w:r>
          </w:p>
        </w:tc>
        <w:tc>
          <w:tcPr>
            <w:tcW w:type="dxa" w:w="5616"/>
            <w:shd w:fill="FFFFFF"/>
            <w:tcMar>
              <w:top w:w="85" w:type="dxa"/>
              <w:bottom w:w="85" w:type="dxa"/>
              <w:left w:w="110" w:type="dxa"/>
              <w:right w:w="110" w:type="dxa"/>
            </w:tcMar>
          </w:tcPr>
          <w:p>
            <w:pPr>
              <w:jc w:val="left"/>
            </w:pPr>
            <w:r>
              <w:rPr>
                <w:rFonts w:ascii="Times New Roman" w:hAnsi="Times New Roman"/>
                <w:sz w:val="18"/>
              </w:rPr>
              <w:t>UI shall adhere to WCAG 2.1 AA contrast standards and provide responsive layouts for mobile and desktop screens.</w:t>
            </w:r>
          </w:p>
        </w:tc>
      </w:tr>
      <w:tr>
        <w:tc>
          <w:tcPr>
            <w:tcW w:type="dxa" w:w="1152"/>
            <w:shd w:fill="F8FAFC"/>
            <w:tcMar>
              <w:top w:w="85" w:type="dxa"/>
              <w:bottom w:w="85" w:type="dxa"/>
              <w:left w:w="110" w:type="dxa"/>
              <w:right w:w="110" w:type="dxa"/>
            </w:tcMar>
          </w:tcPr>
          <w:p>
            <w:pPr>
              <w:jc w:val="center"/>
            </w:pPr>
            <w:r>
              <w:rPr>
                <w:rFonts w:ascii="Times New Roman" w:hAnsi="Times New Roman"/>
                <w:sz w:val="18"/>
              </w:rPr>
              <w:t>NFR06</w:t>
            </w:r>
          </w:p>
        </w:tc>
        <w:tc>
          <w:tcPr>
            <w:tcW w:type="dxa" w:w="2592"/>
            <w:shd w:fill="F8FAFC"/>
            <w:tcMar>
              <w:top w:w="85" w:type="dxa"/>
              <w:bottom w:w="85" w:type="dxa"/>
              <w:left w:w="110" w:type="dxa"/>
              <w:right w:w="110" w:type="dxa"/>
            </w:tcMar>
          </w:tcPr>
          <w:p>
            <w:pPr>
              <w:jc w:val="left"/>
            </w:pPr>
            <w:r>
              <w:rPr>
                <w:rFonts w:ascii="Times New Roman" w:hAnsi="Times New Roman"/>
                <w:sz w:val="18"/>
              </w:rPr>
              <w:t>Data Integrity &amp; ACID</w:t>
            </w:r>
          </w:p>
        </w:tc>
        <w:tc>
          <w:tcPr>
            <w:tcW w:type="dxa" w:w="5616"/>
            <w:shd w:fill="F8FAFC"/>
            <w:tcMar>
              <w:top w:w="85" w:type="dxa"/>
              <w:bottom w:w="85" w:type="dxa"/>
              <w:left w:w="110" w:type="dxa"/>
              <w:right w:w="110" w:type="dxa"/>
            </w:tcMar>
          </w:tcPr>
          <w:p>
            <w:pPr>
              <w:jc w:val="left"/>
            </w:pPr>
            <w:r>
              <w:rPr>
                <w:rFonts w:ascii="Times New Roman" w:hAnsi="Times New Roman"/>
                <w:sz w:val="18"/>
              </w:rPr>
              <w:t>All database mutations (fee payments, gate passes) shall execute in atomic transactions with zero partial commits.</w:t>
            </w:r>
          </w:p>
        </w:tc>
      </w:tr>
      <w:tr>
        <w:tc>
          <w:tcPr>
            <w:tcW w:type="dxa" w:w="1152"/>
            <w:shd w:fill="FFFFFF"/>
            <w:tcMar>
              <w:top w:w="85" w:type="dxa"/>
              <w:bottom w:w="85" w:type="dxa"/>
              <w:left w:w="110" w:type="dxa"/>
              <w:right w:w="110" w:type="dxa"/>
            </w:tcMar>
          </w:tcPr>
          <w:p>
            <w:pPr>
              <w:jc w:val="center"/>
            </w:pPr>
            <w:r>
              <w:rPr>
                <w:rFonts w:ascii="Times New Roman" w:hAnsi="Times New Roman"/>
                <w:sz w:val="18"/>
              </w:rPr>
              <w:t>NFR07</w:t>
            </w:r>
          </w:p>
        </w:tc>
        <w:tc>
          <w:tcPr>
            <w:tcW w:type="dxa" w:w="2592"/>
            <w:shd w:fill="FFFFFF"/>
            <w:tcMar>
              <w:top w:w="85" w:type="dxa"/>
              <w:bottom w:w="85" w:type="dxa"/>
              <w:left w:w="110" w:type="dxa"/>
              <w:right w:w="110" w:type="dxa"/>
            </w:tcMar>
          </w:tcPr>
          <w:p>
            <w:pPr>
              <w:jc w:val="left"/>
            </w:pPr>
            <w:r>
              <w:rPr>
                <w:rFonts w:ascii="Times New Roman" w:hAnsi="Times New Roman"/>
                <w:sz w:val="18"/>
              </w:rPr>
              <w:t>Auditability &amp; Logging</w:t>
            </w:r>
          </w:p>
        </w:tc>
        <w:tc>
          <w:tcPr>
            <w:tcW w:type="dxa" w:w="5616"/>
            <w:shd w:fill="FFFFFF"/>
            <w:tcMar>
              <w:top w:w="85" w:type="dxa"/>
              <w:bottom w:w="85" w:type="dxa"/>
              <w:left w:w="110" w:type="dxa"/>
              <w:right w:w="110" w:type="dxa"/>
            </w:tcMar>
          </w:tcPr>
          <w:p>
            <w:pPr>
              <w:jc w:val="left"/>
            </w:pPr>
            <w:r>
              <w:rPr>
                <w:rFonts w:ascii="Times New Roman" w:hAnsi="Times New Roman"/>
                <w:sz w:val="18"/>
              </w:rPr>
              <w:t>System shall record user ID, event type, timestamp, and IP address for all mutations without truncation.</w:t>
            </w:r>
          </w:p>
        </w:tc>
      </w:tr>
      <w:tr>
        <w:tc>
          <w:tcPr>
            <w:tcW w:type="dxa" w:w="1152"/>
            <w:shd w:fill="F8FAFC"/>
            <w:tcMar>
              <w:top w:w="85" w:type="dxa"/>
              <w:bottom w:w="85" w:type="dxa"/>
              <w:left w:w="110" w:type="dxa"/>
              <w:right w:w="110" w:type="dxa"/>
            </w:tcMar>
          </w:tcPr>
          <w:p>
            <w:pPr>
              <w:jc w:val="center"/>
            </w:pPr>
            <w:r>
              <w:rPr>
                <w:rFonts w:ascii="Times New Roman" w:hAnsi="Times New Roman"/>
                <w:sz w:val="18"/>
              </w:rPr>
              <w:t>NFR08</w:t>
            </w:r>
          </w:p>
        </w:tc>
        <w:tc>
          <w:tcPr>
            <w:tcW w:type="dxa" w:w="2592"/>
            <w:shd w:fill="F8FAFC"/>
            <w:tcMar>
              <w:top w:w="85" w:type="dxa"/>
              <w:bottom w:w="85" w:type="dxa"/>
              <w:left w:w="110" w:type="dxa"/>
              <w:right w:w="110" w:type="dxa"/>
            </w:tcMar>
          </w:tcPr>
          <w:p>
            <w:pPr>
              <w:jc w:val="left"/>
            </w:pPr>
            <w:r>
              <w:rPr>
                <w:rFonts w:ascii="Times New Roman" w:hAnsi="Times New Roman"/>
                <w:sz w:val="18"/>
              </w:rPr>
              <w:t>Disaster Recovery</w:t>
            </w:r>
          </w:p>
        </w:tc>
        <w:tc>
          <w:tcPr>
            <w:tcW w:type="dxa" w:w="5616"/>
            <w:shd w:fill="F8FAFC"/>
            <w:tcMar>
              <w:top w:w="85" w:type="dxa"/>
              <w:bottom w:w="85" w:type="dxa"/>
              <w:left w:w="110" w:type="dxa"/>
              <w:right w:w="110" w:type="dxa"/>
            </w:tcMar>
          </w:tcPr>
          <w:p>
            <w:pPr>
              <w:jc w:val="left"/>
            </w:pPr>
            <w:r>
              <w:rPr>
                <w:rFonts w:ascii="Times New Roman" w:hAnsi="Times New Roman"/>
                <w:sz w:val="18"/>
              </w:rPr>
              <w:t>System shall support online hot backups, permitting full state restoration in less than 3 minutes.</w:t>
            </w:r>
          </w:p>
        </w:tc>
      </w:tr>
    </w:tbl>
    <w:p>
      <w:pPr>
        <w:spacing w:after="120"/>
      </w:pPr>
    </w:p>
    <w:p>
      <w:pPr>
        <w:spacing w:before="280" w:after="100"/>
      </w:pPr>
      <w:r>
        <w:rPr>
          <w:rFonts w:ascii="Times New Roman" w:hAnsi="Times New Roman"/>
          <w:b/>
          <w:color w:val="2A1F3D"/>
          <w:sz w:val="26"/>
        </w:rPr>
        <w:t>3.3 Feasibility Study</w:t>
      </w:r>
    </w:p>
    <w:p>
      <w:pPr>
        <w:spacing w:after="120" w:line="276" w:lineRule="auto"/>
        <w:jc w:val="both"/>
      </w:pPr>
      <w:r>
        <w:rPr>
          <w:rFonts w:ascii="Times New Roman" w:hAnsi="Times New Roman"/>
          <w:b w:val="0"/>
          <w:i w:val="0"/>
          <w:color w:val="1E293B"/>
          <w:sz w:val="22"/>
        </w:rPr>
        <w:t>Before commencing software implementation, a four-dimensional feasibility analysis was conducted to establish operational, technical, economic, and schedule viability.</w:t>
      </w:r>
    </w:p>
    <w:p>
      <w:pPr>
        <w:spacing w:before="200" w:after="80"/>
      </w:pPr>
      <w:r>
        <w:rPr>
          <w:rFonts w:ascii="Times New Roman" w:hAnsi="Times New Roman"/>
          <w:b/>
          <w:color w:val="4A3567"/>
          <w:sz w:val="23"/>
        </w:rPr>
        <w:t>3.3.1 Technical Feasibility</w:t>
      </w:r>
    </w:p>
    <w:p>
      <w:pPr>
        <w:spacing w:after="120" w:line="276" w:lineRule="auto"/>
        <w:jc w:val="both"/>
      </w:pPr>
      <w:r>
        <w:rPr>
          <w:rFonts w:ascii="Times New Roman" w:hAnsi="Times New Roman"/>
          <w:b w:val="0"/>
          <w:i w:val="0"/>
          <w:color w:val="1E293B"/>
          <w:sz w:val="22"/>
        </w:rPr>
        <w:t>The technical feasibility of SafeStay is established through its utilization of mature, open-source technologies. The Python Flask framework and SQLite relational engine operate reliably across Windows, Linux, and macOS environments without requiring proprietary runtime licenses. Client-side technologies (HTML5, Tailwind CSS, React 18) are natively supported by all modern web browsers (Chrome, Edge, Safari, Firefox). Hardware requirements at the security gate are satisfied by standard webcams, tablet cameras, or optical handheld scanners.</w:t>
      </w:r>
    </w:p>
    <w:p>
      <w:pPr>
        <w:spacing w:before="200" w:after="80"/>
      </w:pPr>
      <w:r>
        <w:rPr>
          <w:rFonts w:ascii="Times New Roman" w:hAnsi="Times New Roman"/>
          <w:b/>
          <w:color w:val="4A3567"/>
          <w:sz w:val="23"/>
        </w:rPr>
        <w:t>3.3.2 Operational Feasibility</w:t>
      </w:r>
    </w:p>
    <w:p>
      <w:pPr>
        <w:spacing w:after="120" w:line="276" w:lineRule="auto"/>
        <w:jc w:val="both"/>
      </w:pPr>
      <w:r>
        <w:rPr>
          <w:rFonts w:ascii="Times New Roman" w:hAnsi="Times New Roman"/>
          <w:b w:val="0"/>
          <w:i w:val="0"/>
          <w:color w:val="1E293B"/>
          <w:sz w:val="22"/>
        </w:rPr>
        <w:t>The operational workflow of SafeStay was designed in close consultation with hostel wardens and student council representatives. The intuitive, role-separated graphical interfaces eliminate complex software training. Students require zero onboarding to view gate passes or mess menus. Wardens can conduct nightly roll calls and optical QR verifications with single-touch interactions, reducing gate check-in overhead by over 75% compared to paper logbooks.</w:t>
      </w:r>
    </w:p>
    <w:p>
      <w:pPr>
        <w:spacing w:before="200" w:after="80"/>
      </w:pPr>
      <w:r>
        <w:rPr>
          <w:rFonts w:ascii="Times New Roman" w:hAnsi="Times New Roman"/>
          <w:b/>
          <w:color w:val="4A3567"/>
          <w:sz w:val="23"/>
        </w:rPr>
        <w:t>3.3.3 Economic Feasibility</w:t>
      </w:r>
    </w:p>
    <w:p>
      <w:pPr>
        <w:spacing w:after="120" w:line="276" w:lineRule="auto"/>
        <w:jc w:val="both"/>
      </w:pPr>
      <w:r>
        <w:rPr>
          <w:rFonts w:ascii="Times New Roman" w:hAnsi="Times New Roman"/>
          <w:b w:val="0"/>
          <w:i w:val="0"/>
          <w:color w:val="1E293B"/>
          <w:sz w:val="22"/>
        </w:rPr>
        <w:t>A comprehensive cost-benefit analysis confirms the exceptional economic viability of SafeStay. Because the entire software stack is constructed from open-source technologies (Python, Flask, SQLite, React, Tailwind CSS), the software development licensing cost is zero. Table 3.3 summarizes the economic evaluation.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2340"/>
        <w:gridCol w:w="2340"/>
        <w:gridCol w:w="2340"/>
        <w:gridCol w:w="2340"/>
      </w:tblGrid>
      <w:tr>
        <w:tc>
          <w:tcPr>
            <w:tcW w:type="dxa" w:w="1872"/>
            <w:shd w:fill="2A1F3D"/>
            <w:tcMar>
              <w:top w:w="110" w:type="dxa"/>
              <w:bottom w:w="110" w:type="dxa"/>
              <w:left w:w="120" w:type="dxa"/>
              <w:right w:w="120" w:type="dxa"/>
            </w:tcMar>
          </w:tcPr>
          <w:p>
            <w:pPr>
              <w:jc w:val="center"/>
            </w:pPr>
            <w:r>
              <w:rPr>
                <w:rFonts w:ascii="Times New Roman" w:hAnsi="Times New Roman"/>
                <w:b/>
                <w:color w:val="FFFFFF"/>
                <w:sz w:val="19"/>
              </w:rPr>
              <w:t>Cost Category</w:t>
            </w:r>
          </w:p>
        </w:tc>
        <w:tc>
          <w:tcPr>
            <w:tcW w:type="dxa" w:w="2448"/>
            <w:shd w:fill="2A1F3D"/>
            <w:tcMar>
              <w:top w:w="110" w:type="dxa"/>
              <w:bottom w:w="110" w:type="dxa"/>
              <w:left w:w="120" w:type="dxa"/>
              <w:right w:w="120" w:type="dxa"/>
            </w:tcMar>
          </w:tcPr>
          <w:p>
            <w:pPr>
              <w:jc w:val="center"/>
            </w:pPr>
            <w:r>
              <w:rPr>
                <w:rFonts w:ascii="Times New Roman" w:hAnsi="Times New Roman"/>
                <w:b/>
                <w:color w:val="FFFFFF"/>
                <w:sz w:val="19"/>
              </w:rPr>
              <w:t>Resource Description</w:t>
            </w:r>
          </w:p>
        </w:tc>
        <w:tc>
          <w:tcPr>
            <w:tcW w:type="dxa" w:w="1584"/>
            <w:shd w:fill="2A1F3D"/>
            <w:tcMar>
              <w:top w:w="110" w:type="dxa"/>
              <w:bottom w:w="110" w:type="dxa"/>
              <w:left w:w="120" w:type="dxa"/>
              <w:right w:w="120" w:type="dxa"/>
            </w:tcMar>
          </w:tcPr>
          <w:p>
            <w:pPr>
              <w:jc w:val="center"/>
            </w:pPr>
            <w:r>
              <w:rPr>
                <w:rFonts w:ascii="Times New Roman" w:hAnsi="Times New Roman"/>
                <w:b/>
                <w:color w:val="FFFFFF"/>
                <w:sz w:val="19"/>
              </w:rPr>
              <w:t>Estimated Cost</w:t>
            </w:r>
          </w:p>
        </w:tc>
        <w:tc>
          <w:tcPr>
            <w:tcW w:type="dxa" w:w="3456"/>
            <w:shd w:fill="2A1F3D"/>
            <w:tcMar>
              <w:top w:w="110" w:type="dxa"/>
              <w:bottom w:w="110" w:type="dxa"/>
              <w:left w:w="120" w:type="dxa"/>
              <w:right w:w="120" w:type="dxa"/>
            </w:tcMar>
          </w:tcPr>
          <w:p>
            <w:pPr>
              <w:jc w:val="center"/>
            </w:pPr>
            <w:r>
              <w:rPr>
                <w:rFonts w:ascii="Times New Roman" w:hAnsi="Times New Roman"/>
                <w:b/>
                <w:color w:val="FFFFFF"/>
                <w:sz w:val="19"/>
              </w:rPr>
              <w:t>Financial Impact</w:t>
            </w:r>
          </w:p>
        </w:tc>
      </w:tr>
      <w:tr>
        <w:tc>
          <w:tcPr>
            <w:tcW w:type="dxa" w:w="1872"/>
            <w:shd w:fill="FFFFFF"/>
            <w:tcMar>
              <w:top w:w="85" w:type="dxa"/>
              <w:bottom w:w="85" w:type="dxa"/>
              <w:left w:w="110" w:type="dxa"/>
              <w:right w:w="110" w:type="dxa"/>
            </w:tcMar>
          </w:tcPr>
          <w:p>
            <w:pPr>
              <w:jc w:val="center"/>
            </w:pPr>
            <w:r>
              <w:rPr>
                <w:rFonts w:ascii="Times New Roman" w:hAnsi="Times New Roman"/>
                <w:sz w:val="18"/>
              </w:rPr>
              <w:t>Software Licensing</w:t>
            </w:r>
          </w:p>
        </w:tc>
        <w:tc>
          <w:tcPr>
            <w:tcW w:type="dxa" w:w="2448"/>
            <w:shd w:fill="FFFFFF"/>
            <w:tcMar>
              <w:top w:w="85" w:type="dxa"/>
              <w:bottom w:w="85" w:type="dxa"/>
              <w:left w:w="110" w:type="dxa"/>
              <w:right w:w="110" w:type="dxa"/>
            </w:tcMar>
          </w:tcPr>
          <w:p>
            <w:pPr>
              <w:jc w:val="left"/>
            </w:pPr>
            <w:r>
              <w:rPr>
                <w:rFonts w:ascii="Times New Roman" w:hAnsi="Times New Roman"/>
                <w:sz w:val="18"/>
              </w:rPr>
              <w:t>Open-Source (MIT / BSD Licenses)</w:t>
            </w:r>
          </w:p>
        </w:tc>
        <w:tc>
          <w:tcPr>
            <w:tcW w:type="dxa" w:w="1584"/>
            <w:shd w:fill="FFFFFF"/>
            <w:tcMar>
              <w:top w:w="85" w:type="dxa"/>
              <w:bottom w:w="85" w:type="dxa"/>
              <w:left w:w="110" w:type="dxa"/>
              <w:right w:w="110" w:type="dxa"/>
            </w:tcMar>
          </w:tcPr>
          <w:p>
            <w:pPr>
              <w:jc w:val="left"/>
            </w:pPr>
            <w:r>
              <w:rPr>
                <w:rFonts w:ascii="Times New Roman" w:hAnsi="Times New Roman"/>
                <w:sz w:val="18"/>
              </w:rPr>
              <w:t>₹0.00</w:t>
            </w:r>
          </w:p>
        </w:tc>
        <w:tc>
          <w:tcPr>
            <w:tcW w:type="dxa" w:w="3456"/>
            <w:shd w:fill="FFFFFF"/>
            <w:tcMar>
              <w:top w:w="85" w:type="dxa"/>
              <w:bottom w:w="85" w:type="dxa"/>
              <w:left w:w="110" w:type="dxa"/>
              <w:right w:w="110" w:type="dxa"/>
            </w:tcMar>
          </w:tcPr>
          <w:p>
            <w:pPr>
              <w:jc w:val="left"/>
            </w:pPr>
            <w:r>
              <w:rPr>
                <w:rFonts w:ascii="Times New Roman" w:hAnsi="Times New Roman"/>
                <w:sz w:val="18"/>
              </w:rPr>
              <w:t>No recurring software subscription fees.</w:t>
            </w:r>
          </w:p>
        </w:tc>
      </w:tr>
      <w:tr>
        <w:tc>
          <w:tcPr>
            <w:tcW w:type="dxa" w:w="1872"/>
            <w:shd w:fill="F8FAFC"/>
            <w:tcMar>
              <w:top w:w="85" w:type="dxa"/>
              <w:bottom w:w="85" w:type="dxa"/>
              <w:left w:w="110" w:type="dxa"/>
              <w:right w:w="110" w:type="dxa"/>
            </w:tcMar>
          </w:tcPr>
          <w:p>
            <w:pPr>
              <w:jc w:val="center"/>
            </w:pPr>
            <w:r>
              <w:rPr>
                <w:rFonts w:ascii="Times New Roman" w:hAnsi="Times New Roman"/>
                <w:sz w:val="18"/>
              </w:rPr>
              <w:t>Development Cost</w:t>
            </w:r>
          </w:p>
        </w:tc>
        <w:tc>
          <w:tcPr>
            <w:tcW w:type="dxa" w:w="2448"/>
            <w:shd w:fill="F8FAFC"/>
            <w:tcMar>
              <w:top w:w="85" w:type="dxa"/>
              <w:bottom w:w="85" w:type="dxa"/>
              <w:left w:w="110" w:type="dxa"/>
              <w:right w:w="110" w:type="dxa"/>
            </w:tcMar>
          </w:tcPr>
          <w:p>
            <w:pPr>
              <w:jc w:val="left"/>
            </w:pPr>
            <w:r>
              <w:rPr>
                <w:rFonts w:ascii="Times New Roman" w:hAnsi="Times New Roman"/>
                <w:sz w:val="18"/>
              </w:rPr>
              <w:t>Internal Academic Project Team</w:t>
            </w:r>
          </w:p>
        </w:tc>
        <w:tc>
          <w:tcPr>
            <w:tcW w:type="dxa" w:w="1584"/>
            <w:shd w:fill="F8FAFC"/>
            <w:tcMar>
              <w:top w:w="85" w:type="dxa"/>
              <w:bottom w:w="85" w:type="dxa"/>
              <w:left w:w="110" w:type="dxa"/>
              <w:right w:w="110" w:type="dxa"/>
            </w:tcMar>
          </w:tcPr>
          <w:p>
            <w:pPr>
              <w:jc w:val="left"/>
            </w:pPr>
            <w:r>
              <w:rPr>
                <w:rFonts w:ascii="Times New Roman" w:hAnsi="Times New Roman"/>
                <w:sz w:val="18"/>
              </w:rPr>
              <w:t>₹0.00</w:t>
            </w:r>
          </w:p>
        </w:tc>
        <w:tc>
          <w:tcPr>
            <w:tcW w:type="dxa" w:w="3456"/>
            <w:shd w:fill="F8FAFC"/>
            <w:tcMar>
              <w:top w:w="85" w:type="dxa"/>
              <w:bottom w:w="85" w:type="dxa"/>
              <w:left w:w="110" w:type="dxa"/>
              <w:right w:w="110" w:type="dxa"/>
            </w:tcMar>
          </w:tcPr>
          <w:p>
            <w:pPr>
              <w:jc w:val="left"/>
            </w:pPr>
            <w:r>
              <w:rPr>
                <w:rFonts w:ascii="Times New Roman" w:hAnsi="Times New Roman"/>
                <w:sz w:val="18"/>
              </w:rPr>
              <w:t>Conducted as B.Sc.(IT) academic capstone.</w:t>
            </w:r>
          </w:p>
        </w:tc>
      </w:tr>
      <w:tr>
        <w:tc>
          <w:tcPr>
            <w:tcW w:type="dxa" w:w="1872"/>
            <w:shd w:fill="FFFFFF"/>
            <w:tcMar>
              <w:top w:w="85" w:type="dxa"/>
              <w:bottom w:w="85" w:type="dxa"/>
              <w:left w:w="110" w:type="dxa"/>
              <w:right w:w="110" w:type="dxa"/>
            </w:tcMar>
          </w:tcPr>
          <w:p>
            <w:pPr>
              <w:jc w:val="center"/>
            </w:pPr>
            <w:r>
              <w:rPr>
                <w:rFonts w:ascii="Times New Roman" w:hAnsi="Times New Roman"/>
                <w:sz w:val="18"/>
              </w:rPr>
              <w:t>Gate Hardware</w:t>
            </w:r>
          </w:p>
        </w:tc>
        <w:tc>
          <w:tcPr>
            <w:tcW w:type="dxa" w:w="2448"/>
            <w:shd w:fill="FFFFFF"/>
            <w:tcMar>
              <w:top w:w="85" w:type="dxa"/>
              <w:bottom w:w="85" w:type="dxa"/>
              <w:left w:w="110" w:type="dxa"/>
              <w:right w:w="110" w:type="dxa"/>
            </w:tcMar>
          </w:tcPr>
          <w:p>
            <w:pPr>
              <w:jc w:val="left"/>
            </w:pPr>
            <w:r>
              <w:rPr>
                <w:rFonts w:ascii="Times New Roman" w:hAnsi="Times New Roman"/>
                <w:sz w:val="18"/>
              </w:rPr>
              <w:t>1x Android Tablet / USB Webcam</w:t>
            </w:r>
          </w:p>
        </w:tc>
        <w:tc>
          <w:tcPr>
            <w:tcW w:type="dxa" w:w="1584"/>
            <w:shd w:fill="FFFFFF"/>
            <w:tcMar>
              <w:top w:w="85" w:type="dxa"/>
              <w:bottom w:w="85" w:type="dxa"/>
              <w:left w:w="110" w:type="dxa"/>
              <w:right w:w="110" w:type="dxa"/>
            </w:tcMar>
          </w:tcPr>
          <w:p>
            <w:pPr>
              <w:jc w:val="left"/>
            </w:pPr>
            <w:r>
              <w:rPr>
                <w:rFonts w:ascii="Times New Roman" w:hAnsi="Times New Roman"/>
                <w:sz w:val="18"/>
              </w:rPr>
              <w:t>₹8,500.00</w:t>
            </w:r>
          </w:p>
        </w:tc>
        <w:tc>
          <w:tcPr>
            <w:tcW w:type="dxa" w:w="3456"/>
            <w:shd w:fill="FFFFFF"/>
            <w:tcMar>
              <w:top w:w="85" w:type="dxa"/>
              <w:bottom w:w="85" w:type="dxa"/>
              <w:left w:w="110" w:type="dxa"/>
              <w:right w:w="110" w:type="dxa"/>
            </w:tcMar>
          </w:tcPr>
          <w:p>
            <w:pPr>
              <w:jc w:val="left"/>
            </w:pPr>
            <w:r>
              <w:rPr>
                <w:rFonts w:ascii="Times New Roman" w:hAnsi="Times New Roman"/>
                <w:sz w:val="18"/>
              </w:rPr>
              <w:t>One-time hardware investment for gate terminal.</w:t>
            </w:r>
          </w:p>
        </w:tc>
      </w:tr>
      <w:tr>
        <w:tc>
          <w:tcPr>
            <w:tcW w:type="dxa" w:w="1872"/>
            <w:shd w:fill="F8FAFC"/>
            <w:tcMar>
              <w:top w:w="85" w:type="dxa"/>
              <w:bottom w:w="85" w:type="dxa"/>
              <w:left w:w="110" w:type="dxa"/>
              <w:right w:w="110" w:type="dxa"/>
            </w:tcMar>
          </w:tcPr>
          <w:p>
            <w:pPr>
              <w:jc w:val="center"/>
            </w:pPr>
            <w:r>
              <w:rPr>
                <w:rFonts w:ascii="Times New Roman" w:hAnsi="Times New Roman"/>
                <w:sz w:val="18"/>
              </w:rPr>
              <w:t>Server Hosting</w:t>
            </w:r>
          </w:p>
        </w:tc>
        <w:tc>
          <w:tcPr>
            <w:tcW w:type="dxa" w:w="2448"/>
            <w:shd w:fill="F8FAFC"/>
            <w:tcMar>
              <w:top w:w="85" w:type="dxa"/>
              <w:bottom w:w="85" w:type="dxa"/>
              <w:left w:w="110" w:type="dxa"/>
              <w:right w:w="110" w:type="dxa"/>
            </w:tcMar>
          </w:tcPr>
          <w:p>
            <w:pPr>
              <w:jc w:val="left"/>
            </w:pPr>
            <w:r>
              <w:rPr>
                <w:rFonts w:ascii="Times New Roman" w:hAnsi="Times New Roman"/>
                <w:sz w:val="18"/>
              </w:rPr>
              <w:t>Local College Server / Cloud VPS</w:t>
            </w:r>
          </w:p>
        </w:tc>
        <w:tc>
          <w:tcPr>
            <w:tcW w:type="dxa" w:w="1584"/>
            <w:shd w:fill="F8FAFC"/>
            <w:tcMar>
              <w:top w:w="85" w:type="dxa"/>
              <w:bottom w:w="85" w:type="dxa"/>
              <w:left w:w="110" w:type="dxa"/>
              <w:right w:w="110" w:type="dxa"/>
            </w:tcMar>
          </w:tcPr>
          <w:p>
            <w:pPr>
              <w:jc w:val="left"/>
            </w:pPr>
            <w:r>
              <w:rPr>
                <w:rFonts w:ascii="Times New Roman" w:hAnsi="Times New Roman"/>
                <w:sz w:val="18"/>
              </w:rPr>
              <w:t>₹1,200.00 / yr</w:t>
            </w:r>
          </w:p>
        </w:tc>
        <w:tc>
          <w:tcPr>
            <w:tcW w:type="dxa" w:w="3456"/>
            <w:shd w:fill="F8FAFC"/>
            <w:tcMar>
              <w:top w:w="85" w:type="dxa"/>
              <w:bottom w:w="85" w:type="dxa"/>
              <w:left w:w="110" w:type="dxa"/>
              <w:right w:w="110" w:type="dxa"/>
            </w:tcMar>
          </w:tcPr>
          <w:p>
            <w:pPr>
              <w:jc w:val="left"/>
            </w:pPr>
            <w:r>
              <w:rPr>
                <w:rFonts w:ascii="Times New Roman" w:hAnsi="Times New Roman"/>
                <w:sz w:val="18"/>
              </w:rPr>
              <w:t>Minimal compute and storage requirements.</w:t>
            </w:r>
          </w:p>
        </w:tc>
      </w:tr>
      <w:tr>
        <w:tc>
          <w:tcPr>
            <w:tcW w:type="dxa" w:w="1872"/>
            <w:shd w:fill="FFFFFF"/>
            <w:tcMar>
              <w:top w:w="85" w:type="dxa"/>
              <w:bottom w:w="85" w:type="dxa"/>
              <w:left w:w="110" w:type="dxa"/>
              <w:right w:w="110" w:type="dxa"/>
            </w:tcMar>
          </w:tcPr>
          <w:p>
            <w:pPr>
              <w:jc w:val="center"/>
            </w:pPr>
            <w:r>
              <w:rPr>
                <w:rFonts w:ascii="Times New Roman" w:hAnsi="Times New Roman"/>
                <w:sz w:val="18"/>
              </w:rPr>
              <w:t>Paper &amp; Stationery Savings</w:t>
            </w:r>
          </w:p>
        </w:tc>
        <w:tc>
          <w:tcPr>
            <w:tcW w:type="dxa" w:w="2448"/>
            <w:shd w:fill="FFFFFF"/>
            <w:tcMar>
              <w:top w:w="85" w:type="dxa"/>
              <w:bottom w:w="85" w:type="dxa"/>
              <w:left w:w="110" w:type="dxa"/>
              <w:right w:w="110" w:type="dxa"/>
            </w:tcMar>
          </w:tcPr>
          <w:p>
            <w:pPr>
              <w:jc w:val="left"/>
            </w:pPr>
            <w:r>
              <w:rPr>
                <w:rFonts w:ascii="Times New Roman" w:hAnsi="Times New Roman"/>
                <w:sz w:val="18"/>
              </w:rPr>
              <w:t>Logbooks, Pass Slips, Receipts</w:t>
            </w:r>
          </w:p>
        </w:tc>
        <w:tc>
          <w:tcPr>
            <w:tcW w:type="dxa" w:w="1584"/>
            <w:shd w:fill="FFFFFF"/>
            <w:tcMar>
              <w:top w:w="85" w:type="dxa"/>
              <w:bottom w:w="85" w:type="dxa"/>
              <w:left w:w="110" w:type="dxa"/>
              <w:right w:w="110" w:type="dxa"/>
            </w:tcMar>
          </w:tcPr>
          <w:p>
            <w:pPr>
              <w:jc w:val="left"/>
            </w:pPr>
            <w:r>
              <w:rPr>
                <w:rFonts w:ascii="Times New Roman" w:hAnsi="Times New Roman"/>
                <w:sz w:val="18"/>
              </w:rPr>
              <w:t>-₹18,000.00 / yr</w:t>
            </w:r>
          </w:p>
        </w:tc>
        <w:tc>
          <w:tcPr>
            <w:tcW w:type="dxa" w:w="3456"/>
            <w:shd w:fill="FFFFFF"/>
            <w:tcMar>
              <w:top w:w="85" w:type="dxa"/>
              <w:bottom w:w="85" w:type="dxa"/>
              <w:left w:w="110" w:type="dxa"/>
              <w:right w:w="110" w:type="dxa"/>
            </w:tcMar>
          </w:tcPr>
          <w:p>
            <w:pPr>
              <w:jc w:val="left"/>
            </w:pPr>
            <w:r>
              <w:rPr>
                <w:rFonts w:ascii="Times New Roman" w:hAnsi="Times New Roman"/>
                <w:sz w:val="18"/>
              </w:rPr>
              <w:t>Net positive institutional operational savings.</w:t>
            </w:r>
          </w:p>
        </w:tc>
      </w:tr>
    </w:tbl>
    <w:p>
      <w:pPr>
        <w:spacing w:after="120"/>
      </w:pPr>
    </w:p>
    <w:p>
      <w:pPr>
        <w:spacing w:before="200" w:after="80"/>
      </w:pPr>
      <w:r>
        <w:rPr>
          <w:rFonts w:ascii="Times New Roman" w:hAnsi="Times New Roman"/>
          <w:b/>
          <w:color w:val="4A3567"/>
          <w:sz w:val="23"/>
        </w:rPr>
        <w:t>3.3.4 Schedule Feasibility</w:t>
      </w:r>
    </w:p>
    <w:p>
      <w:pPr>
        <w:spacing w:after="120" w:line="276" w:lineRule="auto"/>
        <w:jc w:val="both"/>
      </w:pPr>
      <w:r>
        <w:rPr>
          <w:rFonts w:ascii="Times New Roman" w:hAnsi="Times New Roman"/>
          <w:b w:val="0"/>
          <w:i w:val="0"/>
          <w:color w:val="1E293B"/>
          <w:sz w:val="22"/>
        </w:rPr>
        <w:t>The project timeline was structured over a 24-week academic cycle across the 2026-2027 academic year. The schedule incorporates rigorous milestones for requirement elicitation, architecture design, frontend/backend engineering, security auditing, and user acceptance testing.</w:t>
      </w:r>
    </w:p>
    <w:p>
      <w:pPr>
        <w:spacing w:before="280" w:after="100"/>
      </w:pPr>
      <w:r>
        <w:rPr>
          <w:rFonts w:ascii="Times New Roman" w:hAnsi="Times New Roman"/>
          <w:b/>
          <w:color w:val="2A1F3D"/>
          <w:sz w:val="26"/>
        </w:rPr>
        <w:t>3.4 Hardware and Software Specification Matrix</w:t>
      </w:r>
    </w:p>
    <w:p>
      <w:pPr>
        <w:spacing w:after="120" w:line="276" w:lineRule="auto"/>
        <w:jc w:val="both"/>
      </w:pPr>
      <w:r>
        <w:rPr>
          <w:rFonts w:ascii="Times New Roman" w:hAnsi="Times New Roman"/>
          <w:b w:val="0"/>
          <w:i w:val="0"/>
          <w:color w:val="1E293B"/>
          <w:sz w:val="22"/>
        </w:rPr>
        <w:t>Tables 3.4 and 3.5 enumerate the minimum and recommended hardware and software specifications for running SafeStay.</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3120"/>
        <w:gridCol w:w="3120"/>
        <w:gridCol w:w="3120"/>
      </w:tblGrid>
      <w:tr>
        <w:tc>
          <w:tcPr>
            <w:tcW w:type="dxa" w:w="2160"/>
            <w:shd w:fill="2A1F3D"/>
            <w:tcMar>
              <w:top w:w="110" w:type="dxa"/>
              <w:bottom w:w="110" w:type="dxa"/>
              <w:left w:w="120" w:type="dxa"/>
              <w:right w:w="120" w:type="dxa"/>
            </w:tcMar>
          </w:tcPr>
          <w:p>
            <w:pPr>
              <w:jc w:val="center"/>
            </w:pPr>
            <w:r>
              <w:rPr>
                <w:rFonts w:ascii="Times New Roman" w:hAnsi="Times New Roman"/>
                <w:b/>
                <w:color w:val="FFFFFF"/>
                <w:sz w:val="19"/>
              </w:rPr>
              <w:t>Component</w:t>
            </w:r>
          </w:p>
        </w:tc>
        <w:tc>
          <w:tcPr>
            <w:tcW w:type="dxa" w:w="3600"/>
            <w:shd w:fill="2A1F3D"/>
            <w:tcMar>
              <w:top w:w="110" w:type="dxa"/>
              <w:bottom w:w="110" w:type="dxa"/>
              <w:left w:w="120" w:type="dxa"/>
              <w:right w:w="120" w:type="dxa"/>
            </w:tcMar>
          </w:tcPr>
          <w:p>
            <w:pPr>
              <w:jc w:val="center"/>
            </w:pPr>
            <w:r>
              <w:rPr>
                <w:rFonts w:ascii="Times New Roman" w:hAnsi="Times New Roman"/>
                <w:b/>
                <w:color w:val="FFFFFF"/>
                <w:sz w:val="19"/>
              </w:rPr>
              <w:t>Minimum Requirement</w:t>
            </w:r>
          </w:p>
        </w:tc>
        <w:tc>
          <w:tcPr>
            <w:tcW w:type="dxa" w:w="3600"/>
            <w:shd w:fill="2A1F3D"/>
            <w:tcMar>
              <w:top w:w="110" w:type="dxa"/>
              <w:bottom w:w="110" w:type="dxa"/>
              <w:left w:w="120" w:type="dxa"/>
              <w:right w:w="120" w:type="dxa"/>
            </w:tcMar>
          </w:tcPr>
          <w:p>
            <w:pPr>
              <w:jc w:val="center"/>
            </w:pPr>
            <w:r>
              <w:rPr>
                <w:rFonts w:ascii="Times New Roman" w:hAnsi="Times New Roman"/>
                <w:b/>
                <w:color w:val="FFFFFF"/>
                <w:sz w:val="19"/>
              </w:rPr>
              <w:t>Recommended Specification</w:t>
            </w:r>
          </w:p>
        </w:tc>
      </w:tr>
      <w:tr>
        <w:tc>
          <w:tcPr>
            <w:tcW w:type="dxa" w:w="2160"/>
            <w:shd w:fill="FFFFFF"/>
            <w:tcMar>
              <w:top w:w="85" w:type="dxa"/>
              <w:bottom w:w="85" w:type="dxa"/>
              <w:left w:w="110" w:type="dxa"/>
              <w:right w:w="110" w:type="dxa"/>
            </w:tcMar>
          </w:tcPr>
          <w:p>
            <w:pPr>
              <w:jc w:val="center"/>
            </w:pPr>
            <w:r>
              <w:rPr>
                <w:rFonts w:ascii="Times New Roman" w:hAnsi="Times New Roman"/>
                <w:sz w:val="18"/>
              </w:rPr>
              <w:t>Server Processor</w:t>
            </w:r>
          </w:p>
        </w:tc>
        <w:tc>
          <w:tcPr>
            <w:tcW w:type="dxa" w:w="3600"/>
            <w:shd w:fill="FFFFFF"/>
            <w:tcMar>
              <w:top w:w="85" w:type="dxa"/>
              <w:bottom w:w="85" w:type="dxa"/>
              <w:left w:w="110" w:type="dxa"/>
              <w:right w:w="110" w:type="dxa"/>
            </w:tcMar>
          </w:tcPr>
          <w:p>
            <w:pPr>
              <w:jc w:val="left"/>
            </w:pPr>
            <w:r>
              <w:rPr>
                <w:rFonts w:ascii="Times New Roman" w:hAnsi="Times New Roman"/>
                <w:sz w:val="18"/>
              </w:rPr>
              <w:t>Intel Core i3 / AMD Ryzen 3 or higher (Quad-Core 2.0 GHz+)</w:t>
            </w:r>
          </w:p>
        </w:tc>
        <w:tc>
          <w:tcPr>
            <w:tcW w:type="dxa" w:w="3600"/>
            <w:shd w:fill="FFFFFF"/>
            <w:tcMar>
              <w:top w:w="85" w:type="dxa"/>
              <w:bottom w:w="85" w:type="dxa"/>
              <w:left w:w="110" w:type="dxa"/>
              <w:right w:w="110" w:type="dxa"/>
            </w:tcMar>
          </w:tcPr>
          <w:p>
            <w:pPr>
              <w:jc w:val="left"/>
            </w:pPr>
            <w:r>
              <w:rPr>
                <w:rFonts w:ascii="Times New Roman" w:hAnsi="Times New Roman"/>
                <w:sz w:val="18"/>
              </w:rPr>
              <w:t>Intel Core i5 / AMD Ryzen 5 (Hexa-Core 3.0 GHz+)</w:t>
            </w:r>
          </w:p>
        </w:tc>
      </w:tr>
      <w:tr>
        <w:tc>
          <w:tcPr>
            <w:tcW w:type="dxa" w:w="2160"/>
            <w:shd w:fill="F8FAFC"/>
            <w:tcMar>
              <w:top w:w="85" w:type="dxa"/>
              <w:bottom w:w="85" w:type="dxa"/>
              <w:left w:w="110" w:type="dxa"/>
              <w:right w:w="110" w:type="dxa"/>
            </w:tcMar>
          </w:tcPr>
          <w:p>
            <w:pPr>
              <w:jc w:val="center"/>
            </w:pPr>
            <w:r>
              <w:rPr>
                <w:rFonts w:ascii="Times New Roman" w:hAnsi="Times New Roman"/>
                <w:sz w:val="18"/>
              </w:rPr>
              <w:t>Server Memory (RAM)</w:t>
            </w:r>
          </w:p>
        </w:tc>
        <w:tc>
          <w:tcPr>
            <w:tcW w:type="dxa" w:w="3600"/>
            <w:shd w:fill="F8FAFC"/>
            <w:tcMar>
              <w:top w:w="85" w:type="dxa"/>
              <w:bottom w:w="85" w:type="dxa"/>
              <w:left w:w="110" w:type="dxa"/>
              <w:right w:w="110" w:type="dxa"/>
            </w:tcMar>
          </w:tcPr>
          <w:p>
            <w:pPr>
              <w:jc w:val="left"/>
            </w:pPr>
            <w:r>
              <w:rPr>
                <w:rFonts w:ascii="Times New Roman" w:hAnsi="Times New Roman"/>
                <w:sz w:val="18"/>
              </w:rPr>
              <w:t>4 GB DDR4 RAM</w:t>
            </w:r>
          </w:p>
        </w:tc>
        <w:tc>
          <w:tcPr>
            <w:tcW w:type="dxa" w:w="3600"/>
            <w:shd w:fill="F8FAFC"/>
            <w:tcMar>
              <w:top w:w="85" w:type="dxa"/>
              <w:bottom w:w="85" w:type="dxa"/>
              <w:left w:w="110" w:type="dxa"/>
              <w:right w:w="110" w:type="dxa"/>
            </w:tcMar>
          </w:tcPr>
          <w:p>
            <w:pPr>
              <w:jc w:val="left"/>
            </w:pPr>
            <w:r>
              <w:rPr>
                <w:rFonts w:ascii="Times New Roman" w:hAnsi="Times New Roman"/>
                <w:sz w:val="18"/>
              </w:rPr>
              <w:t>8 GB DDR4 / DDR5 RAM</w:t>
            </w:r>
          </w:p>
        </w:tc>
      </w:tr>
      <w:tr>
        <w:tc>
          <w:tcPr>
            <w:tcW w:type="dxa" w:w="2160"/>
            <w:shd w:fill="FFFFFF"/>
            <w:tcMar>
              <w:top w:w="85" w:type="dxa"/>
              <w:bottom w:w="85" w:type="dxa"/>
              <w:left w:w="110" w:type="dxa"/>
              <w:right w:w="110" w:type="dxa"/>
            </w:tcMar>
          </w:tcPr>
          <w:p>
            <w:pPr>
              <w:jc w:val="center"/>
            </w:pPr>
            <w:r>
              <w:rPr>
                <w:rFonts w:ascii="Times New Roman" w:hAnsi="Times New Roman"/>
                <w:sz w:val="18"/>
              </w:rPr>
              <w:t>Storage Drive</w:t>
            </w:r>
          </w:p>
        </w:tc>
        <w:tc>
          <w:tcPr>
            <w:tcW w:type="dxa" w:w="3600"/>
            <w:shd w:fill="FFFFFF"/>
            <w:tcMar>
              <w:top w:w="85" w:type="dxa"/>
              <w:bottom w:w="85" w:type="dxa"/>
              <w:left w:w="110" w:type="dxa"/>
              <w:right w:w="110" w:type="dxa"/>
            </w:tcMar>
          </w:tcPr>
          <w:p>
            <w:pPr>
              <w:jc w:val="left"/>
            </w:pPr>
            <w:r>
              <w:rPr>
                <w:rFonts w:ascii="Times New Roman" w:hAnsi="Times New Roman"/>
                <w:sz w:val="18"/>
              </w:rPr>
              <w:t>20 GB SSD Storage (ACID WAL logging)</w:t>
            </w:r>
          </w:p>
        </w:tc>
        <w:tc>
          <w:tcPr>
            <w:tcW w:type="dxa" w:w="3600"/>
            <w:shd w:fill="FFFFFF"/>
            <w:tcMar>
              <w:top w:w="85" w:type="dxa"/>
              <w:bottom w:w="85" w:type="dxa"/>
              <w:left w:w="110" w:type="dxa"/>
              <w:right w:w="110" w:type="dxa"/>
            </w:tcMar>
          </w:tcPr>
          <w:p>
            <w:pPr>
              <w:jc w:val="left"/>
            </w:pPr>
            <w:r>
              <w:rPr>
                <w:rFonts w:ascii="Times New Roman" w:hAnsi="Times New Roman"/>
                <w:sz w:val="18"/>
              </w:rPr>
              <w:t>50 GB NVMe M.2 SSD (High I/O speed)</w:t>
            </w:r>
          </w:p>
        </w:tc>
      </w:tr>
      <w:tr>
        <w:tc>
          <w:tcPr>
            <w:tcW w:type="dxa" w:w="2160"/>
            <w:shd w:fill="F8FAFC"/>
            <w:tcMar>
              <w:top w:w="85" w:type="dxa"/>
              <w:bottom w:w="85" w:type="dxa"/>
              <w:left w:w="110" w:type="dxa"/>
              <w:right w:w="110" w:type="dxa"/>
            </w:tcMar>
          </w:tcPr>
          <w:p>
            <w:pPr>
              <w:jc w:val="center"/>
            </w:pPr>
            <w:r>
              <w:rPr>
                <w:rFonts w:ascii="Times New Roman" w:hAnsi="Times New Roman"/>
                <w:sz w:val="18"/>
              </w:rPr>
              <w:t>Network Bandwidth</w:t>
            </w:r>
          </w:p>
        </w:tc>
        <w:tc>
          <w:tcPr>
            <w:tcW w:type="dxa" w:w="3600"/>
            <w:shd w:fill="F8FAFC"/>
            <w:tcMar>
              <w:top w:w="85" w:type="dxa"/>
              <w:bottom w:w="85" w:type="dxa"/>
              <w:left w:w="110" w:type="dxa"/>
              <w:right w:w="110" w:type="dxa"/>
            </w:tcMar>
          </w:tcPr>
          <w:p>
            <w:pPr>
              <w:jc w:val="left"/>
            </w:pPr>
            <w:r>
              <w:rPr>
                <w:rFonts w:ascii="Times New Roman" w:hAnsi="Times New Roman"/>
                <w:sz w:val="18"/>
              </w:rPr>
              <w:t>10 Mbps LAN / Wi-Fi connection</w:t>
            </w:r>
          </w:p>
        </w:tc>
        <w:tc>
          <w:tcPr>
            <w:tcW w:type="dxa" w:w="3600"/>
            <w:shd w:fill="F8FAFC"/>
            <w:tcMar>
              <w:top w:w="85" w:type="dxa"/>
              <w:bottom w:w="85" w:type="dxa"/>
              <w:left w:w="110" w:type="dxa"/>
              <w:right w:w="110" w:type="dxa"/>
            </w:tcMar>
          </w:tcPr>
          <w:p>
            <w:pPr>
              <w:jc w:val="left"/>
            </w:pPr>
            <w:r>
              <w:rPr>
                <w:rFonts w:ascii="Times New Roman" w:hAnsi="Times New Roman"/>
                <w:sz w:val="18"/>
              </w:rPr>
              <w:t>100 Mbps Low-latency Campus Backbone</w:t>
            </w:r>
          </w:p>
        </w:tc>
      </w:tr>
      <w:tr>
        <w:tc>
          <w:tcPr>
            <w:tcW w:type="dxa" w:w="2160"/>
            <w:shd w:fill="FFFFFF"/>
            <w:tcMar>
              <w:top w:w="85" w:type="dxa"/>
              <w:bottom w:w="85" w:type="dxa"/>
              <w:left w:w="110" w:type="dxa"/>
              <w:right w:w="110" w:type="dxa"/>
            </w:tcMar>
          </w:tcPr>
          <w:p>
            <w:pPr>
              <w:jc w:val="center"/>
            </w:pPr>
            <w:r>
              <w:rPr>
                <w:rFonts w:ascii="Times New Roman" w:hAnsi="Times New Roman"/>
                <w:sz w:val="18"/>
              </w:rPr>
              <w:t>Client Hardware</w:t>
            </w:r>
          </w:p>
        </w:tc>
        <w:tc>
          <w:tcPr>
            <w:tcW w:type="dxa" w:w="3600"/>
            <w:shd w:fill="FFFFFF"/>
            <w:tcMar>
              <w:top w:w="85" w:type="dxa"/>
              <w:bottom w:w="85" w:type="dxa"/>
              <w:left w:w="110" w:type="dxa"/>
              <w:right w:w="110" w:type="dxa"/>
            </w:tcMar>
          </w:tcPr>
          <w:p>
            <w:pPr>
              <w:jc w:val="left"/>
            </w:pPr>
            <w:r>
              <w:rPr>
                <w:rFonts w:ascii="Times New Roman" w:hAnsi="Times New Roman"/>
                <w:sz w:val="18"/>
              </w:rPr>
              <w:t>Smartphone / Laptop / Tablet with 720p Display</w:t>
            </w:r>
          </w:p>
        </w:tc>
        <w:tc>
          <w:tcPr>
            <w:tcW w:type="dxa" w:w="3600"/>
            <w:shd w:fill="FFFFFF"/>
            <w:tcMar>
              <w:top w:w="85" w:type="dxa"/>
              <w:bottom w:w="85" w:type="dxa"/>
              <w:left w:w="110" w:type="dxa"/>
              <w:right w:w="110" w:type="dxa"/>
            </w:tcMar>
          </w:tcPr>
          <w:p>
            <w:pPr>
              <w:jc w:val="left"/>
            </w:pPr>
            <w:r>
              <w:rPr>
                <w:rFonts w:ascii="Times New Roman" w:hAnsi="Times New Roman"/>
                <w:sz w:val="18"/>
              </w:rPr>
              <w:t>Desktop / Android Tablet with 1080p WebRTC Camera</w:t>
            </w:r>
          </w:p>
        </w:tc>
      </w:tr>
    </w:tbl>
    <w:p>
      <w:pPr>
        <w:spacing w:after="120"/>
      </w:pP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592"/>
            <w:shd w:fill="2A1F3D"/>
            <w:tcMar>
              <w:top w:w="110" w:type="dxa"/>
              <w:bottom w:w="110" w:type="dxa"/>
              <w:left w:w="120" w:type="dxa"/>
              <w:right w:w="120" w:type="dxa"/>
            </w:tcMar>
          </w:tcPr>
          <w:p>
            <w:pPr>
              <w:jc w:val="center"/>
            </w:pPr>
            <w:r>
              <w:rPr>
                <w:rFonts w:ascii="Times New Roman" w:hAnsi="Times New Roman"/>
                <w:b/>
                <w:color w:val="FFFFFF"/>
                <w:sz w:val="19"/>
              </w:rPr>
              <w:t>Software Layer</w:t>
            </w:r>
          </w:p>
        </w:tc>
        <w:tc>
          <w:tcPr>
            <w:tcW w:type="dxa" w:w="6768"/>
            <w:shd w:fill="2A1F3D"/>
            <w:tcMar>
              <w:top w:w="110" w:type="dxa"/>
              <w:bottom w:w="110" w:type="dxa"/>
              <w:left w:w="120" w:type="dxa"/>
              <w:right w:w="120" w:type="dxa"/>
            </w:tcMar>
          </w:tcPr>
          <w:p>
            <w:pPr>
              <w:jc w:val="center"/>
            </w:pPr>
            <w:r>
              <w:rPr>
                <w:rFonts w:ascii="Times New Roman" w:hAnsi="Times New Roman"/>
                <w:b/>
                <w:color w:val="FFFFFF"/>
                <w:sz w:val="19"/>
              </w:rPr>
              <w:t>Environment Specification &amp; Version</w:t>
            </w:r>
          </w:p>
        </w:tc>
      </w:tr>
      <w:tr>
        <w:tc>
          <w:tcPr>
            <w:tcW w:type="dxa" w:w="2592"/>
            <w:shd w:fill="FFFFFF"/>
            <w:tcMar>
              <w:top w:w="85" w:type="dxa"/>
              <w:bottom w:w="85" w:type="dxa"/>
              <w:left w:w="110" w:type="dxa"/>
              <w:right w:w="110" w:type="dxa"/>
            </w:tcMar>
          </w:tcPr>
          <w:p>
            <w:pPr>
              <w:jc w:val="center"/>
            </w:pPr>
            <w:r>
              <w:rPr>
                <w:rFonts w:ascii="Times New Roman" w:hAnsi="Times New Roman"/>
                <w:sz w:val="18"/>
              </w:rPr>
              <w:t>Operating System</w:t>
            </w:r>
          </w:p>
        </w:tc>
        <w:tc>
          <w:tcPr>
            <w:tcW w:type="dxa" w:w="6768"/>
            <w:shd w:fill="FFFFFF"/>
            <w:tcMar>
              <w:top w:w="85" w:type="dxa"/>
              <w:bottom w:w="85" w:type="dxa"/>
              <w:left w:w="110" w:type="dxa"/>
              <w:right w:w="110" w:type="dxa"/>
            </w:tcMar>
          </w:tcPr>
          <w:p>
            <w:pPr>
              <w:jc w:val="left"/>
            </w:pPr>
            <w:r>
              <w:rPr>
                <w:rFonts w:ascii="Times New Roman" w:hAnsi="Times New Roman"/>
                <w:sz w:val="18"/>
              </w:rPr>
              <w:t>Microsoft Windows 10/11 (64-bit) / Ubuntu 22.04 LTS / macOS Ventura</w:t>
            </w:r>
          </w:p>
        </w:tc>
      </w:tr>
      <w:tr>
        <w:tc>
          <w:tcPr>
            <w:tcW w:type="dxa" w:w="2592"/>
            <w:shd w:fill="F8FAFC"/>
            <w:tcMar>
              <w:top w:w="85" w:type="dxa"/>
              <w:bottom w:w="85" w:type="dxa"/>
              <w:left w:w="110" w:type="dxa"/>
              <w:right w:w="110" w:type="dxa"/>
            </w:tcMar>
          </w:tcPr>
          <w:p>
            <w:pPr>
              <w:jc w:val="center"/>
            </w:pPr>
            <w:r>
              <w:rPr>
                <w:rFonts w:ascii="Times New Roman" w:hAnsi="Times New Roman"/>
                <w:sz w:val="18"/>
              </w:rPr>
              <w:t>Server Runtime</w:t>
            </w:r>
          </w:p>
        </w:tc>
        <w:tc>
          <w:tcPr>
            <w:tcW w:type="dxa" w:w="6768"/>
            <w:shd w:fill="F8FAFC"/>
            <w:tcMar>
              <w:top w:w="85" w:type="dxa"/>
              <w:bottom w:w="85" w:type="dxa"/>
              <w:left w:w="110" w:type="dxa"/>
              <w:right w:w="110" w:type="dxa"/>
            </w:tcMar>
          </w:tcPr>
          <w:p>
            <w:pPr>
              <w:jc w:val="left"/>
            </w:pPr>
            <w:r>
              <w:rPr>
                <w:rFonts w:ascii="Times New Roman" w:hAnsi="Times New Roman"/>
                <w:sz w:val="18"/>
              </w:rPr>
              <w:t>Python 3.10 to Python 3.15 (Standard 64-bit CPython Interpreter)</w:t>
            </w:r>
          </w:p>
        </w:tc>
      </w:tr>
      <w:tr>
        <w:tc>
          <w:tcPr>
            <w:tcW w:type="dxa" w:w="2592"/>
            <w:shd w:fill="FFFFFF"/>
            <w:tcMar>
              <w:top w:w="85" w:type="dxa"/>
              <w:bottom w:w="85" w:type="dxa"/>
              <w:left w:w="110" w:type="dxa"/>
              <w:right w:w="110" w:type="dxa"/>
            </w:tcMar>
          </w:tcPr>
          <w:p>
            <w:pPr>
              <w:jc w:val="center"/>
            </w:pPr>
            <w:r>
              <w:rPr>
                <w:rFonts w:ascii="Times New Roman" w:hAnsi="Times New Roman"/>
                <w:sz w:val="18"/>
              </w:rPr>
              <w:t>Web Microframework</w:t>
            </w:r>
          </w:p>
        </w:tc>
        <w:tc>
          <w:tcPr>
            <w:tcW w:type="dxa" w:w="6768"/>
            <w:shd w:fill="FFFFFF"/>
            <w:tcMar>
              <w:top w:w="85" w:type="dxa"/>
              <w:bottom w:w="85" w:type="dxa"/>
              <w:left w:w="110" w:type="dxa"/>
              <w:right w:w="110" w:type="dxa"/>
            </w:tcMar>
          </w:tcPr>
          <w:p>
            <w:pPr>
              <w:jc w:val="left"/>
            </w:pPr>
            <w:r>
              <w:rPr>
                <w:rFonts w:ascii="Times New Roman" w:hAnsi="Times New Roman"/>
                <w:sz w:val="18"/>
              </w:rPr>
              <w:t>Flask 3.1.2 with Werkzeug WSGI and Flask-CORS 6.0.5</w:t>
            </w:r>
          </w:p>
        </w:tc>
      </w:tr>
      <w:tr>
        <w:tc>
          <w:tcPr>
            <w:tcW w:type="dxa" w:w="2592"/>
            <w:shd w:fill="F8FAFC"/>
            <w:tcMar>
              <w:top w:w="85" w:type="dxa"/>
              <w:bottom w:w="85" w:type="dxa"/>
              <w:left w:w="110" w:type="dxa"/>
              <w:right w:w="110" w:type="dxa"/>
            </w:tcMar>
          </w:tcPr>
          <w:p>
            <w:pPr>
              <w:jc w:val="center"/>
            </w:pPr>
            <w:r>
              <w:rPr>
                <w:rFonts w:ascii="Times New Roman" w:hAnsi="Times New Roman"/>
                <w:sz w:val="18"/>
              </w:rPr>
              <w:t>Database Engine</w:t>
            </w:r>
          </w:p>
        </w:tc>
        <w:tc>
          <w:tcPr>
            <w:tcW w:type="dxa" w:w="6768"/>
            <w:shd w:fill="F8FAFC"/>
            <w:tcMar>
              <w:top w:w="85" w:type="dxa"/>
              <w:bottom w:w="85" w:type="dxa"/>
              <w:left w:w="110" w:type="dxa"/>
              <w:right w:w="110" w:type="dxa"/>
            </w:tcMar>
          </w:tcPr>
          <w:p>
            <w:pPr>
              <w:jc w:val="left"/>
            </w:pPr>
            <w:r>
              <w:rPr>
                <w:rFonts w:ascii="Times New Roman" w:hAnsi="Times New Roman"/>
                <w:sz w:val="18"/>
              </w:rPr>
              <w:t>SQLite 3.40+ running with PRAGMA journal_mode=WAL and foreign_keys=ON</w:t>
            </w:r>
          </w:p>
        </w:tc>
      </w:tr>
      <w:tr>
        <w:tc>
          <w:tcPr>
            <w:tcW w:type="dxa" w:w="2592"/>
            <w:shd w:fill="FFFFFF"/>
            <w:tcMar>
              <w:top w:w="85" w:type="dxa"/>
              <w:bottom w:w="85" w:type="dxa"/>
              <w:left w:w="110" w:type="dxa"/>
              <w:right w:w="110" w:type="dxa"/>
            </w:tcMar>
          </w:tcPr>
          <w:p>
            <w:pPr>
              <w:jc w:val="center"/>
            </w:pPr>
            <w:r>
              <w:rPr>
                <w:rFonts w:ascii="Times New Roman" w:hAnsi="Times New Roman"/>
                <w:sz w:val="18"/>
              </w:rPr>
              <w:t>Client Web Browser</w:t>
            </w:r>
          </w:p>
        </w:tc>
        <w:tc>
          <w:tcPr>
            <w:tcW w:type="dxa" w:w="6768"/>
            <w:shd w:fill="FFFFFF"/>
            <w:tcMar>
              <w:top w:w="85" w:type="dxa"/>
              <w:bottom w:w="85" w:type="dxa"/>
              <w:left w:w="110" w:type="dxa"/>
              <w:right w:w="110" w:type="dxa"/>
            </w:tcMar>
          </w:tcPr>
          <w:p>
            <w:pPr>
              <w:jc w:val="left"/>
            </w:pPr>
            <w:r>
              <w:rPr>
                <w:rFonts w:ascii="Times New Roman" w:hAnsi="Times New Roman"/>
                <w:sz w:val="18"/>
              </w:rPr>
              <w:t>Google Chrome 110+, Microsoft Edge 110+, Mozilla Firefox 115+, Apple Safari 16+</w:t>
            </w:r>
          </w:p>
        </w:tc>
      </w:tr>
      <w:tr>
        <w:tc>
          <w:tcPr>
            <w:tcW w:type="dxa" w:w="2592"/>
            <w:shd w:fill="F8FAFC"/>
            <w:tcMar>
              <w:top w:w="85" w:type="dxa"/>
              <w:bottom w:w="85" w:type="dxa"/>
              <w:left w:w="110" w:type="dxa"/>
              <w:right w:w="110" w:type="dxa"/>
            </w:tcMar>
          </w:tcPr>
          <w:p>
            <w:pPr>
              <w:jc w:val="center"/>
            </w:pPr>
            <w:r>
              <w:rPr>
                <w:rFonts w:ascii="Times New Roman" w:hAnsi="Times New Roman"/>
                <w:sz w:val="18"/>
              </w:rPr>
              <w:t>UI Styling Framework</w:t>
            </w:r>
          </w:p>
        </w:tc>
        <w:tc>
          <w:tcPr>
            <w:tcW w:type="dxa" w:w="6768"/>
            <w:shd w:fill="F8FAFC"/>
            <w:tcMar>
              <w:top w:w="85" w:type="dxa"/>
              <w:bottom w:w="85" w:type="dxa"/>
              <w:left w:w="110" w:type="dxa"/>
              <w:right w:w="110" w:type="dxa"/>
            </w:tcMar>
          </w:tcPr>
          <w:p>
            <w:pPr>
              <w:jc w:val="left"/>
            </w:pPr>
            <w:r>
              <w:rPr>
                <w:rFonts w:ascii="Times New Roman" w:hAnsi="Times New Roman"/>
                <w:sz w:val="18"/>
              </w:rPr>
              <w:t>Tailwind CSS v3.4 compiled utility classes with Lucide Icons SVG engine</w:t>
            </w:r>
          </w:p>
        </w:tc>
      </w:tr>
    </w:tbl>
    <w:p>
      <w:pPr>
        <w:spacing w:after="120"/>
      </w:pPr>
    </w:p>
    <w:p>
      <w:pPr>
        <w:spacing w:before="280" w:after="100"/>
      </w:pPr>
      <w:r>
        <w:rPr>
          <w:rFonts w:ascii="Times New Roman" w:hAnsi="Times New Roman"/>
          <w:b/>
          <w:color w:val="2A1F3D"/>
          <w:sz w:val="26"/>
        </w:rPr>
        <w:t>3.5 Planning and Scheduling (Gantt Chart)</w:t>
      </w:r>
    </w:p>
    <w:p>
      <w:pPr>
        <w:spacing w:after="120" w:line="276" w:lineRule="auto"/>
        <w:jc w:val="both"/>
      </w:pPr>
      <w:r>
        <w:rPr>
          <w:rFonts w:ascii="Times New Roman" w:hAnsi="Times New Roman"/>
          <w:b w:val="0"/>
          <w:i w:val="0"/>
          <w:color w:val="1E293B"/>
          <w:sz w:val="22"/>
        </w:rPr>
        <w:t>The implementation roadmap was systematically tracked through an engineered Work Breakdown Structure (WBS) spanning 24 weeks. Figure 3.1 presents the complete SafeStay Gantt Chart.</w:t>
      </w:r>
    </w:p>
    <w:p>
      <w:pPr>
        <w:spacing w:before="160" w:after="80"/>
        <w:jc w:val="center"/>
      </w:pPr>
      <w:r>
        <w:drawing>
          <wp:inline xmlns:a="http://schemas.openxmlformats.org/drawingml/2006/main" xmlns:pic="http://schemas.openxmlformats.org/drawingml/2006/picture">
            <wp:extent cx="5669280" cy="2873665"/>
            <wp:docPr id="1" name="Picture 1"/>
            <wp:cNvGraphicFramePr>
              <a:graphicFrameLocks noChangeAspect="1"/>
            </wp:cNvGraphicFramePr>
            <a:graphic>
              <a:graphicData uri="http://schemas.openxmlformats.org/drawingml/2006/picture">
                <pic:pic>
                  <pic:nvPicPr>
                    <pic:cNvPr id="0" name="fig3_1_gantt.png"/>
                    <pic:cNvPicPr/>
                  </pic:nvPicPr>
                  <pic:blipFill>
                    <a:blip r:embed="rId9"/>
                    <a:stretch>
                      <a:fillRect/>
                    </a:stretch>
                  </pic:blipFill>
                  <pic:spPr>
                    <a:xfrm>
                      <a:off x="0" y="0"/>
                      <a:ext cx="5669280" cy="2873665"/>
                    </a:xfrm>
                    <a:prstGeom prst="rect"/>
                  </pic:spPr>
                </pic:pic>
              </a:graphicData>
            </a:graphic>
          </wp:inline>
        </w:drawing>
      </w:r>
    </w:p>
    <w:p>
      <w:pPr>
        <w:spacing w:after="200"/>
        <w:jc w:val="center"/>
      </w:pPr>
      <w:r>
        <w:rPr>
          <w:rFonts w:ascii="Times New Roman" w:hAnsi="Times New Roman"/>
          <w:b/>
          <w:color w:val="2A1F3D"/>
          <w:sz w:val="19"/>
        </w:rPr>
        <w:t>Figure 3.1: SafeStay Work Breakdown Structure and Implementation Timeline (Gantt Chart)</w:t>
      </w:r>
    </w:p>
    <w:p>
      <w:pPr>
        <w:spacing w:after="120" w:line="276" w:lineRule="auto"/>
        <w:jc w:val="both"/>
      </w:pPr>
      <w:r>
        <w:rPr>
          <w:rFonts w:ascii="Times New Roman" w:hAnsi="Times New Roman"/>
          <w:b w:val="0"/>
          <w:i w:val="0"/>
          <w:color w:val="1E293B"/>
          <w:sz w:val="22"/>
        </w:rPr>
        <w:t>Table 3.6 outlines the major milestone deliverables achieved during the development lifecycle.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2340"/>
        <w:gridCol w:w="2340"/>
        <w:gridCol w:w="2340"/>
        <w:gridCol w:w="2340"/>
      </w:tblGrid>
      <w:tr>
        <w:tc>
          <w:tcPr>
            <w:tcW w:type="dxa" w:w="1440"/>
            <w:shd w:fill="2A1F3D"/>
            <w:tcMar>
              <w:top w:w="110" w:type="dxa"/>
              <w:bottom w:w="110" w:type="dxa"/>
              <w:left w:w="120" w:type="dxa"/>
              <w:right w:w="120" w:type="dxa"/>
            </w:tcMar>
          </w:tcPr>
          <w:p>
            <w:pPr>
              <w:jc w:val="center"/>
            </w:pPr>
            <w:r>
              <w:rPr>
                <w:rFonts w:ascii="Times New Roman" w:hAnsi="Times New Roman"/>
                <w:b/>
                <w:color w:val="FFFFFF"/>
                <w:sz w:val="19"/>
              </w:rPr>
              <w:t>Milestone</w:t>
            </w:r>
          </w:p>
        </w:tc>
        <w:tc>
          <w:tcPr>
            <w:tcW w:type="dxa" w:w="2592"/>
            <w:shd w:fill="2A1F3D"/>
            <w:tcMar>
              <w:top w:w="110" w:type="dxa"/>
              <w:bottom w:w="110" w:type="dxa"/>
              <w:left w:w="120" w:type="dxa"/>
              <w:right w:w="120" w:type="dxa"/>
            </w:tcMar>
          </w:tcPr>
          <w:p>
            <w:pPr>
              <w:jc w:val="center"/>
            </w:pPr>
            <w:r>
              <w:rPr>
                <w:rFonts w:ascii="Times New Roman" w:hAnsi="Times New Roman"/>
                <w:b/>
                <w:color w:val="FFFFFF"/>
                <w:sz w:val="19"/>
              </w:rPr>
              <w:t>Phase Title</w:t>
            </w:r>
          </w:p>
        </w:tc>
        <w:tc>
          <w:tcPr>
            <w:tcW w:type="dxa" w:w="3888"/>
            <w:shd w:fill="2A1F3D"/>
            <w:tcMar>
              <w:top w:w="110" w:type="dxa"/>
              <w:bottom w:w="110" w:type="dxa"/>
              <w:left w:w="120" w:type="dxa"/>
              <w:right w:w="120" w:type="dxa"/>
            </w:tcMar>
          </w:tcPr>
          <w:p>
            <w:pPr>
              <w:jc w:val="center"/>
            </w:pPr>
            <w:r>
              <w:rPr>
                <w:rFonts w:ascii="Times New Roman" w:hAnsi="Times New Roman"/>
                <w:b/>
                <w:color w:val="FFFFFF"/>
                <w:sz w:val="19"/>
              </w:rPr>
              <w:t>Key Deliverables &amp; Verification</w:t>
            </w:r>
          </w:p>
        </w:tc>
        <w:tc>
          <w:tcPr>
            <w:tcW w:type="dxa" w:w="1440"/>
            <w:shd w:fill="2A1F3D"/>
            <w:tcMar>
              <w:top w:w="110" w:type="dxa"/>
              <w:bottom w:w="110" w:type="dxa"/>
              <w:left w:w="120" w:type="dxa"/>
              <w:right w:w="120" w:type="dxa"/>
            </w:tcMar>
          </w:tcPr>
          <w:p>
            <w:pPr>
              <w:jc w:val="center"/>
            </w:pPr>
            <w:r>
              <w:rPr>
                <w:rFonts w:ascii="Times New Roman" w:hAnsi="Times New Roman"/>
                <w:b/>
                <w:color w:val="FFFFFF"/>
                <w:sz w:val="19"/>
              </w:rPr>
              <w:t>Status</w:t>
            </w:r>
          </w:p>
        </w:tc>
      </w:tr>
      <w:tr>
        <w:tc>
          <w:tcPr>
            <w:tcW w:type="dxa" w:w="1440"/>
            <w:shd w:fill="FFFFFF"/>
            <w:tcMar>
              <w:top w:w="85" w:type="dxa"/>
              <w:bottom w:w="85" w:type="dxa"/>
              <w:left w:w="110" w:type="dxa"/>
              <w:right w:w="110" w:type="dxa"/>
            </w:tcMar>
          </w:tcPr>
          <w:p>
            <w:pPr>
              <w:jc w:val="center"/>
            </w:pPr>
            <w:r>
              <w:rPr>
                <w:rFonts w:ascii="Times New Roman" w:hAnsi="Times New Roman"/>
                <w:sz w:val="18"/>
              </w:rPr>
              <w:t>M1 (Week 4)</w:t>
            </w:r>
          </w:p>
        </w:tc>
        <w:tc>
          <w:tcPr>
            <w:tcW w:type="dxa" w:w="2592"/>
            <w:shd w:fill="FFFFFF"/>
            <w:tcMar>
              <w:top w:w="85" w:type="dxa"/>
              <w:bottom w:w="85" w:type="dxa"/>
              <w:left w:w="110" w:type="dxa"/>
              <w:right w:w="110" w:type="dxa"/>
            </w:tcMar>
          </w:tcPr>
          <w:p>
            <w:pPr>
              <w:jc w:val="left"/>
            </w:pPr>
            <w:r>
              <w:rPr>
                <w:rFonts w:ascii="Times New Roman" w:hAnsi="Times New Roman"/>
                <w:sz w:val="18"/>
              </w:rPr>
              <w:t>Requirements &amp; Feasibility Sign-off</w:t>
            </w:r>
          </w:p>
        </w:tc>
        <w:tc>
          <w:tcPr>
            <w:tcW w:type="dxa" w:w="3888"/>
            <w:shd w:fill="FFFFFF"/>
            <w:tcMar>
              <w:top w:w="85" w:type="dxa"/>
              <w:bottom w:w="85" w:type="dxa"/>
              <w:left w:w="110" w:type="dxa"/>
              <w:right w:w="110" w:type="dxa"/>
            </w:tcMar>
          </w:tcPr>
          <w:p>
            <w:pPr>
              <w:jc w:val="left"/>
            </w:pPr>
            <w:r>
              <w:rPr>
                <w:rFonts w:ascii="Times New Roman" w:hAnsi="Times New Roman"/>
                <w:sz w:val="18"/>
              </w:rPr>
              <w:t>SRS document, stakeholder sign-offs, technology stack selection.</w:t>
            </w:r>
          </w:p>
        </w:tc>
        <w:tc>
          <w:tcPr>
            <w:tcW w:type="dxa" w:w="1440"/>
            <w:shd w:fill="FFFFFF"/>
            <w:tcMar>
              <w:top w:w="85" w:type="dxa"/>
              <w:bottom w:w="85" w:type="dxa"/>
              <w:left w:w="110" w:type="dxa"/>
              <w:right w:w="110" w:type="dxa"/>
            </w:tcMar>
          </w:tcPr>
          <w:p>
            <w:pPr>
              <w:jc w:val="left"/>
            </w:pPr>
            <w:r>
              <w:rPr>
                <w:rFonts w:ascii="Times New Roman" w:hAnsi="Times New Roman"/>
                <w:sz w:val="18"/>
              </w:rPr>
              <w:t>Completed</w:t>
            </w:r>
          </w:p>
        </w:tc>
      </w:tr>
      <w:tr>
        <w:tc>
          <w:tcPr>
            <w:tcW w:type="dxa" w:w="1440"/>
            <w:shd w:fill="F8FAFC"/>
            <w:tcMar>
              <w:top w:w="85" w:type="dxa"/>
              <w:bottom w:w="85" w:type="dxa"/>
              <w:left w:w="110" w:type="dxa"/>
              <w:right w:w="110" w:type="dxa"/>
            </w:tcMar>
          </w:tcPr>
          <w:p>
            <w:pPr>
              <w:jc w:val="center"/>
            </w:pPr>
            <w:r>
              <w:rPr>
                <w:rFonts w:ascii="Times New Roman" w:hAnsi="Times New Roman"/>
                <w:sz w:val="18"/>
              </w:rPr>
              <w:t>M2 (Week 8)</w:t>
            </w:r>
          </w:p>
        </w:tc>
        <w:tc>
          <w:tcPr>
            <w:tcW w:type="dxa" w:w="2592"/>
            <w:shd w:fill="F8FAFC"/>
            <w:tcMar>
              <w:top w:w="85" w:type="dxa"/>
              <w:bottom w:w="85" w:type="dxa"/>
              <w:left w:w="110" w:type="dxa"/>
              <w:right w:w="110" w:type="dxa"/>
            </w:tcMar>
          </w:tcPr>
          <w:p>
            <w:pPr>
              <w:jc w:val="left"/>
            </w:pPr>
            <w:r>
              <w:rPr>
                <w:rFonts w:ascii="Times New Roman" w:hAnsi="Times New Roman"/>
                <w:sz w:val="18"/>
              </w:rPr>
              <w:t>Database Schema &amp; Architecture Finalized</w:t>
            </w:r>
          </w:p>
        </w:tc>
        <w:tc>
          <w:tcPr>
            <w:tcW w:type="dxa" w:w="3888"/>
            <w:shd w:fill="F8FAFC"/>
            <w:tcMar>
              <w:top w:w="85" w:type="dxa"/>
              <w:bottom w:w="85" w:type="dxa"/>
              <w:left w:w="110" w:type="dxa"/>
              <w:right w:w="110" w:type="dxa"/>
            </w:tcMar>
          </w:tcPr>
          <w:p>
            <w:pPr>
              <w:jc w:val="left"/>
            </w:pPr>
            <w:r>
              <w:rPr>
                <w:rFonts w:ascii="Times New Roman" w:hAnsi="Times New Roman"/>
                <w:sz w:val="18"/>
              </w:rPr>
              <w:t>Relational DDL schemas, WAL mode configuration, DFD/ER diagrams.</w:t>
            </w:r>
          </w:p>
        </w:tc>
        <w:tc>
          <w:tcPr>
            <w:tcW w:type="dxa" w:w="1440"/>
            <w:shd w:fill="F8FAFC"/>
            <w:tcMar>
              <w:top w:w="85" w:type="dxa"/>
              <w:bottom w:w="85" w:type="dxa"/>
              <w:left w:w="110" w:type="dxa"/>
              <w:right w:w="110" w:type="dxa"/>
            </w:tcMar>
          </w:tcPr>
          <w:p>
            <w:pPr>
              <w:jc w:val="left"/>
            </w:pPr>
            <w:r>
              <w:rPr>
                <w:rFonts w:ascii="Times New Roman" w:hAnsi="Times New Roman"/>
                <w:sz w:val="18"/>
              </w:rPr>
              <w:t>Completed</w:t>
            </w:r>
          </w:p>
        </w:tc>
      </w:tr>
      <w:tr>
        <w:tc>
          <w:tcPr>
            <w:tcW w:type="dxa" w:w="1440"/>
            <w:shd w:fill="FFFFFF"/>
            <w:tcMar>
              <w:top w:w="85" w:type="dxa"/>
              <w:bottom w:w="85" w:type="dxa"/>
              <w:left w:w="110" w:type="dxa"/>
              <w:right w:w="110" w:type="dxa"/>
            </w:tcMar>
          </w:tcPr>
          <w:p>
            <w:pPr>
              <w:jc w:val="center"/>
            </w:pPr>
            <w:r>
              <w:rPr>
                <w:rFonts w:ascii="Times New Roman" w:hAnsi="Times New Roman"/>
                <w:sz w:val="18"/>
              </w:rPr>
              <w:t>M3 (Week 13)</w:t>
            </w:r>
          </w:p>
        </w:tc>
        <w:tc>
          <w:tcPr>
            <w:tcW w:type="dxa" w:w="2592"/>
            <w:shd w:fill="FFFFFF"/>
            <w:tcMar>
              <w:top w:w="85" w:type="dxa"/>
              <w:bottom w:w="85" w:type="dxa"/>
              <w:left w:w="110" w:type="dxa"/>
              <w:right w:w="110" w:type="dxa"/>
            </w:tcMar>
          </w:tcPr>
          <w:p>
            <w:pPr>
              <w:jc w:val="left"/>
            </w:pPr>
            <w:r>
              <w:rPr>
                <w:rFonts w:ascii="Times New Roman" w:hAnsi="Times New Roman"/>
                <w:sz w:val="18"/>
              </w:rPr>
              <w:t>Backend REST API &amp; Auth Engine</w:t>
            </w:r>
          </w:p>
        </w:tc>
        <w:tc>
          <w:tcPr>
            <w:tcW w:type="dxa" w:w="3888"/>
            <w:shd w:fill="FFFFFF"/>
            <w:tcMar>
              <w:top w:w="85" w:type="dxa"/>
              <w:bottom w:w="85" w:type="dxa"/>
              <w:left w:w="110" w:type="dxa"/>
              <w:right w:w="110" w:type="dxa"/>
            </w:tcMar>
          </w:tcPr>
          <w:p>
            <w:pPr>
              <w:jc w:val="left"/>
            </w:pPr>
            <w:r>
              <w:rPr>
                <w:rFonts w:ascii="Times New Roman" w:hAnsi="Times New Roman"/>
                <w:sz w:val="18"/>
              </w:rPr>
              <w:t>All 18 REST endpoints implemented with SHA-256 RBAC security.</w:t>
            </w:r>
          </w:p>
        </w:tc>
        <w:tc>
          <w:tcPr>
            <w:tcW w:type="dxa" w:w="1440"/>
            <w:shd w:fill="FFFFFF"/>
            <w:tcMar>
              <w:top w:w="85" w:type="dxa"/>
              <w:bottom w:w="85" w:type="dxa"/>
              <w:left w:w="110" w:type="dxa"/>
              <w:right w:w="110" w:type="dxa"/>
            </w:tcMar>
          </w:tcPr>
          <w:p>
            <w:pPr>
              <w:jc w:val="left"/>
            </w:pPr>
            <w:r>
              <w:rPr>
                <w:rFonts w:ascii="Times New Roman" w:hAnsi="Times New Roman"/>
                <w:sz w:val="18"/>
              </w:rPr>
              <w:t>Completed</w:t>
            </w:r>
          </w:p>
        </w:tc>
      </w:tr>
      <w:tr>
        <w:tc>
          <w:tcPr>
            <w:tcW w:type="dxa" w:w="1440"/>
            <w:shd w:fill="F8FAFC"/>
            <w:tcMar>
              <w:top w:w="85" w:type="dxa"/>
              <w:bottom w:w="85" w:type="dxa"/>
              <w:left w:w="110" w:type="dxa"/>
              <w:right w:w="110" w:type="dxa"/>
            </w:tcMar>
          </w:tcPr>
          <w:p>
            <w:pPr>
              <w:jc w:val="center"/>
            </w:pPr>
            <w:r>
              <w:rPr>
                <w:rFonts w:ascii="Times New Roman" w:hAnsi="Times New Roman"/>
                <w:sz w:val="18"/>
              </w:rPr>
              <w:t>M4 (Week 17)</w:t>
            </w:r>
          </w:p>
        </w:tc>
        <w:tc>
          <w:tcPr>
            <w:tcW w:type="dxa" w:w="2592"/>
            <w:shd w:fill="F8FAFC"/>
            <w:tcMar>
              <w:top w:w="85" w:type="dxa"/>
              <w:bottom w:w="85" w:type="dxa"/>
              <w:left w:w="110" w:type="dxa"/>
              <w:right w:w="110" w:type="dxa"/>
            </w:tcMar>
          </w:tcPr>
          <w:p>
            <w:pPr>
              <w:jc w:val="left"/>
            </w:pPr>
            <w:r>
              <w:rPr>
                <w:rFonts w:ascii="Times New Roman" w:hAnsi="Times New Roman"/>
                <w:sz w:val="18"/>
              </w:rPr>
              <w:t>Frontend UI Integration (React SPA)</w:t>
            </w:r>
          </w:p>
        </w:tc>
        <w:tc>
          <w:tcPr>
            <w:tcW w:type="dxa" w:w="3888"/>
            <w:shd w:fill="F8FAFC"/>
            <w:tcMar>
              <w:top w:w="85" w:type="dxa"/>
              <w:bottom w:w="85" w:type="dxa"/>
              <w:left w:w="110" w:type="dxa"/>
              <w:right w:w="110" w:type="dxa"/>
            </w:tcMar>
          </w:tcPr>
          <w:p>
            <w:pPr>
              <w:jc w:val="left"/>
            </w:pPr>
            <w:r>
              <w:rPr>
                <w:rFonts w:ascii="Times New Roman" w:hAnsi="Times New Roman"/>
                <w:sz w:val="18"/>
              </w:rPr>
              <w:t>Role-separated portals, QR generator, dynamic curfew timer views.</w:t>
            </w:r>
          </w:p>
        </w:tc>
        <w:tc>
          <w:tcPr>
            <w:tcW w:type="dxa" w:w="1440"/>
            <w:shd w:fill="F8FAFC"/>
            <w:tcMar>
              <w:top w:w="85" w:type="dxa"/>
              <w:bottom w:w="85" w:type="dxa"/>
              <w:left w:w="110" w:type="dxa"/>
              <w:right w:w="110" w:type="dxa"/>
            </w:tcMar>
          </w:tcPr>
          <w:p>
            <w:pPr>
              <w:jc w:val="left"/>
            </w:pPr>
            <w:r>
              <w:rPr>
                <w:rFonts w:ascii="Times New Roman" w:hAnsi="Times New Roman"/>
                <w:sz w:val="18"/>
              </w:rPr>
              <w:t>Completed</w:t>
            </w:r>
          </w:p>
        </w:tc>
      </w:tr>
      <w:tr>
        <w:tc>
          <w:tcPr>
            <w:tcW w:type="dxa" w:w="1440"/>
            <w:shd w:fill="FFFFFF"/>
            <w:tcMar>
              <w:top w:w="85" w:type="dxa"/>
              <w:bottom w:w="85" w:type="dxa"/>
              <w:left w:w="110" w:type="dxa"/>
              <w:right w:w="110" w:type="dxa"/>
            </w:tcMar>
          </w:tcPr>
          <w:p>
            <w:pPr>
              <w:jc w:val="center"/>
            </w:pPr>
            <w:r>
              <w:rPr>
                <w:rFonts w:ascii="Times New Roman" w:hAnsi="Times New Roman"/>
                <w:sz w:val="18"/>
              </w:rPr>
              <w:t>M5 (Week 20)</w:t>
            </w:r>
          </w:p>
        </w:tc>
        <w:tc>
          <w:tcPr>
            <w:tcW w:type="dxa" w:w="2592"/>
            <w:shd w:fill="FFFFFF"/>
            <w:tcMar>
              <w:top w:w="85" w:type="dxa"/>
              <w:bottom w:w="85" w:type="dxa"/>
              <w:left w:w="110" w:type="dxa"/>
              <w:right w:w="110" w:type="dxa"/>
            </w:tcMar>
          </w:tcPr>
          <w:p>
            <w:pPr>
              <w:jc w:val="left"/>
            </w:pPr>
            <w:r>
              <w:rPr>
                <w:rFonts w:ascii="Times New Roman" w:hAnsi="Times New Roman"/>
                <w:sz w:val="18"/>
              </w:rPr>
              <w:t>Optical Scanner &amp; Grievance Modules</w:t>
            </w:r>
          </w:p>
        </w:tc>
        <w:tc>
          <w:tcPr>
            <w:tcW w:type="dxa" w:w="3888"/>
            <w:shd w:fill="FFFFFF"/>
            <w:tcMar>
              <w:top w:w="85" w:type="dxa"/>
              <w:bottom w:w="85" w:type="dxa"/>
              <w:left w:w="110" w:type="dxa"/>
              <w:right w:w="110" w:type="dxa"/>
            </w:tcMar>
          </w:tcPr>
          <w:p>
            <w:pPr>
              <w:jc w:val="left"/>
            </w:pPr>
            <w:r>
              <w:rPr>
                <w:rFonts w:ascii="Times New Roman" w:hAnsi="Times New Roman"/>
                <w:sz w:val="18"/>
              </w:rPr>
              <w:t>WebRTC camera scanner, anonymous complaint triage, financial ledger.</w:t>
            </w:r>
          </w:p>
        </w:tc>
        <w:tc>
          <w:tcPr>
            <w:tcW w:type="dxa" w:w="1440"/>
            <w:shd w:fill="FFFFFF"/>
            <w:tcMar>
              <w:top w:w="85" w:type="dxa"/>
              <w:bottom w:w="85" w:type="dxa"/>
              <w:left w:w="110" w:type="dxa"/>
              <w:right w:w="110" w:type="dxa"/>
            </w:tcMar>
          </w:tcPr>
          <w:p>
            <w:pPr>
              <w:jc w:val="left"/>
            </w:pPr>
            <w:r>
              <w:rPr>
                <w:rFonts w:ascii="Times New Roman" w:hAnsi="Times New Roman"/>
                <w:sz w:val="18"/>
              </w:rPr>
              <w:t>Completed</w:t>
            </w:r>
          </w:p>
        </w:tc>
      </w:tr>
      <w:tr>
        <w:tc>
          <w:tcPr>
            <w:tcW w:type="dxa" w:w="1440"/>
            <w:shd w:fill="F8FAFC"/>
            <w:tcMar>
              <w:top w:w="85" w:type="dxa"/>
              <w:bottom w:w="85" w:type="dxa"/>
              <w:left w:w="110" w:type="dxa"/>
              <w:right w:w="110" w:type="dxa"/>
            </w:tcMar>
          </w:tcPr>
          <w:p>
            <w:pPr>
              <w:jc w:val="center"/>
            </w:pPr>
            <w:r>
              <w:rPr>
                <w:rFonts w:ascii="Times New Roman" w:hAnsi="Times New Roman"/>
                <w:sz w:val="18"/>
              </w:rPr>
              <w:t>M6 (Week 24)</w:t>
            </w:r>
          </w:p>
        </w:tc>
        <w:tc>
          <w:tcPr>
            <w:tcW w:type="dxa" w:w="2592"/>
            <w:shd w:fill="F8FAFC"/>
            <w:tcMar>
              <w:top w:w="85" w:type="dxa"/>
              <w:bottom w:w="85" w:type="dxa"/>
              <w:left w:w="110" w:type="dxa"/>
              <w:right w:w="110" w:type="dxa"/>
            </w:tcMar>
          </w:tcPr>
          <w:p>
            <w:pPr>
              <w:jc w:val="left"/>
            </w:pPr>
            <w:r>
              <w:rPr>
                <w:rFonts w:ascii="Times New Roman" w:hAnsi="Times New Roman"/>
                <w:sz w:val="18"/>
              </w:rPr>
              <w:t>Testing, Security Hardening &amp; Thesis</w:t>
            </w:r>
          </w:p>
        </w:tc>
        <w:tc>
          <w:tcPr>
            <w:tcW w:type="dxa" w:w="3888"/>
            <w:shd w:fill="F8FAFC"/>
            <w:tcMar>
              <w:top w:w="85" w:type="dxa"/>
              <w:bottom w:w="85" w:type="dxa"/>
              <w:left w:w="110" w:type="dxa"/>
              <w:right w:w="110" w:type="dxa"/>
            </w:tcMar>
          </w:tcPr>
          <w:p>
            <w:pPr>
              <w:jc w:val="left"/>
            </w:pPr>
            <w:r>
              <w:rPr>
                <w:rFonts w:ascii="Times New Roman" w:hAnsi="Times New Roman"/>
                <w:sz w:val="18"/>
              </w:rPr>
              <w:t>25 test cases executed, OWASP mitigations verified, documentation.</w:t>
            </w:r>
          </w:p>
        </w:tc>
        <w:tc>
          <w:tcPr>
            <w:tcW w:type="dxa" w:w="1440"/>
            <w:shd w:fill="F8FAFC"/>
            <w:tcMar>
              <w:top w:w="85" w:type="dxa"/>
              <w:bottom w:w="85" w:type="dxa"/>
              <w:left w:w="110" w:type="dxa"/>
              <w:right w:w="110" w:type="dxa"/>
            </w:tcMar>
          </w:tcPr>
          <w:p>
            <w:pPr>
              <w:jc w:val="left"/>
            </w:pPr>
            <w:r>
              <w:rPr>
                <w:rFonts w:ascii="Times New Roman" w:hAnsi="Times New Roman"/>
                <w:sz w:val="18"/>
              </w:rPr>
              <w:t>Completed</w:t>
            </w:r>
          </w:p>
        </w:tc>
      </w:tr>
    </w:tbl>
    <w:p>
      <w:pPr>
        <w:spacing w:after="120"/>
      </w:pPr>
    </w:p>
    <w:p>
      <w:r>
        <w:br w:type="page"/>
      </w:r>
    </w:p>
    <w:p>
      <w:pPr>
        <w:spacing w:before="360" w:after="280"/>
        <w:jc w:val="center"/>
      </w:pPr>
      <w:r>
        <w:rPr>
          <w:rFonts w:ascii="Times New Roman" w:hAnsi="Times New Roman"/>
          <w:b/>
          <w:color w:val="2A1F3D"/>
          <w:sz w:val="32"/>
        </w:rPr>
        <w:t>CHAPTER 4</w:t>
        <w:br/>
        <w:t>CONCEPTUAL MODELS AND SYSTEM ARCHITECTURE</w:t>
      </w:r>
    </w:p>
    <w:p>
      <w:pPr>
        <w:spacing w:before="280" w:after="100"/>
      </w:pPr>
      <w:r>
        <w:rPr>
          <w:rFonts w:ascii="Times New Roman" w:hAnsi="Times New Roman"/>
          <w:b/>
          <w:color w:val="2A1F3D"/>
          <w:sz w:val="26"/>
        </w:rPr>
        <w:t>4.1 SafeStay 3-Tier Enterprise Architecture</w:t>
      </w:r>
    </w:p>
    <w:p>
      <w:pPr>
        <w:spacing w:after="120" w:line="276" w:lineRule="auto"/>
        <w:jc w:val="both"/>
      </w:pPr>
      <w:r>
        <w:rPr>
          <w:rFonts w:ascii="Times New Roman" w:hAnsi="Times New Roman"/>
          <w:b w:val="0"/>
          <w:i w:val="0"/>
          <w:color w:val="1E293B"/>
          <w:sz w:val="22"/>
        </w:rPr>
        <w:t>SafeStay is engineered upon an enterprise 3-tier distributed software architecture that cleanly decouples presentation logic, business application processing, and data persistence. Figure 4.1 illustrates the architectural organization.</w:t>
      </w:r>
    </w:p>
    <w:p>
      <w:pPr>
        <w:spacing w:before="160" w:after="80"/>
        <w:jc w:val="center"/>
      </w:pPr>
      <w:r>
        <w:drawing>
          <wp:inline xmlns:a="http://schemas.openxmlformats.org/drawingml/2006/main" xmlns:pic="http://schemas.openxmlformats.org/drawingml/2006/picture">
            <wp:extent cx="5669280" cy="3378662"/>
            <wp:docPr id="2" name="Picture 2"/>
            <wp:cNvGraphicFramePr>
              <a:graphicFrameLocks noChangeAspect="1"/>
            </wp:cNvGraphicFramePr>
            <a:graphic>
              <a:graphicData uri="http://schemas.openxmlformats.org/drawingml/2006/picture">
                <pic:pic>
                  <pic:nvPicPr>
                    <pic:cNvPr id="0" name="fig4_1_architecture.png"/>
                    <pic:cNvPicPr/>
                  </pic:nvPicPr>
                  <pic:blipFill>
                    <a:blip r:embed="rId10"/>
                    <a:stretch>
                      <a:fillRect/>
                    </a:stretch>
                  </pic:blipFill>
                  <pic:spPr>
                    <a:xfrm>
                      <a:off x="0" y="0"/>
                      <a:ext cx="5669280" cy="3378662"/>
                    </a:xfrm>
                    <a:prstGeom prst="rect"/>
                  </pic:spPr>
                </pic:pic>
              </a:graphicData>
            </a:graphic>
          </wp:inline>
        </w:drawing>
      </w:r>
    </w:p>
    <w:p>
      <w:pPr>
        <w:spacing w:after="200"/>
        <w:jc w:val="center"/>
      </w:pPr>
      <w:r>
        <w:rPr>
          <w:rFonts w:ascii="Times New Roman" w:hAnsi="Times New Roman"/>
          <w:b/>
          <w:color w:val="2A1F3D"/>
          <w:sz w:val="19"/>
        </w:rPr>
        <w:t>Figure 4.1: SafeStay 3-Tier Enterprise System Architecture</w:t>
      </w:r>
    </w:p>
    <w:p>
      <w:pPr>
        <w:spacing w:after="120" w:line="276" w:lineRule="auto"/>
        <w:jc w:val="both"/>
      </w:pPr>
      <w:r>
        <w:rPr>
          <w:rFonts w:ascii="Times New Roman" w:hAnsi="Times New Roman"/>
          <w:b w:val="0"/>
          <w:i w:val="0"/>
          <w:color w:val="1E293B"/>
          <w:sz w:val="22"/>
        </w:rPr>
        <w:t>The three architectural tiers operate as follows:</w:t>
      </w:r>
    </w:p>
    <w:p>
      <w:pPr>
        <w:pStyle w:val="ListBullet"/>
        <w:spacing w:after="80" w:line="276" w:lineRule="auto"/>
      </w:pPr>
      <w:r>
        <w:rPr>
          <w:rFonts w:ascii="Times New Roman" w:hAnsi="Times New Roman"/>
          <w:color w:val="1E293B"/>
          <w:sz w:val="21"/>
        </w:rPr>
        <w:t>1. Presentation Tier (Client SPA): Operates entirely within the resident or administrator browser. Built with React 18, Tailwind CSS, and Lucide Icons, it manages in-memory UI state, validates user input, renders dynamic QR codes, captures optical scanner video frames, and presents interactive dashboards.</w:t>
      </w:r>
    </w:p>
    <w:p>
      <w:pPr>
        <w:pStyle w:val="ListBullet"/>
        <w:spacing w:after="80" w:line="276" w:lineRule="auto"/>
      </w:pPr>
      <w:r>
        <w:rPr>
          <w:rFonts w:ascii="Times New Roman" w:hAnsi="Times New Roman"/>
          <w:color w:val="1E293B"/>
          <w:sz w:val="21"/>
        </w:rPr>
        <w:t>2. Application Controller Tier (Flask REST Backend): Serves as the centralized operational controller. It handles cryptographic authentication, enforces role-based access control, coordinates curfew breach logic, parses JSON request bodies, and serializes relational records into standardized REST responses.</w:t>
      </w:r>
    </w:p>
    <w:p>
      <w:pPr>
        <w:pStyle w:val="ListBullet"/>
        <w:spacing w:after="80" w:line="276" w:lineRule="auto"/>
      </w:pPr>
      <w:r>
        <w:rPr>
          <w:rFonts w:ascii="Times New Roman" w:hAnsi="Times New Roman"/>
          <w:color w:val="1E293B"/>
          <w:sz w:val="21"/>
        </w:rPr>
        <w:t>3. Data Persistence Tier (SQLite 3 WAL Engine): Provides ACID-compliant relational data storage. Configured in Write-Ahead Logging (WAL) mode, it processes concurrent transactions from multiple threads with zero locking bottlenecks and manages hot snapshot database backups.</w:t>
      </w:r>
    </w:p>
    <w:p>
      <w:pPr>
        <w:spacing w:before="280" w:after="100"/>
      </w:pPr>
      <w:r>
        <w:rPr>
          <w:rFonts w:ascii="Times New Roman" w:hAnsi="Times New Roman"/>
          <w:b/>
          <w:color w:val="2A1F3D"/>
          <w:sz w:val="26"/>
        </w:rPr>
        <w:t>4.2 Data Flow Diagrams (DFD)</w:t>
      </w:r>
    </w:p>
    <w:p>
      <w:pPr>
        <w:spacing w:after="120" w:line="276" w:lineRule="auto"/>
        <w:jc w:val="both"/>
      </w:pPr>
      <w:r>
        <w:rPr>
          <w:rFonts w:ascii="Times New Roman" w:hAnsi="Times New Roman"/>
          <w:b w:val="0"/>
          <w:i w:val="0"/>
          <w:color w:val="1E293B"/>
          <w:sz w:val="22"/>
        </w:rPr>
        <w:t>Data Flow Diagrams visualize the pathways through which information traverses the SafeStay system, identifying external entities, computational processes, and relational data repositories.</w:t>
      </w:r>
    </w:p>
    <w:p>
      <w:pPr>
        <w:spacing w:before="200" w:after="80"/>
      </w:pPr>
      <w:r>
        <w:rPr>
          <w:rFonts w:ascii="Times New Roman" w:hAnsi="Times New Roman"/>
          <w:b/>
          <w:color w:val="4A3567"/>
          <w:sz w:val="23"/>
        </w:rPr>
        <w:t>4.2.1 DFD Level 0: Context Diagram</w:t>
      </w:r>
    </w:p>
    <w:p>
      <w:pPr>
        <w:spacing w:after="120" w:line="276" w:lineRule="auto"/>
        <w:jc w:val="both"/>
      </w:pPr>
      <w:r>
        <w:rPr>
          <w:rFonts w:ascii="Times New Roman" w:hAnsi="Times New Roman"/>
          <w:b w:val="0"/>
          <w:i w:val="0"/>
          <w:color w:val="1E293B"/>
          <w:sz w:val="22"/>
        </w:rPr>
        <w:t>The Level 0 Context Diagram establishes the global boundary of SafeStay, depicting interactions between the central system hub and its four primary external entities: Resident Students, Wardens, Administrators, and Parents/Guardians.</w:t>
      </w:r>
    </w:p>
    <w:p>
      <w:pPr>
        <w:spacing w:before="160" w:after="80"/>
        <w:jc w:val="center"/>
      </w:pPr>
      <w:r>
        <w:drawing>
          <wp:inline xmlns:a="http://schemas.openxmlformats.org/drawingml/2006/main" xmlns:pic="http://schemas.openxmlformats.org/drawingml/2006/picture">
            <wp:extent cx="5669280" cy="3378662"/>
            <wp:docPr id="3" name="Picture 3"/>
            <wp:cNvGraphicFramePr>
              <a:graphicFrameLocks noChangeAspect="1"/>
            </wp:cNvGraphicFramePr>
            <a:graphic>
              <a:graphicData uri="http://schemas.openxmlformats.org/drawingml/2006/picture">
                <pic:pic>
                  <pic:nvPicPr>
                    <pic:cNvPr id="0" name="fig4_2_dfd0.png"/>
                    <pic:cNvPicPr/>
                  </pic:nvPicPr>
                  <pic:blipFill>
                    <a:blip r:embed="rId11"/>
                    <a:stretch>
                      <a:fillRect/>
                    </a:stretch>
                  </pic:blipFill>
                  <pic:spPr>
                    <a:xfrm>
                      <a:off x="0" y="0"/>
                      <a:ext cx="5669280" cy="3378662"/>
                    </a:xfrm>
                    <a:prstGeom prst="rect"/>
                  </pic:spPr>
                </pic:pic>
              </a:graphicData>
            </a:graphic>
          </wp:inline>
        </w:drawing>
      </w:r>
    </w:p>
    <w:p>
      <w:pPr>
        <w:spacing w:after="200"/>
        <w:jc w:val="center"/>
      </w:pPr>
      <w:r>
        <w:rPr>
          <w:rFonts w:ascii="Times New Roman" w:hAnsi="Times New Roman"/>
          <w:b/>
          <w:color w:val="2A1F3D"/>
          <w:sz w:val="19"/>
        </w:rPr>
        <w:t>Figure 4.2: Data Flow Diagram (DFD) Level 0 - Global Context Diagram</w:t>
      </w:r>
    </w:p>
    <w:p>
      <w:pPr>
        <w:spacing w:after="120" w:line="276" w:lineRule="auto"/>
        <w:jc w:val="both"/>
      </w:pPr>
      <w:r>
        <w:rPr>
          <w:rFonts w:ascii="Times New Roman" w:hAnsi="Times New Roman"/>
          <w:b w:val="0"/>
          <w:i w:val="0"/>
          <w:color w:val="1E293B"/>
          <w:sz w:val="22"/>
        </w:rPr>
        <w:t>As illustrated in Figure 4.2, students supply gate pass applications, fee payments, and grievance tickets, receiving QR passes, receipts, and menu schedules. Wardens submit roll-call records and gate verification scans, receiving curfew breach alerts. Administrators configure system policies and receive financial/audit CSV reports, while Parents receive automated SMS notifications.</w:t>
      </w:r>
    </w:p>
    <w:p>
      <w:pPr>
        <w:spacing w:before="200" w:after="80"/>
      </w:pPr>
      <w:r>
        <w:rPr>
          <w:rFonts w:ascii="Times New Roman" w:hAnsi="Times New Roman"/>
          <w:b/>
          <w:color w:val="4A3567"/>
          <w:sz w:val="23"/>
        </w:rPr>
        <w:t>4.2.2 DFD Level 1: Detailed Functional System Flow</w:t>
      </w:r>
    </w:p>
    <w:p>
      <w:pPr>
        <w:spacing w:after="120" w:line="276" w:lineRule="auto"/>
        <w:jc w:val="both"/>
      </w:pPr>
      <w:r>
        <w:rPr>
          <w:rFonts w:ascii="Times New Roman" w:hAnsi="Times New Roman"/>
          <w:b w:val="0"/>
          <w:i w:val="0"/>
          <w:color w:val="1E293B"/>
          <w:sz w:val="22"/>
        </w:rPr>
        <w:t>The Level 1 DFD decomposes the system into six core functional processes and five persistent relational data stores (D1 through D5).</w:t>
      </w:r>
    </w:p>
    <w:p>
      <w:pPr>
        <w:spacing w:before="160" w:after="80"/>
        <w:jc w:val="center"/>
      </w:pPr>
      <w:r>
        <w:drawing>
          <wp:inline xmlns:a="http://schemas.openxmlformats.org/drawingml/2006/main" xmlns:pic="http://schemas.openxmlformats.org/drawingml/2006/picture">
            <wp:extent cx="5669280" cy="3503324"/>
            <wp:docPr id="4" name="Picture 4"/>
            <wp:cNvGraphicFramePr>
              <a:graphicFrameLocks noChangeAspect="1"/>
            </wp:cNvGraphicFramePr>
            <a:graphic>
              <a:graphicData uri="http://schemas.openxmlformats.org/drawingml/2006/picture">
                <pic:pic>
                  <pic:nvPicPr>
                    <pic:cNvPr id="0" name="fig4_3_dfd1.png"/>
                    <pic:cNvPicPr/>
                  </pic:nvPicPr>
                  <pic:blipFill>
                    <a:blip r:embed="rId12"/>
                    <a:stretch>
                      <a:fillRect/>
                    </a:stretch>
                  </pic:blipFill>
                  <pic:spPr>
                    <a:xfrm>
                      <a:off x="0" y="0"/>
                      <a:ext cx="5669280" cy="3503324"/>
                    </a:xfrm>
                    <a:prstGeom prst="rect"/>
                  </pic:spPr>
                </pic:pic>
              </a:graphicData>
            </a:graphic>
          </wp:inline>
        </w:drawing>
      </w:r>
    </w:p>
    <w:p>
      <w:pPr>
        <w:spacing w:after="200"/>
        <w:jc w:val="center"/>
      </w:pPr>
      <w:r>
        <w:rPr>
          <w:rFonts w:ascii="Times New Roman" w:hAnsi="Times New Roman"/>
          <w:b/>
          <w:color w:val="2A1F3D"/>
          <w:sz w:val="19"/>
        </w:rPr>
        <w:t>Figure 4.3: Data Flow Diagram (DFD) Level 1 - Detailed Functional System Flow</w:t>
      </w:r>
    </w:p>
    <w:p>
      <w:pPr>
        <w:spacing w:after="120" w:line="276" w:lineRule="auto"/>
        <w:jc w:val="both"/>
      </w:pPr>
      <w:r>
        <w:rPr>
          <w:rFonts w:ascii="Times New Roman" w:hAnsi="Times New Roman"/>
          <w:b w:val="0"/>
          <w:i w:val="0"/>
          <w:color w:val="1E293B"/>
          <w:sz w:val="22"/>
        </w:rPr>
        <w:t>Process 1.0 authenticates incoming credentials against D1 (Users Table). Process 2.0 manages room allocations and bed assignments using D2 (Rooms &amp; Beds). Process 3.0 handles gate pass approvals and curfew tracking via D3 (Passes &amp; Attendance). Process 4.0 triages grievances via D4 (Grievance Logs). Process 5.0 manages invoices and fee settlements via D5 (Financial Ledgers), while Process 6.0 handles audit trails and emergency alerts.</w:t>
      </w:r>
    </w:p>
    <w:p>
      <w:pPr>
        <w:spacing w:before="200" w:after="80"/>
      </w:pPr>
      <w:r>
        <w:rPr>
          <w:rFonts w:ascii="Times New Roman" w:hAnsi="Times New Roman"/>
          <w:b/>
          <w:color w:val="4A3567"/>
          <w:sz w:val="23"/>
        </w:rPr>
        <w:t>4.2.3 DFD Level 2: Gate Pass &amp; Curfew Verification Subsystem</w:t>
      </w:r>
    </w:p>
    <w:p>
      <w:pPr>
        <w:spacing w:after="120" w:line="276" w:lineRule="auto"/>
        <w:jc w:val="both"/>
      </w:pPr>
      <w:r>
        <w:rPr>
          <w:rFonts w:ascii="Times New Roman" w:hAnsi="Times New Roman"/>
          <w:b w:val="0"/>
          <w:i w:val="0"/>
          <w:color w:val="1E293B"/>
          <w:sz w:val="22"/>
        </w:rPr>
        <w:t>Figure 4.4 details the internal logic of the Gate Pass and Curfew Verification Subsystem (Process 3.0).</w:t>
      </w:r>
    </w:p>
    <w:p>
      <w:pPr>
        <w:spacing w:before="160" w:after="80"/>
        <w:jc w:val="center"/>
      </w:pPr>
      <w:r>
        <w:drawing>
          <wp:inline xmlns:a="http://schemas.openxmlformats.org/drawingml/2006/main" xmlns:pic="http://schemas.openxmlformats.org/drawingml/2006/picture">
            <wp:extent cx="5486400" cy="3269673"/>
            <wp:docPr id="5" name="Picture 5"/>
            <wp:cNvGraphicFramePr>
              <a:graphicFrameLocks noChangeAspect="1"/>
            </wp:cNvGraphicFramePr>
            <a:graphic>
              <a:graphicData uri="http://schemas.openxmlformats.org/drawingml/2006/picture">
                <pic:pic>
                  <pic:nvPicPr>
                    <pic:cNvPr id="0" name="fig4_4_dfd2.png"/>
                    <pic:cNvPicPr/>
                  </pic:nvPicPr>
                  <pic:blipFill>
                    <a:blip r:embed="rId13"/>
                    <a:stretch>
                      <a:fillRect/>
                    </a:stretch>
                  </pic:blipFill>
                  <pic:spPr>
                    <a:xfrm>
                      <a:off x="0" y="0"/>
                      <a:ext cx="5486400" cy="3269673"/>
                    </a:xfrm>
                    <a:prstGeom prst="rect"/>
                  </pic:spPr>
                </pic:pic>
              </a:graphicData>
            </a:graphic>
          </wp:inline>
        </w:drawing>
      </w:r>
    </w:p>
    <w:p>
      <w:pPr>
        <w:spacing w:after="200"/>
        <w:jc w:val="center"/>
      </w:pPr>
      <w:r>
        <w:rPr>
          <w:rFonts w:ascii="Times New Roman" w:hAnsi="Times New Roman"/>
          <w:b/>
          <w:color w:val="2A1F3D"/>
          <w:sz w:val="19"/>
        </w:rPr>
        <w:t>Figure 4.4: DFD Level 2 - Gate Pass and Curfew Verification Subsystem</w:t>
      </w:r>
    </w:p>
    <w:p>
      <w:pPr>
        <w:spacing w:after="120" w:line="276" w:lineRule="auto"/>
        <w:jc w:val="both"/>
      </w:pPr>
      <w:r>
        <w:rPr>
          <w:rFonts w:ascii="Times New Roman" w:hAnsi="Times New Roman"/>
          <w:b w:val="0"/>
          <w:i w:val="0"/>
          <w:color w:val="1E293B"/>
          <w:sz w:val="22"/>
        </w:rPr>
        <w:t>The process begins when a student submits a pass request. Process 3.1 checks eligibility; Process 3.2 presents the pending pass to the warden. Upon approval, Process 3.3 cryptographically signs a JSON token and generates a QR code. At the gate, Process 3.4 captures the optical scan, and Process 3.5 compares entry timestamps against the 9:30 PM curfew. If breached, Process 3.6 marks the resident late and dispatches an alert.</w:t>
      </w:r>
    </w:p>
    <w:p>
      <w:pPr>
        <w:spacing w:before="280" w:after="100"/>
      </w:pPr>
      <w:r>
        <w:rPr>
          <w:rFonts w:ascii="Times New Roman" w:hAnsi="Times New Roman"/>
          <w:b/>
          <w:color w:val="2A1F3D"/>
          <w:sz w:val="26"/>
        </w:rPr>
        <w:t>4.3 System Operational Flowchart</w:t>
      </w:r>
    </w:p>
    <w:p>
      <w:pPr>
        <w:spacing w:after="120" w:line="276" w:lineRule="auto"/>
        <w:jc w:val="both"/>
      </w:pPr>
      <w:r>
        <w:rPr>
          <w:rFonts w:ascii="Times New Roman" w:hAnsi="Times New Roman"/>
          <w:b w:val="0"/>
          <w:i w:val="0"/>
          <w:color w:val="1E293B"/>
          <w:sz w:val="22"/>
        </w:rPr>
        <w:t>Figure 4.5 maps the end-to-end execution flow of SafeStay from initial user connection to session termination.</w:t>
      </w:r>
    </w:p>
    <w:p>
      <w:pPr>
        <w:spacing w:before="160" w:after="80"/>
        <w:jc w:val="center"/>
      </w:pPr>
      <w:r>
        <w:drawing>
          <wp:inline xmlns:a="http://schemas.openxmlformats.org/drawingml/2006/main" xmlns:pic="http://schemas.openxmlformats.org/drawingml/2006/picture">
            <wp:extent cx="5486400" cy="3561542"/>
            <wp:docPr id="6" name="Picture 6"/>
            <wp:cNvGraphicFramePr>
              <a:graphicFrameLocks noChangeAspect="1"/>
            </wp:cNvGraphicFramePr>
            <a:graphic>
              <a:graphicData uri="http://schemas.openxmlformats.org/drawingml/2006/picture">
                <pic:pic>
                  <pic:nvPicPr>
                    <pic:cNvPr id="0" name="fig4_5_flowchart.png"/>
                    <pic:cNvPicPr/>
                  </pic:nvPicPr>
                  <pic:blipFill>
                    <a:blip r:embed="rId14"/>
                    <a:stretch>
                      <a:fillRect/>
                    </a:stretch>
                  </pic:blipFill>
                  <pic:spPr>
                    <a:xfrm>
                      <a:off x="0" y="0"/>
                      <a:ext cx="5486400" cy="3561542"/>
                    </a:xfrm>
                    <a:prstGeom prst="rect"/>
                  </pic:spPr>
                </pic:pic>
              </a:graphicData>
            </a:graphic>
          </wp:inline>
        </w:drawing>
      </w:r>
    </w:p>
    <w:p>
      <w:pPr>
        <w:spacing w:after="200"/>
        <w:jc w:val="center"/>
      </w:pPr>
      <w:r>
        <w:rPr>
          <w:rFonts w:ascii="Times New Roman" w:hAnsi="Times New Roman"/>
          <w:b/>
          <w:color w:val="2A1F3D"/>
          <w:sz w:val="19"/>
        </w:rPr>
        <w:t>Figure 4.5: SafeStay Complete Operational Flowchart</w:t>
      </w:r>
    </w:p>
    <w:p>
      <w:pPr>
        <w:spacing w:after="120" w:line="276" w:lineRule="auto"/>
        <w:jc w:val="both"/>
      </w:pPr>
      <w:r>
        <w:rPr>
          <w:rFonts w:ascii="Times New Roman" w:hAnsi="Times New Roman"/>
          <w:b w:val="0"/>
          <w:i w:val="0"/>
          <w:color w:val="1E293B"/>
          <w:sz w:val="22"/>
        </w:rPr>
        <w:t>Upon connecting, the user enters credentials. The system hashes the password with SHA-256 and validates the role. Depending on whether the actor is a Student, Warden, or Administrator, execution routes into dedicated, isolated portal interfaces. Every state change is committed to the SQLite WAL database and recorded in the audit log before session termination.</w:t>
      </w:r>
    </w:p>
    <w:p>
      <w:pPr>
        <w:spacing w:before="280" w:after="100"/>
      </w:pPr>
      <w:r>
        <w:rPr>
          <w:rFonts w:ascii="Times New Roman" w:hAnsi="Times New Roman"/>
          <w:b/>
          <w:color w:val="2A1F3D"/>
          <w:sz w:val="26"/>
        </w:rPr>
        <w:t>4.4 Database Design, Entity-Relationship Diagram, and Data Dictionaries</w:t>
      </w:r>
    </w:p>
    <w:p>
      <w:pPr>
        <w:spacing w:after="120" w:line="276" w:lineRule="auto"/>
        <w:jc w:val="both"/>
      </w:pPr>
      <w:r>
        <w:rPr>
          <w:rFonts w:ascii="Times New Roman" w:hAnsi="Times New Roman"/>
          <w:b w:val="0"/>
          <w:i w:val="0"/>
          <w:color w:val="1E293B"/>
          <w:sz w:val="22"/>
        </w:rPr>
        <w:t>Figure 4.6 presents the Entity-Relationship Diagram (ERD), depicting all relational entities, primary/foreign keys, and cardinalities.</w:t>
      </w:r>
    </w:p>
    <w:p>
      <w:pPr>
        <w:spacing w:before="160" w:after="80"/>
        <w:jc w:val="center"/>
      </w:pPr>
      <w:r>
        <w:drawing>
          <wp:inline xmlns:a="http://schemas.openxmlformats.org/drawingml/2006/main" xmlns:pic="http://schemas.openxmlformats.org/drawingml/2006/picture">
            <wp:extent cx="5669280" cy="3503324"/>
            <wp:docPr id="7" name="Picture 7"/>
            <wp:cNvGraphicFramePr>
              <a:graphicFrameLocks noChangeAspect="1"/>
            </wp:cNvGraphicFramePr>
            <a:graphic>
              <a:graphicData uri="http://schemas.openxmlformats.org/drawingml/2006/picture">
                <pic:pic>
                  <pic:nvPicPr>
                    <pic:cNvPr id="0" name="fig4_6_erd.png"/>
                    <pic:cNvPicPr/>
                  </pic:nvPicPr>
                  <pic:blipFill>
                    <a:blip r:embed="rId15"/>
                    <a:stretch>
                      <a:fillRect/>
                    </a:stretch>
                  </pic:blipFill>
                  <pic:spPr>
                    <a:xfrm>
                      <a:off x="0" y="0"/>
                      <a:ext cx="5669280" cy="3503324"/>
                    </a:xfrm>
                    <a:prstGeom prst="rect"/>
                  </pic:spPr>
                </pic:pic>
              </a:graphicData>
            </a:graphic>
          </wp:inline>
        </w:drawing>
      </w:r>
    </w:p>
    <w:p>
      <w:pPr>
        <w:spacing w:after="200"/>
        <w:jc w:val="center"/>
      </w:pPr>
      <w:r>
        <w:rPr>
          <w:rFonts w:ascii="Times New Roman" w:hAnsi="Times New Roman"/>
          <w:b/>
          <w:color w:val="2A1F3D"/>
          <w:sz w:val="19"/>
        </w:rPr>
        <w:t>Figure 4.6: SafeStay Relational Entity-Relationship Diagram (ERD)</w:t>
      </w:r>
    </w:p>
    <w:p>
      <w:pPr>
        <w:spacing w:after="120" w:line="276" w:lineRule="auto"/>
        <w:jc w:val="both"/>
      </w:pPr>
      <w:r>
        <w:rPr>
          <w:rFonts w:ascii="Times New Roman" w:hAnsi="Times New Roman"/>
          <w:b w:val="0"/>
          <w:i w:val="0"/>
          <w:color w:val="1E293B"/>
          <w:sz w:val="22"/>
        </w:rPr>
        <w:t>The SafeStay database comprises nine interrelated relational tables. Tables 4.1 through 4.9 provide the detailed data dictionaries.</w:t>
      </w:r>
    </w:p>
    <w:p>
      <w:pPr>
        <w:spacing w:before="200" w:after="80"/>
      </w:pPr>
      <w:r>
        <w:rPr>
          <w:rFonts w:ascii="Times New Roman" w:hAnsi="Times New Roman"/>
          <w:b/>
          <w:color w:val="4A3567"/>
          <w:sz w:val="23"/>
        </w:rPr>
        <w:t>Table 4.1: Data Dictionary - USERS Table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2340"/>
        <w:gridCol w:w="2340"/>
        <w:gridCol w:w="2340"/>
        <w:gridCol w:w="2340"/>
      </w:tblGrid>
      <w:tr>
        <w:tc>
          <w:tcPr>
            <w:tcW w:type="dxa" w:w="1728"/>
            <w:shd w:fill="2A1F3D"/>
            <w:tcMar>
              <w:top w:w="110" w:type="dxa"/>
              <w:bottom w:w="110" w:type="dxa"/>
              <w:left w:w="120" w:type="dxa"/>
              <w:right w:w="120" w:type="dxa"/>
            </w:tcMar>
          </w:tcPr>
          <w:p>
            <w:pPr>
              <w:jc w:val="center"/>
            </w:pPr>
            <w:r>
              <w:rPr>
                <w:rFonts w:ascii="Times New Roman" w:hAnsi="Times New Roman"/>
                <w:b/>
                <w:color w:val="FFFFFF"/>
                <w:sz w:val="19"/>
              </w:rPr>
              <w:t>Field Name</w:t>
            </w:r>
          </w:p>
        </w:tc>
        <w:tc>
          <w:tcPr>
            <w:tcW w:type="dxa" w:w="2016"/>
            <w:shd w:fill="2A1F3D"/>
            <w:tcMar>
              <w:top w:w="110" w:type="dxa"/>
              <w:bottom w:w="110" w:type="dxa"/>
              <w:left w:w="120" w:type="dxa"/>
              <w:right w:w="120" w:type="dxa"/>
            </w:tcMar>
          </w:tcPr>
          <w:p>
            <w:pPr>
              <w:jc w:val="center"/>
            </w:pPr>
            <w:r>
              <w:rPr>
                <w:rFonts w:ascii="Times New Roman" w:hAnsi="Times New Roman"/>
                <w:b/>
                <w:color w:val="FFFFFF"/>
                <w:sz w:val="19"/>
              </w:rPr>
              <w:t>Data Type</w:t>
            </w:r>
          </w:p>
        </w:tc>
        <w:tc>
          <w:tcPr>
            <w:tcW w:type="dxa" w:w="2592"/>
            <w:shd w:fill="2A1F3D"/>
            <w:tcMar>
              <w:top w:w="110" w:type="dxa"/>
              <w:bottom w:w="110" w:type="dxa"/>
              <w:left w:w="120" w:type="dxa"/>
              <w:right w:w="120" w:type="dxa"/>
            </w:tcMar>
          </w:tcPr>
          <w:p>
            <w:pPr>
              <w:jc w:val="center"/>
            </w:pPr>
            <w:r>
              <w:rPr>
                <w:rFonts w:ascii="Times New Roman" w:hAnsi="Times New Roman"/>
                <w:b/>
                <w:color w:val="FFFFFF"/>
                <w:sz w:val="19"/>
              </w:rPr>
              <w:t>Constraints</w:t>
            </w:r>
          </w:p>
        </w:tc>
        <w:tc>
          <w:tcPr>
            <w:tcW w:type="dxa" w:w="3024"/>
            <w:shd w:fill="2A1F3D"/>
            <w:tcMar>
              <w:top w:w="110" w:type="dxa"/>
              <w:bottom w:w="110" w:type="dxa"/>
              <w:left w:w="120" w:type="dxa"/>
              <w:right w:w="120" w:type="dxa"/>
            </w:tcMar>
          </w:tcPr>
          <w:p>
            <w:pPr>
              <w:jc w:val="center"/>
            </w:pPr>
            <w:r>
              <w:rPr>
                <w:rFonts w:ascii="Times New Roman" w:hAnsi="Times New Roman"/>
                <w:b/>
                <w:color w:val="FFFFFF"/>
                <w:sz w:val="19"/>
              </w:rPr>
              <w:t>Description</w:t>
            </w:r>
          </w:p>
        </w:tc>
      </w:tr>
      <w:tr>
        <w:tc>
          <w:tcPr>
            <w:tcW w:type="dxa" w:w="1728"/>
            <w:shd w:fill="FFFFFF"/>
            <w:tcMar>
              <w:top w:w="85" w:type="dxa"/>
              <w:bottom w:w="85" w:type="dxa"/>
              <w:left w:w="110" w:type="dxa"/>
              <w:right w:w="110" w:type="dxa"/>
            </w:tcMar>
          </w:tcPr>
          <w:p>
            <w:pPr>
              <w:jc w:val="center"/>
            </w:pPr>
            <w:r>
              <w:rPr>
                <w:rFonts w:ascii="Times New Roman" w:hAnsi="Times New Roman"/>
                <w:sz w:val="18"/>
              </w:rPr>
              <w:t>id</w:t>
            </w:r>
          </w:p>
        </w:tc>
        <w:tc>
          <w:tcPr>
            <w:tcW w:type="dxa" w:w="2016"/>
            <w:shd w:fill="FFFFFF"/>
            <w:tcMar>
              <w:top w:w="85" w:type="dxa"/>
              <w:bottom w:w="85" w:type="dxa"/>
              <w:left w:w="110" w:type="dxa"/>
              <w:right w:w="110" w:type="dxa"/>
            </w:tcMar>
          </w:tcPr>
          <w:p>
            <w:pPr>
              <w:jc w:val="left"/>
            </w:pPr>
            <w:r>
              <w:rPr>
                <w:rFonts w:ascii="Times New Roman" w:hAnsi="Times New Roman"/>
                <w:sz w:val="18"/>
              </w:rPr>
              <w:t>INTEGER</w:t>
            </w:r>
          </w:p>
        </w:tc>
        <w:tc>
          <w:tcPr>
            <w:tcW w:type="dxa" w:w="2592"/>
            <w:shd w:fill="FFFFFF"/>
            <w:tcMar>
              <w:top w:w="85" w:type="dxa"/>
              <w:bottom w:w="85" w:type="dxa"/>
              <w:left w:w="110" w:type="dxa"/>
              <w:right w:w="110" w:type="dxa"/>
            </w:tcMar>
          </w:tcPr>
          <w:p>
            <w:pPr>
              <w:jc w:val="left"/>
            </w:pPr>
            <w:r>
              <w:rPr>
                <w:rFonts w:ascii="Times New Roman" w:hAnsi="Times New Roman"/>
                <w:sz w:val="18"/>
              </w:rPr>
              <w:t>PRIMARY KEY AUTOINCREMENT</w:t>
            </w:r>
          </w:p>
        </w:tc>
        <w:tc>
          <w:tcPr>
            <w:tcW w:type="dxa" w:w="3024"/>
            <w:shd w:fill="FFFFFF"/>
            <w:tcMar>
              <w:top w:w="85" w:type="dxa"/>
              <w:bottom w:w="85" w:type="dxa"/>
              <w:left w:w="110" w:type="dxa"/>
              <w:right w:w="110" w:type="dxa"/>
            </w:tcMar>
          </w:tcPr>
          <w:p>
            <w:pPr>
              <w:jc w:val="left"/>
            </w:pPr>
            <w:r>
              <w:rPr>
                <w:rFonts w:ascii="Times New Roman" w:hAnsi="Times New Roman"/>
                <w:sz w:val="18"/>
              </w:rPr>
              <w:t>Unique internal user identifier.</w:t>
            </w:r>
          </w:p>
        </w:tc>
      </w:tr>
      <w:tr>
        <w:tc>
          <w:tcPr>
            <w:tcW w:type="dxa" w:w="1728"/>
            <w:shd w:fill="F8FAFC"/>
            <w:tcMar>
              <w:top w:w="85" w:type="dxa"/>
              <w:bottom w:w="85" w:type="dxa"/>
              <w:left w:w="110" w:type="dxa"/>
              <w:right w:w="110" w:type="dxa"/>
            </w:tcMar>
          </w:tcPr>
          <w:p>
            <w:pPr>
              <w:jc w:val="center"/>
            </w:pPr>
            <w:r>
              <w:rPr>
                <w:rFonts w:ascii="Times New Roman" w:hAnsi="Times New Roman"/>
                <w:sz w:val="18"/>
              </w:rPr>
              <w:t>username</w:t>
            </w:r>
          </w:p>
        </w:tc>
        <w:tc>
          <w:tcPr>
            <w:tcW w:type="dxa" w:w="2016"/>
            <w:shd w:fill="F8FAFC"/>
            <w:tcMar>
              <w:top w:w="85" w:type="dxa"/>
              <w:bottom w:w="85" w:type="dxa"/>
              <w:left w:w="110" w:type="dxa"/>
              <w:right w:w="110" w:type="dxa"/>
            </w:tcMar>
          </w:tcPr>
          <w:p>
            <w:pPr>
              <w:jc w:val="left"/>
            </w:pPr>
            <w:r>
              <w:rPr>
                <w:rFonts w:ascii="Times New Roman" w:hAnsi="Times New Roman"/>
                <w:sz w:val="18"/>
              </w:rPr>
              <w:t>VARCHAR(50)</w:t>
            </w:r>
          </w:p>
        </w:tc>
        <w:tc>
          <w:tcPr>
            <w:tcW w:type="dxa" w:w="2592"/>
            <w:shd w:fill="F8FAFC"/>
            <w:tcMar>
              <w:top w:w="85" w:type="dxa"/>
              <w:bottom w:w="85" w:type="dxa"/>
              <w:left w:w="110" w:type="dxa"/>
              <w:right w:w="110" w:type="dxa"/>
            </w:tcMar>
          </w:tcPr>
          <w:p>
            <w:pPr>
              <w:jc w:val="left"/>
            </w:pPr>
            <w:r>
              <w:rPr>
                <w:rFonts w:ascii="Times New Roman" w:hAnsi="Times New Roman"/>
                <w:sz w:val="18"/>
              </w:rPr>
              <w:t>NOT NULL UNIQUE</w:t>
            </w:r>
          </w:p>
        </w:tc>
        <w:tc>
          <w:tcPr>
            <w:tcW w:type="dxa" w:w="3024"/>
            <w:shd w:fill="F8FAFC"/>
            <w:tcMar>
              <w:top w:w="85" w:type="dxa"/>
              <w:bottom w:w="85" w:type="dxa"/>
              <w:left w:w="110" w:type="dxa"/>
              <w:right w:w="110" w:type="dxa"/>
            </w:tcMar>
          </w:tcPr>
          <w:p>
            <w:pPr>
              <w:jc w:val="left"/>
            </w:pPr>
            <w:r>
              <w:rPr>
                <w:rFonts w:ascii="Times New Roman" w:hAnsi="Times New Roman"/>
                <w:sz w:val="18"/>
              </w:rPr>
              <w:t>Login username / Roll Number.</w:t>
            </w:r>
          </w:p>
        </w:tc>
      </w:tr>
      <w:tr>
        <w:tc>
          <w:tcPr>
            <w:tcW w:type="dxa" w:w="1728"/>
            <w:shd w:fill="FFFFFF"/>
            <w:tcMar>
              <w:top w:w="85" w:type="dxa"/>
              <w:bottom w:w="85" w:type="dxa"/>
              <w:left w:w="110" w:type="dxa"/>
              <w:right w:w="110" w:type="dxa"/>
            </w:tcMar>
          </w:tcPr>
          <w:p>
            <w:pPr>
              <w:jc w:val="center"/>
            </w:pPr>
            <w:r>
              <w:rPr>
                <w:rFonts w:ascii="Times New Roman" w:hAnsi="Times New Roman"/>
                <w:sz w:val="18"/>
              </w:rPr>
              <w:t>password_hash</w:t>
            </w:r>
          </w:p>
        </w:tc>
        <w:tc>
          <w:tcPr>
            <w:tcW w:type="dxa" w:w="2016"/>
            <w:shd w:fill="FFFFFF"/>
            <w:tcMar>
              <w:top w:w="85" w:type="dxa"/>
              <w:bottom w:w="85" w:type="dxa"/>
              <w:left w:w="110" w:type="dxa"/>
              <w:right w:w="110" w:type="dxa"/>
            </w:tcMar>
          </w:tcPr>
          <w:p>
            <w:pPr>
              <w:jc w:val="left"/>
            </w:pPr>
            <w:r>
              <w:rPr>
                <w:rFonts w:ascii="Times New Roman" w:hAnsi="Times New Roman"/>
                <w:sz w:val="18"/>
              </w:rPr>
              <w:t>VARCHAR(128)</w:t>
            </w:r>
          </w:p>
        </w:tc>
        <w:tc>
          <w:tcPr>
            <w:tcW w:type="dxa" w:w="2592"/>
            <w:shd w:fill="FFFFFF"/>
            <w:tcMar>
              <w:top w:w="85" w:type="dxa"/>
              <w:bottom w:w="85" w:type="dxa"/>
              <w:left w:w="110" w:type="dxa"/>
              <w:right w:w="110" w:type="dxa"/>
            </w:tcMar>
          </w:tcPr>
          <w:p>
            <w:pPr>
              <w:jc w:val="left"/>
            </w:pPr>
            <w:r>
              <w:rPr>
                <w:rFonts w:ascii="Times New Roman" w:hAnsi="Times New Roman"/>
                <w:sz w:val="18"/>
              </w:rPr>
              <w:t>NOT NULL</w:t>
            </w:r>
          </w:p>
        </w:tc>
        <w:tc>
          <w:tcPr>
            <w:tcW w:type="dxa" w:w="3024"/>
            <w:shd w:fill="FFFFFF"/>
            <w:tcMar>
              <w:top w:w="85" w:type="dxa"/>
              <w:bottom w:w="85" w:type="dxa"/>
              <w:left w:w="110" w:type="dxa"/>
              <w:right w:w="110" w:type="dxa"/>
            </w:tcMar>
          </w:tcPr>
          <w:p>
            <w:pPr>
              <w:jc w:val="left"/>
            </w:pPr>
            <w:r>
              <w:rPr>
                <w:rFonts w:ascii="Times New Roman" w:hAnsi="Times New Roman"/>
                <w:sz w:val="18"/>
              </w:rPr>
              <w:t>SHA-256 salted password digest.</w:t>
            </w:r>
          </w:p>
        </w:tc>
      </w:tr>
      <w:tr>
        <w:tc>
          <w:tcPr>
            <w:tcW w:type="dxa" w:w="1728"/>
            <w:shd w:fill="F8FAFC"/>
            <w:tcMar>
              <w:top w:w="85" w:type="dxa"/>
              <w:bottom w:w="85" w:type="dxa"/>
              <w:left w:w="110" w:type="dxa"/>
              <w:right w:w="110" w:type="dxa"/>
            </w:tcMar>
          </w:tcPr>
          <w:p>
            <w:pPr>
              <w:jc w:val="center"/>
            </w:pPr>
            <w:r>
              <w:rPr>
                <w:rFonts w:ascii="Times New Roman" w:hAnsi="Times New Roman"/>
                <w:sz w:val="18"/>
              </w:rPr>
              <w:t>role</w:t>
            </w:r>
          </w:p>
        </w:tc>
        <w:tc>
          <w:tcPr>
            <w:tcW w:type="dxa" w:w="2016"/>
            <w:shd w:fill="F8FAFC"/>
            <w:tcMar>
              <w:top w:w="85" w:type="dxa"/>
              <w:bottom w:w="85" w:type="dxa"/>
              <w:left w:w="110" w:type="dxa"/>
              <w:right w:w="110" w:type="dxa"/>
            </w:tcMar>
          </w:tcPr>
          <w:p>
            <w:pPr>
              <w:jc w:val="left"/>
            </w:pPr>
            <w:r>
              <w:rPr>
                <w:rFonts w:ascii="Times New Roman" w:hAnsi="Times New Roman"/>
                <w:sz w:val="18"/>
              </w:rPr>
              <w:t>VARCHAR(20)</w:t>
            </w:r>
          </w:p>
        </w:tc>
        <w:tc>
          <w:tcPr>
            <w:tcW w:type="dxa" w:w="2592"/>
            <w:shd w:fill="F8FAFC"/>
            <w:tcMar>
              <w:top w:w="85" w:type="dxa"/>
              <w:bottom w:w="85" w:type="dxa"/>
              <w:left w:w="110" w:type="dxa"/>
              <w:right w:w="110" w:type="dxa"/>
            </w:tcMar>
          </w:tcPr>
          <w:p>
            <w:pPr>
              <w:jc w:val="left"/>
            </w:pPr>
            <w:r>
              <w:rPr>
                <w:rFonts w:ascii="Times New Roman" w:hAnsi="Times New Roman"/>
                <w:sz w:val="18"/>
              </w:rPr>
              <w:t>NOT NULL</w:t>
            </w:r>
          </w:p>
        </w:tc>
        <w:tc>
          <w:tcPr>
            <w:tcW w:type="dxa" w:w="3024"/>
            <w:shd w:fill="F8FAFC"/>
            <w:tcMar>
              <w:top w:w="85" w:type="dxa"/>
              <w:bottom w:w="85" w:type="dxa"/>
              <w:left w:w="110" w:type="dxa"/>
              <w:right w:w="110" w:type="dxa"/>
            </w:tcMar>
          </w:tcPr>
          <w:p>
            <w:pPr>
              <w:jc w:val="left"/>
            </w:pPr>
            <w:r>
              <w:rPr>
                <w:rFonts w:ascii="Times New Roman" w:hAnsi="Times New Roman"/>
                <w:sz w:val="18"/>
              </w:rPr>
              <w:t>Role discriminator: 'student', 'warden', 'admin'.</w:t>
            </w:r>
          </w:p>
        </w:tc>
      </w:tr>
      <w:tr>
        <w:tc>
          <w:tcPr>
            <w:tcW w:type="dxa" w:w="1728"/>
            <w:shd w:fill="FFFFFF"/>
            <w:tcMar>
              <w:top w:w="85" w:type="dxa"/>
              <w:bottom w:w="85" w:type="dxa"/>
              <w:left w:w="110" w:type="dxa"/>
              <w:right w:w="110" w:type="dxa"/>
            </w:tcMar>
          </w:tcPr>
          <w:p>
            <w:pPr>
              <w:jc w:val="center"/>
            </w:pPr>
            <w:r>
              <w:rPr>
                <w:rFonts w:ascii="Times New Roman" w:hAnsi="Times New Roman"/>
                <w:sz w:val="18"/>
              </w:rPr>
              <w:t>full_name</w:t>
            </w:r>
          </w:p>
        </w:tc>
        <w:tc>
          <w:tcPr>
            <w:tcW w:type="dxa" w:w="2016"/>
            <w:shd w:fill="FFFFFF"/>
            <w:tcMar>
              <w:top w:w="85" w:type="dxa"/>
              <w:bottom w:w="85" w:type="dxa"/>
              <w:left w:w="110" w:type="dxa"/>
              <w:right w:w="110" w:type="dxa"/>
            </w:tcMar>
          </w:tcPr>
          <w:p>
            <w:pPr>
              <w:jc w:val="left"/>
            </w:pPr>
            <w:r>
              <w:rPr>
                <w:rFonts w:ascii="Times New Roman" w:hAnsi="Times New Roman"/>
                <w:sz w:val="18"/>
              </w:rPr>
              <w:t>VARCHAR(100)</w:t>
            </w:r>
          </w:p>
        </w:tc>
        <w:tc>
          <w:tcPr>
            <w:tcW w:type="dxa" w:w="2592"/>
            <w:shd w:fill="FFFFFF"/>
            <w:tcMar>
              <w:top w:w="85" w:type="dxa"/>
              <w:bottom w:w="85" w:type="dxa"/>
              <w:left w:w="110" w:type="dxa"/>
              <w:right w:w="110" w:type="dxa"/>
            </w:tcMar>
          </w:tcPr>
          <w:p>
            <w:pPr>
              <w:jc w:val="left"/>
            </w:pPr>
            <w:r>
              <w:rPr>
                <w:rFonts w:ascii="Times New Roman" w:hAnsi="Times New Roman"/>
                <w:sz w:val="18"/>
              </w:rPr>
              <w:t>NOT NULL</w:t>
            </w:r>
          </w:p>
        </w:tc>
        <w:tc>
          <w:tcPr>
            <w:tcW w:type="dxa" w:w="3024"/>
            <w:shd w:fill="FFFFFF"/>
            <w:tcMar>
              <w:top w:w="85" w:type="dxa"/>
              <w:bottom w:w="85" w:type="dxa"/>
              <w:left w:w="110" w:type="dxa"/>
              <w:right w:w="110" w:type="dxa"/>
            </w:tcMar>
          </w:tcPr>
          <w:p>
            <w:pPr>
              <w:jc w:val="left"/>
            </w:pPr>
            <w:r>
              <w:rPr>
                <w:rFonts w:ascii="Times New Roman" w:hAnsi="Times New Roman"/>
                <w:sz w:val="18"/>
              </w:rPr>
              <w:t>Full legal name of the user.</w:t>
            </w:r>
          </w:p>
        </w:tc>
      </w:tr>
      <w:tr>
        <w:tc>
          <w:tcPr>
            <w:tcW w:type="dxa" w:w="1728"/>
            <w:shd w:fill="F8FAFC"/>
            <w:tcMar>
              <w:top w:w="85" w:type="dxa"/>
              <w:bottom w:w="85" w:type="dxa"/>
              <w:left w:w="110" w:type="dxa"/>
              <w:right w:w="110" w:type="dxa"/>
            </w:tcMar>
          </w:tcPr>
          <w:p>
            <w:pPr>
              <w:jc w:val="center"/>
            </w:pPr>
            <w:r>
              <w:rPr>
                <w:rFonts w:ascii="Times New Roman" w:hAnsi="Times New Roman"/>
                <w:sz w:val="18"/>
              </w:rPr>
              <w:t>status</w:t>
            </w:r>
          </w:p>
        </w:tc>
        <w:tc>
          <w:tcPr>
            <w:tcW w:type="dxa" w:w="2016"/>
            <w:shd w:fill="F8FAFC"/>
            <w:tcMar>
              <w:top w:w="85" w:type="dxa"/>
              <w:bottom w:w="85" w:type="dxa"/>
              <w:left w:w="110" w:type="dxa"/>
              <w:right w:w="110" w:type="dxa"/>
            </w:tcMar>
          </w:tcPr>
          <w:p>
            <w:pPr>
              <w:jc w:val="left"/>
            </w:pPr>
            <w:r>
              <w:rPr>
                <w:rFonts w:ascii="Times New Roman" w:hAnsi="Times New Roman"/>
                <w:sz w:val="18"/>
              </w:rPr>
              <w:t>VARCHAR(20)</w:t>
            </w:r>
          </w:p>
        </w:tc>
        <w:tc>
          <w:tcPr>
            <w:tcW w:type="dxa" w:w="2592"/>
            <w:shd w:fill="F8FAFC"/>
            <w:tcMar>
              <w:top w:w="85" w:type="dxa"/>
              <w:bottom w:w="85" w:type="dxa"/>
              <w:left w:w="110" w:type="dxa"/>
              <w:right w:w="110" w:type="dxa"/>
            </w:tcMar>
          </w:tcPr>
          <w:p>
            <w:pPr>
              <w:jc w:val="left"/>
            </w:pPr>
            <w:r>
              <w:rPr>
                <w:rFonts w:ascii="Times New Roman" w:hAnsi="Times New Roman"/>
                <w:sz w:val="18"/>
              </w:rPr>
              <w:t>DEFAULT 'active'</w:t>
            </w:r>
          </w:p>
        </w:tc>
        <w:tc>
          <w:tcPr>
            <w:tcW w:type="dxa" w:w="3024"/>
            <w:shd w:fill="F8FAFC"/>
            <w:tcMar>
              <w:top w:w="85" w:type="dxa"/>
              <w:bottom w:w="85" w:type="dxa"/>
              <w:left w:w="110" w:type="dxa"/>
              <w:right w:w="110" w:type="dxa"/>
            </w:tcMar>
          </w:tcPr>
          <w:p>
            <w:pPr>
              <w:jc w:val="left"/>
            </w:pPr>
            <w:r>
              <w:rPr>
                <w:rFonts w:ascii="Times New Roman" w:hAnsi="Times New Roman"/>
                <w:sz w:val="18"/>
              </w:rPr>
              <w:t>Account status ('active', 'suspended').</w:t>
            </w:r>
          </w:p>
        </w:tc>
      </w:tr>
    </w:tbl>
    <w:p>
      <w:pPr>
        <w:spacing w:after="120"/>
      </w:pPr>
    </w:p>
    <w:p>
      <w:pPr>
        <w:spacing w:before="200" w:after="80"/>
      </w:pPr>
      <w:r>
        <w:rPr>
          <w:rFonts w:ascii="Times New Roman" w:hAnsi="Times New Roman"/>
          <w:b/>
          <w:color w:val="4A3567"/>
          <w:sz w:val="23"/>
        </w:rPr>
        <w:t>Table 4.2: Data Dictionary - STUDENTS Table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2340"/>
        <w:gridCol w:w="2340"/>
        <w:gridCol w:w="2340"/>
        <w:gridCol w:w="2340"/>
      </w:tblGrid>
      <w:tr>
        <w:tc>
          <w:tcPr>
            <w:tcW w:type="dxa" w:w="1728"/>
            <w:shd w:fill="2A1F3D"/>
            <w:tcMar>
              <w:top w:w="110" w:type="dxa"/>
              <w:bottom w:w="110" w:type="dxa"/>
              <w:left w:w="120" w:type="dxa"/>
              <w:right w:w="120" w:type="dxa"/>
            </w:tcMar>
          </w:tcPr>
          <w:p>
            <w:pPr>
              <w:jc w:val="center"/>
            </w:pPr>
            <w:r>
              <w:rPr>
                <w:rFonts w:ascii="Times New Roman" w:hAnsi="Times New Roman"/>
                <w:b/>
                <w:color w:val="FFFFFF"/>
                <w:sz w:val="19"/>
              </w:rPr>
              <w:t>Field Name</w:t>
            </w:r>
          </w:p>
        </w:tc>
        <w:tc>
          <w:tcPr>
            <w:tcW w:type="dxa" w:w="2016"/>
            <w:shd w:fill="2A1F3D"/>
            <w:tcMar>
              <w:top w:w="110" w:type="dxa"/>
              <w:bottom w:w="110" w:type="dxa"/>
              <w:left w:w="120" w:type="dxa"/>
              <w:right w:w="120" w:type="dxa"/>
            </w:tcMar>
          </w:tcPr>
          <w:p>
            <w:pPr>
              <w:jc w:val="center"/>
            </w:pPr>
            <w:r>
              <w:rPr>
                <w:rFonts w:ascii="Times New Roman" w:hAnsi="Times New Roman"/>
                <w:b/>
                <w:color w:val="FFFFFF"/>
                <w:sz w:val="19"/>
              </w:rPr>
              <w:t>Data Type</w:t>
            </w:r>
          </w:p>
        </w:tc>
        <w:tc>
          <w:tcPr>
            <w:tcW w:type="dxa" w:w="2592"/>
            <w:shd w:fill="2A1F3D"/>
            <w:tcMar>
              <w:top w:w="110" w:type="dxa"/>
              <w:bottom w:w="110" w:type="dxa"/>
              <w:left w:w="120" w:type="dxa"/>
              <w:right w:w="120" w:type="dxa"/>
            </w:tcMar>
          </w:tcPr>
          <w:p>
            <w:pPr>
              <w:jc w:val="center"/>
            </w:pPr>
            <w:r>
              <w:rPr>
                <w:rFonts w:ascii="Times New Roman" w:hAnsi="Times New Roman"/>
                <w:b/>
                <w:color w:val="FFFFFF"/>
                <w:sz w:val="19"/>
              </w:rPr>
              <w:t>Constraints</w:t>
            </w:r>
          </w:p>
        </w:tc>
        <w:tc>
          <w:tcPr>
            <w:tcW w:type="dxa" w:w="3024"/>
            <w:shd w:fill="2A1F3D"/>
            <w:tcMar>
              <w:top w:w="110" w:type="dxa"/>
              <w:bottom w:w="110" w:type="dxa"/>
              <w:left w:w="120" w:type="dxa"/>
              <w:right w:w="120" w:type="dxa"/>
            </w:tcMar>
          </w:tcPr>
          <w:p>
            <w:pPr>
              <w:jc w:val="center"/>
            </w:pPr>
            <w:r>
              <w:rPr>
                <w:rFonts w:ascii="Times New Roman" w:hAnsi="Times New Roman"/>
                <w:b/>
                <w:color w:val="FFFFFF"/>
                <w:sz w:val="19"/>
              </w:rPr>
              <w:t>Description</w:t>
            </w:r>
          </w:p>
        </w:tc>
      </w:tr>
      <w:tr>
        <w:tc>
          <w:tcPr>
            <w:tcW w:type="dxa" w:w="1728"/>
            <w:shd w:fill="FFFFFF"/>
            <w:tcMar>
              <w:top w:w="85" w:type="dxa"/>
              <w:bottom w:w="85" w:type="dxa"/>
              <w:left w:w="110" w:type="dxa"/>
              <w:right w:w="110" w:type="dxa"/>
            </w:tcMar>
          </w:tcPr>
          <w:p>
            <w:pPr>
              <w:jc w:val="center"/>
            </w:pPr>
            <w:r>
              <w:rPr>
                <w:rFonts w:ascii="Times New Roman" w:hAnsi="Times New Roman"/>
                <w:sz w:val="18"/>
              </w:rPr>
              <w:t>id</w:t>
            </w:r>
          </w:p>
        </w:tc>
        <w:tc>
          <w:tcPr>
            <w:tcW w:type="dxa" w:w="2016"/>
            <w:shd w:fill="FFFFFF"/>
            <w:tcMar>
              <w:top w:w="85" w:type="dxa"/>
              <w:bottom w:w="85" w:type="dxa"/>
              <w:left w:w="110" w:type="dxa"/>
              <w:right w:w="110" w:type="dxa"/>
            </w:tcMar>
          </w:tcPr>
          <w:p>
            <w:pPr>
              <w:jc w:val="left"/>
            </w:pPr>
            <w:r>
              <w:rPr>
                <w:rFonts w:ascii="Times New Roman" w:hAnsi="Times New Roman"/>
                <w:sz w:val="18"/>
              </w:rPr>
              <w:t>INTEGER</w:t>
            </w:r>
          </w:p>
        </w:tc>
        <w:tc>
          <w:tcPr>
            <w:tcW w:type="dxa" w:w="2592"/>
            <w:shd w:fill="FFFFFF"/>
            <w:tcMar>
              <w:top w:w="85" w:type="dxa"/>
              <w:bottom w:w="85" w:type="dxa"/>
              <w:left w:w="110" w:type="dxa"/>
              <w:right w:w="110" w:type="dxa"/>
            </w:tcMar>
          </w:tcPr>
          <w:p>
            <w:pPr>
              <w:jc w:val="left"/>
            </w:pPr>
            <w:r>
              <w:rPr>
                <w:rFonts w:ascii="Times New Roman" w:hAnsi="Times New Roman"/>
                <w:sz w:val="18"/>
              </w:rPr>
              <w:t>PRIMARY KEY AUTOINCREMENT</w:t>
            </w:r>
          </w:p>
        </w:tc>
        <w:tc>
          <w:tcPr>
            <w:tcW w:type="dxa" w:w="3024"/>
            <w:shd w:fill="FFFFFF"/>
            <w:tcMar>
              <w:top w:w="85" w:type="dxa"/>
              <w:bottom w:w="85" w:type="dxa"/>
              <w:left w:w="110" w:type="dxa"/>
              <w:right w:w="110" w:type="dxa"/>
            </w:tcMar>
          </w:tcPr>
          <w:p>
            <w:pPr>
              <w:jc w:val="left"/>
            </w:pPr>
            <w:r>
              <w:rPr>
                <w:rFonts w:ascii="Times New Roman" w:hAnsi="Times New Roman"/>
                <w:sz w:val="18"/>
              </w:rPr>
              <w:t>Unique student record identifier.</w:t>
            </w:r>
          </w:p>
        </w:tc>
      </w:tr>
      <w:tr>
        <w:tc>
          <w:tcPr>
            <w:tcW w:type="dxa" w:w="1728"/>
            <w:shd w:fill="F8FAFC"/>
            <w:tcMar>
              <w:top w:w="85" w:type="dxa"/>
              <w:bottom w:w="85" w:type="dxa"/>
              <w:left w:w="110" w:type="dxa"/>
              <w:right w:w="110" w:type="dxa"/>
            </w:tcMar>
          </w:tcPr>
          <w:p>
            <w:pPr>
              <w:jc w:val="center"/>
            </w:pPr>
            <w:r>
              <w:rPr>
                <w:rFonts w:ascii="Times New Roman" w:hAnsi="Times New Roman"/>
                <w:sz w:val="18"/>
              </w:rPr>
              <w:t>user_id</w:t>
            </w:r>
          </w:p>
        </w:tc>
        <w:tc>
          <w:tcPr>
            <w:tcW w:type="dxa" w:w="2016"/>
            <w:shd w:fill="F8FAFC"/>
            <w:tcMar>
              <w:top w:w="85" w:type="dxa"/>
              <w:bottom w:w="85" w:type="dxa"/>
              <w:left w:w="110" w:type="dxa"/>
              <w:right w:w="110" w:type="dxa"/>
            </w:tcMar>
          </w:tcPr>
          <w:p>
            <w:pPr>
              <w:jc w:val="left"/>
            </w:pPr>
            <w:r>
              <w:rPr>
                <w:rFonts w:ascii="Times New Roman" w:hAnsi="Times New Roman"/>
                <w:sz w:val="18"/>
              </w:rPr>
              <w:t>INTEGER</w:t>
            </w:r>
          </w:p>
        </w:tc>
        <w:tc>
          <w:tcPr>
            <w:tcW w:type="dxa" w:w="2592"/>
            <w:shd w:fill="F8FAFC"/>
            <w:tcMar>
              <w:top w:w="85" w:type="dxa"/>
              <w:bottom w:w="85" w:type="dxa"/>
              <w:left w:w="110" w:type="dxa"/>
              <w:right w:w="110" w:type="dxa"/>
            </w:tcMar>
          </w:tcPr>
          <w:p>
            <w:pPr>
              <w:jc w:val="left"/>
            </w:pPr>
            <w:r>
              <w:rPr>
                <w:rFonts w:ascii="Times New Roman" w:hAnsi="Times New Roman"/>
                <w:sz w:val="18"/>
              </w:rPr>
              <w:t>FOREIGN KEY -&gt; users(id)</w:t>
            </w:r>
          </w:p>
        </w:tc>
        <w:tc>
          <w:tcPr>
            <w:tcW w:type="dxa" w:w="3024"/>
            <w:shd w:fill="F8FAFC"/>
            <w:tcMar>
              <w:top w:w="85" w:type="dxa"/>
              <w:bottom w:w="85" w:type="dxa"/>
              <w:left w:w="110" w:type="dxa"/>
              <w:right w:w="110" w:type="dxa"/>
            </w:tcMar>
          </w:tcPr>
          <w:p>
            <w:pPr>
              <w:jc w:val="left"/>
            </w:pPr>
            <w:r>
              <w:rPr>
                <w:rFonts w:ascii="Times New Roman" w:hAnsi="Times New Roman"/>
                <w:sz w:val="18"/>
              </w:rPr>
              <w:t>Associated login credentials ID.</w:t>
            </w:r>
          </w:p>
        </w:tc>
      </w:tr>
      <w:tr>
        <w:tc>
          <w:tcPr>
            <w:tcW w:type="dxa" w:w="1728"/>
            <w:shd w:fill="FFFFFF"/>
            <w:tcMar>
              <w:top w:w="85" w:type="dxa"/>
              <w:bottom w:w="85" w:type="dxa"/>
              <w:left w:w="110" w:type="dxa"/>
              <w:right w:w="110" w:type="dxa"/>
            </w:tcMar>
          </w:tcPr>
          <w:p>
            <w:pPr>
              <w:jc w:val="center"/>
            </w:pPr>
            <w:r>
              <w:rPr>
                <w:rFonts w:ascii="Times New Roman" w:hAnsi="Times New Roman"/>
                <w:sz w:val="18"/>
              </w:rPr>
              <w:t>roll_no</w:t>
            </w:r>
          </w:p>
        </w:tc>
        <w:tc>
          <w:tcPr>
            <w:tcW w:type="dxa" w:w="2016"/>
            <w:shd w:fill="FFFFFF"/>
            <w:tcMar>
              <w:top w:w="85" w:type="dxa"/>
              <w:bottom w:w="85" w:type="dxa"/>
              <w:left w:w="110" w:type="dxa"/>
              <w:right w:w="110" w:type="dxa"/>
            </w:tcMar>
          </w:tcPr>
          <w:p>
            <w:pPr>
              <w:jc w:val="left"/>
            </w:pPr>
            <w:r>
              <w:rPr>
                <w:rFonts w:ascii="Times New Roman" w:hAnsi="Times New Roman"/>
                <w:sz w:val="18"/>
              </w:rPr>
              <w:t>VARCHAR(20)</w:t>
            </w:r>
          </w:p>
        </w:tc>
        <w:tc>
          <w:tcPr>
            <w:tcW w:type="dxa" w:w="2592"/>
            <w:shd w:fill="FFFFFF"/>
            <w:tcMar>
              <w:top w:w="85" w:type="dxa"/>
              <w:bottom w:w="85" w:type="dxa"/>
              <w:left w:w="110" w:type="dxa"/>
              <w:right w:w="110" w:type="dxa"/>
            </w:tcMar>
          </w:tcPr>
          <w:p>
            <w:pPr>
              <w:jc w:val="left"/>
            </w:pPr>
            <w:r>
              <w:rPr>
                <w:rFonts w:ascii="Times New Roman" w:hAnsi="Times New Roman"/>
                <w:sz w:val="18"/>
              </w:rPr>
              <w:t>NOT NULL UNIQUE</w:t>
            </w:r>
          </w:p>
        </w:tc>
        <w:tc>
          <w:tcPr>
            <w:tcW w:type="dxa" w:w="3024"/>
            <w:shd w:fill="FFFFFF"/>
            <w:tcMar>
              <w:top w:w="85" w:type="dxa"/>
              <w:bottom w:w="85" w:type="dxa"/>
              <w:left w:w="110" w:type="dxa"/>
              <w:right w:w="110" w:type="dxa"/>
            </w:tcMar>
          </w:tcPr>
          <w:p>
            <w:pPr>
              <w:jc w:val="left"/>
            </w:pPr>
            <w:r>
              <w:rPr>
                <w:rFonts w:ascii="Times New Roman" w:hAnsi="Times New Roman"/>
                <w:sz w:val="18"/>
              </w:rPr>
              <w:t>College academic roll number (e.g. 6420).</w:t>
            </w:r>
          </w:p>
        </w:tc>
      </w:tr>
      <w:tr>
        <w:tc>
          <w:tcPr>
            <w:tcW w:type="dxa" w:w="1728"/>
            <w:shd w:fill="F8FAFC"/>
            <w:tcMar>
              <w:top w:w="85" w:type="dxa"/>
              <w:bottom w:w="85" w:type="dxa"/>
              <w:left w:w="110" w:type="dxa"/>
              <w:right w:w="110" w:type="dxa"/>
            </w:tcMar>
          </w:tcPr>
          <w:p>
            <w:pPr>
              <w:jc w:val="center"/>
            </w:pPr>
            <w:r>
              <w:rPr>
                <w:rFonts w:ascii="Times New Roman" w:hAnsi="Times New Roman"/>
                <w:sz w:val="18"/>
              </w:rPr>
              <w:t>room_id</w:t>
            </w:r>
          </w:p>
        </w:tc>
        <w:tc>
          <w:tcPr>
            <w:tcW w:type="dxa" w:w="2016"/>
            <w:shd w:fill="F8FAFC"/>
            <w:tcMar>
              <w:top w:w="85" w:type="dxa"/>
              <w:bottom w:w="85" w:type="dxa"/>
              <w:left w:w="110" w:type="dxa"/>
              <w:right w:w="110" w:type="dxa"/>
            </w:tcMar>
          </w:tcPr>
          <w:p>
            <w:pPr>
              <w:jc w:val="left"/>
            </w:pPr>
            <w:r>
              <w:rPr>
                <w:rFonts w:ascii="Times New Roman" w:hAnsi="Times New Roman"/>
                <w:sz w:val="18"/>
              </w:rPr>
              <w:t>INTEGER</w:t>
            </w:r>
          </w:p>
        </w:tc>
        <w:tc>
          <w:tcPr>
            <w:tcW w:type="dxa" w:w="2592"/>
            <w:shd w:fill="F8FAFC"/>
            <w:tcMar>
              <w:top w:w="85" w:type="dxa"/>
              <w:bottom w:w="85" w:type="dxa"/>
              <w:left w:w="110" w:type="dxa"/>
              <w:right w:w="110" w:type="dxa"/>
            </w:tcMar>
          </w:tcPr>
          <w:p>
            <w:pPr>
              <w:jc w:val="left"/>
            </w:pPr>
            <w:r>
              <w:rPr>
                <w:rFonts w:ascii="Times New Roman" w:hAnsi="Times New Roman"/>
                <w:sz w:val="18"/>
              </w:rPr>
              <w:t>FOREIGN KEY -&gt; rooms(id)</w:t>
            </w:r>
          </w:p>
        </w:tc>
        <w:tc>
          <w:tcPr>
            <w:tcW w:type="dxa" w:w="3024"/>
            <w:shd w:fill="F8FAFC"/>
            <w:tcMar>
              <w:top w:w="85" w:type="dxa"/>
              <w:bottom w:w="85" w:type="dxa"/>
              <w:left w:w="110" w:type="dxa"/>
              <w:right w:w="110" w:type="dxa"/>
            </w:tcMar>
          </w:tcPr>
          <w:p>
            <w:pPr>
              <w:jc w:val="left"/>
            </w:pPr>
            <w:r>
              <w:rPr>
                <w:rFonts w:ascii="Times New Roman" w:hAnsi="Times New Roman"/>
                <w:sz w:val="18"/>
              </w:rPr>
              <w:t>Assigned room foreign key.</w:t>
            </w:r>
          </w:p>
        </w:tc>
      </w:tr>
      <w:tr>
        <w:tc>
          <w:tcPr>
            <w:tcW w:type="dxa" w:w="1728"/>
            <w:shd w:fill="FFFFFF"/>
            <w:tcMar>
              <w:top w:w="85" w:type="dxa"/>
              <w:bottom w:w="85" w:type="dxa"/>
              <w:left w:w="110" w:type="dxa"/>
              <w:right w:w="110" w:type="dxa"/>
            </w:tcMar>
          </w:tcPr>
          <w:p>
            <w:pPr>
              <w:jc w:val="center"/>
            </w:pPr>
            <w:r>
              <w:rPr>
                <w:rFonts w:ascii="Times New Roman" w:hAnsi="Times New Roman"/>
                <w:sz w:val="18"/>
              </w:rPr>
              <w:t>bed_number</w:t>
            </w:r>
          </w:p>
        </w:tc>
        <w:tc>
          <w:tcPr>
            <w:tcW w:type="dxa" w:w="2016"/>
            <w:shd w:fill="FFFFFF"/>
            <w:tcMar>
              <w:top w:w="85" w:type="dxa"/>
              <w:bottom w:w="85" w:type="dxa"/>
              <w:left w:w="110" w:type="dxa"/>
              <w:right w:w="110" w:type="dxa"/>
            </w:tcMar>
          </w:tcPr>
          <w:p>
            <w:pPr>
              <w:jc w:val="left"/>
            </w:pPr>
            <w:r>
              <w:rPr>
                <w:rFonts w:ascii="Times New Roman" w:hAnsi="Times New Roman"/>
                <w:sz w:val="18"/>
              </w:rPr>
              <w:t>VARCHAR(10)</w:t>
            </w:r>
          </w:p>
        </w:tc>
        <w:tc>
          <w:tcPr>
            <w:tcW w:type="dxa" w:w="2592"/>
            <w:shd w:fill="FFFFFF"/>
            <w:tcMar>
              <w:top w:w="85" w:type="dxa"/>
              <w:bottom w:w="85" w:type="dxa"/>
              <w:left w:w="110" w:type="dxa"/>
              <w:right w:w="110" w:type="dxa"/>
            </w:tcMar>
          </w:tcPr>
          <w:p>
            <w:pPr>
              <w:jc w:val="left"/>
            </w:pPr>
            <w:r>
              <w:rPr>
                <w:rFonts w:ascii="Times New Roman" w:hAnsi="Times New Roman"/>
                <w:sz w:val="18"/>
              </w:rPr>
              <w:t>NOT NULL</w:t>
            </w:r>
          </w:p>
        </w:tc>
        <w:tc>
          <w:tcPr>
            <w:tcW w:type="dxa" w:w="3024"/>
            <w:shd w:fill="FFFFFF"/>
            <w:tcMar>
              <w:top w:w="85" w:type="dxa"/>
              <w:bottom w:w="85" w:type="dxa"/>
              <w:left w:w="110" w:type="dxa"/>
              <w:right w:w="110" w:type="dxa"/>
            </w:tcMar>
          </w:tcPr>
          <w:p>
            <w:pPr>
              <w:jc w:val="left"/>
            </w:pPr>
            <w:r>
              <w:rPr>
                <w:rFonts w:ascii="Times New Roman" w:hAnsi="Times New Roman"/>
                <w:sz w:val="18"/>
              </w:rPr>
              <w:t>Specific bed allocated (e.g. 'Bed B').</w:t>
            </w:r>
          </w:p>
        </w:tc>
      </w:tr>
      <w:tr>
        <w:tc>
          <w:tcPr>
            <w:tcW w:type="dxa" w:w="1728"/>
            <w:shd w:fill="F8FAFC"/>
            <w:tcMar>
              <w:top w:w="85" w:type="dxa"/>
              <w:bottom w:w="85" w:type="dxa"/>
              <w:left w:w="110" w:type="dxa"/>
              <w:right w:w="110" w:type="dxa"/>
            </w:tcMar>
          </w:tcPr>
          <w:p>
            <w:pPr>
              <w:jc w:val="center"/>
            </w:pPr>
            <w:r>
              <w:rPr>
                <w:rFonts w:ascii="Times New Roman" w:hAnsi="Times New Roman"/>
                <w:sz w:val="18"/>
              </w:rPr>
              <w:t>phone</w:t>
            </w:r>
          </w:p>
        </w:tc>
        <w:tc>
          <w:tcPr>
            <w:tcW w:type="dxa" w:w="2016"/>
            <w:shd w:fill="F8FAFC"/>
            <w:tcMar>
              <w:top w:w="85" w:type="dxa"/>
              <w:bottom w:w="85" w:type="dxa"/>
              <w:left w:w="110" w:type="dxa"/>
              <w:right w:w="110" w:type="dxa"/>
            </w:tcMar>
          </w:tcPr>
          <w:p>
            <w:pPr>
              <w:jc w:val="left"/>
            </w:pPr>
            <w:r>
              <w:rPr>
                <w:rFonts w:ascii="Times New Roman" w:hAnsi="Times New Roman"/>
                <w:sz w:val="18"/>
              </w:rPr>
              <w:t>VARCHAR(15)</w:t>
            </w:r>
          </w:p>
        </w:tc>
        <w:tc>
          <w:tcPr>
            <w:tcW w:type="dxa" w:w="2592"/>
            <w:shd w:fill="F8FAFC"/>
            <w:tcMar>
              <w:top w:w="85" w:type="dxa"/>
              <w:bottom w:w="85" w:type="dxa"/>
              <w:left w:w="110" w:type="dxa"/>
              <w:right w:w="110" w:type="dxa"/>
            </w:tcMar>
          </w:tcPr>
          <w:p>
            <w:pPr>
              <w:jc w:val="left"/>
            </w:pPr>
            <w:r>
              <w:rPr>
                <w:rFonts w:ascii="Times New Roman" w:hAnsi="Times New Roman"/>
                <w:sz w:val="18"/>
              </w:rPr>
              <w:t>NOT NULL</w:t>
            </w:r>
          </w:p>
        </w:tc>
        <w:tc>
          <w:tcPr>
            <w:tcW w:type="dxa" w:w="3024"/>
            <w:shd w:fill="F8FAFC"/>
            <w:tcMar>
              <w:top w:w="85" w:type="dxa"/>
              <w:bottom w:w="85" w:type="dxa"/>
              <w:left w:w="110" w:type="dxa"/>
              <w:right w:w="110" w:type="dxa"/>
            </w:tcMar>
          </w:tcPr>
          <w:p>
            <w:pPr>
              <w:jc w:val="left"/>
            </w:pPr>
            <w:r>
              <w:rPr>
                <w:rFonts w:ascii="Times New Roman" w:hAnsi="Times New Roman"/>
                <w:sz w:val="18"/>
              </w:rPr>
              <w:t>Primary mobile contact number.</w:t>
            </w:r>
          </w:p>
        </w:tc>
      </w:tr>
      <w:tr>
        <w:tc>
          <w:tcPr>
            <w:tcW w:type="dxa" w:w="1728"/>
            <w:shd w:fill="FFFFFF"/>
            <w:tcMar>
              <w:top w:w="85" w:type="dxa"/>
              <w:bottom w:w="85" w:type="dxa"/>
              <w:left w:w="110" w:type="dxa"/>
              <w:right w:w="110" w:type="dxa"/>
            </w:tcMar>
          </w:tcPr>
          <w:p>
            <w:pPr>
              <w:jc w:val="center"/>
            </w:pPr>
            <w:r>
              <w:rPr>
                <w:rFonts w:ascii="Times New Roman" w:hAnsi="Times New Roman"/>
                <w:sz w:val="18"/>
              </w:rPr>
              <w:t>parent_phone</w:t>
            </w:r>
          </w:p>
        </w:tc>
        <w:tc>
          <w:tcPr>
            <w:tcW w:type="dxa" w:w="2016"/>
            <w:shd w:fill="FFFFFF"/>
            <w:tcMar>
              <w:top w:w="85" w:type="dxa"/>
              <w:bottom w:w="85" w:type="dxa"/>
              <w:left w:w="110" w:type="dxa"/>
              <w:right w:w="110" w:type="dxa"/>
            </w:tcMar>
          </w:tcPr>
          <w:p>
            <w:pPr>
              <w:jc w:val="left"/>
            </w:pPr>
            <w:r>
              <w:rPr>
                <w:rFonts w:ascii="Times New Roman" w:hAnsi="Times New Roman"/>
                <w:sz w:val="18"/>
              </w:rPr>
              <w:t>VARCHAR(15)</w:t>
            </w:r>
          </w:p>
        </w:tc>
        <w:tc>
          <w:tcPr>
            <w:tcW w:type="dxa" w:w="2592"/>
            <w:shd w:fill="FFFFFF"/>
            <w:tcMar>
              <w:top w:w="85" w:type="dxa"/>
              <w:bottom w:w="85" w:type="dxa"/>
              <w:left w:w="110" w:type="dxa"/>
              <w:right w:w="110" w:type="dxa"/>
            </w:tcMar>
          </w:tcPr>
          <w:p>
            <w:pPr>
              <w:jc w:val="left"/>
            </w:pPr>
            <w:r>
              <w:rPr>
                <w:rFonts w:ascii="Times New Roman" w:hAnsi="Times New Roman"/>
                <w:sz w:val="18"/>
              </w:rPr>
              <w:t>NOT NULL</w:t>
            </w:r>
          </w:p>
        </w:tc>
        <w:tc>
          <w:tcPr>
            <w:tcW w:type="dxa" w:w="3024"/>
            <w:shd w:fill="FFFFFF"/>
            <w:tcMar>
              <w:top w:w="85" w:type="dxa"/>
              <w:bottom w:w="85" w:type="dxa"/>
              <w:left w:w="110" w:type="dxa"/>
              <w:right w:w="110" w:type="dxa"/>
            </w:tcMar>
          </w:tcPr>
          <w:p>
            <w:pPr>
              <w:jc w:val="left"/>
            </w:pPr>
            <w:r>
              <w:rPr>
                <w:rFonts w:ascii="Times New Roman" w:hAnsi="Times New Roman"/>
                <w:sz w:val="18"/>
              </w:rPr>
              <w:t>Emergency guardian contact number.</w:t>
            </w:r>
          </w:p>
        </w:tc>
      </w:tr>
      <w:tr>
        <w:tc>
          <w:tcPr>
            <w:tcW w:type="dxa" w:w="1728"/>
            <w:shd w:fill="F8FAFC"/>
            <w:tcMar>
              <w:top w:w="85" w:type="dxa"/>
              <w:bottom w:w="85" w:type="dxa"/>
              <w:left w:w="110" w:type="dxa"/>
              <w:right w:w="110" w:type="dxa"/>
            </w:tcMar>
          </w:tcPr>
          <w:p>
            <w:pPr>
              <w:jc w:val="center"/>
            </w:pPr>
            <w:r>
              <w:rPr>
                <w:rFonts w:ascii="Times New Roman" w:hAnsi="Times New Roman"/>
                <w:sz w:val="18"/>
              </w:rPr>
              <w:t>blood_group</w:t>
            </w:r>
          </w:p>
        </w:tc>
        <w:tc>
          <w:tcPr>
            <w:tcW w:type="dxa" w:w="2016"/>
            <w:shd w:fill="F8FAFC"/>
            <w:tcMar>
              <w:top w:w="85" w:type="dxa"/>
              <w:bottom w:w="85" w:type="dxa"/>
              <w:left w:w="110" w:type="dxa"/>
              <w:right w:w="110" w:type="dxa"/>
            </w:tcMar>
          </w:tcPr>
          <w:p>
            <w:pPr>
              <w:jc w:val="left"/>
            </w:pPr>
            <w:r>
              <w:rPr>
                <w:rFonts w:ascii="Times New Roman" w:hAnsi="Times New Roman"/>
                <w:sz w:val="18"/>
              </w:rPr>
              <w:t>VARCHAR(5)</w:t>
            </w:r>
          </w:p>
        </w:tc>
        <w:tc>
          <w:tcPr>
            <w:tcW w:type="dxa" w:w="2592"/>
            <w:shd w:fill="F8FAFC"/>
            <w:tcMar>
              <w:top w:w="85" w:type="dxa"/>
              <w:bottom w:w="85" w:type="dxa"/>
              <w:left w:w="110" w:type="dxa"/>
              <w:right w:w="110" w:type="dxa"/>
            </w:tcMar>
          </w:tcPr>
          <w:p>
            <w:pPr>
              <w:jc w:val="left"/>
            </w:pPr>
            <w:r>
              <w:rPr>
                <w:rFonts w:ascii="Times New Roman" w:hAnsi="Times New Roman"/>
                <w:sz w:val="18"/>
              </w:rPr>
              <w:t>DEFAULT 'O+'</w:t>
            </w:r>
          </w:p>
        </w:tc>
        <w:tc>
          <w:tcPr>
            <w:tcW w:type="dxa" w:w="3024"/>
            <w:shd w:fill="F8FAFC"/>
            <w:tcMar>
              <w:top w:w="85" w:type="dxa"/>
              <w:bottom w:w="85" w:type="dxa"/>
              <w:left w:w="110" w:type="dxa"/>
              <w:right w:w="110" w:type="dxa"/>
            </w:tcMar>
          </w:tcPr>
          <w:p>
            <w:pPr>
              <w:jc w:val="left"/>
            </w:pPr>
            <w:r>
              <w:rPr>
                <w:rFonts w:ascii="Times New Roman" w:hAnsi="Times New Roman"/>
                <w:sz w:val="18"/>
              </w:rPr>
              <w:t>Medical blood group identifier.</w:t>
            </w:r>
          </w:p>
        </w:tc>
      </w:tr>
    </w:tbl>
    <w:p>
      <w:pPr>
        <w:spacing w:after="120"/>
      </w:pPr>
    </w:p>
    <w:p>
      <w:pPr>
        <w:spacing w:before="200" w:after="80"/>
      </w:pPr>
      <w:r>
        <w:rPr>
          <w:rFonts w:ascii="Times New Roman" w:hAnsi="Times New Roman"/>
          <w:b/>
          <w:color w:val="4A3567"/>
          <w:sz w:val="23"/>
        </w:rPr>
        <w:t>Table 4.3: Data Dictionary - ROOMS Table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2340"/>
        <w:gridCol w:w="2340"/>
        <w:gridCol w:w="2340"/>
        <w:gridCol w:w="2340"/>
      </w:tblGrid>
      <w:tr>
        <w:tc>
          <w:tcPr>
            <w:tcW w:type="dxa" w:w="1728"/>
            <w:shd w:fill="2A1F3D"/>
            <w:tcMar>
              <w:top w:w="110" w:type="dxa"/>
              <w:bottom w:w="110" w:type="dxa"/>
              <w:left w:w="120" w:type="dxa"/>
              <w:right w:w="120" w:type="dxa"/>
            </w:tcMar>
          </w:tcPr>
          <w:p>
            <w:pPr>
              <w:jc w:val="center"/>
            </w:pPr>
            <w:r>
              <w:rPr>
                <w:rFonts w:ascii="Times New Roman" w:hAnsi="Times New Roman"/>
                <w:b/>
                <w:color w:val="FFFFFF"/>
                <w:sz w:val="19"/>
              </w:rPr>
              <w:t>Field Name</w:t>
            </w:r>
          </w:p>
        </w:tc>
        <w:tc>
          <w:tcPr>
            <w:tcW w:type="dxa" w:w="2016"/>
            <w:shd w:fill="2A1F3D"/>
            <w:tcMar>
              <w:top w:w="110" w:type="dxa"/>
              <w:bottom w:w="110" w:type="dxa"/>
              <w:left w:w="120" w:type="dxa"/>
              <w:right w:w="120" w:type="dxa"/>
            </w:tcMar>
          </w:tcPr>
          <w:p>
            <w:pPr>
              <w:jc w:val="center"/>
            </w:pPr>
            <w:r>
              <w:rPr>
                <w:rFonts w:ascii="Times New Roman" w:hAnsi="Times New Roman"/>
                <w:b/>
                <w:color w:val="FFFFFF"/>
                <w:sz w:val="19"/>
              </w:rPr>
              <w:t>Data Type</w:t>
            </w:r>
          </w:p>
        </w:tc>
        <w:tc>
          <w:tcPr>
            <w:tcW w:type="dxa" w:w="2592"/>
            <w:shd w:fill="2A1F3D"/>
            <w:tcMar>
              <w:top w:w="110" w:type="dxa"/>
              <w:bottom w:w="110" w:type="dxa"/>
              <w:left w:w="120" w:type="dxa"/>
              <w:right w:w="120" w:type="dxa"/>
            </w:tcMar>
          </w:tcPr>
          <w:p>
            <w:pPr>
              <w:jc w:val="center"/>
            </w:pPr>
            <w:r>
              <w:rPr>
                <w:rFonts w:ascii="Times New Roman" w:hAnsi="Times New Roman"/>
                <w:b/>
                <w:color w:val="FFFFFF"/>
                <w:sz w:val="19"/>
              </w:rPr>
              <w:t>Constraints</w:t>
            </w:r>
          </w:p>
        </w:tc>
        <w:tc>
          <w:tcPr>
            <w:tcW w:type="dxa" w:w="3024"/>
            <w:shd w:fill="2A1F3D"/>
            <w:tcMar>
              <w:top w:w="110" w:type="dxa"/>
              <w:bottom w:w="110" w:type="dxa"/>
              <w:left w:w="120" w:type="dxa"/>
              <w:right w:w="120" w:type="dxa"/>
            </w:tcMar>
          </w:tcPr>
          <w:p>
            <w:pPr>
              <w:jc w:val="center"/>
            </w:pPr>
            <w:r>
              <w:rPr>
                <w:rFonts w:ascii="Times New Roman" w:hAnsi="Times New Roman"/>
                <w:b/>
                <w:color w:val="FFFFFF"/>
                <w:sz w:val="19"/>
              </w:rPr>
              <w:t>Description</w:t>
            </w:r>
          </w:p>
        </w:tc>
      </w:tr>
      <w:tr>
        <w:tc>
          <w:tcPr>
            <w:tcW w:type="dxa" w:w="1728"/>
            <w:shd w:fill="FFFFFF"/>
            <w:tcMar>
              <w:top w:w="85" w:type="dxa"/>
              <w:bottom w:w="85" w:type="dxa"/>
              <w:left w:w="110" w:type="dxa"/>
              <w:right w:w="110" w:type="dxa"/>
            </w:tcMar>
          </w:tcPr>
          <w:p>
            <w:pPr>
              <w:jc w:val="center"/>
            </w:pPr>
            <w:r>
              <w:rPr>
                <w:rFonts w:ascii="Times New Roman" w:hAnsi="Times New Roman"/>
                <w:sz w:val="18"/>
              </w:rPr>
              <w:t>id</w:t>
            </w:r>
          </w:p>
        </w:tc>
        <w:tc>
          <w:tcPr>
            <w:tcW w:type="dxa" w:w="2016"/>
            <w:shd w:fill="FFFFFF"/>
            <w:tcMar>
              <w:top w:w="85" w:type="dxa"/>
              <w:bottom w:w="85" w:type="dxa"/>
              <w:left w:w="110" w:type="dxa"/>
              <w:right w:w="110" w:type="dxa"/>
            </w:tcMar>
          </w:tcPr>
          <w:p>
            <w:pPr>
              <w:jc w:val="left"/>
            </w:pPr>
            <w:r>
              <w:rPr>
                <w:rFonts w:ascii="Times New Roman" w:hAnsi="Times New Roman"/>
                <w:sz w:val="18"/>
              </w:rPr>
              <w:t>INTEGER</w:t>
            </w:r>
          </w:p>
        </w:tc>
        <w:tc>
          <w:tcPr>
            <w:tcW w:type="dxa" w:w="2592"/>
            <w:shd w:fill="FFFFFF"/>
            <w:tcMar>
              <w:top w:w="85" w:type="dxa"/>
              <w:bottom w:w="85" w:type="dxa"/>
              <w:left w:w="110" w:type="dxa"/>
              <w:right w:w="110" w:type="dxa"/>
            </w:tcMar>
          </w:tcPr>
          <w:p>
            <w:pPr>
              <w:jc w:val="left"/>
            </w:pPr>
            <w:r>
              <w:rPr>
                <w:rFonts w:ascii="Times New Roman" w:hAnsi="Times New Roman"/>
                <w:sz w:val="18"/>
              </w:rPr>
              <w:t>PRIMARY KEY AUTOINCREMENT</w:t>
            </w:r>
          </w:p>
        </w:tc>
        <w:tc>
          <w:tcPr>
            <w:tcW w:type="dxa" w:w="3024"/>
            <w:shd w:fill="FFFFFF"/>
            <w:tcMar>
              <w:top w:w="85" w:type="dxa"/>
              <w:bottom w:w="85" w:type="dxa"/>
              <w:left w:w="110" w:type="dxa"/>
              <w:right w:w="110" w:type="dxa"/>
            </w:tcMar>
          </w:tcPr>
          <w:p>
            <w:pPr>
              <w:jc w:val="left"/>
            </w:pPr>
            <w:r>
              <w:rPr>
                <w:rFonts w:ascii="Times New Roman" w:hAnsi="Times New Roman"/>
                <w:sz w:val="18"/>
              </w:rPr>
              <w:t>Unique room identifier.</w:t>
            </w:r>
          </w:p>
        </w:tc>
      </w:tr>
      <w:tr>
        <w:tc>
          <w:tcPr>
            <w:tcW w:type="dxa" w:w="1728"/>
            <w:shd w:fill="F8FAFC"/>
            <w:tcMar>
              <w:top w:w="85" w:type="dxa"/>
              <w:bottom w:w="85" w:type="dxa"/>
              <w:left w:w="110" w:type="dxa"/>
              <w:right w:w="110" w:type="dxa"/>
            </w:tcMar>
          </w:tcPr>
          <w:p>
            <w:pPr>
              <w:jc w:val="center"/>
            </w:pPr>
            <w:r>
              <w:rPr>
                <w:rFonts w:ascii="Times New Roman" w:hAnsi="Times New Roman"/>
                <w:sz w:val="18"/>
              </w:rPr>
              <w:t>room_number</w:t>
            </w:r>
          </w:p>
        </w:tc>
        <w:tc>
          <w:tcPr>
            <w:tcW w:type="dxa" w:w="2016"/>
            <w:shd w:fill="F8FAFC"/>
            <w:tcMar>
              <w:top w:w="85" w:type="dxa"/>
              <w:bottom w:w="85" w:type="dxa"/>
              <w:left w:w="110" w:type="dxa"/>
              <w:right w:w="110" w:type="dxa"/>
            </w:tcMar>
          </w:tcPr>
          <w:p>
            <w:pPr>
              <w:jc w:val="left"/>
            </w:pPr>
            <w:r>
              <w:rPr>
                <w:rFonts w:ascii="Times New Roman" w:hAnsi="Times New Roman"/>
                <w:sz w:val="18"/>
              </w:rPr>
              <w:t>VARCHAR(10)</w:t>
            </w:r>
          </w:p>
        </w:tc>
        <w:tc>
          <w:tcPr>
            <w:tcW w:type="dxa" w:w="2592"/>
            <w:shd w:fill="F8FAFC"/>
            <w:tcMar>
              <w:top w:w="85" w:type="dxa"/>
              <w:bottom w:w="85" w:type="dxa"/>
              <w:left w:w="110" w:type="dxa"/>
              <w:right w:w="110" w:type="dxa"/>
            </w:tcMar>
          </w:tcPr>
          <w:p>
            <w:pPr>
              <w:jc w:val="left"/>
            </w:pPr>
            <w:r>
              <w:rPr>
                <w:rFonts w:ascii="Times New Roman" w:hAnsi="Times New Roman"/>
                <w:sz w:val="18"/>
              </w:rPr>
              <w:t>NOT NULL UNIQUE</w:t>
            </w:r>
          </w:p>
        </w:tc>
        <w:tc>
          <w:tcPr>
            <w:tcW w:type="dxa" w:w="3024"/>
            <w:shd w:fill="F8FAFC"/>
            <w:tcMar>
              <w:top w:w="85" w:type="dxa"/>
              <w:bottom w:w="85" w:type="dxa"/>
              <w:left w:w="110" w:type="dxa"/>
              <w:right w:w="110" w:type="dxa"/>
            </w:tcMar>
          </w:tcPr>
          <w:p>
            <w:pPr>
              <w:jc w:val="left"/>
            </w:pPr>
            <w:r>
              <w:rPr>
                <w:rFonts w:ascii="Times New Roman" w:hAnsi="Times New Roman"/>
                <w:sz w:val="18"/>
              </w:rPr>
              <w:t>Room number (e.g. '204').</w:t>
            </w:r>
          </w:p>
        </w:tc>
      </w:tr>
      <w:tr>
        <w:tc>
          <w:tcPr>
            <w:tcW w:type="dxa" w:w="1728"/>
            <w:shd w:fill="FFFFFF"/>
            <w:tcMar>
              <w:top w:w="85" w:type="dxa"/>
              <w:bottom w:w="85" w:type="dxa"/>
              <w:left w:w="110" w:type="dxa"/>
              <w:right w:w="110" w:type="dxa"/>
            </w:tcMar>
          </w:tcPr>
          <w:p>
            <w:pPr>
              <w:jc w:val="center"/>
            </w:pPr>
            <w:r>
              <w:rPr>
                <w:rFonts w:ascii="Times New Roman" w:hAnsi="Times New Roman"/>
                <w:sz w:val="18"/>
              </w:rPr>
              <w:t>wing</w:t>
            </w:r>
          </w:p>
        </w:tc>
        <w:tc>
          <w:tcPr>
            <w:tcW w:type="dxa" w:w="2016"/>
            <w:shd w:fill="FFFFFF"/>
            <w:tcMar>
              <w:top w:w="85" w:type="dxa"/>
              <w:bottom w:w="85" w:type="dxa"/>
              <w:left w:w="110" w:type="dxa"/>
              <w:right w:w="110" w:type="dxa"/>
            </w:tcMar>
          </w:tcPr>
          <w:p>
            <w:pPr>
              <w:jc w:val="left"/>
            </w:pPr>
            <w:r>
              <w:rPr>
                <w:rFonts w:ascii="Times New Roman" w:hAnsi="Times New Roman"/>
                <w:sz w:val="18"/>
              </w:rPr>
              <w:t>VARCHAR(20)</w:t>
            </w:r>
          </w:p>
        </w:tc>
        <w:tc>
          <w:tcPr>
            <w:tcW w:type="dxa" w:w="2592"/>
            <w:shd w:fill="FFFFFF"/>
            <w:tcMar>
              <w:top w:w="85" w:type="dxa"/>
              <w:bottom w:w="85" w:type="dxa"/>
              <w:left w:w="110" w:type="dxa"/>
              <w:right w:w="110" w:type="dxa"/>
            </w:tcMar>
          </w:tcPr>
          <w:p>
            <w:pPr>
              <w:jc w:val="left"/>
            </w:pPr>
            <w:r>
              <w:rPr>
                <w:rFonts w:ascii="Times New Roman" w:hAnsi="Times New Roman"/>
                <w:sz w:val="18"/>
              </w:rPr>
              <w:t>NOT NULL</w:t>
            </w:r>
          </w:p>
        </w:tc>
        <w:tc>
          <w:tcPr>
            <w:tcW w:type="dxa" w:w="3024"/>
            <w:shd w:fill="FFFFFF"/>
            <w:tcMar>
              <w:top w:w="85" w:type="dxa"/>
              <w:bottom w:w="85" w:type="dxa"/>
              <w:left w:w="110" w:type="dxa"/>
              <w:right w:w="110" w:type="dxa"/>
            </w:tcMar>
          </w:tcPr>
          <w:p>
            <w:pPr>
              <w:jc w:val="left"/>
            </w:pPr>
            <w:r>
              <w:rPr>
                <w:rFonts w:ascii="Times New Roman" w:hAnsi="Times New Roman"/>
                <w:sz w:val="18"/>
              </w:rPr>
              <w:t>Hostel wing ('North', 'South', 'East').</w:t>
            </w:r>
          </w:p>
        </w:tc>
      </w:tr>
      <w:tr>
        <w:tc>
          <w:tcPr>
            <w:tcW w:type="dxa" w:w="1728"/>
            <w:shd w:fill="F8FAFC"/>
            <w:tcMar>
              <w:top w:w="85" w:type="dxa"/>
              <w:bottom w:w="85" w:type="dxa"/>
              <w:left w:w="110" w:type="dxa"/>
              <w:right w:w="110" w:type="dxa"/>
            </w:tcMar>
          </w:tcPr>
          <w:p>
            <w:pPr>
              <w:jc w:val="center"/>
            </w:pPr>
            <w:r>
              <w:rPr>
                <w:rFonts w:ascii="Times New Roman" w:hAnsi="Times New Roman"/>
                <w:sz w:val="18"/>
              </w:rPr>
              <w:t>capacity</w:t>
            </w:r>
          </w:p>
        </w:tc>
        <w:tc>
          <w:tcPr>
            <w:tcW w:type="dxa" w:w="2016"/>
            <w:shd w:fill="F8FAFC"/>
            <w:tcMar>
              <w:top w:w="85" w:type="dxa"/>
              <w:bottom w:w="85" w:type="dxa"/>
              <w:left w:w="110" w:type="dxa"/>
              <w:right w:w="110" w:type="dxa"/>
            </w:tcMar>
          </w:tcPr>
          <w:p>
            <w:pPr>
              <w:jc w:val="left"/>
            </w:pPr>
            <w:r>
              <w:rPr>
                <w:rFonts w:ascii="Times New Roman" w:hAnsi="Times New Roman"/>
                <w:sz w:val="18"/>
              </w:rPr>
              <w:t>INTEGER</w:t>
            </w:r>
          </w:p>
        </w:tc>
        <w:tc>
          <w:tcPr>
            <w:tcW w:type="dxa" w:w="2592"/>
            <w:shd w:fill="F8FAFC"/>
            <w:tcMar>
              <w:top w:w="85" w:type="dxa"/>
              <w:bottom w:w="85" w:type="dxa"/>
              <w:left w:w="110" w:type="dxa"/>
              <w:right w:w="110" w:type="dxa"/>
            </w:tcMar>
          </w:tcPr>
          <w:p>
            <w:pPr>
              <w:jc w:val="left"/>
            </w:pPr>
            <w:r>
              <w:rPr>
                <w:rFonts w:ascii="Times New Roman" w:hAnsi="Times New Roman"/>
                <w:sz w:val="18"/>
              </w:rPr>
              <w:t>NOT NULL DEFAULT 3</w:t>
            </w:r>
          </w:p>
        </w:tc>
        <w:tc>
          <w:tcPr>
            <w:tcW w:type="dxa" w:w="3024"/>
            <w:shd w:fill="F8FAFC"/>
            <w:tcMar>
              <w:top w:w="85" w:type="dxa"/>
              <w:bottom w:w="85" w:type="dxa"/>
              <w:left w:w="110" w:type="dxa"/>
              <w:right w:w="110" w:type="dxa"/>
            </w:tcMar>
          </w:tcPr>
          <w:p>
            <w:pPr>
              <w:jc w:val="left"/>
            </w:pPr>
            <w:r>
              <w:rPr>
                <w:rFonts w:ascii="Times New Roman" w:hAnsi="Times New Roman"/>
                <w:sz w:val="18"/>
              </w:rPr>
              <w:t>Maximum resident capacity.</w:t>
            </w:r>
          </w:p>
        </w:tc>
      </w:tr>
      <w:tr>
        <w:tc>
          <w:tcPr>
            <w:tcW w:type="dxa" w:w="1728"/>
            <w:shd w:fill="FFFFFF"/>
            <w:tcMar>
              <w:top w:w="85" w:type="dxa"/>
              <w:bottom w:w="85" w:type="dxa"/>
              <w:left w:w="110" w:type="dxa"/>
              <w:right w:w="110" w:type="dxa"/>
            </w:tcMar>
          </w:tcPr>
          <w:p>
            <w:pPr>
              <w:jc w:val="center"/>
            </w:pPr>
            <w:r>
              <w:rPr>
                <w:rFonts w:ascii="Times New Roman" w:hAnsi="Times New Roman"/>
                <w:sz w:val="18"/>
              </w:rPr>
              <w:t>occupied</w:t>
            </w:r>
          </w:p>
        </w:tc>
        <w:tc>
          <w:tcPr>
            <w:tcW w:type="dxa" w:w="2016"/>
            <w:shd w:fill="FFFFFF"/>
            <w:tcMar>
              <w:top w:w="85" w:type="dxa"/>
              <w:bottom w:w="85" w:type="dxa"/>
              <w:left w:w="110" w:type="dxa"/>
              <w:right w:w="110" w:type="dxa"/>
            </w:tcMar>
          </w:tcPr>
          <w:p>
            <w:pPr>
              <w:jc w:val="left"/>
            </w:pPr>
            <w:r>
              <w:rPr>
                <w:rFonts w:ascii="Times New Roman" w:hAnsi="Times New Roman"/>
                <w:sz w:val="18"/>
              </w:rPr>
              <w:t>INTEGER</w:t>
            </w:r>
          </w:p>
        </w:tc>
        <w:tc>
          <w:tcPr>
            <w:tcW w:type="dxa" w:w="2592"/>
            <w:shd w:fill="FFFFFF"/>
            <w:tcMar>
              <w:top w:w="85" w:type="dxa"/>
              <w:bottom w:w="85" w:type="dxa"/>
              <w:left w:w="110" w:type="dxa"/>
              <w:right w:w="110" w:type="dxa"/>
            </w:tcMar>
          </w:tcPr>
          <w:p>
            <w:pPr>
              <w:jc w:val="left"/>
            </w:pPr>
            <w:r>
              <w:rPr>
                <w:rFonts w:ascii="Times New Roman" w:hAnsi="Times New Roman"/>
                <w:sz w:val="18"/>
              </w:rPr>
              <w:t>DEFAULT 0</w:t>
            </w:r>
          </w:p>
        </w:tc>
        <w:tc>
          <w:tcPr>
            <w:tcW w:type="dxa" w:w="3024"/>
            <w:shd w:fill="FFFFFF"/>
            <w:tcMar>
              <w:top w:w="85" w:type="dxa"/>
              <w:bottom w:w="85" w:type="dxa"/>
              <w:left w:w="110" w:type="dxa"/>
              <w:right w:w="110" w:type="dxa"/>
            </w:tcMar>
          </w:tcPr>
          <w:p>
            <w:pPr>
              <w:jc w:val="left"/>
            </w:pPr>
            <w:r>
              <w:rPr>
                <w:rFonts w:ascii="Times New Roman" w:hAnsi="Times New Roman"/>
                <w:sz w:val="18"/>
              </w:rPr>
              <w:t>Current resident count.</w:t>
            </w:r>
          </w:p>
        </w:tc>
      </w:tr>
      <w:tr>
        <w:tc>
          <w:tcPr>
            <w:tcW w:type="dxa" w:w="1728"/>
            <w:shd w:fill="F8FAFC"/>
            <w:tcMar>
              <w:top w:w="85" w:type="dxa"/>
              <w:bottom w:w="85" w:type="dxa"/>
              <w:left w:w="110" w:type="dxa"/>
              <w:right w:w="110" w:type="dxa"/>
            </w:tcMar>
          </w:tcPr>
          <w:p>
            <w:pPr>
              <w:jc w:val="center"/>
            </w:pPr>
            <w:r>
              <w:rPr>
                <w:rFonts w:ascii="Times New Roman" w:hAnsi="Times New Roman"/>
                <w:sz w:val="18"/>
              </w:rPr>
              <w:t>monthly_fee</w:t>
            </w:r>
          </w:p>
        </w:tc>
        <w:tc>
          <w:tcPr>
            <w:tcW w:type="dxa" w:w="2016"/>
            <w:shd w:fill="F8FAFC"/>
            <w:tcMar>
              <w:top w:w="85" w:type="dxa"/>
              <w:bottom w:w="85" w:type="dxa"/>
              <w:left w:w="110" w:type="dxa"/>
              <w:right w:w="110" w:type="dxa"/>
            </w:tcMar>
          </w:tcPr>
          <w:p>
            <w:pPr>
              <w:jc w:val="left"/>
            </w:pPr>
            <w:r>
              <w:rPr>
                <w:rFonts w:ascii="Times New Roman" w:hAnsi="Times New Roman"/>
                <w:sz w:val="18"/>
              </w:rPr>
              <w:t>FLOAT</w:t>
            </w:r>
          </w:p>
        </w:tc>
        <w:tc>
          <w:tcPr>
            <w:tcW w:type="dxa" w:w="2592"/>
            <w:shd w:fill="F8FAFC"/>
            <w:tcMar>
              <w:top w:w="85" w:type="dxa"/>
              <w:bottom w:w="85" w:type="dxa"/>
              <w:left w:w="110" w:type="dxa"/>
              <w:right w:w="110" w:type="dxa"/>
            </w:tcMar>
          </w:tcPr>
          <w:p>
            <w:pPr>
              <w:jc w:val="left"/>
            </w:pPr>
            <w:r>
              <w:rPr>
                <w:rFonts w:ascii="Times New Roman" w:hAnsi="Times New Roman"/>
                <w:sz w:val="18"/>
              </w:rPr>
              <w:t>NOT NULL</w:t>
            </w:r>
          </w:p>
        </w:tc>
        <w:tc>
          <w:tcPr>
            <w:tcW w:type="dxa" w:w="3024"/>
            <w:shd w:fill="F8FAFC"/>
            <w:tcMar>
              <w:top w:w="85" w:type="dxa"/>
              <w:bottom w:w="85" w:type="dxa"/>
              <w:left w:w="110" w:type="dxa"/>
              <w:right w:w="110" w:type="dxa"/>
            </w:tcMar>
          </w:tcPr>
          <w:p>
            <w:pPr>
              <w:jc w:val="left"/>
            </w:pPr>
            <w:r>
              <w:rPr>
                <w:rFonts w:ascii="Times New Roman" w:hAnsi="Times New Roman"/>
                <w:sz w:val="18"/>
              </w:rPr>
              <w:t>Monthly room rental charge (INR).</w:t>
            </w:r>
          </w:p>
        </w:tc>
      </w:tr>
    </w:tbl>
    <w:p>
      <w:pPr>
        <w:spacing w:after="120"/>
      </w:pPr>
    </w:p>
    <w:p>
      <w:pPr>
        <w:spacing w:before="200" w:after="80"/>
      </w:pPr>
      <w:r>
        <w:rPr>
          <w:rFonts w:ascii="Times New Roman" w:hAnsi="Times New Roman"/>
          <w:b/>
          <w:color w:val="4A3567"/>
          <w:sz w:val="23"/>
        </w:rPr>
        <w:t>Table 4.4: Data Dictionary - GATE_PASSES Table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2340"/>
        <w:gridCol w:w="2340"/>
        <w:gridCol w:w="2340"/>
        <w:gridCol w:w="2340"/>
      </w:tblGrid>
      <w:tr>
        <w:tc>
          <w:tcPr>
            <w:tcW w:type="dxa" w:w="1728"/>
            <w:shd w:fill="2A1F3D"/>
            <w:tcMar>
              <w:top w:w="110" w:type="dxa"/>
              <w:bottom w:w="110" w:type="dxa"/>
              <w:left w:w="120" w:type="dxa"/>
              <w:right w:w="120" w:type="dxa"/>
            </w:tcMar>
          </w:tcPr>
          <w:p>
            <w:pPr>
              <w:jc w:val="center"/>
            </w:pPr>
            <w:r>
              <w:rPr>
                <w:rFonts w:ascii="Times New Roman" w:hAnsi="Times New Roman"/>
                <w:b/>
                <w:color w:val="FFFFFF"/>
                <w:sz w:val="19"/>
              </w:rPr>
              <w:t>Field Name</w:t>
            </w:r>
          </w:p>
        </w:tc>
        <w:tc>
          <w:tcPr>
            <w:tcW w:type="dxa" w:w="2016"/>
            <w:shd w:fill="2A1F3D"/>
            <w:tcMar>
              <w:top w:w="110" w:type="dxa"/>
              <w:bottom w:w="110" w:type="dxa"/>
              <w:left w:w="120" w:type="dxa"/>
              <w:right w:w="120" w:type="dxa"/>
            </w:tcMar>
          </w:tcPr>
          <w:p>
            <w:pPr>
              <w:jc w:val="center"/>
            </w:pPr>
            <w:r>
              <w:rPr>
                <w:rFonts w:ascii="Times New Roman" w:hAnsi="Times New Roman"/>
                <w:b/>
                <w:color w:val="FFFFFF"/>
                <w:sz w:val="19"/>
              </w:rPr>
              <w:t>Data Type</w:t>
            </w:r>
          </w:p>
        </w:tc>
        <w:tc>
          <w:tcPr>
            <w:tcW w:type="dxa" w:w="2592"/>
            <w:shd w:fill="2A1F3D"/>
            <w:tcMar>
              <w:top w:w="110" w:type="dxa"/>
              <w:bottom w:w="110" w:type="dxa"/>
              <w:left w:w="120" w:type="dxa"/>
              <w:right w:w="120" w:type="dxa"/>
            </w:tcMar>
          </w:tcPr>
          <w:p>
            <w:pPr>
              <w:jc w:val="center"/>
            </w:pPr>
            <w:r>
              <w:rPr>
                <w:rFonts w:ascii="Times New Roman" w:hAnsi="Times New Roman"/>
                <w:b/>
                <w:color w:val="FFFFFF"/>
                <w:sz w:val="19"/>
              </w:rPr>
              <w:t>Constraints</w:t>
            </w:r>
          </w:p>
        </w:tc>
        <w:tc>
          <w:tcPr>
            <w:tcW w:type="dxa" w:w="3024"/>
            <w:shd w:fill="2A1F3D"/>
            <w:tcMar>
              <w:top w:w="110" w:type="dxa"/>
              <w:bottom w:w="110" w:type="dxa"/>
              <w:left w:w="120" w:type="dxa"/>
              <w:right w:w="120" w:type="dxa"/>
            </w:tcMar>
          </w:tcPr>
          <w:p>
            <w:pPr>
              <w:jc w:val="center"/>
            </w:pPr>
            <w:r>
              <w:rPr>
                <w:rFonts w:ascii="Times New Roman" w:hAnsi="Times New Roman"/>
                <w:b/>
                <w:color w:val="FFFFFF"/>
                <w:sz w:val="19"/>
              </w:rPr>
              <w:t>Description</w:t>
            </w:r>
          </w:p>
        </w:tc>
      </w:tr>
      <w:tr>
        <w:tc>
          <w:tcPr>
            <w:tcW w:type="dxa" w:w="1728"/>
            <w:shd w:fill="FFFFFF"/>
            <w:tcMar>
              <w:top w:w="85" w:type="dxa"/>
              <w:bottom w:w="85" w:type="dxa"/>
              <w:left w:w="110" w:type="dxa"/>
              <w:right w:w="110" w:type="dxa"/>
            </w:tcMar>
          </w:tcPr>
          <w:p>
            <w:pPr>
              <w:jc w:val="center"/>
            </w:pPr>
            <w:r>
              <w:rPr>
                <w:rFonts w:ascii="Times New Roman" w:hAnsi="Times New Roman"/>
                <w:sz w:val="18"/>
              </w:rPr>
              <w:t>id</w:t>
            </w:r>
          </w:p>
        </w:tc>
        <w:tc>
          <w:tcPr>
            <w:tcW w:type="dxa" w:w="2016"/>
            <w:shd w:fill="FFFFFF"/>
            <w:tcMar>
              <w:top w:w="85" w:type="dxa"/>
              <w:bottom w:w="85" w:type="dxa"/>
              <w:left w:w="110" w:type="dxa"/>
              <w:right w:w="110" w:type="dxa"/>
            </w:tcMar>
          </w:tcPr>
          <w:p>
            <w:pPr>
              <w:jc w:val="left"/>
            </w:pPr>
            <w:r>
              <w:rPr>
                <w:rFonts w:ascii="Times New Roman" w:hAnsi="Times New Roman"/>
                <w:sz w:val="18"/>
              </w:rPr>
              <w:t>INTEGER</w:t>
            </w:r>
          </w:p>
        </w:tc>
        <w:tc>
          <w:tcPr>
            <w:tcW w:type="dxa" w:w="2592"/>
            <w:shd w:fill="FFFFFF"/>
            <w:tcMar>
              <w:top w:w="85" w:type="dxa"/>
              <w:bottom w:w="85" w:type="dxa"/>
              <w:left w:w="110" w:type="dxa"/>
              <w:right w:w="110" w:type="dxa"/>
            </w:tcMar>
          </w:tcPr>
          <w:p>
            <w:pPr>
              <w:jc w:val="left"/>
            </w:pPr>
            <w:r>
              <w:rPr>
                <w:rFonts w:ascii="Times New Roman" w:hAnsi="Times New Roman"/>
                <w:sz w:val="18"/>
              </w:rPr>
              <w:t>PRIMARY KEY AUTOINCREMENT</w:t>
            </w:r>
          </w:p>
        </w:tc>
        <w:tc>
          <w:tcPr>
            <w:tcW w:type="dxa" w:w="3024"/>
            <w:shd w:fill="FFFFFF"/>
            <w:tcMar>
              <w:top w:w="85" w:type="dxa"/>
              <w:bottom w:w="85" w:type="dxa"/>
              <w:left w:w="110" w:type="dxa"/>
              <w:right w:w="110" w:type="dxa"/>
            </w:tcMar>
          </w:tcPr>
          <w:p>
            <w:pPr>
              <w:jc w:val="left"/>
            </w:pPr>
            <w:r>
              <w:rPr>
                <w:rFonts w:ascii="Times New Roman" w:hAnsi="Times New Roman"/>
                <w:sz w:val="18"/>
              </w:rPr>
              <w:t>Unique gate pass record identifier.</w:t>
            </w:r>
          </w:p>
        </w:tc>
      </w:tr>
      <w:tr>
        <w:tc>
          <w:tcPr>
            <w:tcW w:type="dxa" w:w="1728"/>
            <w:shd w:fill="F8FAFC"/>
            <w:tcMar>
              <w:top w:w="85" w:type="dxa"/>
              <w:bottom w:w="85" w:type="dxa"/>
              <w:left w:w="110" w:type="dxa"/>
              <w:right w:w="110" w:type="dxa"/>
            </w:tcMar>
          </w:tcPr>
          <w:p>
            <w:pPr>
              <w:jc w:val="center"/>
            </w:pPr>
            <w:r>
              <w:rPr>
                <w:rFonts w:ascii="Times New Roman" w:hAnsi="Times New Roman"/>
                <w:sz w:val="18"/>
              </w:rPr>
              <w:t>student_id</w:t>
            </w:r>
          </w:p>
        </w:tc>
        <w:tc>
          <w:tcPr>
            <w:tcW w:type="dxa" w:w="2016"/>
            <w:shd w:fill="F8FAFC"/>
            <w:tcMar>
              <w:top w:w="85" w:type="dxa"/>
              <w:bottom w:w="85" w:type="dxa"/>
              <w:left w:w="110" w:type="dxa"/>
              <w:right w:w="110" w:type="dxa"/>
            </w:tcMar>
          </w:tcPr>
          <w:p>
            <w:pPr>
              <w:jc w:val="left"/>
            </w:pPr>
            <w:r>
              <w:rPr>
                <w:rFonts w:ascii="Times New Roman" w:hAnsi="Times New Roman"/>
                <w:sz w:val="18"/>
              </w:rPr>
              <w:t>INTEGER</w:t>
            </w:r>
          </w:p>
        </w:tc>
        <w:tc>
          <w:tcPr>
            <w:tcW w:type="dxa" w:w="2592"/>
            <w:shd w:fill="F8FAFC"/>
            <w:tcMar>
              <w:top w:w="85" w:type="dxa"/>
              <w:bottom w:w="85" w:type="dxa"/>
              <w:left w:w="110" w:type="dxa"/>
              <w:right w:w="110" w:type="dxa"/>
            </w:tcMar>
          </w:tcPr>
          <w:p>
            <w:pPr>
              <w:jc w:val="left"/>
            </w:pPr>
            <w:r>
              <w:rPr>
                <w:rFonts w:ascii="Times New Roman" w:hAnsi="Times New Roman"/>
                <w:sz w:val="18"/>
              </w:rPr>
              <w:t>FOREIGN KEY -&gt; students(id)</w:t>
            </w:r>
          </w:p>
        </w:tc>
        <w:tc>
          <w:tcPr>
            <w:tcW w:type="dxa" w:w="3024"/>
            <w:shd w:fill="F8FAFC"/>
            <w:tcMar>
              <w:top w:w="85" w:type="dxa"/>
              <w:bottom w:w="85" w:type="dxa"/>
              <w:left w:w="110" w:type="dxa"/>
              <w:right w:w="110" w:type="dxa"/>
            </w:tcMar>
          </w:tcPr>
          <w:p>
            <w:pPr>
              <w:jc w:val="left"/>
            </w:pPr>
            <w:r>
              <w:rPr>
                <w:rFonts w:ascii="Times New Roman" w:hAnsi="Times New Roman"/>
                <w:sz w:val="18"/>
              </w:rPr>
              <w:t>Resident applying for pass.</w:t>
            </w:r>
          </w:p>
        </w:tc>
      </w:tr>
      <w:tr>
        <w:tc>
          <w:tcPr>
            <w:tcW w:type="dxa" w:w="1728"/>
            <w:shd w:fill="FFFFFF"/>
            <w:tcMar>
              <w:top w:w="85" w:type="dxa"/>
              <w:bottom w:w="85" w:type="dxa"/>
              <w:left w:w="110" w:type="dxa"/>
              <w:right w:w="110" w:type="dxa"/>
            </w:tcMar>
          </w:tcPr>
          <w:p>
            <w:pPr>
              <w:jc w:val="center"/>
            </w:pPr>
            <w:r>
              <w:rPr>
                <w:rFonts w:ascii="Times New Roman" w:hAnsi="Times New Roman"/>
                <w:sz w:val="18"/>
              </w:rPr>
              <w:t>pass_type</w:t>
            </w:r>
          </w:p>
        </w:tc>
        <w:tc>
          <w:tcPr>
            <w:tcW w:type="dxa" w:w="2016"/>
            <w:shd w:fill="FFFFFF"/>
            <w:tcMar>
              <w:top w:w="85" w:type="dxa"/>
              <w:bottom w:w="85" w:type="dxa"/>
              <w:left w:w="110" w:type="dxa"/>
              <w:right w:w="110" w:type="dxa"/>
            </w:tcMar>
          </w:tcPr>
          <w:p>
            <w:pPr>
              <w:jc w:val="left"/>
            </w:pPr>
            <w:r>
              <w:rPr>
                <w:rFonts w:ascii="Times New Roman" w:hAnsi="Times New Roman"/>
                <w:sz w:val="18"/>
              </w:rPr>
              <w:t>VARCHAR(20)</w:t>
            </w:r>
          </w:p>
        </w:tc>
        <w:tc>
          <w:tcPr>
            <w:tcW w:type="dxa" w:w="2592"/>
            <w:shd w:fill="FFFFFF"/>
            <w:tcMar>
              <w:top w:w="85" w:type="dxa"/>
              <w:bottom w:w="85" w:type="dxa"/>
              <w:left w:w="110" w:type="dxa"/>
              <w:right w:w="110" w:type="dxa"/>
            </w:tcMar>
          </w:tcPr>
          <w:p>
            <w:pPr>
              <w:jc w:val="left"/>
            </w:pPr>
            <w:r>
              <w:rPr>
                <w:rFonts w:ascii="Times New Roman" w:hAnsi="Times New Roman"/>
                <w:sz w:val="18"/>
              </w:rPr>
              <w:t>NOT NULL</w:t>
            </w:r>
          </w:p>
        </w:tc>
        <w:tc>
          <w:tcPr>
            <w:tcW w:type="dxa" w:w="3024"/>
            <w:shd w:fill="FFFFFF"/>
            <w:tcMar>
              <w:top w:w="85" w:type="dxa"/>
              <w:bottom w:w="85" w:type="dxa"/>
              <w:left w:w="110" w:type="dxa"/>
              <w:right w:w="110" w:type="dxa"/>
            </w:tcMar>
          </w:tcPr>
          <w:p>
            <w:pPr>
              <w:jc w:val="left"/>
            </w:pPr>
            <w:r>
              <w:rPr>
                <w:rFonts w:ascii="Times New Roman" w:hAnsi="Times New Roman"/>
                <w:sz w:val="18"/>
              </w:rPr>
              <w:t>Pass type: 'Local Outing', 'Outstation'.</w:t>
            </w:r>
          </w:p>
        </w:tc>
      </w:tr>
      <w:tr>
        <w:tc>
          <w:tcPr>
            <w:tcW w:type="dxa" w:w="1728"/>
            <w:shd w:fill="F8FAFC"/>
            <w:tcMar>
              <w:top w:w="85" w:type="dxa"/>
              <w:bottom w:w="85" w:type="dxa"/>
              <w:left w:w="110" w:type="dxa"/>
              <w:right w:w="110" w:type="dxa"/>
            </w:tcMar>
          </w:tcPr>
          <w:p>
            <w:pPr>
              <w:jc w:val="center"/>
            </w:pPr>
            <w:r>
              <w:rPr>
                <w:rFonts w:ascii="Times New Roman" w:hAnsi="Times New Roman"/>
                <w:sz w:val="18"/>
              </w:rPr>
              <w:t>out_time</w:t>
            </w:r>
          </w:p>
        </w:tc>
        <w:tc>
          <w:tcPr>
            <w:tcW w:type="dxa" w:w="2016"/>
            <w:shd w:fill="F8FAFC"/>
            <w:tcMar>
              <w:top w:w="85" w:type="dxa"/>
              <w:bottom w:w="85" w:type="dxa"/>
              <w:left w:w="110" w:type="dxa"/>
              <w:right w:w="110" w:type="dxa"/>
            </w:tcMar>
          </w:tcPr>
          <w:p>
            <w:pPr>
              <w:jc w:val="left"/>
            </w:pPr>
            <w:r>
              <w:rPr>
                <w:rFonts w:ascii="Times New Roman" w:hAnsi="Times New Roman"/>
                <w:sz w:val="18"/>
              </w:rPr>
              <w:t>DATETIME</w:t>
            </w:r>
          </w:p>
        </w:tc>
        <w:tc>
          <w:tcPr>
            <w:tcW w:type="dxa" w:w="2592"/>
            <w:shd w:fill="F8FAFC"/>
            <w:tcMar>
              <w:top w:w="85" w:type="dxa"/>
              <w:bottom w:w="85" w:type="dxa"/>
              <w:left w:w="110" w:type="dxa"/>
              <w:right w:w="110" w:type="dxa"/>
            </w:tcMar>
          </w:tcPr>
          <w:p>
            <w:pPr>
              <w:jc w:val="left"/>
            </w:pPr>
            <w:r>
              <w:rPr>
                <w:rFonts w:ascii="Times New Roman" w:hAnsi="Times New Roman"/>
                <w:sz w:val="18"/>
              </w:rPr>
              <w:t>NOT NULL</w:t>
            </w:r>
          </w:p>
        </w:tc>
        <w:tc>
          <w:tcPr>
            <w:tcW w:type="dxa" w:w="3024"/>
            <w:shd w:fill="F8FAFC"/>
            <w:tcMar>
              <w:top w:w="85" w:type="dxa"/>
              <w:bottom w:w="85" w:type="dxa"/>
              <w:left w:w="110" w:type="dxa"/>
              <w:right w:w="110" w:type="dxa"/>
            </w:tcMar>
          </w:tcPr>
          <w:p>
            <w:pPr>
              <w:jc w:val="left"/>
            </w:pPr>
            <w:r>
              <w:rPr>
                <w:rFonts w:ascii="Times New Roman" w:hAnsi="Times New Roman"/>
                <w:sz w:val="18"/>
              </w:rPr>
              <w:t>Scheduled departure timestamp.</w:t>
            </w:r>
          </w:p>
        </w:tc>
      </w:tr>
      <w:tr>
        <w:tc>
          <w:tcPr>
            <w:tcW w:type="dxa" w:w="1728"/>
            <w:shd w:fill="FFFFFF"/>
            <w:tcMar>
              <w:top w:w="85" w:type="dxa"/>
              <w:bottom w:w="85" w:type="dxa"/>
              <w:left w:w="110" w:type="dxa"/>
              <w:right w:w="110" w:type="dxa"/>
            </w:tcMar>
          </w:tcPr>
          <w:p>
            <w:pPr>
              <w:jc w:val="center"/>
            </w:pPr>
            <w:r>
              <w:rPr>
                <w:rFonts w:ascii="Times New Roman" w:hAnsi="Times New Roman"/>
                <w:sz w:val="18"/>
              </w:rPr>
              <w:t>in_time</w:t>
            </w:r>
          </w:p>
        </w:tc>
        <w:tc>
          <w:tcPr>
            <w:tcW w:type="dxa" w:w="2016"/>
            <w:shd w:fill="FFFFFF"/>
            <w:tcMar>
              <w:top w:w="85" w:type="dxa"/>
              <w:bottom w:w="85" w:type="dxa"/>
              <w:left w:w="110" w:type="dxa"/>
              <w:right w:w="110" w:type="dxa"/>
            </w:tcMar>
          </w:tcPr>
          <w:p>
            <w:pPr>
              <w:jc w:val="left"/>
            </w:pPr>
            <w:r>
              <w:rPr>
                <w:rFonts w:ascii="Times New Roman" w:hAnsi="Times New Roman"/>
                <w:sz w:val="18"/>
              </w:rPr>
              <w:t>DATETIME</w:t>
            </w:r>
          </w:p>
        </w:tc>
        <w:tc>
          <w:tcPr>
            <w:tcW w:type="dxa" w:w="2592"/>
            <w:shd w:fill="FFFFFF"/>
            <w:tcMar>
              <w:top w:w="85" w:type="dxa"/>
              <w:bottom w:w="85" w:type="dxa"/>
              <w:left w:w="110" w:type="dxa"/>
              <w:right w:w="110" w:type="dxa"/>
            </w:tcMar>
          </w:tcPr>
          <w:p>
            <w:pPr>
              <w:jc w:val="left"/>
            </w:pPr>
            <w:r>
              <w:rPr>
                <w:rFonts w:ascii="Times New Roman" w:hAnsi="Times New Roman"/>
                <w:sz w:val="18"/>
              </w:rPr>
              <w:t>NOT NULL</w:t>
            </w:r>
          </w:p>
        </w:tc>
        <w:tc>
          <w:tcPr>
            <w:tcW w:type="dxa" w:w="3024"/>
            <w:shd w:fill="FFFFFF"/>
            <w:tcMar>
              <w:top w:w="85" w:type="dxa"/>
              <w:bottom w:w="85" w:type="dxa"/>
              <w:left w:w="110" w:type="dxa"/>
              <w:right w:w="110" w:type="dxa"/>
            </w:tcMar>
          </w:tcPr>
          <w:p>
            <w:pPr>
              <w:jc w:val="left"/>
            </w:pPr>
            <w:r>
              <w:rPr>
                <w:rFonts w:ascii="Times New Roman" w:hAnsi="Times New Roman"/>
                <w:sz w:val="18"/>
              </w:rPr>
              <w:t>Expected return deadline timestamp.</w:t>
            </w:r>
          </w:p>
        </w:tc>
      </w:tr>
      <w:tr>
        <w:tc>
          <w:tcPr>
            <w:tcW w:type="dxa" w:w="1728"/>
            <w:shd w:fill="F8FAFC"/>
            <w:tcMar>
              <w:top w:w="85" w:type="dxa"/>
              <w:bottom w:w="85" w:type="dxa"/>
              <w:left w:w="110" w:type="dxa"/>
              <w:right w:w="110" w:type="dxa"/>
            </w:tcMar>
          </w:tcPr>
          <w:p>
            <w:pPr>
              <w:jc w:val="center"/>
            </w:pPr>
            <w:r>
              <w:rPr>
                <w:rFonts w:ascii="Times New Roman" w:hAnsi="Times New Roman"/>
                <w:sz w:val="18"/>
              </w:rPr>
              <w:t>purpose</w:t>
            </w:r>
          </w:p>
        </w:tc>
        <w:tc>
          <w:tcPr>
            <w:tcW w:type="dxa" w:w="2016"/>
            <w:shd w:fill="F8FAFC"/>
            <w:tcMar>
              <w:top w:w="85" w:type="dxa"/>
              <w:bottom w:w="85" w:type="dxa"/>
              <w:left w:w="110" w:type="dxa"/>
              <w:right w:w="110" w:type="dxa"/>
            </w:tcMar>
          </w:tcPr>
          <w:p>
            <w:pPr>
              <w:jc w:val="left"/>
            </w:pPr>
            <w:r>
              <w:rPr>
                <w:rFonts w:ascii="Times New Roman" w:hAnsi="Times New Roman"/>
                <w:sz w:val="18"/>
              </w:rPr>
              <w:t>TEXT</w:t>
            </w:r>
          </w:p>
        </w:tc>
        <w:tc>
          <w:tcPr>
            <w:tcW w:type="dxa" w:w="2592"/>
            <w:shd w:fill="F8FAFC"/>
            <w:tcMar>
              <w:top w:w="85" w:type="dxa"/>
              <w:bottom w:w="85" w:type="dxa"/>
              <w:left w:w="110" w:type="dxa"/>
              <w:right w:w="110" w:type="dxa"/>
            </w:tcMar>
          </w:tcPr>
          <w:p>
            <w:pPr>
              <w:jc w:val="left"/>
            </w:pPr>
            <w:r>
              <w:rPr>
                <w:rFonts w:ascii="Times New Roman" w:hAnsi="Times New Roman"/>
                <w:sz w:val="18"/>
              </w:rPr>
              <w:t>NOT NULL</w:t>
            </w:r>
          </w:p>
        </w:tc>
        <w:tc>
          <w:tcPr>
            <w:tcW w:type="dxa" w:w="3024"/>
            <w:shd w:fill="F8FAFC"/>
            <w:tcMar>
              <w:top w:w="85" w:type="dxa"/>
              <w:bottom w:w="85" w:type="dxa"/>
              <w:left w:w="110" w:type="dxa"/>
              <w:right w:w="110" w:type="dxa"/>
            </w:tcMar>
          </w:tcPr>
          <w:p>
            <w:pPr>
              <w:jc w:val="left"/>
            </w:pPr>
            <w:r>
              <w:rPr>
                <w:rFonts w:ascii="Times New Roman" w:hAnsi="Times New Roman"/>
                <w:sz w:val="18"/>
              </w:rPr>
              <w:t>Stated purpose and destination.</w:t>
            </w:r>
          </w:p>
        </w:tc>
      </w:tr>
      <w:tr>
        <w:tc>
          <w:tcPr>
            <w:tcW w:type="dxa" w:w="1728"/>
            <w:shd w:fill="FFFFFF"/>
            <w:tcMar>
              <w:top w:w="85" w:type="dxa"/>
              <w:bottom w:w="85" w:type="dxa"/>
              <w:left w:w="110" w:type="dxa"/>
              <w:right w:w="110" w:type="dxa"/>
            </w:tcMar>
          </w:tcPr>
          <w:p>
            <w:pPr>
              <w:jc w:val="center"/>
            </w:pPr>
            <w:r>
              <w:rPr>
                <w:rFonts w:ascii="Times New Roman" w:hAnsi="Times New Roman"/>
                <w:sz w:val="18"/>
              </w:rPr>
              <w:t>status</w:t>
            </w:r>
          </w:p>
        </w:tc>
        <w:tc>
          <w:tcPr>
            <w:tcW w:type="dxa" w:w="2016"/>
            <w:shd w:fill="FFFFFF"/>
            <w:tcMar>
              <w:top w:w="85" w:type="dxa"/>
              <w:bottom w:w="85" w:type="dxa"/>
              <w:left w:w="110" w:type="dxa"/>
              <w:right w:w="110" w:type="dxa"/>
            </w:tcMar>
          </w:tcPr>
          <w:p>
            <w:pPr>
              <w:jc w:val="left"/>
            </w:pPr>
            <w:r>
              <w:rPr>
                <w:rFonts w:ascii="Times New Roman" w:hAnsi="Times New Roman"/>
                <w:sz w:val="18"/>
              </w:rPr>
              <w:t>VARCHAR(20)</w:t>
            </w:r>
          </w:p>
        </w:tc>
        <w:tc>
          <w:tcPr>
            <w:tcW w:type="dxa" w:w="2592"/>
            <w:shd w:fill="FFFFFF"/>
            <w:tcMar>
              <w:top w:w="85" w:type="dxa"/>
              <w:bottom w:w="85" w:type="dxa"/>
              <w:left w:w="110" w:type="dxa"/>
              <w:right w:w="110" w:type="dxa"/>
            </w:tcMar>
          </w:tcPr>
          <w:p>
            <w:pPr>
              <w:jc w:val="left"/>
            </w:pPr>
            <w:r>
              <w:rPr>
                <w:rFonts w:ascii="Times New Roman" w:hAnsi="Times New Roman"/>
                <w:sz w:val="18"/>
              </w:rPr>
              <w:t>DEFAULT 'Pending'</w:t>
            </w:r>
          </w:p>
        </w:tc>
        <w:tc>
          <w:tcPr>
            <w:tcW w:type="dxa" w:w="3024"/>
            <w:shd w:fill="FFFFFF"/>
            <w:tcMar>
              <w:top w:w="85" w:type="dxa"/>
              <w:bottom w:w="85" w:type="dxa"/>
              <w:left w:w="110" w:type="dxa"/>
              <w:right w:w="110" w:type="dxa"/>
            </w:tcMar>
          </w:tcPr>
          <w:p>
            <w:pPr>
              <w:jc w:val="left"/>
            </w:pPr>
            <w:r>
              <w:rPr>
                <w:rFonts w:ascii="Times New Roman" w:hAnsi="Times New Roman"/>
                <w:sz w:val="18"/>
              </w:rPr>
              <w:t>Approval state ('Pending', 'Approved', 'Rejected').</w:t>
            </w:r>
          </w:p>
        </w:tc>
      </w:tr>
      <w:tr>
        <w:tc>
          <w:tcPr>
            <w:tcW w:type="dxa" w:w="1728"/>
            <w:shd w:fill="F8FAFC"/>
            <w:tcMar>
              <w:top w:w="85" w:type="dxa"/>
              <w:bottom w:w="85" w:type="dxa"/>
              <w:left w:w="110" w:type="dxa"/>
              <w:right w:w="110" w:type="dxa"/>
            </w:tcMar>
          </w:tcPr>
          <w:p>
            <w:pPr>
              <w:jc w:val="center"/>
            </w:pPr>
            <w:r>
              <w:rPr>
                <w:rFonts w:ascii="Times New Roman" w:hAnsi="Times New Roman"/>
                <w:sz w:val="18"/>
              </w:rPr>
              <w:t>qr_token</w:t>
            </w:r>
          </w:p>
        </w:tc>
        <w:tc>
          <w:tcPr>
            <w:tcW w:type="dxa" w:w="2016"/>
            <w:shd w:fill="F8FAFC"/>
            <w:tcMar>
              <w:top w:w="85" w:type="dxa"/>
              <w:bottom w:w="85" w:type="dxa"/>
              <w:left w:w="110" w:type="dxa"/>
              <w:right w:w="110" w:type="dxa"/>
            </w:tcMar>
          </w:tcPr>
          <w:p>
            <w:pPr>
              <w:jc w:val="left"/>
            </w:pPr>
            <w:r>
              <w:rPr>
                <w:rFonts w:ascii="Times New Roman" w:hAnsi="Times New Roman"/>
                <w:sz w:val="18"/>
              </w:rPr>
              <w:t>TEXT</w:t>
            </w:r>
          </w:p>
        </w:tc>
        <w:tc>
          <w:tcPr>
            <w:tcW w:type="dxa" w:w="2592"/>
            <w:shd w:fill="F8FAFC"/>
            <w:tcMar>
              <w:top w:w="85" w:type="dxa"/>
              <w:bottom w:w="85" w:type="dxa"/>
              <w:left w:w="110" w:type="dxa"/>
              <w:right w:w="110" w:type="dxa"/>
            </w:tcMar>
          </w:tcPr>
          <w:p>
            <w:pPr>
              <w:jc w:val="left"/>
            </w:pPr>
            <w:r>
              <w:rPr>
                <w:rFonts w:ascii="Times New Roman" w:hAnsi="Times New Roman"/>
                <w:sz w:val="18"/>
              </w:rPr>
              <w:t>UNIQUE</w:t>
            </w:r>
          </w:p>
        </w:tc>
        <w:tc>
          <w:tcPr>
            <w:tcW w:type="dxa" w:w="3024"/>
            <w:shd w:fill="F8FAFC"/>
            <w:tcMar>
              <w:top w:w="85" w:type="dxa"/>
              <w:bottom w:w="85" w:type="dxa"/>
              <w:left w:w="110" w:type="dxa"/>
              <w:right w:w="110" w:type="dxa"/>
            </w:tcMar>
          </w:tcPr>
          <w:p>
            <w:pPr>
              <w:jc w:val="left"/>
            </w:pPr>
            <w:r>
              <w:rPr>
                <w:rFonts w:ascii="Times New Roman" w:hAnsi="Times New Roman"/>
                <w:sz w:val="18"/>
              </w:rPr>
              <w:t>Cryptographic verification payload string.</w:t>
            </w:r>
          </w:p>
        </w:tc>
      </w:tr>
    </w:tbl>
    <w:p>
      <w:pPr>
        <w:spacing w:after="120"/>
      </w:pPr>
    </w:p>
    <w:p>
      <w:pPr>
        <w:spacing w:before="200" w:after="80"/>
      </w:pPr>
      <w:r>
        <w:rPr>
          <w:rFonts w:ascii="Times New Roman" w:hAnsi="Times New Roman"/>
          <w:b/>
          <w:color w:val="4A3567"/>
          <w:sz w:val="23"/>
        </w:rPr>
        <w:t>Table 4.5: Data Dictionary - ATTENDANCE Table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2340"/>
        <w:gridCol w:w="2340"/>
        <w:gridCol w:w="2340"/>
        <w:gridCol w:w="2340"/>
      </w:tblGrid>
      <w:tr>
        <w:tc>
          <w:tcPr>
            <w:tcW w:type="dxa" w:w="1728"/>
            <w:shd w:fill="2A1F3D"/>
            <w:tcMar>
              <w:top w:w="110" w:type="dxa"/>
              <w:bottom w:w="110" w:type="dxa"/>
              <w:left w:w="120" w:type="dxa"/>
              <w:right w:w="120" w:type="dxa"/>
            </w:tcMar>
          </w:tcPr>
          <w:p>
            <w:pPr>
              <w:jc w:val="center"/>
            </w:pPr>
            <w:r>
              <w:rPr>
                <w:rFonts w:ascii="Times New Roman" w:hAnsi="Times New Roman"/>
                <w:b/>
                <w:color w:val="FFFFFF"/>
                <w:sz w:val="19"/>
              </w:rPr>
              <w:t>Field Name</w:t>
            </w:r>
          </w:p>
        </w:tc>
        <w:tc>
          <w:tcPr>
            <w:tcW w:type="dxa" w:w="2016"/>
            <w:shd w:fill="2A1F3D"/>
            <w:tcMar>
              <w:top w:w="110" w:type="dxa"/>
              <w:bottom w:w="110" w:type="dxa"/>
              <w:left w:w="120" w:type="dxa"/>
              <w:right w:w="120" w:type="dxa"/>
            </w:tcMar>
          </w:tcPr>
          <w:p>
            <w:pPr>
              <w:jc w:val="center"/>
            </w:pPr>
            <w:r>
              <w:rPr>
                <w:rFonts w:ascii="Times New Roman" w:hAnsi="Times New Roman"/>
                <w:b/>
                <w:color w:val="FFFFFF"/>
                <w:sz w:val="19"/>
              </w:rPr>
              <w:t>Data Type</w:t>
            </w:r>
          </w:p>
        </w:tc>
        <w:tc>
          <w:tcPr>
            <w:tcW w:type="dxa" w:w="2592"/>
            <w:shd w:fill="2A1F3D"/>
            <w:tcMar>
              <w:top w:w="110" w:type="dxa"/>
              <w:bottom w:w="110" w:type="dxa"/>
              <w:left w:w="120" w:type="dxa"/>
              <w:right w:w="120" w:type="dxa"/>
            </w:tcMar>
          </w:tcPr>
          <w:p>
            <w:pPr>
              <w:jc w:val="center"/>
            </w:pPr>
            <w:r>
              <w:rPr>
                <w:rFonts w:ascii="Times New Roman" w:hAnsi="Times New Roman"/>
                <w:b/>
                <w:color w:val="FFFFFF"/>
                <w:sz w:val="19"/>
              </w:rPr>
              <w:t>Constraints</w:t>
            </w:r>
          </w:p>
        </w:tc>
        <w:tc>
          <w:tcPr>
            <w:tcW w:type="dxa" w:w="3024"/>
            <w:shd w:fill="2A1F3D"/>
            <w:tcMar>
              <w:top w:w="110" w:type="dxa"/>
              <w:bottom w:w="110" w:type="dxa"/>
              <w:left w:w="120" w:type="dxa"/>
              <w:right w:w="120" w:type="dxa"/>
            </w:tcMar>
          </w:tcPr>
          <w:p>
            <w:pPr>
              <w:jc w:val="center"/>
            </w:pPr>
            <w:r>
              <w:rPr>
                <w:rFonts w:ascii="Times New Roman" w:hAnsi="Times New Roman"/>
                <w:b/>
                <w:color w:val="FFFFFF"/>
                <w:sz w:val="19"/>
              </w:rPr>
              <w:t>Description</w:t>
            </w:r>
          </w:p>
        </w:tc>
      </w:tr>
      <w:tr>
        <w:tc>
          <w:tcPr>
            <w:tcW w:type="dxa" w:w="1728"/>
            <w:shd w:fill="FFFFFF"/>
            <w:tcMar>
              <w:top w:w="85" w:type="dxa"/>
              <w:bottom w:w="85" w:type="dxa"/>
              <w:left w:w="110" w:type="dxa"/>
              <w:right w:w="110" w:type="dxa"/>
            </w:tcMar>
          </w:tcPr>
          <w:p>
            <w:pPr>
              <w:jc w:val="center"/>
            </w:pPr>
            <w:r>
              <w:rPr>
                <w:rFonts w:ascii="Times New Roman" w:hAnsi="Times New Roman"/>
                <w:sz w:val="18"/>
              </w:rPr>
              <w:t>id</w:t>
            </w:r>
          </w:p>
        </w:tc>
        <w:tc>
          <w:tcPr>
            <w:tcW w:type="dxa" w:w="2016"/>
            <w:shd w:fill="FFFFFF"/>
            <w:tcMar>
              <w:top w:w="85" w:type="dxa"/>
              <w:bottom w:w="85" w:type="dxa"/>
              <w:left w:w="110" w:type="dxa"/>
              <w:right w:w="110" w:type="dxa"/>
            </w:tcMar>
          </w:tcPr>
          <w:p>
            <w:pPr>
              <w:jc w:val="left"/>
            </w:pPr>
            <w:r>
              <w:rPr>
                <w:rFonts w:ascii="Times New Roman" w:hAnsi="Times New Roman"/>
                <w:sz w:val="18"/>
              </w:rPr>
              <w:t>INTEGER</w:t>
            </w:r>
          </w:p>
        </w:tc>
        <w:tc>
          <w:tcPr>
            <w:tcW w:type="dxa" w:w="2592"/>
            <w:shd w:fill="FFFFFF"/>
            <w:tcMar>
              <w:top w:w="85" w:type="dxa"/>
              <w:bottom w:w="85" w:type="dxa"/>
              <w:left w:w="110" w:type="dxa"/>
              <w:right w:w="110" w:type="dxa"/>
            </w:tcMar>
          </w:tcPr>
          <w:p>
            <w:pPr>
              <w:jc w:val="left"/>
            </w:pPr>
            <w:r>
              <w:rPr>
                <w:rFonts w:ascii="Times New Roman" w:hAnsi="Times New Roman"/>
                <w:sz w:val="18"/>
              </w:rPr>
              <w:t>PRIMARY KEY AUTOINCREMENT</w:t>
            </w:r>
          </w:p>
        </w:tc>
        <w:tc>
          <w:tcPr>
            <w:tcW w:type="dxa" w:w="3024"/>
            <w:shd w:fill="FFFFFF"/>
            <w:tcMar>
              <w:top w:w="85" w:type="dxa"/>
              <w:bottom w:w="85" w:type="dxa"/>
              <w:left w:w="110" w:type="dxa"/>
              <w:right w:w="110" w:type="dxa"/>
            </w:tcMar>
          </w:tcPr>
          <w:p>
            <w:pPr>
              <w:jc w:val="left"/>
            </w:pPr>
            <w:r>
              <w:rPr>
                <w:rFonts w:ascii="Times New Roman" w:hAnsi="Times New Roman"/>
                <w:sz w:val="18"/>
              </w:rPr>
              <w:t>Unique attendance log identifier.</w:t>
            </w:r>
          </w:p>
        </w:tc>
      </w:tr>
      <w:tr>
        <w:tc>
          <w:tcPr>
            <w:tcW w:type="dxa" w:w="1728"/>
            <w:shd w:fill="F8FAFC"/>
            <w:tcMar>
              <w:top w:w="85" w:type="dxa"/>
              <w:bottom w:w="85" w:type="dxa"/>
              <w:left w:w="110" w:type="dxa"/>
              <w:right w:w="110" w:type="dxa"/>
            </w:tcMar>
          </w:tcPr>
          <w:p>
            <w:pPr>
              <w:jc w:val="center"/>
            </w:pPr>
            <w:r>
              <w:rPr>
                <w:rFonts w:ascii="Times New Roman" w:hAnsi="Times New Roman"/>
                <w:sz w:val="18"/>
              </w:rPr>
              <w:t>student_id</w:t>
            </w:r>
          </w:p>
        </w:tc>
        <w:tc>
          <w:tcPr>
            <w:tcW w:type="dxa" w:w="2016"/>
            <w:shd w:fill="F8FAFC"/>
            <w:tcMar>
              <w:top w:w="85" w:type="dxa"/>
              <w:bottom w:w="85" w:type="dxa"/>
              <w:left w:w="110" w:type="dxa"/>
              <w:right w:w="110" w:type="dxa"/>
            </w:tcMar>
          </w:tcPr>
          <w:p>
            <w:pPr>
              <w:jc w:val="left"/>
            </w:pPr>
            <w:r>
              <w:rPr>
                <w:rFonts w:ascii="Times New Roman" w:hAnsi="Times New Roman"/>
                <w:sz w:val="18"/>
              </w:rPr>
              <w:t>INTEGER</w:t>
            </w:r>
          </w:p>
        </w:tc>
        <w:tc>
          <w:tcPr>
            <w:tcW w:type="dxa" w:w="2592"/>
            <w:shd w:fill="F8FAFC"/>
            <w:tcMar>
              <w:top w:w="85" w:type="dxa"/>
              <w:bottom w:w="85" w:type="dxa"/>
              <w:left w:w="110" w:type="dxa"/>
              <w:right w:w="110" w:type="dxa"/>
            </w:tcMar>
          </w:tcPr>
          <w:p>
            <w:pPr>
              <w:jc w:val="left"/>
            </w:pPr>
            <w:r>
              <w:rPr>
                <w:rFonts w:ascii="Times New Roman" w:hAnsi="Times New Roman"/>
                <w:sz w:val="18"/>
              </w:rPr>
              <w:t>FOREIGN KEY -&gt; students(id)</w:t>
            </w:r>
          </w:p>
        </w:tc>
        <w:tc>
          <w:tcPr>
            <w:tcW w:type="dxa" w:w="3024"/>
            <w:shd w:fill="F8FAFC"/>
            <w:tcMar>
              <w:top w:w="85" w:type="dxa"/>
              <w:bottom w:w="85" w:type="dxa"/>
              <w:left w:w="110" w:type="dxa"/>
              <w:right w:w="110" w:type="dxa"/>
            </w:tcMar>
          </w:tcPr>
          <w:p>
            <w:pPr>
              <w:jc w:val="left"/>
            </w:pPr>
            <w:r>
              <w:rPr>
                <w:rFonts w:ascii="Times New Roman" w:hAnsi="Times New Roman"/>
                <w:sz w:val="18"/>
              </w:rPr>
              <w:t>Associated resident student ID.</w:t>
            </w:r>
          </w:p>
        </w:tc>
      </w:tr>
      <w:tr>
        <w:tc>
          <w:tcPr>
            <w:tcW w:type="dxa" w:w="1728"/>
            <w:shd w:fill="FFFFFF"/>
            <w:tcMar>
              <w:top w:w="85" w:type="dxa"/>
              <w:bottom w:w="85" w:type="dxa"/>
              <w:left w:w="110" w:type="dxa"/>
              <w:right w:w="110" w:type="dxa"/>
            </w:tcMar>
          </w:tcPr>
          <w:p>
            <w:pPr>
              <w:jc w:val="center"/>
            </w:pPr>
            <w:r>
              <w:rPr>
                <w:rFonts w:ascii="Times New Roman" w:hAnsi="Times New Roman"/>
                <w:sz w:val="18"/>
              </w:rPr>
              <w:t>date</w:t>
            </w:r>
          </w:p>
        </w:tc>
        <w:tc>
          <w:tcPr>
            <w:tcW w:type="dxa" w:w="2016"/>
            <w:shd w:fill="FFFFFF"/>
            <w:tcMar>
              <w:top w:w="85" w:type="dxa"/>
              <w:bottom w:w="85" w:type="dxa"/>
              <w:left w:w="110" w:type="dxa"/>
              <w:right w:w="110" w:type="dxa"/>
            </w:tcMar>
          </w:tcPr>
          <w:p>
            <w:pPr>
              <w:jc w:val="left"/>
            </w:pPr>
            <w:r>
              <w:rPr>
                <w:rFonts w:ascii="Times New Roman" w:hAnsi="Times New Roman"/>
                <w:sz w:val="18"/>
              </w:rPr>
              <w:t>DATE</w:t>
            </w:r>
          </w:p>
        </w:tc>
        <w:tc>
          <w:tcPr>
            <w:tcW w:type="dxa" w:w="2592"/>
            <w:shd w:fill="FFFFFF"/>
            <w:tcMar>
              <w:top w:w="85" w:type="dxa"/>
              <w:bottom w:w="85" w:type="dxa"/>
              <w:left w:w="110" w:type="dxa"/>
              <w:right w:w="110" w:type="dxa"/>
            </w:tcMar>
          </w:tcPr>
          <w:p>
            <w:pPr>
              <w:jc w:val="left"/>
            </w:pPr>
            <w:r>
              <w:rPr>
                <w:rFonts w:ascii="Times New Roman" w:hAnsi="Times New Roman"/>
                <w:sz w:val="18"/>
              </w:rPr>
              <w:t>NOT NULL</w:t>
            </w:r>
          </w:p>
        </w:tc>
        <w:tc>
          <w:tcPr>
            <w:tcW w:type="dxa" w:w="3024"/>
            <w:shd w:fill="FFFFFF"/>
            <w:tcMar>
              <w:top w:w="85" w:type="dxa"/>
              <w:bottom w:w="85" w:type="dxa"/>
              <w:left w:w="110" w:type="dxa"/>
              <w:right w:w="110" w:type="dxa"/>
            </w:tcMar>
          </w:tcPr>
          <w:p>
            <w:pPr>
              <w:jc w:val="left"/>
            </w:pPr>
            <w:r>
              <w:rPr>
                <w:rFonts w:ascii="Times New Roman" w:hAnsi="Times New Roman"/>
                <w:sz w:val="18"/>
              </w:rPr>
              <w:t>Calendar date of roll call.</w:t>
            </w:r>
          </w:p>
        </w:tc>
      </w:tr>
      <w:tr>
        <w:tc>
          <w:tcPr>
            <w:tcW w:type="dxa" w:w="1728"/>
            <w:shd w:fill="F8FAFC"/>
            <w:tcMar>
              <w:top w:w="85" w:type="dxa"/>
              <w:bottom w:w="85" w:type="dxa"/>
              <w:left w:w="110" w:type="dxa"/>
              <w:right w:w="110" w:type="dxa"/>
            </w:tcMar>
          </w:tcPr>
          <w:p>
            <w:pPr>
              <w:jc w:val="center"/>
            </w:pPr>
            <w:r>
              <w:rPr>
                <w:rFonts w:ascii="Times New Roman" w:hAnsi="Times New Roman"/>
                <w:sz w:val="18"/>
              </w:rPr>
              <w:t>status</w:t>
            </w:r>
          </w:p>
        </w:tc>
        <w:tc>
          <w:tcPr>
            <w:tcW w:type="dxa" w:w="2016"/>
            <w:shd w:fill="F8FAFC"/>
            <w:tcMar>
              <w:top w:w="85" w:type="dxa"/>
              <w:bottom w:w="85" w:type="dxa"/>
              <w:left w:w="110" w:type="dxa"/>
              <w:right w:w="110" w:type="dxa"/>
            </w:tcMar>
          </w:tcPr>
          <w:p>
            <w:pPr>
              <w:jc w:val="left"/>
            </w:pPr>
            <w:r>
              <w:rPr>
                <w:rFonts w:ascii="Times New Roman" w:hAnsi="Times New Roman"/>
                <w:sz w:val="18"/>
              </w:rPr>
              <w:t>VARCHAR(20)</w:t>
            </w:r>
          </w:p>
        </w:tc>
        <w:tc>
          <w:tcPr>
            <w:tcW w:type="dxa" w:w="2592"/>
            <w:shd w:fill="F8FAFC"/>
            <w:tcMar>
              <w:top w:w="85" w:type="dxa"/>
              <w:bottom w:w="85" w:type="dxa"/>
              <w:left w:w="110" w:type="dxa"/>
              <w:right w:w="110" w:type="dxa"/>
            </w:tcMar>
          </w:tcPr>
          <w:p>
            <w:pPr>
              <w:jc w:val="left"/>
            </w:pPr>
            <w:r>
              <w:rPr>
                <w:rFonts w:ascii="Times New Roman" w:hAnsi="Times New Roman"/>
                <w:sz w:val="18"/>
              </w:rPr>
              <w:t>NOT NULL</w:t>
            </w:r>
          </w:p>
        </w:tc>
        <w:tc>
          <w:tcPr>
            <w:tcW w:type="dxa" w:w="3024"/>
            <w:shd w:fill="F8FAFC"/>
            <w:tcMar>
              <w:top w:w="85" w:type="dxa"/>
              <w:bottom w:w="85" w:type="dxa"/>
              <w:left w:w="110" w:type="dxa"/>
              <w:right w:w="110" w:type="dxa"/>
            </w:tcMar>
          </w:tcPr>
          <w:p>
            <w:pPr>
              <w:jc w:val="left"/>
            </w:pPr>
            <w:r>
              <w:rPr>
                <w:rFonts w:ascii="Times New Roman" w:hAnsi="Times New Roman"/>
                <w:sz w:val="18"/>
              </w:rPr>
              <w:t>Curfew state: 'Present', 'Absent', 'On-Leave'.</w:t>
            </w:r>
          </w:p>
        </w:tc>
      </w:tr>
      <w:tr>
        <w:tc>
          <w:tcPr>
            <w:tcW w:type="dxa" w:w="1728"/>
            <w:shd w:fill="FFFFFF"/>
            <w:tcMar>
              <w:top w:w="85" w:type="dxa"/>
              <w:bottom w:w="85" w:type="dxa"/>
              <w:left w:w="110" w:type="dxa"/>
              <w:right w:w="110" w:type="dxa"/>
            </w:tcMar>
          </w:tcPr>
          <w:p>
            <w:pPr>
              <w:jc w:val="center"/>
            </w:pPr>
            <w:r>
              <w:rPr>
                <w:rFonts w:ascii="Times New Roman" w:hAnsi="Times New Roman"/>
                <w:sz w:val="18"/>
              </w:rPr>
              <w:t>marked_by</w:t>
            </w:r>
          </w:p>
        </w:tc>
        <w:tc>
          <w:tcPr>
            <w:tcW w:type="dxa" w:w="2016"/>
            <w:shd w:fill="FFFFFF"/>
            <w:tcMar>
              <w:top w:w="85" w:type="dxa"/>
              <w:bottom w:w="85" w:type="dxa"/>
              <w:left w:w="110" w:type="dxa"/>
              <w:right w:w="110" w:type="dxa"/>
            </w:tcMar>
          </w:tcPr>
          <w:p>
            <w:pPr>
              <w:jc w:val="left"/>
            </w:pPr>
            <w:r>
              <w:rPr>
                <w:rFonts w:ascii="Times New Roman" w:hAnsi="Times New Roman"/>
                <w:sz w:val="18"/>
              </w:rPr>
              <w:t>VARCHAR(50)</w:t>
            </w:r>
          </w:p>
        </w:tc>
        <w:tc>
          <w:tcPr>
            <w:tcW w:type="dxa" w:w="2592"/>
            <w:shd w:fill="FFFFFF"/>
            <w:tcMar>
              <w:top w:w="85" w:type="dxa"/>
              <w:bottom w:w="85" w:type="dxa"/>
              <w:left w:w="110" w:type="dxa"/>
              <w:right w:w="110" w:type="dxa"/>
            </w:tcMar>
          </w:tcPr>
          <w:p>
            <w:pPr>
              <w:jc w:val="left"/>
            </w:pPr>
            <w:r>
              <w:rPr>
                <w:rFonts w:ascii="Times New Roman" w:hAnsi="Times New Roman"/>
                <w:sz w:val="18"/>
              </w:rPr>
              <w:t>NOT NULL</w:t>
            </w:r>
          </w:p>
        </w:tc>
        <w:tc>
          <w:tcPr>
            <w:tcW w:type="dxa" w:w="3024"/>
            <w:shd w:fill="FFFFFF"/>
            <w:tcMar>
              <w:top w:w="85" w:type="dxa"/>
              <w:bottom w:w="85" w:type="dxa"/>
              <w:left w:w="110" w:type="dxa"/>
              <w:right w:w="110" w:type="dxa"/>
            </w:tcMar>
          </w:tcPr>
          <w:p>
            <w:pPr>
              <w:jc w:val="left"/>
            </w:pPr>
            <w:r>
              <w:rPr>
                <w:rFonts w:ascii="Times New Roman" w:hAnsi="Times New Roman"/>
                <w:sz w:val="18"/>
              </w:rPr>
              <w:t>Warden who verified the roll call.</w:t>
            </w:r>
          </w:p>
        </w:tc>
      </w:tr>
      <w:tr>
        <w:tc>
          <w:tcPr>
            <w:tcW w:type="dxa" w:w="1728"/>
            <w:shd w:fill="F8FAFC"/>
            <w:tcMar>
              <w:top w:w="85" w:type="dxa"/>
              <w:bottom w:w="85" w:type="dxa"/>
              <w:left w:w="110" w:type="dxa"/>
              <w:right w:w="110" w:type="dxa"/>
            </w:tcMar>
          </w:tcPr>
          <w:p>
            <w:pPr>
              <w:jc w:val="center"/>
            </w:pPr>
            <w:r>
              <w:rPr>
                <w:rFonts w:ascii="Times New Roman" w:hAnsi="Times New Roman"/>
                <w:sz w:val="18"/>
              </w:rPr>
              <w:t>timestamp</w:t>
            </w:r>
          </w:p>
        </w:tc>
        <w:tc>
          <w:tcPr>
            <w:tcW w:type="dxa" w:w="2016"/>
            <w:shd w:fill="F8FAFC"/>
            <w:tcMar>
              <w:top w:w="85" w:type="dxa"/>
              <w:bottom w:w="85" w:type="dxa"/>
              <w:left w:w="110" w:type="dxa"/>
              <w:right w:w="110" w:type="dxa"/>
            </w:tcMar>
          </w:tcPr>
          <w:p>
            <w:pPr>
              <w:jc w:val="left"/>
            </w:pPr>
            <w:r>
              <w:rPr>
                <w:rFonts w:ascii="Times New Roman" w:hAnsi="Times New Roman"/>
                <w:sz w:val="18"/>
              </w:rPr>
              <w:t>DATETIME</w:t>
            </w:r>
          </w:p>
        </w:tc>
        <w:tc>
          <w:tcPr>
            <w:tcW w:type="dxa" w:w="2592"/>
            <w:shd w:fill="F8FAFC"/>
            <w:tcMar>
              <w:top w:w="85" w:type="dxa"/>
              <w:bottom w:w="85" w:type="dxa"/>
              <w:left w:w="110" w:type="dxa"/>
              <w:right w:w="110" w:type="dxa"/>
            </w:tcMar>
          </w:tcPr>
          <w:p>
            <w:pPr>
              <w:jc w:val="left"/>
            </w:pPr>
            <w:r>
              <w:rPr>
                <w:rFonts w:ascii="Times New Roman" w:hAnsi="Times New Roman"/>
                <w:sz w:val="18"/>
              </w:rPr>
              <w:t>DEFAULT CURRENT_TIMESTAMP</w:t>
            </w:r>
          </w:p>
        </w:tc>
        <w:tc>
          <w:tcPr>
            <w:tcW w:type="dxa" w:w="3024"/>
            <w:shd w:fill="F8FAFC"/>
            <w:tcMar>
              <w:top w:w="85" w:type="dxa"/>
              <w:bottom w:w="85" w:type="dxa"/>
              <w:left w:w="110" w:type="dxa"/>
              <w:right w:w="110" w:type="dxa"/>
            </w:tcMar>
          </w:tcPr>
          <w:p>
            <w:pPr>
              <w:jc w:val="left"/>
            </w:pPr>
            <w:r>
              <w:rPr>
                <w:rFonts w:ascii="Times New Roman" w:hAnsi="Times New Roman"/>
                <w:sz w:val="18"/>
              </w:rPr>
              <w:t>Exact check-in verification timestamp.</w:t>
            </w:r>
          </w:p>
        </w:tc>
      </w:tr>
    </w:tbl>
    <w:p>
      <w:pPr>
        <w:spacing w:after="120"/>
      </w:pPr>
    </w:p>
    <w:p>
      <w:pPr>
        <w:spacing w:before="200" w:after="80"/>
      </w:pPr>
      <w:r>
        <w:rPr>
          <w:rFonts w:ascii="Times New Roman" w:hAnsi="Times New Roman"/>
          <w:b/>
          <w:color w:val="4A3567"/>
          <w:sz w:val="23"/>
        </w:rPr>
        <w:t>Table 4.6: Data Dictionary - COMPLAINTS Table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2340"/>
        <w:gridCol w:w="2340"/>
        <w:gridCol w:w="2340"/>
        <w:gridCol w:w="2340"/>
      </w:tblGrid>
      <w:tr>
        <w:tc>
          <w:tcPr>
            <w:tcW w:type="dxa" w:w="1728"/>
            <w:shd w:fill="2A1F3D"/>
            <w:tcMar>
              <w:top w:w="110" w:type="dxa"/>
              <w:bottom w:w="110" w:type="dxa"/>
              <w:left w:w="120" w:type="dxa"/>
              <w:right w:w="120" w:type="dxa"/>
            </w:tcMar>
          </w:tcPr>
          <w:p>
            <w:pPr>
              <w:jc w:val="center"/>
            </w:pPr>
            <w:r>
              <w:rPr>
                <w:rFonts w:ascii="Times New Roman" w:hAnsi="Times New Roman"/>
                <w:b/>
                <w:color w:val="FFFFFF"/>
                <w:sz w:val="19"/>
              </w:rPr>
              <w:t>Field Name</w:t>
            </w:r>
          </w:p>
        </w:tc>
        <w:tc>
          <w:tcPr>
            <w:tcW w:type="dxa" w:w="2016"/>
            <w:shd w:fill="2A1F3D"/>
            <w:tcMar>
              <w:top w:w="110" w:type="dxa"/>
              <w:bottom w:w="110" w:type="dxa"/>
              <w:left w:w="120" w:type="dxa"/>
              <w:right w:w="120" w:type="dxa"/>
            </w:tcMar>
          </w:tcPr>
          <w:p>
            <w:pPr>
              <w:jc w:val="center"/>
            </w:pPr>
            <w:r>
              <w:rPr>
                <w:rFonts w:ascii="Times New Roman" w:hAnsi="Times New Roman"/>
                <w:b/>
                <w:color w:val="FFFFFF"/>
                <w:sz w:val="19"/>
              </w:rPr>
              <w:t>Data Type</w:t>
            </w:r>
          </w:p>
        </w:tc>
        <w:tc>
          <w:tcPr>
            <w:tcW w:type="dxa" w:w="2592"/>
            <w:shd w:fill="2A1F3D"/>
            <w:tcMar>
              <w:top w:w="110" w:type="dxa"/>
              <w:bottom w:w="110" w:type="dxa"/>
              <w:left w:w="120" w:type="dxa"/>
              <w:right w:w="120" w:type="dxa"/>
            </w:tcMar>
          </w:tcPr>
          <w:p>
            <w:pPr>
              <w:jc w:val="center"/>
            </w:pPr>
            <w:r>
              <w:rPr>
                <w:rFonts w:ascii="Times New Roman" w:hAnsi="Times New Roman"/>
                <w:b/>
                <w:color w:val="FFFFFF"/>
                <w:sz w:val="19"/>
              </w:rPr>
              <w:t>Constraints</w:t>
            </w:r>
          </w:p>
        </w:tc>
        <w:tc>
          <w:tcPr>
            <w:tcW w:type="dxa" w:w="3024"/>
            <w:shd w:fill="2A1F3D"/>
            <w:tcMar>
              <w:top w:w="110" w:type="dxa"/>
              <w:bottom w:w="110" w:type="dxa"/>
              <w:left w:w="120" w:type="dxa"/>
              <w:right w:w="120" w:type="dxa"/>
            </w:tcMar>
          </w:tcPr>
          <w:p>
            <w:pPr>
              <w:jc w:val="center"/>
            </w:pPr>
            <w:r>
              <w:rPr>
                <w:rFonts w:ascii="Times New Roman" w:hAnsi="Times New Roman"/>
                <w:b/>
                <w:color w:val="FFFFFF"/>
                <w:sz w:val="19"/>
              </w:rPr>
              <w:t>Description</w:t>
            </w:r>
          </w:p>
        </w:tc>
      </w:tr>
      <w:tr>
        <w:tc>
          <w:tcPr>
            <w:tcW w:type="dxa" w:w="1728"/>
            <w:shd w:fill="FFFFFF"/>
            <w:tcMar>
              <w:top w:w="85" w:type="dxa"/>
              <w:bottom w:w="85" w:type="dxa"/>
              <w:left w:w="110" w:type="dxa"/>
              <w:right w:w="110" w:type="dxa"/>
            </w:tcMar>
          </w:tcPr>
          <w:p>
            <w:pPr>
              <w:jc w:val="center"/>
            </w:pPr>
            <w:r>
              <w:rPr>
                <w:rFonts w:ascii="Times New Roman" w:hAnsi="Times New Roman"/>
                <w:sz w:val="18"/>
              </w:rPr>
              <w:t>id</w:t>
            </w:r>
          </w:p>
        </w:tc>
        <w:tc>
          <w:tcPr>
            <w:tcW w:type="dxa" w:w="2016"/>
            <w:shd w:fill="FFFFFF"/>
            <w:tcMar>
              <w:top w:w="85" w:type="dxa"/>
              <w:bottom w:w="85" w:type="dxa"/>
              <w:left w:w="110" w:type="dxa"/>
              <w:right w:w="110" w:type="dxa"/>
            </w:tcMar>
          </w:tcPr>
          <w:p>
            <w:pPr>
              <w:jc w:val="left"/>
            </w:pPr>
            <w:r>
              <w:rPr>
                <w:rFonts w:ascii="Times New Roman" w:hAnsi="Times New Roman"/>
                <w:sz w:val="18"/>
              </w:rPr>
              <w:t>INTEGER</w:t>
            </w:r>
          </w:p>
        </w:tc>
        <w:tc>
          <w:tcPr>
            <w:tcW w:type="dxa" w:w="2592"/>
            <w:shd w:fill="FFFFFF"/>
            <w:tcMar>
              <w:top w:w="85" w:type="dxa"/>
              <w:bottom w:w="85" w:type="dxa"/>
              <w:left w:w="110" w:type="dxa"/>
              <w:right w:w="110" w:type="dxa"/>
            </w:tcMar>
          </w:tcPr>
          <w:p>
            <w:pPr>
              <w:jc w:val="left"/>
            </w:pPr>
            <w:r>
              <w:rPr>
                <w:rFonts w:ascii="Times New Roman" w:hAnsi="Times New Roman"/>
                <w:sz w:val="18"/>
              </w:rPr>
              <w:t>PRIMARY KEY AUTOINCREMENT</w:t>
            </w:r>
          </w:p>
        </w:tc>
        <w:tc>
          <w:tcPr>
            <w:tcW w:type="dxa" w:w="3024"/>
            <w:shd w:fill="FFFFFF"/>
            <w:tcMar>
              <w:top w:w="85" w:type="dxa"/>
              <w:bottom w:w="85" w:type="dxa"/>
              <w:left w:w="110" w:type="dxa"/>
              <w:right w:w="110" w:type="dxa"/>
            </w:tcMar>
          </w:tcPr>
          <w:p>
            <w:pPr>
              <w:jc w:val="left"/>
            </w:pPr>
            <w:r>
              <w:rPr>
                <w:rFonts w:ascii="Times New Roman" w:hAnsi="Times New Roman"/>
                <w:sz w:val="18"/>
              </w:rPr>
              <w:t>Unique grievance ticket identifier.</w:t>
            </w:r>
          </w:p>
        </w:tc>
      </w:tr>
      <w:tr>
        <w:tc>
          <w:tcPr>
            <w:tcW w:type="dxa" w:w="1728"/>
            <w:shd w:fill="F8FAFC"/>
            <w:tcMar>
              <w:top w:w="85" w:type="dxa"/>
              <w:bottom w:w="85" w:type="dxa"/>
              <w:left w:w="110" w:type="dxa"/>
              <w:right w:w="110" w:type="dxa"/>
            </w:tcMar>
          </w:tcPr>
          <w:p>
            <w:pPr>
              <w:jc w:val="center"/>
            </w:pPr>
            <w:r>
              <w:rPr>
                <w:rFonts w:ascii="Times New Roman" w:hAnsi="Times New Roman"/>
                <w:sz w:val="18"/>
              </w:rPr>
              <w:t>student_id</w:t>
            </w:r>
          </w:p>
        </w:tc>
        <w:tc>
          <w:tcPr>
            <w:tcW w:type="dxa" w:w="2016"/>
            <w:shd w:fill="F8FAFC"/>
            <w:tcMar>
              <w:top w:w="85" w:type="dxa"/>
              <w:bottom w:w="85" w:type="dxa"/>
              <w:left w:w="110" w:type="dxa"/>
              <w:right w:w="110" w:type="dxa"/>
            </w:tcMar>
          </w:tcPr>
          <w:p>
            <w:pPr>
              <w:jc w:val="left"/>
            </w:pPr>
            <w:r>
              <w:rPr>
                <w:rFonts w:ascii="Times New Roman" w:hAnsi="Times New Roman"/>
                <w:sz w:val="18"/>
              </w:rPr>
              <w:t>INTEGER</w:t>
            </w:r>
          </w:p>
        </w:tc>
        <w:tc>
          <w:tcPr>
            <w:tcW w:type="dxa" w:w="2592"/>
            <w:shd w:fill="F8FAFC"/>
            <w:tcMar>
              <w:top w:w="85" w:type="dxa"/>
              <w:bottom w:w="85" w:type="dxa"/>
              <w:left w:w="110" w:type="dxa"/>
              <w:right w:w="110" w:type="dxa"/>
            </w:tcMar>
          </w:tcPr>
          <w:p>
            <w:pPr>
              <w:jc w:val="left"/>
            </w:pPr>
            <w:r>
              <w:rPr>
                <w:rFonts w:ascii="Times New Roman" w:hAnsi="Times New Roman"/>
                <w:sz w:val="18"/>
              </w:rPr>
              <w:t>FOREIGN KEY -&gt; students(id)</w:t>
            </w:r>
          </w:p>
        </w:tc>
        <w:tc>
          <w:tcPr>
            <w:tcW w:type="dxa" w:w="3024"/>
            <w:shd w:fill="F8FAFC"/>
            <w:tcMar>
              <w:top w:w="85" w:type="dxa"/>
              <w:bottom w:w="85" w:type="dxa"/>
              <w:left w:w="110" w:type="dxa"/>
              <w:right w:w="110" w:type="dxa"/>
            </w:tcMar>
          </w:tcPr>
          <w:p>
            <w:pPr>
              <w:jc w:val="left"/>
            </w:pPr>
            <w:r>
              <w:rPr>
                <w:rFonts w:ascii="Times New Roman" w:hAnsi="Times New Roman"/>
                <w:sz w:val="18"/>
              </w:rPr>
              <w:t>Resident filing the grievance.</w:t>
            </w:r>
          </w:p>
        </w:tc>
      </w:tr>
      <w:tr>
        <w:tc>
          <w:tcPr>
            <w:tcW w:type="dxa" w:w="1728"/>
            <w:shd w:fill="FFFFFF"/>
            <w:tcMar>
              <w:top w:w="85" w:type="dxa"/>
              <w:bottom w:w="85" w:type="dxa"/>
              <w:left w:w="110" w:type="dxa"/>
              <w:right w:w="110" w:type="dxa"/>
            </w:tcMar>
          </w:tcPr>
          <w:p>
            <w:pPr>
              <w:jc w:val="center"/>
            </w:pPr>
            <w:r>
              <w:rPr>
                <w:rFonts w:ascii="Times New Roman" w:hAnsi="Times New Roman"/>
                <w:sz w:val="18"/>
              </w:rPr>
              <w:t>category</w:t>
            </w:r>
          </w:p>
        </w:tc>
        <w:tc>
          <w:tcPr>
            <w:tcW w:type="dxa" w:w="2016"/>
            <w:shd w:fill="FFFFFF"/>
            <w:tcMar>
              <w:top w:w="85" w:type="dxa"/>
              <w:bottom w:w="85" w:type="dxa"/>
              <w:left w:w="110" w:type="dxa"/>
              <w:right w:w="110" w:type="dxa"/>
            </w:tcMar>
          </w:tcPr>
          <w:p>
            <w:pPr>
              <w:jc w:val="left"/>
            </w:pPr>
            <w:r>
              <w:rPr>
                <w:rFonts w:ascii="Times New Roman" w:hAnsi="Times New Roman"/>
                <w:sz w:val="18"/>
              </w:rPr>
              <w:t>VARCHAR(30)</w:t>
            </w:r>
          </w:p>
        </w:tc>
        <w:tc>
          <w:tcPr>
            <w:tcW w:type="dxa" w:w="2592"/>
            <w:shd w:fill="FFFFFF"/>
            <w:tcMar>
              <w:top w:w="85" w:type="dxa"/>
              <w:bottom w:w="85" w:type="dxa"/>
              <w:left w:w="110" w:type="dxa"/>
              <w:right w:w="110" w:type="dxa"/>
            </w:tcMar>
          </w:tcPr>
          <w:p>
            <w:pPr>
              <w:jc w:val="left"/>
            </w:pPr>
            <w:r>
              <w:rPr>
                <w:rFonts w:ascii="Times New Roman" w:hAnsi="Times New Roman"/>
                <w:sz w:val="18"/>
              </w:rPr>
              <w:t>NOT NULL</w:t>
            </w:r>
          </w:p>
        </w:tc>
        <w:tc>
          <w:tcPr>
            <w:tcW w:type="dxa" w:w="3024"/>
            <w:shd w:fill="FFFFFF"/>
            <w:tcMar>
              <w:top w:w="85" w:type="dxa"/>
              <w:bottom w:w="85" w:type="dxa"/>
              <w:left w:w="110" w:type="dxa"/>
              <w:right w:w="110" w:type="dxa"/>
            </w:tcMar>
          </w:tcPr>
          <w:p>
            <w:pPr>
              <w:jc w:val="left"/>
            </w:pPr>
            <w:r>
              <w:rPr>
                <w:rFonts w:ascii="Times New Roman" w:hAnsi="Times New Roman"/>
                <w:sz w:val="18"/>
              </w:rPr>
              <w:t>Category: 'Electrical', 'Plumbing', 'WiFi', 'Mess'.</w:t>
            </w:r>
          </w:p>
        </w:tc>
      </w:tr>
      <w:tr>
        <w:tc>
          <w:tcPr>
            <w:tcW w:type="dxa" w:w="1728"/>
            <w:shd w:fill="F8FAFC"/>
            <w:tcMar>
              <w:top w:w="85" w:type="dxa"/>
              <w:bottom w:w="85" w:type="dxa"/>
              <w:left w:w="110" w:type="dxa"/>
              <w:right w:w="110" w:type="dxa"/>
            </w:tcMar>
          </w:tcPr>
          <w:p>
            <w:pPr>
              <w:jc w:val="center"/>
            </w:pPr>
            <w:r>
              <w:rPr>
                <w:rFonts w:ascii="Times New Roman" w:hAnsi="Times New Roman"/>
                <w:sz w:val="18"/>
              </w:rPr>
              <w:t>title</w:t>
            </w:r>
          </w:p>
        </w:tc>
        <w:tc>
          <w:tcPr>
            <w:tcW w:type="dxa" w:w="2016"/>
            <w:shd w:fill="F8FAFC"/>
            <w:tcMar>
              <w:top w:w="85" w:type="dxa"/>
              <w:bottom w:w="85" w:type="dxa"/>
              <w:left w:w="110" w:type="dxa"/>
              <w:right w:w="110" w:type="dxa"/>
            </w:tcMar>
          </w:tcPr>
          <w:p>
            <w:pPr>
              <w:jc w:val="left"/>
            </w:pPr>
            <w:r>
              <w:rPr>
                <w:rFonts w:ascii="Times New Roman" w:hAnsi="Times New Roman"/>
                <w:sz w:val="18"/>
              </w:rPr>
              <w:t>VARCHAR(100)</w:t>
            </w:r>
          </w:p>
        </w:tc>
        <w:tc>
          <w:tcPr>
            <w:tcW w:type="dxa" w:w="2592"/>
            <w:shd w:fill="F8FAFC"/>
            <w:tcMar>
              <w:top w:w="85" w:type="dxa"/>
              <w:bottom w:w="85" w:type="dxa"/>
              <w:left w:w="110" w:type="dxa"/>
              <w:right w:w="110" w:type="dxa"/>
            </w:tcMar>
          </w:tcPr>
          <w:p>
            <w:pPr>
              <w:jc w:val="left"/>
            </w:pPr>
            <w:r>
              <w:rPr>
                <w:rFonts w:ascii="Times New Roman" w:hAnsi="Times New Roman"/>
                <w:sz w:val="18"/>
              </w:rPr>
              <w:t>NOT NULL</w:t>
            </w:r>
          </w:p>
        </w:tc>
        <w:tc>
          <w:tcPr>
            <w:tcW w:type="dxa" w:w="3024"/>
            <w:shd w:fill="F8FAFC"/>
            <w:tcMar>
              <w:top w:w="85" w:type="dxa"/>
              <w:bottom w:w="85" w:type="dxa"/>
              <w:left w:w="110" w:type="dxa"/>
              <w:right w:w="110" w:type="dxa"/>
            </w:tcMar>
          </w:tcPr>
          <w:p>
            <w:pPr>
              <w:jc w:val="left"/>
            </w:pPr>
            <w:r>
              <w:rPr>
                <w:rFonts w:ascii="Times New Roman" w:hAnsi="Times New Roman"/>
                <w:sz w:val="18"/>
              </w:rPr>
              <w:t>Brief summary of the issue.</w:t>
            </w:r>
          </w:p>
        </w:tc>
      </w:tr>
      <w:tr>
        <w:tc>
          <w:tcPr>
            <w:tcW w:type="dxa" w:w="1728"/>
            <w:shd w:fill="FFFFFF"/>
            <w:tcMar>
              <w:top w:w="85" w:type="dxa"/>
              <w:bottom w:w="85" w:type="dxa"/>
              <w:left w:w="110" w:type="dxa"/>
              <w:right w:w="110" w:type="dxa"/>
            </w:tcMar>
          </w:tcPr>
          <w:p>
            <w:pPr>
              <w:jc w:val="center"/>
            </w:pPr>
            <w:r>
              <w:rPr>
                <w:rFonts w:ascii="Times New Roman" w:hAnsi="Times New Roman"/>
                <w:sz w:val="18"/>
              </w:rPr>
              <w:t>description</w:t>
            </w:r>
          </w:p>
        </w:tc>
        <w:tc>
          <w:tcPr>
            <w:tcW w:type="dxa" w:w="2016"/>
            <w:shd w:fill="FFFFFF"/>
            <w:tcMar>
              <w:top w:w="85" w:type="dxa"/>
              <w:bottom w:w="85" w:type="dxa"/>
              <w:left w:w="110" w:type="dxa"/>
              <w:right w:w="110" w:type="dxa"/>
            </w:tcMar>
          </w:tcPr>
          <w:p>
            <w:pPr>
              <w:jc w:val="left"/>
            </w:pPr>
            <w:r>
              <w:rPr>
                <w:rFonts w:ascii="Times New Roman" w:hAnsi="Times New Roman"/>
                <w:sz w:val="18"/>
              </w:rPr>
              <w:t>TEXT</w:t>
            </w:r>
          </w:p>
        </w:tc>
        <w:tc>
          <w:tcPr>
            <w:tcW w:type="dxa" w:w="2592"/>
            <w:shd w:fill="FFFFFF"/>
            <w:tcMar>
              <w:top w:w="85" w:type="dxa"/>
              <w:bottom w:w="85" w:type="dxa"/>
              <w:left w:w="110" w:type="dxa"/>
              <w:right w:w="110" w:type="dxa"/>
            </w:tcMar>
          </w:tcPr>
          <w:p>
            <w:pPr>
              <w:jc w:val="left"/>
            </w:pPr>
            <w:r>
              <w:rPr>
                <w:rFonts w:ascii="Times New Roman" w:hAnsi="Times New Roman"/>
                <w:sz w:val="18"/>
              </w:rPr>
              <w:t>NOT NULL</w:t>
            </w:r>
          </w:p>
        </w:tc>
        <w:tc>
          <w:tcPr>
            <w:tcW w:type="dxa" w:w="3024"/>
            <w:shd w:fill="FFFFFF"/>
            <w:tcMar>
              <w:top w:w="85" w:type="dxa"/>
              <w:bottom w:w="85" w:type="dxa"/>
              <w:left w:w="110" w:type="dxa"/>
              <w:right w:w="110" w:type="dxa"/>
            </w:tcMar>
          </w:tcPr>
          <w:p>
            <w:pPr>
              <w:jc w:val="left"/>
            </w:pPr>
            <w:r>
              <w:rPr>
                <w:rFonts w:ascii="Times New Roman" w:hAnsi="Times New Roman"/>
                <w:sz w:val="18"/>
              </w:rPr>
              <w:t>Detailed description of the issue.</w:t>
            </w:r>
          </w:p>
        </w:tc>
      </w:tr>
      <w:tr>
        <w:tc>
          <w:tcPr>
            <w:tcW w:type="dxa" w:w="1728"/>
            <w:shd w:fill="F8FAFC"/>
            <w:tcMar>
              <w:top w:w="85" w:type="dxa"/>
              <w:bottom w:w="85" w:type="dxa"/>
              <w:left w:w="110" w:type="dxa"/>
              <w:right w:w="110" w:type="dxa"/>
            </w:tcMar>
          </w:tcPr>
          <w:p>
            <w:pPr>
              <w:jc w:val="center"/>
            </w:pPr>
            <w:r>
              <w:rPr>
                <w:rFonts w:ascii="Times New Roman" w:hAnsi="Times New Roman"/>
                <w:sz w:val="18"/>
              </w:rPr>
              <w:t>is_anonymous</w:t>
            </w:r>
          </w:p>
        </w:tc>
        <w:tc>
          <w:tcPr>
            <w:tcW w:type="dxa" w:w="2016"/>
            <w:shd w:fill="F8FAFC"/>
            <w:tcMar>
              <w:top w:w="85" w:type="dxa"/>
              <w:bottom w:w="85" w:type="dxa"/>
              <w:left w:w="110" w:type="dxa"/>
              <w:right w:w="110" w:type="dxa"/>
            </w:tcMar>
          </w:tcPr>
          <w:p>
            <w:pPr>
              <w:jc w:val="left"/>
            </w:pPr>
            <w:r>
              <w:rPr>
                <w:rFonts w:ascii="Times New Roman" w:hAnsi="Times New Roman"/>
                <w:sz w:val="18"/>
              </w:rPr>
              <w:t>BOOLEAN</w:t>
            </w:r>
          </w:p>
        </w:tc>
        <w:tc>
          <w:tcPr>
            <w:tcW w:type="dxa" w:w="2592"/>
            <w:shd w:fill="F8FAFC"/>
            <w:tcMar>
              <w:top w:w="85" w:type="dxa"/>
              <w:bottom w:w="85" w:type="dxa"/>
              <w:left w:w="110" w:type="dxa"/>
              <w:right w:w="110" w:type="dxa"/>
            </w:tcMar>
          </w:tcPr>
          <w:p>
            <w:pPr>
              <w:jc w:val="left"/>
            </w:pPr>
            <w:r>
              <w:rPr>
                <w:rFonts w:ascii="Times New Roman" w:hAnsi="Times New Roman"/>
                <w:sz w:val="18"/>
              </w:rPr>
              <w:t>DEFAULT 0</w:t>
            </w:r>
          </w:p>
        </w:tc>
        <w:tc>
          <w:tcPr>
            <w:tcW w:type="dxa" w:w="3024"/>
            <w:shd w:fill="F8FAFC"/>
            <w:tcMar>
              <w:top w:w="85" w:type="dxa"/>
              <w:bottom w:w="85" w:type="dxa"/>
              <w:left w:w="110" w:type="dxa"/>
              <w:right w:w="110" w:type="dxa"/>
            </w:tcMar>
          </w:tcPr>
          <w:p>
            <w:pPr>
              <w:jc w:val="left"/>
            </w:pPr>
            <w:r>
              <w:rPr>
                <w:rFonts w:ascii="Times New Roman" w:hAnsi="Times New Roman"/>
                <w:sz w:val="18"/>
              </w:rPr>
              <w:t>Flag concealing resident identity.</w:t>
            </w:r>
          </w:p>
        </w:tc>
      </w:tr>
      <w:tr>
        <w:tc>
          <w:tcPr>
            <w:tcW w:type="dxa" w:w="1728"/>
            <w:shd w:fill="FFFFFF"/>
            <w:tcMar>
              <w:top w:w="85" w:type="dxa"/>
              <w:bottom w:w="85" w:type="dxa"/>
              <w:left w:w="110" w:type="dxa"/>
              <w:right w:w="110" w:type="dxa"/>
            </w:tcMar>
          </w:tcPr>
          <w:p>
            <w:pPr>
              <w:jc w:val="center"/>
            </w:pPr>
            <w:r>
              <w:rPr>
                <w:rFonts w:ascii="Times New Roman" w:hAnsi="Times New Roman"/>
                <w:sz w:val="18"/>
              </w:rPr>
              <w:t>status</w:t>
            </w:r>
          </w:p>
        </w:tc>
        <w:tc>
          <w:tcPr>
            <w:tcW w:type="dxa" w:w="2016"/>
            <w:shd w:fill="FFFFFF"/>
            <w:tcMar>
              <w:top w:w="85" w:type="dxa"/>
              <w:bottom w:w="85" w:type="dxa"/>
              <w:left w:w="110" w:type="dxa"/>
              <w:right w:w="110" w:type="dxa"/>
            </w:tcMar>
          </w:tcPr>
          <w:p>
            <w:pPr>
              <w:jc w:val="left"/>
            </w:pPr>
            <w:r>
              <w:rPr>
                <w:rFonts w:ascii="Times New Roman" w:hAnsi="Times New Roman"/>
                <w:sz w:val="18"/>
              </w:rPr>
              <w:t>VARCHAR(20)</w:t>
            </w:r>
          </w:p>
        </w:tc>
        <w:tc>
          <w:tcPr>
            <w:tcW w:type="dxa" w:w="2592"/>
            <w:shd w:fill="FFFFFF"/>
            <w:tcMar>
              <w:top w:w="85" w:type="dxa"/>
              <w:bottom w:w="85" w:type="dxa"/>
              <w:left w:w="110" w:type="dxa"/>
              <w:right w:w="110" w:type="dxa"/>
            </w:tcMar>
          </w:tcPr>
          <w:p>
            <w:pPr>
              <w:jc w:val="left"/>
            </w:pPr>
            <w:r>
              <w:rPr>
                <w:rFonts w:ascii="Times New Roman" w:hAnsi="Times New Roman"/>
                <w:sz w:val="18"/>
              </w:rPr>
              <w:t>DEFAULT 'Open'</w:t>
            </w:r>
          </w:p>
        </w:tc>
        <w:tc>
          <w:tcPr>
            <w:tcW w:type="dxa" w:w="3024"/>
            <w:shd w:fill="FFFFFF"/>
            <w:tcMar>
              <w:top w:w="85" w:type="dxa"/>
              <w:bottom w:w="85" w:type="dxa"/>
              <w:left w:w="110" w:type="dxa"/>
              <w:right w:w="110" w:type="dxa"/>
            </w:tcMar>
          </w:tcPr>
          <w:p>
            <w:pPr>
              <w:jc w:val="left"/>
            </w:pPr>
            <w:r>
              <w:rPr>
                <w:rFonts w:ascii="Times New Roman" w:hAnsi="Times New Roman"/>
                <w:sz w:val="18"/>
              </w:rPr>
              <w:t>Lifecycle state: 'Open', 'In-Progress', 'Resolved'.</w:t>
            </w:r>
          </w:p>
        </w:tc>
      </w:tr>
      <w:tr>
        <w:tc>
          <w:tcPr>
            <w:tcW w:type="dxa" w:w="1728"/>
            <w:shd w:fill="F8FAFC"/>
            <w:tcMar>
              <w:top w:w="85" w:type="dxa"/>
              <w:bottom w:w="85" w:type="dxa"/>
              <w:left w:w="110" w:type="dxa"/>
              <w:right w:w="110" w:type="dxa"/>
            </w:tcMar>
          </w:tcPr>
          <w:p>
            <w:pPr>
              <w:jc w:val="center"/>
            </w:pPr>
            <w:r>
              <w:rPr>
                <w:rFonts w:ascii="Times New Roman" w:hAnsi="Times New Roman"/>
                <w:sz w:val="18"/>
              </w:rPr>
              <w:t>created_at</w:t>
            </w:r>
          </w:p>
        </w:tc>
        <w:tc>
          <w:tcPr>
            <w:tcW w:type="dxa" w:w="2016"/>
            <w:shd w:fill="F8FAFC"/>
            <w:tcMar>
              <w:top w:w="85" w:type="dxa"/>
              <w:bottom w:w="85" w:type="dxa"/>
              <w:left w:w="110" w:type="dxa"/>
              <w:right w:w="110" w:type="dxa"/>
            </w:tcMar>
          </w:tcPr>
          <w:p>
            <w:pPr>
              <w:jc w:val="left"/>
            </w:pPr>
            <w:r>
              <w:rPr>
                <w:rFonts w:ascii="Times New Roman" w:hAnsi="Times New Roman"/>
                <w:sz w:val="18"/>
              </w:rPr>
              <w:t>DATETIME</w:t>
            </w:r>
          </w:p>
        </w:tc>
        <w:tc>
          <w:tcPr>
            <w:tcW w:type="dxa" w:w="2592"/>
            <w:shd w:fill="F8FAFC"/>
            <w:tcMar>
              <w:top w:w="85" w:type="dxa"/>
              <w:bottom w:w="85" w:type="dxa"/>
              <w:left w:w="110" w:type="dxa"/>
              <w:right w:w="110" w:type="dxa"/>
            </w:tcMar>
          </w:tcPr>
          <w:p>
            <w:pPr>
              <w:jc w:val="left"/>
            </w:pPr>
            <w:r>
              <w:rPr>
                <w:rFonts w:ascii="Times New Roman" w:hAnsi="Times New Roman"/>
                <w:sz w:val="18"/>
              </w:rPr>
              <w:t>DEFAULT CURRENT_TIMESTAMP</w:t>
            </w:r>
          </w:p>
        </w:tc>
        <w:tc>
          <w:tcPr>
            <w:tcW w:type="dxa" w:w="3024"/>
            <w:shd w:fill="F8FAFC"/>
            <w:tcMar>
              <w:top w:w="85" w:type="dxa"/>
              <w:bottom w:w="85" w:type="dxa"/>
              <w:left w:w="110" w:type="dxa"/>
              <w:right w:w="110" w:type="dxa"/>
            </w:tcMar>
          </w:tcPr>
          <w:p>
            <w:pPr>
              <w:jc w:val="left"/>
            </w:pPr>
            <w:r>
              <w:rPr>
                <w:rFonts w:ascii="Times New Roman" w:hAnsi="Times New Roman"/>
                <w:sz w:val="18"/>
              </w:rPr>
              <w:t>Ticket creation timestamp.</w:t>
            </w:r>
          </w:p>
        </w:tc>
      </w:tr>
    </w:tbl>
    <w:p>
      <w:pPr>
        <w:spacing w:after="120"/>
      </w:pPr>
    </w:p>
    <w:p>
      <w:pPr>
        <w:spacing w:before="200" w:after="80"/>
      </w:pPr>
      <w:r>
        <w:rPr>
          <w:rFonts w:ascii="Times New Roman" w:hAnsi="Times New Roman"/>
          <w:b/>
          <w:color w:val="4A3567"/>
          <w:sz w:val="23"/>
        </w:rPr>
        <w:t>Table 4.7: Data Dictionary - PAYMENTS Table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2340"/>
        <w:gridCol w:w="2340"/>
        <w:gridCol w:w="2340"/>
        <w:gridCol w:w="2340"/>
      </w:tblGrid>
      <w:tr>
        <w:tc>
          <w:tcPr>
            <w:tcW w:type="dxa" w:w="1728"/>
            <w:shd w:fill="2A1F3D"/>
            <w:tcMar>
              <w:top w:w="110" w:type="dxa"/>
              <w:bottom w:w="110" w:type="dxa"/>
              <w:left w:w="120" w:type="dxa"/>
              <w:right w:w="120" w:type="dxa"/>
            </w:tcMar>
          </w:tcPr>
          <w:p>
            <w:pPr>
              <w:jc w:val="center"/>
            </w:pPr>
            <w:r>
              <w:rPr>
                <w:rFonts w:ascii="Times New Roman" w:hAnsi="Times New Roman"/>
                <w:b/>
                <w:color w:val="FFFFFF"/>
                <w:sz w:val="19"/>
              </w:rPr>
              <w:t>Field Name</w:t>
            </w:r>
          </w:p>
        </w:tc>
        <w:tc>
          <w:tcPr>
            <w:tcW w:type="dxa" w:w="2016"/>
            <w:shd w:fill="2A1F3D"/>
            <w:tcMar>
              <w:top w:w="110" w:type="dxa"/>
              <w:bottom w:w="110" w:type="dxa"/>
              <w:left w:w="120" w:type="dxa"/>
              <w:right w:w="120" w:type="dxa"/>
            </w:tcMar>
          </w:tcPr>
          <w:p>
            <w:pPr>
              <w:jc w:val="center"/>
            </w:pPr>
            <w:r>
              <w:rPr>
                <w:rFonts w:ascii="Times New Roman" w:hAnsi="Times New Roman"/>
                <w:b/>
                <w:color w:val="FFFFFF"/>
                <w:sz w:val="19"/>
              </w:rPr>
              <w:t>Data Type</w:t>
            </w:r>
          </w:p>
        </w:tc>
        <w:tc>
          <w:tcPr>
            <w:tcW w:type="dxa" w:w="2592"/>
            <w:shd w:fill="2A1F3D"/>
            <w:tcMar>
              <w:top w:w="110" w:type="dxa"/>
              <w:bottom w:w="110" w:type="dxa"/>
              <w:left w:w="120" w:type="dxa"/>
              <w:right w:w="120" w:type="dxa"/>
            </w:tcMar>
          </w:tcPr>
          <w:p>
            <w:pPr>
              <w:jc w:val="center"/>
            </w:pPr>
            <w:r>
              <w:rPr>
                <w:rFonts w:ascii="Times New Roman" w:hAnsi="Times New Roman"/>
                <w:b/>
                <w:color w:val="FFFFFF"/>
                <w:sz w:val="19"/>
              </w:rPr>
              <w:t>Constraints</w:t>
            </w:r>
          </w:p>
        </w:tc>
        <w:tc>
          <w:tcPr>
            <w:tcW w:type="dxa" w:w="3024"/>
            <w:shd w:fill="2A1F3D"/>
            <w:tcMar>
              <w:top w:w="110" w:type="dxa"/>
              <w:bottom w:w="110" w:type="dxa"/>
              <w:left w:w="120" w:type="dxa"/>
              <w:right w:w="120" w:type="dxa"/>
            </w:tcMar>
          </w:tcPr>
          <w:p>
            <w:pPr>
              <w:jc w:val="center"/>
            </w:pPr>
            <w:r>
              <w:rPr>
                <w:rFonts w:ascii="Times New Roman" w:hAnsi="Times New Roman"/>
                <w:b/>
                <w:color w:val="FFFFFF"/>
                <w:sz w:val="19"/>
              </w:rPr>
              <w:t>Description</w:t>
            </w:r>
          </w:p>
        </w:tc>
      </w:tr>
      <w:tr>
        <w:tc>
          <w:tcPr>
            <w:tcW w:type="dxa" w:w="1728"/>
            <w:shd w:fill="FFFFFF"/>
            <w:tcMar>
              <w:top w:w="85" w:type="dxa"/>
              <w:bottom w:w="85" w:type="dxa"/>
              <w:left w:w="110" w:type="dxa"/>
              <w:right w:w="110" w:type="dxa"/>
            </w:tcMar>
          </w:tcPr>
          <w:p>
            <w:pPr>
              <w:jc w:val="center"/>
            </w:pPr>
            <w:r>
              <w:rPr>
                <w:rFonts w:ascii="Times New Roman" w:hAnsi="Times New Roman"/>
                <w:sz w:val="18"/>
              </w:rPr>
              <w:t>id</w:t>
            </w:r>
          </w:p>
        </w:tc>
        <w:tc>
          <w:tcPr>
            <w:tcW w:type="dxa" w:w="2016"/>
            <w:shd w:fill="FFFFFF"/>
            <w:tcMar>
              <w:top w:w="85" w:type="dxa"/>
              <w:bottom w:w="85" w:type="dxa"/>
              <w:left w:w="110" w:type="dxa"/>
              <w:right w:w="110" w:type="dxa"/>
            </w:tcMar>
          </w:tcPr>
          <w:p>
            <w:pPr>
              <w:jc w:val="left"/>
            </w:pPr>
            <w:r>
              <w:rPr>
                <w:rFonts w:ascii="Times New Roman" w:hAnsi="Times New Roman"/>
                <w:sz w:val="18"/>
              </w:rPr>
              <w:t>INTEGER</w:t>
            </w:r>
          </w:p>
        </w:tc>
        <w:tc>
          <w:tcPr>
            <w:tcW w:type="dxa" w:w="2592"/>
            <w:shd w:fill="FFFFFF"/>
            <w:tcMar>
              <w:top w:w="85" w:type="dxa"/>
              <w:bottom w:w="85" w:type="dxa"/>
              <w:left w:w="110" w:type="dxa"/>
              <w:right w:w="110" w:type="dxa"/>
            </w:tcMar>
          </w:tcPr>
          <w:p>
            <w:pPr>
              <w:jc w:val="left"/>
            </w:pPr>
            <w:r>
              <w:rPr>
                <w:rFonts w:ascii="Times New Roman" w:hAnsi="Times New Roman"/>
                <w:sz w:val="18"/>
              </w:rPr>
              <w:t>PRIMARY KEY AUTOINCREMENT</w:t>
            </w:r>
          </w:p>
        </w:tc>
        <w:tc>
          <w:tcPr>
            <w:tcW w:type="dxa" w:w="3024"/>
            <w:shd w:fill="FFFFFF"/>
            <w:tcMar>
              <w:top w:w="85" w:type="dxa"/>
              <w:bottom w:w="85" w:type="dxa"/>
              <w:left w:w="110" w:type="dxa"/>
              <w:right w:w="110" w:type="dxa"/>
            </w:tcMar>
          </w:tcPr>
          <w:p>
            <w:pPr>
              <w:jc w:val="left"/>
            </w:pPr>
            <w:r>
              <w:rPr>
                <w:rFonts w:ascii="Times New Roman" w:hAnsi="Times New Roman"/>
                <w:sz w:val="18"/>
              </w:rPr>
              <w:t>Unique financial transaction identifier.</w:t>
            </w:r>
          </w:p>
        </w:tc>
      </w:tr>
      <w:tr>
        <w:tc>
          <w:tcPr>
            <w:tcW w:type="dxa" w:w="1728"/>
            <w:shd w:fill="F8FAFC"/>
            <w:tcMar>
              <w:top w:w="85" w:type="dxa"/>
              <w:bottom w:w="85" w:type="dxa"/>
              <w:left w:w="110" w:type="dxa"/>
              <w:right w:w="110" w:type="dxa"/>
            </w:tcMar>
          </w:tcPr>
          <w:p>
            <w:pPr>
              <w:jc w:val="center"/>
            </w:pPr>
            <w:r>
              <w:rPr>
                <w:rFonts w:ascii="Times New Roman" w:hAnsi="Times New Roman"/>
                <w:sz w:val="18"/>
              </w:rPr>
              <w:t>student_id</w:t>
            </w:r>
          </w:p>
        </w:tc>
        <w:tc>
          <w:tcPr>
            <w:tcW w:type="dxa" w:w="2016"/>
            <w:shd w:fill="F8FAFC"/>
            <w:tcMar>
              <w:top w:w="85" w:type="dxa"/>
              <w:bottom w:w="85" w:type="dxa"/>
              <w:left w:w="110" w:type="dxa"/>
              <w:right w:w="110" w:type="dxa"/>
            </w:tcMar>
          </w:tcPr>
          <w:p>
            <w:pPr>
              <w:jc w:val="left"/>
            </w:pPr>
            <w:r>
              <w:rPr>
                <w:rFonts w:ascii="Times New Roman" w:hAnsi="Times New Roman"/>
                <w:sz w:val="18"/>
              </w:rPr>
              <w:t>INTEGER</w:t>
            </w:r>
          </w:p>
        </w:tc>
        <w:tc>
          <w:tcPr>
            <w:tcW w:type="dxa" w:w="2592"/>
            <w:shd w:fill="F8FAFC"/>
            <w:tcMar>
              <w:top w:w="85" w:type="dxa"/>
              <w:bottom w:w="85" w:type="dxa"/>
              <w:left w:w="110" w:type="dxa"/>
              <w:right w:w="110" w:type="dxa"/>
            </w:tcMar>
          </w:tcPr>
          <w:p>
            <w:pPr>
              <w:jc w:val="left"/>
            </w:pPr>
            <w:r>
              <w:rPr>
                <w:rFonts w:ascii="Times New Roman" w:hAnsi="Times New Roman"/>
                <w:sz w:val="18"/>
              </w:rPr>
              <w:t>FOREIGN KEY -&gt; students(id)</w:t>
            </w:r>
          </w:p>
        </w:tc>
        <w:tc>
          <w:tcPr>
            <w:tcW w:type="dxa" w:w="3024"/>
            <w:shd w:fill="F8FAFC"/>
            <w:tcMar>
              <w:top w:w="85" w:type="dxa"/>
              <w:bottom w:w="85" w:type="dxa"/>
              <w:left w:w="110" w:type="dxa"/>
              <w:right w:w="110" w:type="dxa"/>
            </w:tcMar>
          </w:tcPr>
          <w:p>
            <w:pPr>
              <w:jc w:val="left"/>
            </w:pPr>
            <w:r>
              <w:rPr>
                <w:rFonts w:ascii="Times New Roman" w:hAnsi="Times New Roman"/>
                <w:sz w:val="18"/>
              </w:rPr>
              <w:t>Billed resident student ID.</w:t>
            </w:r>
          </w:p>
        </w:tc>
      </w:tr>
      <w:tr>
        <w:tc>
          <w:tcPr>
            <w:tcW w:type="dxa" w:w="1728"/>
            <w:shd w:fill="FFFFFF"/>
            <w:tcMar>
              <w:top w:w="85" w:type="dxa"/>
              <w:bottom w:w="85" w:type="dxa"/>
              <w:left w:w="110" w:type="dxa"/>
              <w:right w:w="110" w:type="dxa"/>
            </w:tcMar>
          </w:tcPr>
          <w:p>
            <w:pPr>
              <w:jc w:val="center"/>
            </w:pPr>
            <w:r>
              <w:rPr>
                <w:rFonts w:ascii="Times New Roman" w:hAnsi="Times New Roman"/>
                <w:sz w:val="18"/>
              </w:rPr>
              <w:t>month</w:t>
            </w:r>
          </w:p>
        </w:tc>
        <w:tc>
          <w:tcPr>
            <w:tcW w:type="dxa" w:w="2016"/>
            <w:shd w:fill="FFFFFF"/>
            <w:tcMar>
              <w:top w:w="85" w:type="dxa"/>
              <w:bottom w:w="85" w:type="dxa"/>
              <w:left w:w="110" w:type="dxa"/>
              <w:right w:w="110" w:type="dxa"/>
            </w:tcMar>
          </w:tcPr>
          <w:p>
            <w:pPr>
              <w:jc w:val="left"/>
            </w:pPr>
            <w:r>
              <w:rPr>
                <w:rFonts w:ascii="Times New Roman" w:hAnsi="Times New Roman"/>
                <w:sz w:val="18"/>
              </w:rPr>
              <w:t>VARCHAR(20)</w:t>
            </w:r>
          </w:p>
        </w:tc>
        <w:tc>
          <w:tcPr>
            <w:tcW w:type="dxa" w:w="2592"/>
            <w:shd w:fill="FFFFFF"/>
            <w:tcMar>
              <w:top w:w="85" w:type="dxa"/>
              <w:bottom w:w="85" w:type="dxa"/>
              <w:left w:w="110" w:type="dxa"/>
              <w:right w:w="110" w:type="dxa"/>
            </w:tcMar>
          </w:tcPr>
          <w:p>
            <w:pPr>
              <w:jc w:val="left"/>
            </w:pPr>
            <w:r>
              <w:rPr>
                <w:rFonts w:ascii="Times New Roman" w:hAnsi="Times New Roman"/>
                <w:sz w:val="18"/>
              </w:rPr>
              <w:t>NOT NULL</w:t>
            </w:r>
          </w:p>
        </w:tc>
        <w:tc>
          <w:tcPr>
            <w:tcW w:type="dxa" w:w="3024"/>
            <w:shd w:fill="FFFFFF"/>
            <w:tcMar>
              <w:top w:w="85" w:type="dxa"/>
              <w:bottom w:w="85" w:type="dxa"/>
              <w:left w:w="110" w:type="dxa"/>
              <w:right w:w="110" w:type="dxa"/>
            </w:tcMar>
          </w:tcPr>
          <w:p>
            <w:pPr>
              <w:jc w:val="left"/>
            </w:pPr>
            <w:r>
              <w:rPr>
                <w:rFonts w:ascii="Times New Roman" w:hAnsi="Times New Roman"/>
                <w:sz w:val="18"/>
              </w:rPr>
              <w:t>Billing cycle month (e.g. 'Oct 2026').</w:t>
            </w:r>
          </w:p>
        </w:tc>
      </w:tr>
      <w:tr>
        <w:tc>
          <w:tcPr>
            <w:tcW w:type="dxa" w:w="1728"/>
            <w:shd w:fill="F8FAFC"/>
            <w:tcMar>
              <w:top w:w="85" w:type="dxa"/>
              <w:bottom w:w="85" w:type="dxa"/>
              <w:left w:w="110" w:type="dxa"/>
              <w:right w:w="110" w:type="dxa"/>
            </w:tcMar>
          </w:tcPr>
          <w:p>
            <w:pPr>
              <w:jc w:val="center"/>
            </w:pPr>
            <w:r>
              <w:rPr>
                <w:rFonts w:ascii="Times New Roman" w:hAnsi="Times New Roman"/>
                <w:sz w:val="18"/>
              </w:rPr>
              <w:t>amount</w:t>
            </w:r>
          </w:p>
        </w:tc>
        <w:tc>
          <w:tcPr>
            <w:tcW w:type="dxa" w:w="2016"/>
            <w:shd w:fill="F8FAFC"/>
            <w:tcMar>
              <w:top w:w="85" w:type="dxa"/>
              <w:bottom w:w="85" w:type="dxa"/>
              <w:left w:w="110" w:type="dxa"/>
              <w:right w:w="110" w:type="dxa"/>
            </w:tcMar>
          </w:tcPr>
          <w:p>
            <w:pPr>
              <w:jc w:val="left"/>
            </w:pPr>
            <w:r>
              <w:rPr>
                <w:rFonts w:ascii="Times New Roman" w:hAnsi="Times New Roman"/>
                <w:sz w:val="18"/>
              </w:rPr>
              <w:t>FLOAT</w:t>
            </w:r>
          </w:p>
        </w:tc>
        <w:tc>
          <w:tcPr>
            <w:tcW w:type="dxa" w:w="2592"/>
            <w:shd w:fill="F8FAFC"/>
            <w:tcMar>
              <w:top w:w="85" w:type="dxa"/>
              <w:bottom w:w="85" w:type="dxa"/>
              <w:left w:w="110" w:type="dxa"/>
              <w:right w:w="110" w:type="dxa"/>
            </w:tcMar>
          </w:tcPr>
          <w:p>
            <w:pPr>
              <w:jc w:val="left"/>
            </w:pPr>
            <w:r>
              <w:rPr>
                <w:rFonts w:ascii="Times New Roman" w:hAnsi="Times New Roman"/>
                <w:sz w:val="18"/>
              </w:rPr>
              <w:t>NOT NULL</w:t>
            </w:r>
          </w:p>
        </w:tc>
        <w:tc>
          <w:tcPr>
            <w:tcW w:type="dxa" w:w="3024"/>
            <w:shd w:fill="F8FAFC"/>
            <w:tcMar>
              <w:top w:w="85" w:type="dxa"/>
              <w:bottom w:w="85" w:type="dxa"/>
              <w:left w:w="110" w:type="dxa"/>
              <w:right w:w="110" w:type="dxa"/>
            </w:tcMar>
          </w:tcPr>
          <w:p>
            <w:pPr>
              <w:jc w:val="left"/>
            </w:pPr>
            <w:r>
              <w:rPr>
                <w:rFonts w:ascii="Times New Roman" w:hAnsi="Times New Roman"/>
                <w:sz w:val="18"/>
              </w:rPr>
              <w:t>Total invoice amount (Room + Mess).</w:t>
            </w:r>
          </w:p>
        </w:tc>
      </w:tr>
      <w:tr>
        <w:tc>
          <w:tcPr>
            <w:tcW w:type="dxa" w:w="1728"/>
            <w:shd w:fill="FFFFFF"/>
            <w:tcMar>
              <w:top w:w="85" w:type="dxa"/>
              <w:bottom w:w="85" w:type="dxa"/>
              <w:left w:w="110" w:type="dxa"/>
              <w:right w:w="110" w:type="dxa"/>
            </w:tcMar>
          </w:tcPr>
          <w:p>
            <w:pPr>
              <w:jc w:val="center"/>
            </w:pPr>
            <w:r>
              <w:rPr>
                <w:rFonts w:ascii="Times New Roman" w:hAnsi="Times New Roman"/>
                <w:sz w:val="18"/>
              </w:rPr>
              <w:t>status</w:t>
            </w:r>
          </w:p>
        </w:tc>
        <w:tc>
          <w:tcPr>
            <w:tcW w:type="dxa" w:w="2016"/>
            <w:shd w:fill="FFFFFF"/>
            <w:tcMar>
              <w:top w:w="85" w:type="dxa"/>
              <w:bottom w:w="85" w:type="dxa"/>
              <w:left w:w="110" w:type="dxa"/>
              <w:right w:w="110" w:type="dxa"/>
            </w:tcMar>
          </w:tcPr>
          <w:p>
            <w:pPr>
              <w:jc w:val="left"/>
            </w:pPr>
            <w:r>
              <w:rPr>
                <w:rFonts w:ascii="Times New Roman" w:hAnsi="Times New Roman"/>
                <w:sz w:val="18"/>
              </w:rPr>
              <w:t>VARCHAR(20)</w:t>
            </w:r>
          </w:p>
        </w:tc>
        <w:tc>
          <w:tcPr>
            <w:tcW w:type="dxa" w:w="2592"/>
            <w:shd w:fill="FFFFFF"/>
            <w:tcMar>
              <w:top w:w="85" w:type="dxa"/>
              <w:bottom w:w="85" w:type="dxa"/>
              <w:left w:w="110" w:type="dxa"/>
              <w:right w:w="110" w:type="dxa"/>
            </w:tcMar>
          </w:tcPr>
          <w:p>
            <w:pPr>
              <w:jc w:val="left"/>
            </w:pPr>
            <w:r>
              <w:rPr>
                <w:rFonts w:ascii="Times New Roman" w:hAnsi="Times New Roman"/>
                <w:sz w:val="18"/>
              </w:rPr>
              <w:t>DEFAULT 'Due'</w:t>
            </w:r>
          </w:p>
        </w:tc>
        <w:tc>
          <w:tcPr>
            <w:tcW w:type="dxa" w:w="3024"/>
            <w:shd w:fill="FFFFFF"/>
            <w:tcMar>
              <w:top w:w="85" w:type="dxa"/>
              <w:bottom w:w="85" w:type="dxa"/>
              <w:left w:w="110" w:type="dxa"/>
              <w:right w:w="110" w:type="dxa"/>
            </w:tcMar>
          </w:tcPr>
          <w:p>
            <w:pPr>
              <w:jc w:val="left"/>
            </w:pPr>
            <w:r>
              <w:rPr>
                <w:rFonts w:ascii="Times New Roman" w:hAnsi="Times New Roman"/>
                <w:sz w:val="18"/>
              </w:rPr>
              <w:t>Settlement state: 'Due', 'Paid', 'Overdue'.</w:t>
            </w:r>
          </w:p>
        </w:tc>
      </w:tr>
      <w:tr>
        <w:tc>
          <w:tcPr>
            <w:tcW w:type="dxa" w:w="1728"/>
            <w:shd w:fill="F8FAFC"/>
            <w:tcMar>
              <w:top w:w="85" w:type="dxa"/>
              <w:bottom w:w="85" w:type="dxa"/>
              <w:left w:w="110" w:type="dxa"/>
              <w:right w:w="110" w:type="dxa"/>
            </w:tcMar>
          </w:tcPr>
          <w:p>
            <w:pPr>
              <w:jc w:val="center"/>
            </w:pPr>
            <w:r>
              <w:rPr>
                <w:rFonts w:ascii="Times New Roman" w:hAnsi="Times New Roman"/>
                <w:sz w:val="18"/>
              </w:rPr>
              <w:t>receipt_no</w:t>
            </w:r>
          </w:p>
        </w:tc>
        <w:tc>
          <w:tcPr>
            <w:tcW w:type="dxa" w:w="2016"/>
            <w:shd w:fill="F8FAFC"/>
            <w:tcMar>
              <w:top w:w="85" w:type="dxa"/>
              <w:bottom w:w="85" w:type="dxa"/>
              <w:left w:w="110" w:type="dxa"/>
              <w:right w:w="110" w:type="dxa"/>
            </w:tcMar>
          </w:tcPr>
          <w:p>
            <w:pPr>
              <w:jc w:val="left"/>
            </w:pPr>
            <w:r>
              <w:rPr>
                <w:rFonts w:ascii="Times New Roman" w:hAnsi="Times New Roman"/>
                <w:sz w:val="18"/>
              </w:rPr>
              <w:t>VARCHAR(50)</w:t>
            </w:r>
          </w:p>
        </w:tc>
        <w:tc>
          <w:tcPr>
            <w:tcW w:type="dxa" w:w="2592"/>
            <w:shd w:fill="F8FAFC"/>
            <w:tcMar>
              <w:top w:w="85" w:type="dxa"/>
              <w:bottom w:w="85" w:type="dxa"/>
              <w:left w:w="110" w:type="dxa"/>
              <w:right w:w="110" w:type="dxa"/>
            </w:tcMar>
          </w:tcPr>
          <w:p>
            <w:pPr>
              <w:jc w:val="left"/>
            </w:pPr>
            <w:r>
              <w:rPr>
                <w:rFonts w:ascii="Times New Roman" w:hAnsi="Times New Roman"/>
                <w:sz w:val="18"/>
              </w:rPr>
              <w:t>UNIQUE</w:t>
            </w:r>
          </w:p>
        </w:tc>
        <w:tc>
          <w:tcPr>
            <w:tcW w:type="dxa" w:w="3024"/>
            <w:shd w:fill="F8FAFC"/>
            <w:tcMar>
              <w:top w:w="85" w:type="dxa"/>
              <w:bottom w:w="85" w:type="dxa"/>
              <w:left w:w="110" w:type="dxa"/>
              <w:right w:w="110" w:type="dxa"/>
            </w:tcMar>
          </w:tcPr>
          <w:p>
            <w:pPr>
              <w:jc w:val="left"/>
            </w:pPr>
            <w:r>
              <w:rPr>
                <w:rFonts w:ascii="Times New Roman" w:hAnsi="Times New Roman"/>
                <w:sz w:val="18"/>
              </w:rPr>
              <w:t>Generated digital transaction reference.</w:t>
            </w:r>
          </w:p>
        </w:tc>
      </w:tr>
      <w:tr>
        <w:tc>
          <w:tcPr>
            <w:tcW w:type="dxa" w:w="1728"/>
            <w:shd w:fill="FFFFFF"/>
            <w:tcMar>
              <w:top w:w="85" w:type="dxa"/>
              <w:bottom w:w="85" w:type="dxa"/>
              <w:left w:w="110" w:type="dxa"/>
              <w:right w:w="110" w:type="dxa"/>
            </w:tcMar>
          </w:tcPr>
          <w:p>
            <w:pPr>
              <w:jc w:val="center"/>
            </w:pPr>
            <w:r>
              <w:rPr>
                <w:rFonts w:ascii="Times New Roman" w:hAnsi="Times New Roman"/>
                <w:sz w:val="18"/>
              </w:rPr>
              <w:t>paid_date</w:t>
            </w:r>
          </w:p>
        </w:tc>
        <w:tc>
          <w:tcPr>
            <w:tcW w:type="dxa" w:w="2016"/>
            <w:shd w:fill="FFFFFF"/>
            <w:tcMar>
              <w:top w:w="85" w:type="dxa"/>
              <w:bottom w:w="85" w:type="dxa"/>
              <w:left w:w="110" w:type="dxa"/>
              <w:right w:w="110" w:type="dxa"/>
            </w:tcMar>
          </w:tcPr>
          <w:p>
            <w:pPr>
              <w:jc w:val="left"/>
            </w:pPr>
            <w:r>
              <w:rPr>
                <w:rFonts w:ascii="Times New Roman" w:hAnsi="Times New Roman"/>
                <w:sz w:val="18"/>
              </w:rPr>
              <w:t>DATE</w:t>
            </w:r>
          </w:p>
        </w:tc>
        <w:tc>
          <w:tcPr>
            <w:tcW w:type="dxa" w:w="2592"/>
            <w:shd w:fill="FFFFFF"/>
            <w:tcMar>
              <w:top w:w="85" w:type="dxa"/>
              <w:bottom w:w="85" w:type="dxa"/>
              <w:left w:w="110" w:type="dxa"/>
              <w:right w:w="110" w:type="dxa"/>
            </w:tcMar>
          </w:tcPr>
          <w:p>
            <w:pPr>
              <w:jc w:val="left"/>
            </w:pPr>
            <w:r>
              <w:rPr>
                <w:rFonts w:ascii="Times New Roman" w:hAnsi="Times New Roman"/>
                <w:sz w:val="18"/>
              </w:rPr>
              <w:t>NULL</w:t>
            </w:r>
          </w:p>
        </w:tc>
        <w:tc>
          <w:tcPr>
            <w:tcW w:type="dxa" w:w="3024"/>
            <w:shd w:fill="FFFFFF"/>
            <w:tcMar>
              <w:top w:w="85" w:type="dxa"/>
              <w:bottom w:w="85" w:type="dxa"/>
              <w:left w:w="110" w:type="dxa"/>
              <w:right w:w="110" w:type="dxa"/>
            </w:tcMar>
          </w:tcPr>
          <w:p>
            <w:pPr>
              <w:jc w:val="left"/>
            </w:pPr>
            <w:r>
              <w:rPr>
                <w:rFonts w:ascii="Times New Roman" w:hAnsi="Times New Roman"/>
                <w:sz w:val="18"/>
              </w:rPr>
              <w:t>Date of payment settlement.</w:t>
            </w:r>
          </w:p>
        </w:tc>
      </w:tr>
    </w:tbl>
    <w:p>
      <w:pPr>
        <w:spacing w:after="120"/>
      </w:pPr>
    </w:p>
    <w:p>
      <w:pPr>
        <w:spacing w:before="200" w:after="80"/>
      </w:pPr>
      <w:r>
        <w:rPr>
          <w:rFonts w:ascii="Times New Roman" w:hAnsi="Times New Roman"/>
          <w:b/>
          <w:color w:val="4A3567"/>
          <w:sz w:val="23"/>
        </w:rPr>
        <w:t>Table 4.8: Data Dictionary - MESS_MENU Table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2340"/>
        <w:gridCol w:w="2340"/>
        <w:gridCol w:w="2340"/>
        <w:gridCol w:w="2340"/>
      </w:tblGrid>
      <w:tr>
        <w:tc>
          <w:tcPr>
            <w:tcW w:type="dxa" w:w="1728"/>
            <w:shd w:fill="2A1F3D"/>
            <w:tcMar>
              <w:top w:w="110" w:type="dxa"/>
              <w:bottom w:w="110" w:type="dxa"/>
              <w:left w:w="120" w:type="dxa"/>
              <w:right w:w="120" w:type="dxa"/>
            </w:tcMar>
          </w:tcPr>
          <w:p>
            <w:pPr>
              <w:jc w:val="center"/>
            </w:pPr>
            <w:r>
              <w:rPr>
                <w:rFonts w:ascii="Times New Roman" w:hAnsi="Times New Roman"/>
                <w:b/>
                <w:color w:val="FFFFFF"/>
                <w:sz w:val="19"/>
              </w:rPr>
              <w:t>Field Name</w:t>
            </w:r>
          </w:p>
        </w:tc>
        <w:tc>
          <w:tcPr>
            <w:tcW w:type="dxa" w:w="2016"/>
            <w:shd w:fill="2A1F3D"/>
            <w:tcMar>
              <w:top w:w="110" w:type="dxa"/>
              <w:bottom w:w="110" w:type="dxa"/>
              <w:left w:w="120" w:type="dxa"/>
              <w:right w:w="120" w:type="dxa"/>
            </w:tcMar>
          </w:tcPr>
          <w:p>
            <w:pPr>
              <w:jc w:val="center"/>
            </w:pPr>
            <w:r>
              <w:rPr>
                <w:rFonts w:ascii="Times New Roman" w:hAnsi="Times New Roman"/>
                <w:b/>
                <w:color w:val="FFFFFF"/>
                <w:sz w:val="19"/>
              </w:rPr>
              <w:t>Data Type</w:t>
            </w:r>
          </w:p>
        </w:tc>
        <w:tc>
          <w:tcPr>
            <w:tcW w:type="dxa" w:w="2592"/>
            <w:shd w:fill="2A1F3D"/>
            <w:tcMar>
              <w:top w:w="110" w:type="dxa"/>
              <w:bottom w:w="110" w:type="dxa"/>
              <w:left w:w="120" w:type="dxa"/>
              <w:right w:w="120" w:type="dxa"/>
            </w:tcMar>
          </w:tcPr>
          <w:p>
            <w:pPr>
              <w:jc w:val="center"/>
            </w:pPr>
            <w:r>
              <w:rPr>
                <w:rFonts w:ascii="Times New Roman" w:hAnsi="Times New Roman"/>
                <w:b/>
                <w:color w:val="FFFFFF"/>
                <w:sz w:val="19"/>
              </w:rPr>
              <w:t>Constraints</w:t>
            </w:r>
          </w:p>
        </w:tc>
        <w:tc>
          <w:tcPr>
            <w:tcW w:type="dxa" w:w="3024"/>
            <w:shd w:fill="2A1F3D"/>
            <w:tcMar>
              <w:top w:w="110" w:type="dxa"/>
              <w:bottom w:w="110" w:type="dxa"/>
              <w:left w:w="120" w:type="dxa"/>
              <w:right w:w="120" w:type="dxa"/>
            </w:tcMar>
          </w:tcPr>
          <w:p>
            <w:pPr>
              <w:jc w:val="center"/>
            </w:pPr>
            <w:r>
              <w:rPr>
                <w:rFonts w:ascii="Times New Roman" w:hAnsi="Times New Roman"/>
                <w:b/>
                <w:color w:val="FFFFFF"/>
                <w:sz w:val="19"/>
              </w:rPr>
              <w:t>Description</w:t>
            </w:r>
          </w:p>
        </w:tc>
      </w:tr>
      <w:tr>
        <w:tc>
          <w:tcPr>
            <w:tcW w:type="dxa" w:w="1728"/>
            <w:shd w:fill="FFFFFF"/>
            <w:tcMar>
              <w:top w:w="85" w:type="dxa"/>
              <w:bottom w:w="85" w:type="dxa"/>
              <w:left w:w="110" w:type="dxa"/>
              <w:right w:w="110" w:type="dxa"/>
            </w:tcMar>
          </w:tcPr>
          <w:p>
            <w:pPr>
              <w:jc w:val="center"/>
            </w:pPr>
            <w:r>
              <w:rPr>
                <w:rFonts w:ascii="Times New Roman" w:hAnsi="Times New Roman"/>
                <w:sz w:val="18"/>
              </w:rPr>
              <w:t>id</w:t>
            </w:r>
          </w:p>
        </w:tc>
        <w:tc>
          <w:tcPr>
            <w:tcW w:type="dxa" w:w="2016"/>
            <w:shd w:fill="FFFFFF"/>
            <w:tcMar>
              <w:top w:w="85" w:type="dxa"/>
              <w:bottom w:w="85" w:type="dxa"/>
              <w:left w:w="110" w:type="dxa"/>
              <w:right w:w="110" w:type="dxa"/>
            </w:tcMar>
          </w:tcPr>
          <w:p>
            <w:pPr>
              <w:jc w:val="left"/>
            </w:pPr>
            <w:r>
              <w:rPr>
                <w:rFonts w:ascii="Times New Roman" w:hAnsi="Times New Roman"/>
                <w:sz w:val="18"/>
              </w:rPr>
              <w:t>INTEGER</w:t>
            </w:r>
          </w:p>
        </w:tc>
        <w:tc>
          <w:tcPr>
            <w:tcW w:type="dxa" w:w="2592"/>
            <w:shd w:fill="FFFFFF"/>
            <w:tcMar>
              <w:top w:w="85" w:type="dxa"/>
              <w:bottom w:w="85" w:type="dxa"/>
              <w:left w:w="110" w:type="dxa"/>
              <w:right w:w="110" w:type="dxa"/>
            </w:tcMar>
          </w:tcPr>
          <w:p>
            <w:pPr>
              <w:jc w:val="left"/>
            </w:pPr>
            <w:r>
              <w:rPr>
                <w:rFonts w:ascii="Times New Roman" w:hAnsi="Times New Roman"/>
                <w:sz w:val="18"/>
              </w:rPr>
              <w:t>PRIMARY KEY AUTOINCREMENT</w:t>
            </w:r>
          </w:p>
        </w:tc>
        <w:tc>
          <w:tcPr>
            <w:tcW w:type="dxa" w:w="3024"/>
            <w:shd w:fill="FFFFFF"/>
            <w:tcMar>
              <w:top w:w="85" w:type="dxa"/>
              <w:bottom w:w="85" w:type="dxa"/>
              <w:left w:w="110" w:type="dxa"/>
              <w:right w:w="110" w:type="dxa"/>
            </w:tcMar>
          </w:tcPr>
          <w:p>
            <w:pPr>
              <w:jc w:val="left"/>
            </w:pPr>
            <w:r>
              <w:rPr>
                <w:rFonts w:ascii="Times New Roman" w:hAnsi="Times New Roman"/>
                <w:sz w:val="18"/>
              </w:rPr>
              <w:t>Unique meal timetable identifier.</w:t>
            </w:r>
          </w:p>
        </w:tc>
      </w:tr>
      <w:tr>
        <w:tc>
          <w:tcPr>
            <w:tcW w:type="dxa" w:w="1728"/>
            <w:shd w:fill="F8FAFC"/>
            <w:tcMar>
              <w:top w:w="85" w:type="dxa"/>
              <w:bottom w:w="85" w:type="dxa"/>
              <w:left w:w="110" w:type="dxa"/>
              <w:right w:w="110" w:type="dxa"/>
            </w:tcMar>
          </w:tcPr>
          <w:p>
            <w:pPr>
              <w:jc w:val="center"/>
            </w:pPr>
            <w:r>
              <w:rPr>
                <w:rFonts w:ascii="Times New Roman" w:hAnsi="Times New Roman"/>
                <w:sz w:val="18"/>
              </w:rPr>
              <w:t>day_of_week</w:t>
            </w:r>
          </w:p>
        </w:tc>
        <w:tc>
          <w:tcPr>
            <w:tcW w:type="dxa" w:w="2016"/>
            <w:shd w:fill="F8FAFC"/>
            <w:tcMar>
              <w:top w:w="85" w:type="dxa"/>
              <w:bottom w:w="85" w:type="dxa"/>
              <w:left w:w="110" w:type="dxa"/>
              <w:right w:w="110" w:type="dxa"/>
            </w:tcMar>
          </w:tcPr>
          <w:p>
            <w:pPr>
              <w:jc w:val="left"/>
            </w:pPr>
            <w:r>
              <w:rPr>
                <w:rFonts w:ascii="Times New Roman" w:hAnsi="Times New Roman"/>
                <w:sz w:val="18"/>
              </w:rPr>
              <w:t>VARCHAR(15)</w:t>
            </w:r>
          </w:p>
        </w:tc>
        <w:tc>
          <w:tcPr>
            <w:tcW w:type="dxa" w:w="2592"/>
            <w:shd w:fill="F8FAFC"/>
            <w:tcMar>
              <w:top w:w="85" w:type="dxa"/>
              <w:bottom w:w="85" w:type="dxa"/>
              <w:left w:w="110" w:type="dxa"/>
              <w:right w:w="110" w:type="dxa"/>
            </w:tcMar>
          </w:tcPr>
          <w:p>
            <w:pPr>
              <w:jc w:val="left"/>
            </w:pPr>
            <w:r>
              <w:rPr>
                <w:rFonts w:ascii="Times New Roman" w:hAnsi="Times New Roman"/>
                <w:sz w:val="18"/>
              </w:rPr>
              <w:t>NOT NULL</w:t>
            </w:r>
          </w:p>
        </w:tc>
        <w:tc>
          <w:tcPr>
            <w:tcW w:type="dxa" w:w="3024"/>
            <w:shd w:fill="F8FAFC"/>
            <w:tcMar>
              <w:top w:w="85" w:type="dxa"/>
              <w:bottom w:w="85" w:type="dxa"/>
              <w:left w:w="110" w:type="dxa"/>
              <w:right w:w="110" w:type="dxa"/>
            </w:tcMar>
          </w:tcPr>
          <w:p>
            <w:pPr>
              <w:jc w:val="left"/>
            </w:pPr>
            <w:r>
              <w:rPr>
                <w:rFonts w:ascii="Times New Roman" w:hAnsi="Times New Roman"/>
                <w:sz w:val="18"/>
              </w:rPr>
              <w:t>Day: Monday through Sunday.</w:t>
            </w:r>
          </w:p>
        </w:tc>
      </w:tr>
      <w:tr>
        <w:tc>
          <w:tcPr>
            <w:tcW w:type="dxa" w:w="1728"/>
            <w:shd w:fill="FFFFFF"/>
            <w:tcMar>
              <w:top w:w="85" w:type="dxa"/>
              <w:bottom w:w="85" w:type="dxa"/>
              <w:left w:w="110" w:type="dxa"/>
              <w:right w:w="110" w:type="dxa"/>
            </w:tcMar>
          </w:tcPr>
          <w:p>
            <w:pPr>
              <w:jc w:val="center"/>
            </w:pPr>
            <w:r>
              <w:rPr>
                <w:rFonts w:ascii="Times New Roman" w:hAnsi="Times New Roman"/>
                <w:sz w:val="18"/>
              </w:rPr>
              <w:t>meal_type</w:t>
            </w:r>
          </w:p>
        </w:tc>
        <w:tc>
          <w:tcPr>
            <w:tcW w:type="dxa" w:w="2016"/>
            <w:shd w:fill="FFFFFF"/>
            <w:tcMar>
              <w:top w:w="85" w:type="dxa"/>
              <w:bottom w:w="85" w:type="dxa"/>
              <w:left w:w="110" w:type="dxa"/>
              <w:right w:w="110" w:type="dxa"/>
            </w:tcMar>
          </w:tcPr>
          <w:p>
            <w:pPr>
              <w:jc w:val="left"/>
            </w:pPr>
            <w:r>
              <w:rPr>
                <w:rFonts w:ascii="Times New Roman" w:hAnsi="Times New Roman"/>
                <w:sz w:val="18"/>
              </w:rPr>
              <w:t>VARCHAR(20)</w:t>
            </w:r>
          </w:p>
        </w:tc>
        <w:tc>
          <w:tcPr>
            <w:tcW w:type="dxa" w:w="2592"/>
            <w:shd w:fill="FFFFFF"/>
            <w:tcMar>
              <w:top w:w="85" w:type="dxa"/>
              <w:bottom w:w="85" w:type="dxa"/>
              <w:left w:w="110" w:type="dxa"/>
              <w:right w:w="110" w:type="dxa"/>
            </w:tcMar>
          </w:tcPr>
          <w:p>
            <w:pPr>
              <w:jc w:val="left"/>
            </w:pPr>
            <w:r>
              <w:rPr>
                <w:rFonts w:ascii="Times New Roman" w:hAnsi="Times New Roman"/>
                <w:sz w:val="18"/>
              </w:rPr>
              <w:t>NOT NULL</w:t>
            </w:r>
          </w:p>
        </w:tc>
        <w:tc>
          <w:tcPr>
            <w:tcW w:type="dxa" w:w="3024"/>
            <w:shd w:fill="FFFFFF"/>
            <w:tcMar>
              <w:top w:w="85" w:type="dxa"/>
              <w:bottom w:w="85" w:type="dxa"/>
              <w:left w:w="110" w:type="dxa"/>
              <w:right w:w="110" w:type="dxa"/>
            </w:tcMar>
          </w:tcPr>
          <w:p>
            <w:pPr>
              <w:jc w:val="left"/>
            </w:pPr>
            <w:r>
              <w:rPr>
                <w:rFonts w:ascii="Times New Roman" w:hAnsi="Times New Roman"/>
                <w:sz w:val="18"/>
              </w:rPr>
              <w:t>Type: 'Breakfast', 'Lunch', 'Snacks', 'Dinner'.</w:t>
            </w:r>
          </w:p>
        </w:tc>
      </w:tr>
      <w:tr>
        <w:tc>
          <w:tcPr>
            <w:tcW w:type="dxa" w:w="1728"/>
            <w:shd w:fill="F8FAFC"/>
            <w:tcMar>
              <w:top w:w="85" w:type="dxa"/>
              <w:bottom w:w="85" w:type="dxa"/>
              <w:left w:w="110" w:type="dxa"/>
              <w:right w:w="110" w:type="dxa"/>
            </w:tcMar>
          </w:tcPr>
          <w:p>
            <w:pPr>
              <w:jc w:val="center"/>
            </w:pPr>
            <w:r>
              <w:rPr>
                <w:rFonts w:ascii="Times New Roman" w:hAnsi="Times New Roman"/>
                <w:sz w:val="18"/>
              </w:rPr>
              <w:t>menu_items</w:t>
            </w:r>
          </w:p>
        </w:tc>
        <w:tc>
          <w:tcPr>
            <w:tcW w:type="dxa" w:w="2016"/>
            <w:shd w:fill="F8FAFC"/>
            <w:tcMar>
              <w:top w:w="85" w:type="dxa"/>
              <w:bottom w:w="85" w:type="dxa"/>
              <w:left w:w="110" w:type="dxa"/>
              <w:right w:w="110" w:type="dxa"/>
            </w:tcMar>
          </w:tcPr>
          <w:p>
            <w:pPr>
              <w:jc w:val="left"/>
            </w:pPr>
            <w:r>
              <w:rPr>
                <w:rFonts w:ascii="Times New Roman" w:hAnsi="Times New Roman"/>
                <w:sz w:val="18"/>
              </w:rPr>
              <w:t>TEXT</w:t>
            </w:r>
          </w:p>
        </w:tc>
        <w:tc>
          <w:tcPr>
            <w:tcW w:type="dxa" w:w="2592"/>
            <w:shd w:fill="F8FAFC"/>
            <w:tcMar>
              <w:top w:w="85" w:type="dxa"/>
              <w:bottom w:w="85" w:type="dxa"/>
              <w:left w:w="110" w:type="dxa"/>
              <w:right w:w="110" w:type="dxa"/>
            </w:tcMar>
          </w:tcPr>
          <w:p>
            <w:pPr>
              <w:jc w:val="left"/>
            </w:pPr>
            <w:r>
              <w:rPr>
                <w:rFonts w:ascii="Times New Roman" w:hAnsi="Times New Roman"/>
                <w:sz w:val="18"/>
              </w:rPr>
              <w:t>NOT NULL</w:t>
            </w:r>
          </w:p>
        </w:tc>
        <w:tc>
          <w:tcPr>
            <w:tcW w:type="dxa" w:w="3024"/>
            <w:shd w:fill="F8FAFC"/>
            <w:tcMar>
              <w:top w:w="85" w:type="dxa"/>
              <w:bottom w:w="85" w:type="dxa"/>
              <w:left w:w="110" w:type="dxa"/>
              <w:right w:w="110" w:type="dxa"/>
            </w:tcMar>
          </w:tcPr>
          <w:p>
            <w:pPr>
              <w:jc w:val="left"/>
            </w:pPr>
            <w:r>
              <w:rPr>
                <w:rFonts w:ascii="Times New Roman" w:hAnsi="Times New Roman"/>
                <w:sz w:val="18"/>
              </w:rPr>
              <w:t>Itemized list of food preparations.</w:t>
            </w:r>
          </w:p>
        </w:tc>
      </w:tr>
      <w:tr>
        <w:tc>
          <w:tcPr>
            <w:tcW w:type="dxa" w:w="1728"/>
            <w:shd w:fill="FFFFFF"/>
            <w:tcMar>
              <w:top w:w="85" w:type="dxa"/>
              <w:bottom w:w="85" w:type="dxa"/>
              <w:left w:w="110" w:type="dxa"/>
              <w:right w:w="110" w:type="dxa"/>
            </w:tcMar>
          </w:tcPr>
          <w:p>
            <w:pPr>
              <w:jc w:val="center"/>
            </w:pPr>
            <w:r>
              <w:rPr>
                <w:rFonts w:ascii="Times New Roman" w:hAnsi="Times New Roman"/>
                <w:sz w:val="18"/>
              </w:rPr>
              <w:t>calories</w:t>
            </w:r>
          </w:p>
        </w:tc>
        <w:tc>
          <w:tcPr>
            <w:tcW w:type="dxa" w:w="2016"/>
            <w:shd w:fill="FFFFFF"/>
            <w:tcMar>
              <w:top w:w="85" w:type="dxa"/>
              <w:bottom w:w="85" w:type="dxa"/>
              <w:left w:w="110" w:type="dxa"/>
              <w:right w:w="110" w:type="dxa"/>
            </w:tcMar>
          </w:tcPr>
          <w:p>
            <w:pPr>
              <w:jc w:val="left"/>
            </w:pPr>
            <w:r>
              <w:rPr>
                <w:rFonts w:ascii="Times New Roman" w:hAnsi="Times New Roman"/>
                <w:sz w:val="18"/>
              </w:rPr>
              <w:t>INTEGER</w:t>
            </w:r>
          </w:p>
        </w:tc>
        <w:tc>
          <w:tcPr>
            <w:tcW w:type="dxa" w:w="2592"/>
            <w:shd w:fill="FFFFFF"/>
            <w:tcMar>
              <w:top w:w="85" w:type="dxa"/>
              <w:bottom w:w="85" w:type="dxa"/>
              <w:left w:w="110" w:type="dxa"/>
              <w:right w:w="110" w:type="dxa"/>
            </w:tcMar>
          </w:tcPr>
          <w:p>
            <w:pPr>
              <w:jc w:val="left"/>
            </w:pPr>
            <w:r>
              <w:rPr>
                <w:rFonts w:ascii="Times New Roman" w:hAnsi="Times New Roman"/>
                <w:sz w:val="18"/>
              </w:rPr>
              <w:t>DEFAULT 0</w:t>
            </w:r>
          </w:p>
        </w:tc>
        <w:tc>
          <w:tcPr>
            <w:tcW w:type="dxa" w:w="3024"/>
            <w:shd w:fill="FFFFFF"/>
            <w:tcMar>
              <w:top w:w="85" w:type="dxa"/>
              <w:bottom w:w="85" w:type="dxa"/>
              <w:left w:w="110" w:type="dxa"/>
              <w:right w:w="110" w:type="dxa"/>
            </w:tcMar>
          </w:tcPr>
          <w:p>
            <w:pPr>
              <w:jc w:val="left"/>
            </w:pPr>
            <w:r>
              <w:rPr>
                <w:rFonts w:ascii="Times New Roman" w:hAnsi="Times New Roman"/>
                <w:sz w:val="18"/>
              </w:rPr>
              <w:t>Estimated nutritional calorie value.</w:t>
            </w:r>
          </w:p>
        </w:tc>
      </w:tr>
      <w:tr>
        <w:tc>
          <w:tcPr>
            <w:tcW w:type="dxa" w:w="1728"/>
            <w:shd w:fill="F8FAFC"/>
            <w:tcMar>
              <w:top w:w="85" w:type="dxa"/>
              <w:bottom w:w="85" w:type="dxa"/>
              <w:left w:w="110" w:type="dxa"/>
              <w:right w:w="110" w:type="dxa"/>
            </w:tcMar>
          </w:tcPr>
          <w:p>
            <w:pPr>
              <w:jc w:val="center"/>
            </w:pPr>
            <w:r>
              <w:rPr>
                <w:rFonts w:ascii="Times New Roman" w:hAnsi="Times New Roman"/>
                <w:sz w:val="18"/>
              </w:rPr>
              <w:t>special_feast</w:t>
            </w:r>
          </w:p>
        </w:tc>
        <w:tc>
          <w:tcPr>
            <w:tcW w:type="dxa" w:w="2016"/>
            <w:shd w:fill="F8FAFC"/>
            <w:tcMar>
              <w:top w:w="85" w:type="dxa"/>
              <w:bottom w:w="85" w:type="dxa"/>
              <w:left w:w="110" w:type="dxa"/>
              <w:right w:w="110" w:type="dxa"/>
            </w:tcMar>
          </w:tcPr>
          <w:p>
            <w:pPr>
              <w:jc w:val="left"/>
            </w:pPr>
            <w:r>
              <w:rPr>
                <w:rFonts w:ascii="Times New Roman" w:hAnsi="Times New Roman"/>
                <w:sz w:val="18"/>
              </w:rPr>
              <w:t>BOOLEAN</w:t>
            </w:r>
          </w:p>
        </w:tc>
        <w:tc>
          <w:tcPr>
            <w:tcW w:type="dxa" w:w="2592"/>
            <w:shd w:fill="F8FAFC"/>
            <w:tcMar>
              <w:top w:w="85" w:type="dxa"/>
              <w:bottom w:w="85" w:type="dxa"/>
              <w:left w:w="110" w:type="dxa"/>
              <w:right w:w="110" w:type="dxa"/>
            </w:tcMar>
          </w:tcPr>
          <w:p>
            <w:pPr>
              <w:jc w:val="left"/>
            </w:pPr>
            <w:r>
              <w:rPr>
                <w:rFonts w:ascii="Times New Roman" w:hAnsi="Times New Roman"/>
                <w:sz w:val="18"/>
              </w:rPr>
              <w:t>DEFAULT 0</w:t>
            </w:r>
          </w:p>
        </w:tc>
        <w:tc>
          <w:tcPr>
            <w:tcW w:type="dxa" w:w="3024"/>
            <w:shd w:fill="F8FAFC"/>
            <w:tcMar>
              <w:top w:w="85" w:type="dxa"/>
              <w:bottom w:w="85" w:type="dxa"/>
              <w:left w:w="110" w:type="dxa"/>
              <w:right w:w="110" w:type="dxa"/>
            </w:tcMar>
          </w:tcPr>
          <w:p>
            <w:pPr>
              <w:jc w:val="left"/>
            </w:pPr>
            <w:r>
              <w:rPr>
                <w:rFonts w:ascii="Times New Roman" w:hAnsi="Times New Roman"/>
                <w:sz w:val="18"/>
              </w:rPr>
              <w:t>Flag indicating holiday or banquet meal.</w:t>
            </w:r>
          </w:p>
        </w:tc>
      </w:tr>
    </w:tbl>
    <w:p>
      <w:pPr>
        <w:spacing w:after="120"/>
      </w:pPr>
    </w:p>
    <w:p>
      <w:pPr>
        <w:spacing w:before="200" w:after="80"/>
      </w:pPr>
      <w:r>
        <w:rPr>
          <w:rFonts w:ascii="Times New Roman" w:hAnsi="Times New Roman"/>
          <w:b/>
          <w:color w:val="4A3567"/>
          <w:sz w:val="23"/>
        </w:rPr>
        <w:t>Table 4.9: Data Dictionary - AUDIT_LOGS Table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2340"/>
        <w:gridCol w:w="2340"/>
        <w:gridCol w:w="2340"/>
        <w:gridCol w:w="2340"/>
      </w:tblGrid>
      <w:tr>
        <w:tc>
          <w:tcPr>
            <w:tcW w:type="dxa" w:w="1728"/>
            <w:shd w:fill="2A1F3D"/>
            <w:tcMar>
              <w:top w:w="110" w:type="dxa"/>
              <w:bottom w:w="110" w:type="dxa"/>
              <w:left w:w="120" w:type="dxa"/>
              <w:right w:w="120" w:type="dxa"/>
            </w:tcMar>
          </w:tcPr>
          <w:p>
            <w:pPr>
              <w:jc w:val="center"/>
            </w:pPr>
            <w:r>
              <w:rPr>
                <w:rFonts w:ascii="Times New Roman" w:hAnsi="Times New Roman"/>
                <w:b/>
                <w:color w:val="FFFFFF"/>
                <w:sz w:val="19"/>
              </w:rPr>
              <w:t>Field Name</w:t>
            </w:r>
          </w:p>
        </w:tc>
        <w:tc>
          <w:tcPr>
            <w:tcW w:type="dxa" w:w="2016"/>
            <w:shd w:fill="2A1F3D"/>
            <w:tcMar>
              <w:top w:w="110" w:type="dxa"/>
              <w:bottom w:w="110" w:type="dxa"/>
              <w:left w:w="120" w:type="dxa"/>
              <w:right w:w="120" w:type="dxa"/>
            </w:tcMar>
          </w:tcPr>
          <w:p>
            <w:pPr>
              <w:jc w:val="center"/>
            </w:pPr>
            <w:r>
              <w:rPr>
                <w:rFonts w:ascii="Times New Roman" w:hAnsi="Times New Roman"/>
                <w:b/>
                <w:color w:val="FFFFFF"/>
                <w:sz w:val="19"/>
              </w:rPr>
              <w:t>Data Type</w:t>
            </w:r>
          </w:p>
        </w:tc>
        <w:tc>
          <w:tcPr>
            <w:tcW w:type="dxa" w:w="2592"/>
            <w:shd w:fill="2A1F3D"/>
            <w:tcMar>
              <w:top w:w="110" w:type="dxa"/>
              <w:bottom w:w="110" w:type="dxa"/>
              <w:left w:w="120" w:type="dxa"/>
              <w:right w:w="120" w:type="dxa"/>
            </w:tcMar>
          </w:tcPr>
          <w:p>
            <w:pPr>
              <w:jc w:val="center"/>
            </w:pPr>
            <w:r>
              <w:rPr>
                <w:rFonts w:ascii="Times New Roman" w:hAnsi="Times New Roman"/>
                <w:b/>
                <w:color w:val="FFFFFF"/>
                <w:sz w:val="19"/>
              </w:rPr>
              <w:t>Constraints</w:t>
            </w:r>
          </w:p>
        </w:tc>
        <w:tc>
          <w:tcPr>
            <w:tcW w:type="dxa" w:w="3024"/>
            <w:shd w:fill="2A1F3D"/>
            <w:tcMar>
              <w:top w:w="110" w:type="dxa"/>
              <w:bottom w:w="110" w:type="dxa"/>
              <w:left w:w="120" w:type="dxa"/>
              <w:right w:w="120" w:type="dxa"/>
            </w:tcMar>
          </w:tcPr>
          <w:p>
            <w:pPr>
              <w:jc w:val="center"/>
            </w:pPr>
            <w:r>
              <w:rPr>
                <w:rFonts w:ascii="Times New Roman" w:hAnsi="Times New Roman"/>
                <w:b/>
                <w:color w:val="FFFFFF"/>
                <w:sz w:val="19"/>
              </w:rPr>
              <w:t>Description</w:t>
            </w:r>
          </w:p>
        </w:tc>
      </w:tr>
      <w:tr>
        <w:tc>
          <w:tcPr>
            <w:tcW w:type="dxa" w:w="1728"/>
            <w:shd w:fill="FFFFFF"/>
            <w:tcMar>
              <w:top w:w="85" w:type="dxa"/>
              <w:bottom w:w="85" w:type="dxa"/>
              <w:left w:w="110" w:type="dxa"/>
              <w:right w:w="110" w:type="dxa"/>
            </w:tcMar>
          </w:tcPr>
          <w:p>
            <w:pPr>
              <w:jc w:val="center"/>
            </w:pPr>
            <w:r>
              <w:rPr>
                <w:rFonts w:ascii="Times New Roman" w:hAnsi="Times New Roman"/>
                <w:sz w:val="18"/>
              </w:rPr>
              <w:t>id</w:t>
            </w:r>
          </w:p>
        </w:tc>
        <w:tc>
          <w:tcPr>
            <w:tcW w:type="dxa" w:w="2016"/>
            <w:shd w:fill="FFFFFF"/>
            <w:tcMar>
              <w:top w:w="85" w:type="dxa"/>
              <w:bottom w:w="85" w:type="dxa"/>
              <w:left w:w="110" w:type="dxa"/>
              <w:right w:w="110" w:type="dxa"/>
            </w:tcMar>
          </w:tcPr>
          <w:p>
            <w:pPr>
              <w:jc w:val="left"/>
            </w:pPr>
            <w:r>
              <w:rPr>
                <w:rFonts w:ascii="Times New Roman" w:hAnsi="Times New Roman"/>
                <w:sz w:val="18"/>
              </w:rPr>
              <w:t>INTEGER</w:t>
            </w:r>
          </w:p>
        </w:tc>
        <w:tc>
          <w:tcPr>
            <w:tcW w:type="dxa" w:w="2592"/>
            <w:shd w:fill="FFFFFF"/>
            <w:tcMar>
              <w:top w:w="85" w:type="dxa"/>
              <w:bottom w:w="85" w:type="dxa"/>
              <w:left w:w="110" w:type="dxa"/>
              <w:right w:w="110" w:type="dxa"/>
            </w:tcMar>
          </w:tcPr>
          <w:p>
            <w:pPr>
              <w:jc w:val="left"/>
            </w:pPr>
            <w:r>
              <w:rPr>
                <w:rFonts w:ascii="Times New Roman" w:hAnsi="Times New Roman"/>
                <w:sz w:val="18"/>
              </w:rPr>
              <w:t>PRIMARY KEY AUTOINCREMENT</w:t>
            </w:r>
          </w:p>
        </w:tc>
        <w:tc>
          <w:tcPr>
            <w:tcW w:type="dxa" w:w="3024"/>
            <w:shd w:fill="FFFFFF"/>
            <w:tcMar>
              <w:top w:w="85" w:type="dxa"/>
              <w:bottom w:w="85" w:type="dxa"/>
              <w:left w:w="110" w:type="dxa"/>
              <w:right w:w="110" w:type="dxa"/>
            </w:tcMar>
          </w:tcPr>
          <w:p>
            <w:pPr>
              <w:jc w:val="left"/>
            </w:pPr>
            <w:r>
              <w:rPr>
                <w:rFonts w:ascii="Times New Roman" w:hAnsi="Times New Roman"/>
                <w:sz w:val="18"/>
              </w:rPr>
              <w:t>Unique audit log entry identifier.</w:t>
            </w:r>
          </w:p>
        </w:tc>
      </w:tr>
      <w:tr>
        <w:tc>
          <w:tcPr>
            <w:tcW w:type="dxa" w:w="1728"/>
            <w:shd w:fill="F8FAFC"/>
            <w:tcMar>
              <w:top w:w="85" w:type="dxa"/>
              <w:bottom w:w="85" w:type="dxa"/>
              <w:left w:w="110" w:type="dxa"/>
              <w:right w:w="110" w:type="dxa"/>
            </w:tcMar>
          </w:tcPr>
          <w:p>
            <w:pPr>
              <w:jc w:val="center"/>
            </w:pPr>
            <w:r>
              <w:rPr>
                <w:rFonts w:ascii="Times New Roman" w:hAnsi="Times New Roman"/>
                <w:sz w:val="18"/>
              </w:rPr>
              <w:t>user_id</w:t>
            </w:r>
          </w:p>
        </w:tc>
        <w:tc>
          <w:tcPr>
            <w:tcW w:type="dxa" w:w="2016"/>
            <w:shd w:fill="F8FAFC"/>
            <w:tcMar>
              <w:top w:w="85" w:type="dxa"/>
              <w:bottom w:w="85" w:type="dxa"/>
              <w:left w:w="110" w:type="dxa"/>
              <w:right w:w="110" w:type="dxa"/>
            </w:tcMar>
          </w:tcPr>
          <w:p>
            <w:pPr>
              <w:jc w:val="left"/>
            </w:pPr>
            <w:r>
              <w:rPr>
                <w:rFonts w:ascii="Times New Roman" w:hAnsi="Times New Roman"/>
                <w:sz w:val="18"/>
              </w:rPr>
              <w:t>INTEGER</w:t>
            </w:r>
          </w:p>
        </w:tc>
        <w:tc>
          <w:tcPr>
            <w:tcW w:type="dxa" w:w="2592"/>
            <w:shd w:fill="F8FAFC"/>
            <w:tcMar>
              <w:top w:w="85" w:type="dxa"/>
              <w:bottom w:w="85" w:type="dxa"/>
              <w:left w:w="110" w:type="dxa"/>
              <w:right w:w="110" w:type="dxa"/>
            </w:tcMar>
          </w:tcPr>
          <w:p>
            <w:pPr>
              <w:jc w:val="left"/>
            </w:pPr>
            <w:r>
              <w:rPr>
                <w:rFonts w:ascii="Times New Roman" w:hAnsi="Times New Roman"/>
                <w:sz w:val="18"/>
              </w:rPr>
              <w:t>NULL</w:t>
            </w:r>
          </w:p>
        </w:tc>
        <w:tc>
          <w:tcPr>
            <w:tcW w:type="dxa" w:w="3024"/>
            <w:shd w:fill="F8FAFC"/>
            <w:tcMar>
              <w:top w:w="85" w:type="dxa"/>
              <w:bottom w:w="85" w:type="dxa"/>
              <w:left w:w="110" w:type="dxa"/>
              <w:right w:w="110" w:type="dxa"/>
            </w:tcMar>
          </w:tcPr>
          <w:p>
            <w:pPr>
              <w:jc w:val="left"/>
            </w:pPr>
            <w:r>
              <w:rPr>
                <w:rFonts w:ascii="Times New Roman" w:hAnsi="Times New Roman"/>
                <w:sz w:val="18"/>
              </w:rPr>
              <w:t>Actor who triggered the event.</w:t>
            </w:r>
          </w:p>
        </w:tc>
      </w:tr>
      <w:tr>
        <w:tc>
          <w:tcPr>
            <w:tcW w:type="dxa" w:w="1728"/>
            <w:shd w:fill="FFFFFF"/>
            <w:tcMar>
              <w:top w:w="85" w:type="dxa"/>
              <w:bottom w:w="85" w:type="dxa"/>
              <w:left w:w="110" w:type="dxa"/>
              <w:right w:w="110" w:type="dxa"/>
            </w:tcMar>
          </w:tcPr>
          <w:p>
            <w:pPr>
              <w:jc w:val="center"/>
            </w:pPr>
            <w:r>
              <w:rPr>
                <w:rFonts w:ascii="Times New Roman" w:hAnsi="Times New Roman"/>
                <w:sz w:val="18"/>
              </w:rPr>
              <w:t>action</w:t>
            </w:r>
          </w:p>
        </w:tc>
        <w:tc>
          <w:tcPr>
            <w:tcW w:type="dxa" w:w="2016"/>
            <w:shd w:fill="FFFFFF"/>
            <w:tcMar>
              <w:top w:w="85" w:type="dxa"/>
              <w:bottom w:w="85" w:type="dxa"/>
              <w:left w:w="110" w:type="dxa"/>
              <w:right w:w="110" w:type="dxa"/>
            </w:tcMar>
          </w:tcPr>
          <w:p>
            <w:pPr>
              <w:jc w:val="left"/>
            </w:pPr>
            <w:r>
              <w:rPr>
                <w:rFonts w:ascii="Times New Roman" w:hAnsi="Times New Roman"/>
                <w:sz w:val="18"/>
              </w:rPr>
              <w:t>VARCHAR(50)</w:t>
            </w:r>
          </w:p>
        </w:tc>
        <w:tc>
          <w:tcPr>
            <w:tcW w:type="dxa" w:w="2592"/>
            <w:shd w:fill="FFFFFF"/>
            <w:tcMar>
              <w:top w:w="85" w:type="dxa"/>
              <w:bottom w:w="85" w:type="dxa"/>
              <w:left w:w="110" w:type="dxa"/>
              <w:right w:w="110" w:type="dxa"/>
            </w:tcMar>
          </w:tcPr>
          <w:p>
            <w:pPr>
              <w:jc w:val="left"/>
            </w:pPr>
            <w:r>
              <w:rPr>
                <w:rFonts w:ascii="Times New Roman" w:hAnsi="Times New Roman"/>
                <w:sz w:val="18"/>
              </w:rPr>
              <w:t>NOT NULL</w:t>
            </w:r>
          </w:p>
        </w:tc>
        <w:tc>
          <w:tcPr>
            <w:tcW w:type="dxa" w:w="3024"/>
            <w:shd w:fill="FFFFFF"/>
            <w:tcMar>
              <w:top w:w="85" w:type="dxa"/>
              <w:bottom w:w="85" w:type="dxa"/>
              <w:left w:w="110" w:type="dxa"/>
              <w:right w:w="110" w:type="dxa"/>
            </w:tcMar>
          </w:tcPr>
          <w:p>
            <w:pPr>
              <w:jc w:val="left"/>
            </w:pPr>
            <w:r>
              <w:rPr>
                <w:rFonts w:ascii="Times New Roman" w:hAnsi="Times New Roman"/>
                <w:sz w:val="18"/>
              </w:rPr>
              <w:t>Action: 'LOGIN', 'GATE_SCAN', 'BACKUP'.</w:t>
            </w:r>
          </w:p>
        </w:tc>
      </w:tr>
      <w:tr>
        <w:tc>
          <w:tcPr>
            <w:tcW w:type="dxa" w:w="1728"/>
            <w:shd w:fill="F8FAFC"/>
            <w:tcMar>
              <w:top w:w="85" w:type="dxa"/>
              <w:bottom w:w="85" w:type="dxa"/>
              <w:left w:w="110" w:type="dxa"/>
              <w:right w:w="110" w:type="dxa"/>
            </w:tcMar>
          </w:tcPr>
          <w:p>
            <w:pPr>
              <w:jc w:val="center"/>
            </w:pPr>
            <w:r>
              <w:rPr>
                <w:rFonts w:ascii="Times New Roman" w:hAnsi="Times New Roman"/>
                <w:sz w:val="18"/>
              </w:rPr>
              <w:t>details</w:t>
            </w:r>
          </w:p>
        </w:tc>
        <w:tc>
          <w:tcPr>
            <w:tcW w:type="dxa" w:w="2016"/>
            <w:shd w:fill="F8FAFC"/>
            <w:tcMar>
              <w:top w:w="85" w:type="dxa"/>
              <w:bottom w:w="85" w:type="dxa"/>
              <w:left w:w="110" w:type="dxa"/>
              <w:right w:w="110" w:type="dxa"/>
            </w:tcMar>
          </w:tcPr>
          <w:p>
            <w:pPr>
              <w:jc w:val="left"/>
            </w:pPr>
            <w:r>
              <w:rPr>
                <w:rFonts w:ascii="Times New Roman" w:hAnsi="Times New Roman"/>
                <w:sz w:val="18"/>
              </w:rPr>
              <w:t>TEXT</w:t>
            </w:r>
          </w:p>
        </w:tc>
        <w:tc>
          <w:tcPr>
            <w:tcW w:type="dxa" w:w="2592"/>
            <w:shd w:fill="F8FAFC"/>
            <w:tcMar>
              <w:top w:w="85" w:type="dxa"/>
              <w:bottom w:w="85" w:type="dxa"/>
              <w:left w:w="110" w:type="dxa"/>
              <w:right w:w="110" w:type="dxa"/>
            </w:tcMar>
          </w:tcPr>
          <w:p>
            <w:pPr>
              <w:jc w:val="left"/>
            </w:pPr>
            <w:r>
              <w:rPr>
                <w:rFonts w:ascii="Times New Roman" w:hAnsi="Times New Roman"/>
                <w:sz w:val="18"/>
              </w:rPr>
              <w:t>NOT NULL</w:t>
            </w:r>
          </w:p>
        </w:tc>
        <w:tc>
          <w:tcPr>
            <w:tcW w:type="dxa" w:w="3024"/>
            <w:shd w:fill="F8FAFC"/>
            <w:tcMar>
              <w:top w:w="85" w:type="dxa"/>
              <w:bottom w:w="85" w:type="dxa"/>
              <w:left w:w="110" w:type="dxa"/>
              <w:right w:w="110" w:type="dxa"/>
            </w:tcMar>
          </w:tcPr>
          <w:p>
            <w:pPr>
              <w:jc w:val="left"/>
            </w:pPr>
            <w:r>
              <w:rPr>
                <w:rFonts w:ascii="Times New Roman" w:hAnsi="Times New Roman"/>
                <w:sz w:val="18"/>
              </w:rPr>
              <w:t>JSON or string payload describing state change.</w:t>
            </w:r>
          </w:p>
        </w:tc>
      </w:tr>
      <w:tr>
        <w:tc>
          <w:tcPr>
            <w:tcW w:type="dxa" w:w="1728"/>
            <w:shd w:fill="FFFFFF"/>
            <w:tcMar>
              <w:top w:w="85" w:type="dxa"/>
              <w:bottom w:w="85" w:type="dxa"/>
              <w:left w:w="110" w:type="dxa"/>
              <w:right w:w="110" w:type="dxa"/>
            </w:tcMar>
          </w:tcPr>
          <w:p>
            <w:pPr>
              <w:jc w:val="center"/>
            </w:pPr>
            <w:r>
              <w:rPr>
                <w:rFonts w:ascii="Times New Roman" w:hAnsi="Times New Roman"/>
                <w:sz w:val="18"/>
              </w:rPr>
              <w:t>ip_address</w:t>
            </w:r>
          </w:p>
        </w:tc>
        <w:tc>
          <w:tcPr>
            <w:tcW w:type="dxa" w:w="2016"/>
            <w:shd w:fill="FFFFFF"/>
            <w:tcMar>
              <w:top w:w="85" w:type="dxa"/>
              <w:bottom w:w="85" w:type="dxa"/>
              <w:left w:w="110" w:type="dxa"/>
              <w:right w:w="110" w:type="dxa"/>
            </w:tcMar>
          </w:tcPr>
          <w:p>
            <w:pPr>
              <w:jc w:val="left"/>
            </w:pPr>
            <w:r>
              <w:rPr>
                <w:rFonts w:ascii="Times New Roman" w:hAnsi="Times New Roman"/>
                <w:sz w:val="18"/>
              </w:rPr>
              <w:t>VARCHAR(45)</w:t>
            </w:r>
          </w:p>
        </w:tc>
        <w:tc>
          <w:tcPr>
            <w:tcW w:type="dxa" w:w="2592"/>
            <w:shd w:fill="FFFFFF"/>
            <w:tcMar>
              <w:top w:w="85" w:type="dxa"/>
              <w:bottom w:w="85" w:type="dxa"/>
              <w:left w:w="110" w:type="dxa"/>
              <w:right w:w="110" w:type="dxa"/>
            </w:tcMar>
          </w:tcPr>
          <w:p>
            <w:pPr>
              <w:jc w:val="left"/>
            </w:pPr>
            <w:r>
              <w:rPr>
                <w:rFonts w:ascii="Times New Roman" w:hAnsi="Times New Roman"/>
                <w:sz w:val="18"/>
              </w:rPr>
              <w:t>NOT NULL</w:t>
            </w:r>
          </w:p>
        </w:tc>
        <w:tc>
          <w:tcPr>
            <w:tcW w:type="dxa" w:w="3024"/>
            <w:shd w:fill="FFFFFF"/>
            <w:tcMar>
              <w:top w:w="85" w:type="dxa"/>
              <w:bottom w:w="85" w:type="dxa"/>
              <w:left w:w="110" w:type="dxa"/>
              <w:right w:w="110" w:type="dxa"/>
            </w:tcMar>
          </w:tcPr>
          <w:p>
            <w:pPr>
              <w:jc w:val="left"/>
            </w:pPr>
            <w:r>
              <w:rPr>
                <w:rFonts w:ascii="Times New Roman" w:hAnsi="Times New Roman"/>
                <w:sz w:val="18"/>
              </w:rPr>
              <w:t>Client IP address of the request.</w:t>
            </w:r>
          </w:p>
        </w:tc>
      </w:tr>
      <w:tr>
        <w:tc>
          <w:tcPr>
            <w:tcW w:type="dxa" w:w="1728"/>
            <w:shd w:fill="F8FAFC"/>
            <w:tcMar>
              <w:top w:w="85" w:type="dxa"/>
              <w:bottom w:w="85" w:type="dxa"/>
              <w:left w:w="110" w:type="dxa"/>
              <w:right w:w="110" w:type="dxa"/>
            </w:tcMar>
          </w:tcPr>
          <w:p>
            <w:pPr>
              <w:jc w:val="center"/>
            </w:pPr>
            <w:r>
              <w:rPr>
                <w:rFonts w:ascii="Times New Roman" w:hAnsi="Times New Roman"/>
                <w:sz w:val="18"/>
              </w:rPr>
              <w:t>timestamp</w:t>
            </w:r>
          </w:p>
        </w:tc>
        <w:tc>
          <w:tcPr>
            <w:tcW w:type="dxa" w:w="2016"/>
            <w:shd w:fill="F8FAFC"/>
            <w:tcMar>
              <w:top w:w="85" w:type="dxa"/>
              <w:bottom w:w="85" w:type="dxa"/>
              <w:left w:w="110" w:type="dxa"/>
              <w:right w:w="110" w:type="dxa"/>
            </w:tcMar>
          </w:tcPr>
          <w:p>
            <w:pPr>
              <w:jc w:val="left"/>
            </w:pPr>
            <w:r>
              <w:rPr>
                <w:rFonts w:ascii="Times New Roman" w:hAnsi="Times New Roman"/>
                <w:sz w:val="18"/>
              </w:rPr>
              <w:t>DATETIME</w:t>
            </w:r>
          </w:p>
        </w:tc>
        <w:tc>
          <w:tcPr>
            <w:tcW w:type="dxa" w:w="2592"/>
            <w:shd w:fill="F8FAFC"/>
            <w:tcMar>
              <w:top w:w="85" w:type="dxa"/>
              <w:bottom w:w="85" w:type="dxa"/>
              <w:left w:w="110" w:type="dxa"/>
              <w:right w:w="110" w:type="dxa"/>
            </w:tcMar>
          </w:tcPr>
          <w:p>
            <w:pPr>
              <w:jc w:val="left"/>
            </w:pPr>
            <w:r>
              <w:rPr>
                <w:rFonts w:ascii="Times New Roman" w:hAnsi="Times New Roman"/>
                <w:sz w:val="18"/>
              </w:rPr>
              <w:t>DEFAULT CURRENT_TIMESTAMP</w:t>
            </w:r>
          </w:p>
        </w:tc>
        <w:tc>
          <w:tcPr>
            <w:tcW w:type="dxa" w:w="3024"/>
            <w:shd w:fill="F8FAFC"/>
            <w:tcMar>
              <w:top w:w="85" w:type="dxa"/>
              <w:bottom w:w="85" w:type="dxa"/>
              <w:left w:w="110" w:type="dxa"/>
              <w:right w:w="110" w:type="dxa"/>
            </w:tcMar>
          </w:tcPr>
          <w:p>
            <w:pPr>
              <w:jc w:val="left"/>
            </w:pPr>
            <w:r>
              <w:rPr>
                <w:rFonts w:ascii="Times New Roman" w:hAnsi="Times New Roman"/>
                <w:sz w:val="18"/>
              </w:rPr>
              <w:t>Immutable event timestamp.</w:t>
            </w:r>
          </w:p>
        </w:tc>
      </w:tr>
    </w:tbl>
    <w:p>
      <w:pPr>
        <w:spacing w:after="120"/>
      </w:pPr>
    </w:p>
    <w:p>
      <w:r>
        <w:br w:type="page"/>
      </w:r>
    </w:p>
    <w:p>
      <w:pPr>
        <w:spacing w:before="200" w:after="80"/>
      </w:pPr>
      <w:r>
        <w:rPr>
          <w:rFonts w:ascii="Times New Roman" w:hAnsi="Times New Roman"/>
          <w:b/>
          <w:color w:val="4A3567"/>
          <w:sz w:val="23"/>
        </w:rPr>
        <w:t>4.4.10 Complete Relational Schema DDL Implementation Script</w:t>
      </w:r>
    </w:p>
    <w:p>
      <w:pPr>
        <w:spacing w:after="120" w:line="276" w:lineRule="auto"/>
        <w:jc w:val="both"/>
      </w:pPr>
      <w:r>
        <w:rPr>
          <w:rFonts w:ascii="Times New Roman" w:hAnsi="Times New Roman"/>
          <w:b w:val="0"/>
          <w:i w:val="0"/>
          <w:color w:val="1E293B"/>
          <w:sz w:val="22"/>
        </w:rPr>
        <w:t>The following Data Definition Language (DDL) script represents the production database schema executed during SafeStay initialization. It enforces referential foreign key integrity, uniqueness constraints, timestamp defaults, and indexing for high-speed query execution in SQLite WAL mode.</w:t>
      </w:r>
    </w:p>
    <w:p>
      <w:pPr>
        <w:spacing w:before="160" w:after="40"/>
      </w:pPr>
      <w:r>
        <w:rPr>
          <w:rFonts w:ascii="Times New Roman" w:hAnsi="Times New Roman"/>
          <w:b/>
          <w:color w:val="4A3567"/>
          <w:sz w:val="19"/>
        </w:rPr>
        <w:t>SQL Schema Listing: Core Authentication and Student Schema DDL</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after="40" w:line="252" w:lineRule="auto"/>
            </w:pPr>
            <w:r>
              <w:rPr>
                <w:rFonts w:ascii="Consolas" w:hAnsi="Consolas"/>
                <w:color w:val="E2E8F0"/>
                <w:sz w:val="17"/>
              </w:rPr>
              <w:t>-- SafeStay Relational Schema Definition (Part 1: Core Users &amp; Residents)</w:t>
              <w:br/>
              <w:t>PRAGMA foreign_keys = ON;</w:t>
              <w:br/>
              <w:t>PRAGMA journal_mode = WAL;</w:t>
              <w:br/>
              <w:br/>
              <w:t>CREATE TABLE IF NOT EXISTS users (</w:t>
              <w:br/>
              <w:t xml:space="preserve">    id INTEGER PRIMARY KEY AUTOINCREMENT,</w:t>
              <w:br/>
              <w:t xml:space="preserve">    username VARCHAR(50) NOT NULL UNIQUE,</w:t>
              <w:br/>
              <w:t xml:space="preserve">    password_hash VARCHAR(128) NOT NULL,</w:t>
              <w:br/>
              <w:t xml:space="preserve">    role VARCHAR(20) NOT NULL CHECK(role IN ('student', 'warden', 'admin')),</w:t>
              <w:br/>
              <w:t xml:space="preserve">    full_name VARCHAR(100) NOT NULL,</w:t>
              <w:br/>
              <w:t xml:space="preserve">    status VARCHAR(20) DEFAULT 'active',</w:t>
              <w:br/>
              <w:t xml:space="preserve">    created_at DATETIME DEFAULT CURRENT_TIMESTAMP</w:t>
              <w:br/>
              <w:t>);</w:t>
              <w:br/>
              <w:br/>
              <w:t>CREATE TABLE IF NOT EXISTS rooms (</w:t>
              <w:br/>
              <w:t xml:space="preserve">    id INTEGER PRIMARY KEY AUTOINCREMENT,</w:t>
              <w:br/>
              <w:t xml:space="preserve">    room_number VARCHAR(10) NOT NULL UNIQUE,</w:t>
              <w:br/>
              <w:t xml:space="preserve">    wing VARCHAR(20) NOT NULL CHECK(wing IN ('North', 'South', 'East', 'West')),</w:t>
              <w:br/>
              <w:t xml:space="preserve">    capacity INTEGER NOT NULL DEFAULT 3,</w:t>
              <w:br/>
              <w:t xml:space="preserve">    occupied INTEGER NOT NULL DEFAULT 0,</w:t>
              <w:br/>
              <w:t xml:space="preserve">    monthly_fee FLOAT NOT NULL DEFAULT 8500.0,</w:t>
              <w:br/>
              <w:t xml:space="preserve">    status VARCHAR(20) DEFAULT 'Available'</w:t>
              <w:br/>
              <w:t>);</w:t>
              <w:br/>
              <w:br/>
              <w:t>CREATE TABLE IF NOT EXISTS students (</w:t>
              <w:br/>
              <w:t xml:space="preserve">    id INTEGER PRIMARY KEY AUTOINCREMENT,</w:t>
              <w:br/>
              <w:t xml:space="preserve">    user_id INTEGER NOT NULL UNIQUE,</w:t>
              <w:br/>
              <w:t xml:space="preserve">    roll_no VARCHAR(20) NOT NULL UNIQUE,</w:t>
              <w:br/>
              <w:t xml:space="preserve">    room_id INTEGER,</w:t>
              <w:br/>
              <w:t xml:space="preserve">    bed_number VARCHAR(10) NOT NULL,</w:t>
              <w:br/>
              <w:t xml:space="preserve">    phone VARCHAR(15) NOT NULL,</w:t>
              <w:br/>
              <w:t xml:space="preserve">    parent_phone VARCHAR(15) NOT NULL,</w:t>
              <w:br/>
              <w:t xml:space="preserve">    blood_group VARCHAR(5) DEFAULT 'O+',</w:t>
              <w:br/>
              <w:t xml:space="preserve">    FOREIGN KEY (user_id) REFERENCES users(id) ON DELETE CASCADE,</w:t>
              <w:br/>
              <w:t xml:space="preserve">    FOREIGN KEY (room_id) REFERENCES rooms(id) ON DELETE SET NULL</w:t>
              <w:br/>
              <w:t>);</w:t>
              <w:br/>
              <w:t>CREATE INDEX IF NOT EXISTS idx_students_roll ON students(roll_no);</w:t>
              <w:br/>
              <w:t>CREATE INDEX IF NOT EXISTS idx_students_room ON students(room_id);</w:t>
            </w:r>
          </w:p>
        </w:tc>
      </w:tr>
    </w:tbl>
    <w:p>
      <w:pPr>
        <w:spacing w:after="120"/>
      </w:pPr>
    </w:p>
    <w:p>
      <w:pPr>
        <w:spacing w:before="160" w:after="40"/>
      </w:pPr>
      <w:r>
        <w:rPr>
          <w:rFonts w:ascii="Times New Roman" w:hAnsi="Times New Roman"/>
          <w:b/>
          <w:color w:val="4A3567"/>
          <w:sz w:val="19"/>
        </w:rPr>
        <w:t>SQL Schema Listing: Operational Workflows and Audit Schema DDL</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after="40" w:line="252" w:lineRule="auto"/>
            </w:pPr>
            <w:r>
              <w:rPr>
                <w:rFonts w:ascii="Consolas" w:hAnsi="Consolas"/>
                <w:color w:val="E2E8F0"/>
                <w:sz w:val="17"/>
              </w:rPr>
              <w:t>-- SafeStay Relational Schema Definition (Part 2: Passes, Attendance &amp; Invoices)</w:t>
              <w:br/>
              <w:t>CREATE TABLE IF NOT EXISTS gate_passes (</w:t>
              <w:br/>
              <w:t xml:space="preserve">    id INTEGER PRIMARY KEY AUTOINCREMENT,</w:t>
              <w:br/>
              <w:t xml:space="preserve">    student_id INTEGER NOT NULL,</w:t>
              <w:br/>
              <w:t xml:space="preserve">    pass_type VARCHAR(20) NOT NULL CHECK(pass_type IN ('Local Outing', 'Outstation')),</w:t>
              <w:br/>
              <w:t xml:space="preserve">    out_time DATETIME NOT NULL,</w:t>
              <w:br/>
              <w:t xml:space="preserve">    in_time DATETIME NOT NULL,</w:t>
              <w:br/>
              <w:t xml:space="preserve">    purpose TEXT NOT NULL,</w:t>
              <w:br/>
              <w:t xml:space="preserve">    status VARCHAR(20) DEFAULT 'Pending' CHECK(status IN ('Pending', 'Approved', 'Rejected', 'Completed')),</w:t>
              <w:br/>
              <w:t xml:space="preserve">    qr_token TEXT UNIQUE,</w:t>
              <w:br/>
              <w:t xml:space="preserve">    approved_by VARCHAR(50),</w:t>
              <w:br/>
              <w:t xml:space="preserve">    created_at DATETIME DEFAULT CURRENT_TIMESTAMP,</w:t>
              <w:br/>
              <w:t xml:space="preserve">    FOREIGN KEY (student_id) REFERENCES students(id) ON DELETE CASCADE</w:t>
              <w:br/>
              <w:t>);</w:t>
              <w:br/>
              <w:br/>
              <w:t>CREATE TABLE IF NOT EXISTS attendance (</w:t>
              <w:br/>
              <w:t xml:space="preserve">    id INTEGER PRIMARY KEY AUTOINCREMENT,</w:t>
              <w:br/>
              <w:t xml:space="preserve">    student_id INTEGER NOT NULL,</w:t>
              <w:br/>
              <w:t xml:space="preserve">    date DATE NOT NULL,</w:t>
              <w:br/>
              <w:t xml:space="preserve">    status VARCHAR(20) NOT NULL CHECK(status IN ('Present', 'Absent', 'On-Leave', 'Breach Alert')),</w:t>
              <w:br/>
              <w:t xml:space="preserve">    marked_by VARCHAR(50) NOT NULL,</w:t>
              <w:br/>
              <w:t xml:space="preserve">    timestamp DATETIME DEFAULT CURRENT_TIMESTAMP,</w:t>
              <w:br/>
              <w:t xml:space="preserve">    FOREIGN KEY (student_id) REFERENCES students(id) ON DELETE CASCADE,</w:t>
              <w:br/>
              <w:t xml:space="preserve">    UNIQUE(student_id, date)</w:t>
              <w:br/>
              <w:t>);</w:t>
              <w:br/>
              <w:br/>
              <w:t>CREATE TABLE IF NOT EXISTS complaints (</w:t>
              <w:br/>
              <w:t xml:space="preserve">    id INTEGER PRIMARY KEY AUTOINCREMENT,</w:t>
              <w:br/>
              <w:t xml:space="preserve">    student_id INTEGER,</w:t>
              <w:br/>
              <w:t xml:space="preserve">    category VARCHAR(30) NOT NULL CHECK(category IN ('Electrical', 'Plumbing', 'WiFi', 'Mess', 'Other')),</w:t>
              <w:br/>
              <w:t xml:space="preserve">    title VARCHAR(100) NOT NULL,</w:t>
              <w:br/>
              <w:t xml:space="preserve">    description TEXT NOT NULL,</w:t>
              <w:br/>
              <w:t xml:space="preserve">    is_anonymous BOOLEAN DEFAULT 0,</w:t>
              <w:br/>
              <w:t xml:space="preserve">    status VARCHAR(20) DEFAULT 'Open' CHECK(status IN ('Open', 'In-Progress', 'Resolved')),</w:t>
              <w:br/>
              <w:t xml:space="preserve">    assigned_to VARCHAR(50),</w:t>
              <w:br/>
              <w:t xml:space="preserve">    resolution_notes TEXT,</w:t>
              <w:br/>
              <w:t xml:space="preserve">    created_at DATETIME DEFAULT CURRENT_TIMESTAMP,</w:t>
              <w:br/>
              <w:t xml:space="preserve">    FOREIGN KEY (student_id) REFERENCES students(id) ON DELETE SET NULL</w:t>
              <w:br/>
              <w:t>);</w:t>
              <w:br/>
              <w:br/>
              <w:t>CREATE TABLE IF NOT EXISTS payments (</w:t>
              <w:br/>
              <w:t xml:space="preserve">    id INTEGER PRIMARY KEY AUTOINCREMENT,</w:t>
              <w:br/>
              <w:t xml:space="preserve">    student_id INTEGER NOT NULL,</w:t>
              <w:br/>
              <w:t xml:space="preserve">    month VARCHAR(20) NOT NULL,</w:t>
              <w:br/>
              <w:t xml:space="preserve">    amount FLOAT NOT NULL,</w:t>
              <w:br/>
              <w:t xml:space="preserve">    status VARCHAR(20) DEFAULT 'Due' CHECK(status IN ('Due', 'Paid', 'Overdue')),</w:t>
              <w:br/>
              <w:t xml:space="preserve">    receipt_no VARCHAR(50) UNIQUE,</w:t>
              <w:br/>
              <w:t xml:space="preserve">    paid_date DATE,</w:t>
              <w:br/>
              <w:t xml:space="preserve">    FOREIGN KEY (student_id) REFERENCES students(id) ON DELETE CASCADE</w:t>
              <w:br/>
              <w:t>);</w:t>
              <w:br/>
              <w:br/>
              <w:t>CREATE TABLE IF NOT EXISTS audit_logs (</w:t>
              <w:br/>
              <w:t xml:space="preserve">    id INTEGER PRIMARY KEY AUTOINCREMENT,</w:t>
              <w:br/>
              <w:t xml:space="preserve">    user_id INTEGER,</w:t>
              <w:br/>
              <w:t xml:space="preserve">    action VARCHAR(50) NOT NULL,</w:t>
              <w:br/>
              <w:t xml:space="preserve">    details TEXT NOT NULL,</w:t>
              <w:br/>
              <w:t xml:space="preserve">    ip_address VARCHAR(45) NOT NULL,</w:t>
              <w:br/>
              <w:t xml:space="preserve">    timestamp DATETIME DEFAULT CURRENT_TIMESTAMP</w:t>
              <w:br/>
              <w:t>);</w:t>
              <w:br/>
              <w:t>CREATE INDEX IF NOT EXISTS idx_audit_time ON audit_logs(timestamp);</w:t>
            </w:r>
          </w:p>
        </w:tc>
      </w:tr>
    </w:tbl>
    <w:p>
      <w:pPr>
        <w:spacing w:after="120"/>
      </w:pPr>
    </w:p>
    <w:p>
      <w:r>
        <w:br w:type="page"/>
      </w:r>
    </w:p>
    <w:p>
      <w:pPr>
        <w:spacing w:before="280" w:after="100"/>
      </w:pPr>
      <w:r>
        <w:rPr>
          <w:rFonts w:ascii="Times New Roman" w:hAnsi="Times New Roman"/>
          <w:b/>
          <w:color w:val="2A1F3D"/>
          <w:sz w:val="26"/>
        </w:rPr>
        <w:t>4.8 SafeStay RESTful API Route Specifications</w:t>
      </w:r>
    </w:p>
    <w:p>
      <w:pPr>
        <w:spacing w:after="120" w:line="276" w:lineRule="auto"/>
        <w:jc w:val="both"/>
      </w:pPr>
      <w:r>
        <w:rPr>
          <w:rFonts w:ascii="Times New Roman" w:hAnsi="Times New Roman"/>
          <w:b w:val="0"/>
          <w:i w:val="0"/>
          <w:color w:val="1E293B"/>
          <w:sz w:val="22"/>
        </w:rPr>
        <w:t>The application controller tier exposes eighteen standardized RESTful HTTP endpoints communicating via JSON payloads. Table 4.10 specifies the complete API surface with required authentication roles and HTTP response codes.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1872"/>
        <w:gridCol w:w="1872"/>
        <w:gridCol w:w="1872"/>
        <w:gridCol w:w="1872"/>
        <w:gridCol w:w="1872"/>
      </w:tblGrid>
      <w:tr>
        <w:tc>
          <w:tcPr>
            <w:tcW w:type="dxa" w:w="1152"/>
            <w:shd w:fill="2A1F3D"/>
            <w:tcMar>
              <w:top w:w="110" w:type="dxa"/>
              <w:bottom w:w="110" w:type="dxa"/>
              <w:left w:w="120" w:type="dxa"/>
              <w:right w:w="120" w:type="dxa"/>
            </w:tcMar>
          </w:tcPr>
          <w:p>
            <w:pPr>
              <w:jc w:val="center"/>
            </w:pPr>
            <w:r>
              <w:rPr>
                <w:rFonts w:ascii="Times New Roman" w:hAnsi="Times New Roman"/>
                <w:b/>
                <w:color w:val="FFFFFF"/>
                <w:sz w:val="19"/>
              </w:rPr>
              <w:t>Method</w:t>
            </w:r>
          </w:p>
        </w:tc>
        <w:tc>
          <w:tcPr>
            <w:tcW w:type="dxa" w:w="2880"/>
            <w:shd w:fill="2A1F3D"/>
            <w:tcMar>
              <w:top w:w="110" w:type="dxa"/>
              <w:bottom w:w="110" w:type="dxa"/>
              <w:left w:w="120" w:type="dxa"/>
              <w:right w:w="120" w:type="dxa"/>
            </w:tcMar>
          </w:tcPr>
          <w:p>
            <w:pPr>
              <w:jc w:val="center"/>
            </w:pPr>
            <w:r>
              <w:rPr>
                <w:rFonts w:ascii="Times New Roman" w:hAnsi="Times New Roman"/>
                <w:b/>
                <w:color w:val="FFFFFF"/>
                <w:sz w:val="19"/>
              </w:rPr>
              <w:t>Endpoint URI</w:t>
            </w:r>
          </w:p>
        </w:tc>
        <w:tc>
          <w:tcPr>
            <w:tcW w:type="dxa" w:w="1296"/>
            <w:shd w:fill="2A1F3D"/>
            <w:tcMar>
              <w:top w:w="110" w:type="dxa"/>
              <w:bottom w:w="110" w:type="dxa"/>
              <w:left w:w="120" w:type="dxa"/>
              <w:right w:w="120" w:type="dxa"/>
            </w:tcMar>
          </w:tcPr>
          <w:p>
            <w:pPr>
              <w:jc w:val="center"/>
            </w:pPr>
            <w:r>
              <w:rPr>
                <w:rFonts w:ascii="Times New Roman" w:hAnsi="Times New Roman"/>
                <w:b/>
                <w:color w:val="FFFFFF"/>
                <w:sz w:val="19"/>
              </w:rPr>
              <w:t>Role</w:t>
            </w:r>
          </w:p>
        </w:tc>
        <w:tc>
          <w:tcPr>
            <w:tcW w:type="dxa" w:w="3168"/>
            <w:shd w:fill="2A1F3D"/>
            <w:tcMar>
              <w:top w:w="110" w:type="dxa"/>
              <w:bottom w:w="110" w:type="dxa"/>
              <w:left w:w="120" w:type="dxa"/>
              <w:right w:w="120" w:type="dxa"/>
            </w:tcMar>
          </w:tcPr>
          <w:p>
            <w:pPr>
              <w:jc w:val="center"/>
            </w:pPr>
            <w:r>
              <w:rPr>
                <w:rFonts w:ascii="Times New Roman" w:hAnsi="Times New Roman"/>
                <w:b/>
                <w:color w:val="FFFFFF"/>
                <w:sz w:val="19"/>
              </w:rPr>
              <w:t>Operational Behavior</w:t>
            </w:r>
          </w:p>
        </w:tc>
        <w:tc>
          <w:tcPr>
            <w:tcW w:type="dxa" w:w="864"/>
            <w:shd w:fill="2A1F3D"/>
            <w:tcMar>
              <w:top w:w="110" w:type="dxa"/>
              <w:bottom w:w="110" w:type="dxa"/>
              <w:left w:w="120" w:type="dxa"/>
              <w:right w:w="120" w:type="dxa"/>
            </w:tcMar>
          </w:tcPr>
          <w:p>
            <w:pPr>
              <w:jc w:val="center"/>
            </w:pPr>
            <w:r>
              <w:rPr>
                <w:rFonts w:ascii="Times New Roman" w:hAnsi="Times New Roman"/>
                <w:b/>
                <w:color w:val="FFFFFF"/>
                <w:sz w:val="19"/>
              </w:rPr>
              <w:t>HTTP</w:t>
            </w:r>
          </w:p>
        </w:tc>
      </w:tr>
      <w:tr>
        <w:tc>
          <w:tcPr>
            <w:tcW w:type="dxa" w:w="1152"/>
            <w:shd w:fill="FFFFFF"/>
            <w:tcMar>
              <w:top w:w="85" w:type="dxa"/>
              <w:bottom w:w="85" w:type="dxa"/>
              <w:left w:w="110" w:type="dxa"/>
              <w:right w:w="110" w:type="dxa"/>
            </w:tcMar>
          </w:tcPr>
          <w:p>
            <w:pPr>
              <w:jc w:val="center"/>
            </w:pPr>
            <w:r>
              <w:rPr>
                <w:rFonts w:ascii="Times New Roman" w:hAnsi="Times New Roman"/>
                <w:sz w:val="18"/>
              </w:rPr>
              <w:t>POST</w:t>
            </w:r>
          </w:p>
        </w:tc>
        <w:tc>
          <w:tcPr>
            <w:tcW w:type="dxa" w:w="2880"/>
            <w:shd w:fill="FFFFFF"/>
            <w:tcMar>
              <w:top w:w="85" w:type="dxa"/>
              <w:bottom w:w="85" w:type="dxa"/>
              <w:left w:w="110" w:type="dxa"/>
              <w:right w:w="110" w:type="dxa"/>
            </w:tcMar>
          </w:tcPr>
          <w:p>
            <w:pPr>
              <w:jc w:val="left"/>
            </w:pPr>
            <w:r>
              <w:rPr>
                <w:rFonts w:ascii="Times New Roman" w:hAnsi="Times New Roman"/>
                <w:sz w:val="18"/>
              </w:rPr>
              <w:t>/api/auth/login</w:t>
            </w:r>
          </w:p>
        </w:tc>
        <w:tc>
          <w:tcPr>
            <w:tcW w:type="dxa" w:w="1296"/>
            <w:shd w:fill="FFFFFF"/>
            <w:tcMar>
              <w:top w:w="85" w:type="dxa"/>
              <w:bottom w:w="85" w:type="dxa"/>
              <w:left w:w="110" w:type="dxa"/>
              <w:right w:w="110" w:type="dxa"/>
            </w:tcMar>
          </w:tcPr>
          <w:p>
            <w:pPr>
              <w:jc w:val="left"/>
            </w:pPr>
            <w:r>
              <w:rPr>
                <w:rFonts w:ascii="Times New Roman" w:hAnsi="Times New Roman"/>
                <w:sz w:val="18"/>
              </w:rPr>
              <w:t>Public</w:t>
            </w:r>
          </w:p>
        </w:tc>
        <w:tc>
          <w:tcPr>
            <w:tcW w:type="dxa" w:w="3168"/>
            <w:shd w:fill="FFFFFF"/>
            <w:tcMar>
              <w:top w:w="85" w:type="dxa"/>
              <w:bottom w:w="85" w:type="dxa"/>
              <w:left w:w="110" w:type="dxa"/>
              <w:right w:w="110" w:type="dxa"/>
            </w:tcMar>
          </w:tcPr>
          <w:p>
            <w:pPr>
              <w:jc w:val="left"/>
            </w:pPr>
            <w:r>
              <w:rPr>
                <w:rFonts w:ascii="Times New Roman" w:hAnsi="Times New Roman"/>
                <w:sz w:val="18"/>
              </w:rPr>
              <w:t>Validates username and SHA-256 password; sets HTTP session.</w:t>
            </w:r>
          </w:p>
        </w:tc>
        <w:tc>
          <w:tcPr>
            <w:tcW w:type="dxa" w:w="864"/>
            <w:shd w:fill="FFFFFF"/>
            <w:tcMar>
              <w:top w:w="85" w:type="dxa"/>
              <w:bottom w:w="85" w:type="dxa"/>
              <w:left w:w="110" w:type="dxa"/>
              <w:right w:w="110" w:type="dxa"/>
            </w:tcMar>
          </w:tcPr>
          <w:p>
            <w:pPr>
              <w:jc w:val="left"/>
            </w:pPr>
            <w:r>
              <w:rPr>
                <w:rFonts w:ascii="Times New Roman" w:hAnsi="Times New Roman"/>
                <w:sz w:val="18"/>
              </w:rPr>
              <w:t>200, 401</w:t>
            </w:r>
          </w:p>
        </w:tc>
      </w:tr>
      <w:tr>
        <w:tc>
          <w:tcPr>
            <w:tcW w:type="dxa" w:w="1152"/>
            <w:shd w:fill="F8FAFC"/>
            <w:tcMar>
              <w:top w:w="85" w:type="dxa"/>
              <w:bottom w:w="85" w:type="dxa"/>
              <w:left w:w="110" w:type="dxa"/>
              <w:right w:w="110" w:type="dxa"/>
            </w:tcMar>
          </w:tcPr>
          <w:p>
            <w:pPr>
              <w:jc w:val="center"/>
            </w:pPr>
            <w:r>
              <w:rPr>
                <w:rFonts w:ascii="Times New Roman" w:hAnsi="Times New Roman"/>
                <w:sz w:val="18"/>
              </w:rPr>
              <w:t>POST</w:t>
            </w:r>
          </w:p>
        </w:tc>
        <w:tc>
          <w:tcPr>
            <w:tcW w:type="dxa" w:w="2880"/>
            <w:shd w:fill="F8FAFC"/>
            <w:tcMar>
              <w:top w:w="85" w:type="dxa"/>
              <w:bottom w:w="85" w:type="dxa"/>
              <w:left w:w="110" w:type="dxa"/>
              <w:right w:w="110" w:type="dxa"/>
            </w:tcMar>
          </w:tcPr>
          <w:p>
            <w:pPr>
              <w:jc w:val="left"/>
            </w:pPr>
            <w:r>
              <w:rPr>
                <w:rFonts w:ascii="Times New Roman" w:hAnsi="Times New Roman"/>
                <w:sz w:val="18"/>
              </w:rPr>
              <w:t>/api/auth/logout</w:t>
            </w:r>
          </w:p>
        </w:tc>
        <w:tc>
          <w:tcPr>
            <w:tcW w:type="dxa" w:w="1296"/>
            <w:shd w:fill="F8FAFC"/>
            <w:tcMar>
              <w:top w:w="85" w:type="dxa"/>
              <w:bottom w:w="85" w:type="dxa"/>
              <w:left w:w="110" w:type="dxa"/>
              <w:right w:w="110" w:type="dxa"/>
            </w:tcMar>
          </w:tcPr>
          <w:p>
            <w:pPr>
              <w:jc w:val="left"/>
            </w:pPr>
            <w:r>
              <w:rPr>
                <w:rFonts w:ascii="Times New Roman" w:hAnsi="Times New Roman"/>
                <w:sz w:val="18"/>
              </w:rPr>
              <w:t>Any</w:t>
            </w:r>
          </w:p>
        </w:tc>
        <w:tc>
          <w:tcPr>
            <w:tcW w:type="dxa" w:w="3168"/>
            <w:shd w:fill="F8FAFC"/>
            <w:tcMar>
              <w:top w:w="85" w:type="dxa"/>
              <w:bottom w:w="85" w:type="dxa"/>
              <w:left w:w="110" w:type="dxa"/>
              <w:right w:w="110" w:type="dxa"/>
            </w:tcMar>
          </w:tcPr>
          <w:p>
            <w:pPr>
              <w:jc w:val="left"/>
            </w:pPr>
            <w:r>
              <w:rPr>
                <w:rFonts w:ascii="Times New Roman" w:hAnsi="Times New Roman"/>
                <w:sz w:val="18"/>
              </w:rPr>
              <w:t>Terminates active session; clears authentication cookies.</w:t>
            </w:r>
          </w:p>
        </w:tc>
        <w:tc>
          <w:tcPr>
            <w:tcW w:type="dxa" w:w="864"/>
            <w:shd w:fill="F8FAFC"/>
            <w:tcMar>
              <w:top w:w="85" w:type="dxa"/>
              <w:bottom w:w="85" w:type="dxa"/>
              <w:left w:w="110" w:type="dxa"/>
              <w:right w:w="110" w:type="dxa"/>
            </w:tcMar>
          </w:tcPr>
          <w:p>
            <w:pPr>
              <w:jc w:val="left"/>
            </w:pPr>
            <w:r>
              <w:rPr>
                <w:rFonts w:ascii="Times New Roman" w:hAnsi="Times New Roman"/>
                <w:sz w:val="18"/>
              </w:rPr>
              <w:t>200</w:t>
            </w:r>
          </w:p>
        </w:tc>
      </w:tr>
      <w:tr>
        <w:tc>
          <w:tcPr>
            <w:tcW w:type="dxa" w:w="1152"/>
            <w:shd w:fill="FFFFFF"/>
            <w:tcMar>
              <w:top w:w="85" w:type="dxa"/>
              <w:bottom w:w="85" w:type="dxa"/>
              <w:left w:w="110" w:type="dxa"/>
              <w:right w:w="110" w:type="dxa"/>
            </w:tcMar>
          </w:tcPr>
          <w:p>
            <w:pPr>
              <w:jc w:val="center"/>
            </w:pPr>
            <w:r>
              <w:rPr>
                <w:rFonts w:ascii="Times New Roman" w:hAnsi="Times New Roman"/>
                <w:sz w:val="18"/>
              </w:rPr>
              <w:t>GET</w:t>
            </w:r>
          </w:p>
        </w:tc>
        <w:tc>
          <w:tcPr>
            <w:tcW w:type="dxa" w:w="2880"/>
            <w:shd w:fill="FFFFFF"/>
            <w:tcMar>
              <w:top w:w="85" w:type="dxa"/>
              <w:bottom w:w="85" w:type="dxa"/>
              <w:left w:w="110" w:type="dxa"/>
              <w:right w:w="110" w:type="dxa"/>
            </w:tcMar>
          </w:tcPr>
          <w:p>
            <w:pPr>
              <w:jc w:val="left"/>
            </w:pPr>
            <w:r>
              <w:rPr>
                <w:rFonts w:ascii="Times New Roman" w:hAnsi="Times New Roman"/>
                <w:sz w:val="18"/>
              </w:rPr>
              <w:t>/api/student/profile</w:t>
            </w:r>
          </w:p>
        </w:tc>
        <w:tc>
          <w:tcPr>
            <w:tcW w:type="dxa" w:w="1296"/>
            <w:shd w:fill="FFFFFF"/>
            <w:tcMar>
              <w:top w:w="85" w:type="dxa"/>
              <w:bottom w:w="85" w:type="dxa"/>
              <w:left w:w="110" w:type="dxa"/>
              <w:right w:w="110" w:type="dxa"/>
            </w:tcMar>
          </w:tcPr>
          <w:p>
            <w:pPr>
              <w:jc w:val="left"/>
            </w:pPr>
            <w:r>
              <w:rPr>
                <w:rFonts w:ascii="Times New Roman" w:hAnsi="Times New Roman"/>
                <w:sz w:val="18"/>
              </w:rPr>
              <w:t>Student</w:t>
            </w:r>
          </w:p>
        </w:tc>
        <w:tc>
          <w:tcPr>
            <w:tcW w:type="dxa" w:w="3168"/>
            <w:shd w:fill="FFFFFF"/>
            <w:tcMar>
              <w:top w:w="85" w:type="dxa"/>
              <w:bottom w:w="85" w:type="dxa"/>
              <w:left w:w="110" w:type="dxa"/>
              <w:right w:w="110" w:type="dxa"/>
            </w:tcMar>
          </w:tcPr>
          <w:p>
            <w:pPr>
              <w:jc w:val="left"/>
            </w:pPr>
            <w:r>
              <w:rPr>
                <w:rFonts w:ascii="Times New Roman" w:hAnsi="Times New Roman"/>
                <w:sz w:val="18"/>
              </w:rPr>
              <w:t>Fetches resident details, room assignment, and roommates.</w:t>
            </w:r>
          </w:p>
        </w:tc>
        <w:tc>
          <w:tcPr>
            <w:tcW w:type="dxa" w:w="864"/>
            <w:shd w:fill="FFFFFF"/>
            <w:tcMar>
              <w:top w:w="85" w:type="dxa"/>
              <w:bottom w:w="85" w:type="dxa"/>
              <w:left w:w="110" w:type="dxa"/>
              <w:right w:w="110" w:type="dxa"/>
            </w:tcMar>
          </w:tcPr>
          <w:p>
            <w:pPr>
              <w:jc w:val="left"/>
            </w:pPr>
            <w:r>
              <w:rPr>
                <w:rFonts w:ascii="Times New Roman" w:hAnsi="Times New Roman"/>
                <w:sz w:val="18"/>
              </w:rPr>
              <w:t>200, 403</w:t>
            </w:r>
          </w:p>
        </w:tc>
      </w:tr>
      <w:tr>
        <w:tc>
          <w:tcPr>
            <w:tcW w:type="dxa" w:w="1152"/>
            <w:shd w:fill="F8FAFC"/>
            <w:tcMar>
              <w:top w:w="85" w:type="dxa"/>
              <w:bottom w:w="85" w:type="dxa"/>
              <w:left w:w="110" w:type="dxa"/>
              <w:right w:w="110" w:type="dxa"/>
            </w:tcMar>
          </w:tcPr>
          <w:p>
            <w:pPr>
              <w:jc w:val="center"/>
            </w:pPr>
            <w:r>
              <w:rPr>
                <w:rFonts w:ascii="Times New Roman" w:hAnsi="Times New Roman"/>
                <w:sz w:val="18"/>
              </w:rPr>
              <w:t>POST</w:t>
            </w:r>
          </w:p>
        </w:tc>
        <w:tc>
          <w:tcPr>
            <w:tcW w:type="dxa" w:w="2880"/>
            <w:shd w:fill="F8FAFC"/>
            <w:tcMar>
              <w:top w:w="85" w:type="dxa"/>
              <w:bottom w:w="85" w:type="dxa"/>
              <w:left w:w="110" w:type="dxa"/>
              <w:right w:w="110" w:type="dxa"/>
            </w:tcMar>
          </w:tcPr>
          <w:p>
            <w:pPr>
              <w:jc w:val="left"/>
            </w:pPr>
            <w:r>
              <w:rPr>
                <w:rFonts w:ascii="Times New Roman" w:hAnsi="Times New Roman"/>
                <w:sz w:val="18"/>
              </w:rPr>
              <w:t>/api/student/gatepass</w:t>
            </w:r>
          </w:p>
        </w:tc>
        <w:tc>
          <w:tcPr>
            <w:tcW w:type="dxa" w:w="1296"/>
            <w:shd w:fill="F8FAFC"/>
            <w:tcMar>
              <w:top w:w="85" w:type="dxa"/>
              <w:bottom w:w="85" w:type="dxa"/>
              <w:left w:w="110" w:type="dxa"/>
              <w:right w:w="110" w:type="dxa"/>
            </w:tcMar>
          </w:tcPr>
          <w:p>
            <w:pPr>
              <w:jc w:val="left"/>
            </w:pPr>
            <w:r>
              <w:rPr>
                <w:rFonts w:ascii="Times New Roman" w:hAnsi="Times New Roman"/>
                <w:sz w:val="18"/>
              </w:rPr>
              <w:t>Student</w:t>
            </w:r>
          </w:p>
        </w:tc>
        <w:tc>
          <w:tcPr>
            <w:tcW w:type="dxa" w:w="3168"/>
            <w:shd w:fill="F8FAFC"/>
            <w:tcMar>
              <w:top w:w="85" w:type="dxa"/>
              <w:bottom w:w="85" w:type="dxa"/>
              <w:left w:w="110" w:type="dxa"/>
              <w:right w:w="110" w:type="dxa"/>
            </w:tcMar>
          </w:tcPr>
          <w:p>
            <w:pPr>
              <w:jc w:val="left"/>
            </w:pPr>
            <w:r>
              <w:rPr>
                <w:rFonts w:ascii="Times New Roman" w:hAnsi="Times New Roman"/>
                <w:sz w:val="18"/>
              </w:rPr>
              <w:t>Submits a new gate pass request with outing timestamps.</w:t>
            </w:r>
          </w:p>
        </w:tc>
        <w:tc>
          <w:tcPr>
            <w:tcW w:type="dxa" w:w="864"/>
            <w:shd w:fill="F8FAFC"/>
            <w:tcMar>
              <w:top w:w="85" w:type="dxa"/>
              <w:bottom w:w="85" w:type="dxa"/>
              <w:left w:w="110" w:type="dxa"/>
              <w:right w:w="110" w:type="dxa"/>
            </w:tcMar>
          </w:tcPr>
          <w:p>
            <w:pPr>
              <w:jc w:val="left"/>
            </w:pPr>
            <w:r>
              <w:rPr>
                <w:rFonts w:ascii="Times New Roman" w:hAnsi="Times New Roman"/>
                <w:sz w:val="18"/>
              </w:rPr>
              <w:t>201, 400</w:t>
            </w:r>
          </w:p>
        </w:tc>
      </w:tr>
      <w:tr>
        <w:tc>
          <w:tcPr>
            <w:tcW w:type="dxa" w:w="1152"/>
            <w:shd w:fill="FFFFFF"/>
            <w:tcMar>
              <w:top w:w="85" w:type="dxa"/>
              <w:bottom w:w="85" w:type="dxa"/>
              <w:left w:w="110" w:type="dxa"/>
              <w:right w:w="110" w:type="dxa"/>
            </w:tcMar>
          </w:tcPr>
          <w:p>
            <w:pPr>
              <w:jc w:val="center"/>
            </w:pPr>
            <w:r>
              <w:rPr>
                <w:rFonts w:ascii="Times New Roman" w:hAnsi="Times New Roman"/>
                <w:sz w:val="18"/>
              </w:rPr>
              <w:t>GET</w:t>
            </w:r>
          </w:p>
        </w:tc>
        <w:tc>
          <w:tcPr>
            <w:tcW w:type="dxa" w:w="2880"/>
            <w:shd w:fill="FFFFFF"/>
            <w:tcMar>
              <w:top w:w="85" w:type="dxa"/>
              <w:bottom w:w="85" w:type="dxa"/>
              <w:left w:w="110" w:type="dxa"/>
              <w:right w:w="110" w:type="dxa"/>
            </w:tcMar>
          </w:tcPr>
          <w:p>
            <w:pPr>
              <w:jc w:val="left"/>
            </w:pPr>
            <w:r>
              <w:rPr>
                <w:rFonts w:ascii="Times New Roman" w:hAnsi="Times New Roman"/>
                <w:sz w:val="18"/>
              </w:rPr>
              <w:t>/api/student/gatepass/active</w:t>
            </w:r>
          </w:p>
        </w:tc>
        <w:tc>
          <w:tcPr>
            <w:tcW w:type="dxa" w:w="1296"/>
            <w:shd w:fill="FFFFFF"/>
            <w:tcMar>
              <w:top w:w="85" w:type="dxa"/>
              <w:bottom w:w="85" w:type="dxa"/>
              <w:left w:w="110" w:type="dxa"/>
              <w:right w:w="110" w:type="dxa"/>
            </w:tcMar>
          </w:tcPr>
          <w:p>
            <w:pPr>
              <w:jc w:val="left"/>
            </w:pPr>
            <w:r>
              <w:rPr>
                <w:rFonts w:ascii="Times New Roman" w:hAnsi="Times New Roman"/>
                <w:sz w:val="18"/>
              </w:rPr>
              <w:t>Student</w:t>
            </w:r>
          </w:p>
        </w:tc>
        <w:tc>
          <w:tcPr>
            <w:tcW w:type="dxa" w:w="3168"/>
            <w:shd w:fill="FFFFFF"/>
            <w:tcMar>
              <w:top w:w="85" w:type="dxa"/>
              <w:bottom w:w="85" w:type="dxa"/>
              <w:left w:w="110" w:type="dxa"/>
              <w:right w:w="110" w:type="dxa"/>
            </w:tcMar>
          </w:tcPr>
          <w:p>
            <w:pPr>
              <w:jc w:val="left"/>
            </w:pPr>
            <w:r>
              <w:rPr>
                <w:rFonts w:ascii="Times New Roman" w:hAnsi="Times New Roman"/>
                <w:sz w:val="18"/>
              </w:rPr>
              <w:t>Retrieves approved gate pass and active dynamic QR token.</w:t>
            </w:r>
          </w:p>
        </w:tc>
        <w:tc>
          <w:tcPr>
            <w:tcW w:type="dxa" w:w="864"/>
            <w:shd w:fill="FFFFFF"/>
            <w:tcMar>
              <w:top w:w="85" w:type="dxa"/>
              <w:bottom w:w="85" w:type="dxa"/>
              <w:left w:w="110" w:type="dxa"/>
              <w:right w:w="110" w:type="dxa"/>
            </w:tcMar>
          </w:tcPr>
          <w:p>
            <w:pPr>
              <w:jc w:val="left"/>
            </w:pPr>
            <w:r>
              <w:rPr>
                <w:rFonts w:ascii="Times New Roman" w:hAnsi="Times New Roman"/>
                <w:sz w:val="18"/>
              </w:rPr>
              <w:t>200, 404</w:t>
            </w:r>
          </w:p>
        </w:tc>
      </w:tr>
      <w:tr>
        <w:tc>
          <w:tcPr>
            <w:tcW w:type="dxa" w:w="1152"/>
            <w:shd w:fill="F8FAFC"/>
            <w:tcMar>
              <w:top w:w="85" w:type="dxa"/>
              <w:bottom w:w="85" w:type="dxa"/>
              <w:left w:w="110" w:type="dxa"/>
              <w:right w:w="110" w:type="dxa"/>
            </w:tcMar>
          </w:tcPr>
          <w:p>
            <w:pPr>
              <w:jc w:val="center"/>
            </w:pPr>
            <w:r>
              <w:rPr>
                <w:rFonts w:ascii="Times New Roman" w:hAnsi="Times New Roman"/>
                <w:sz w:val="18"/>
              </w:rPr>
              <w:t>POST</w:t>
            </w:r>
          </w:p>
        </w:tc>
        <w:tc>
          <w:tcPr>
            <w:tcW w:type="dxa" w:w="2880"/>
            <w:shd w:fill="F8FAFC"/>
            <w:tcMar>
              <w:top w:w="85" w:type="dxa"/>
              <w:bottom w:w="85" w:type="dxa"/>
              <w:left w:w="110" w:type="dxa"/>
              <w:right w:w="110" w:type="dxa"/>
            </w:tcMar>
          </w:tcPr>
          <w:p>
            <w:pPr>
              <w:jc w:val="left"/>
            </w:pPr>
            <w:r>
              <w:rPr>
                <w:rFonts w:ascii="Times New Roman" w:hAnsi="Times New Roman"/>
                <w:sz w:val="18"/>
              </w:rPr>
              <w:t>/api/student/complaints</w:t>
            </w:r>
          </w:p>
        </w:tc>
        <w:tc>
          <w:tcPr>
            <w:tcW w:type="dxa" w:w="1296"/>
            <w:shd w:fill="F8FAFC"/>
            <w:tcMar>
              <w:top w:w="85" w:type="dxa"/>
              <w:bottom w:w="85" w:type="dxa"/>
              <w:left w:w="110" w:type="dxa"/>
              <w:right w:w="110" w:type="dxa"/>
            </w:tcMar>
          </w:tcPr>
          <w:p>
            <w:pPr>
              <w:jc w:val="left"/>
            </w:pPr>
            <w:r>
              <w:rPr>
                <w:rFonts w:ascii="Times New Roman" w:hAnsi="Times New Roman"/>
                <w:sz w:val="18"/>
              </w:rPr>
              <w:t>Student</w:t>
            </w:r>
          </w:p>
        </w:tc>
        <w:tc>
          <w:tcPr>
            <w:tcW w:type="dxa" w:w="3168"/>
            <w:shd w:fill="F8FAFC"/>
            <w:tcMar>
              <w:top w:w="85" w:type="dxa"/>
              <w:bottom w:w="85" w:type="dxa"/>
              <w:left w:w="110" w:type="dxa"/>
              <w:right w:w="110" w:type="dxa"/>
            </w:tcMar>
          </w:tcPr>
          <w:p>
            <w:pPr>
              <w:jc w:val="left"/>
            </w:pPr>
            <w:r>
              <w:rPr>
                <w:rFonts w:ascii="Times New Roman" w:hAnsi="Times New Roman"/>
                <w:sz w:val="18"/>
              </w:rPr>
              <w:t>Lodges a new grievance ticket with optional anonymity.</w:t>
            </w:r>
          </w:p>
        </w:tc>
        <w:tc>
          <w:tcPr>
            <w:tcW w:type="dxa" w:w="864"/>
            <w:shd w:fill="F8FAFC"/>
            <w:tcMar>
              <w:top w:w="85" w:type="dxa"/>
              <w:bottom w:w="85" w:type="dxa"/>
              <w:left w:w="110" w:type="dxa"/>
              <w:right w:w="110" w:type="dxa"/>
            </w:tcMar>
          </w:tcPr>
          <w:p>
            <w:pPr>
              <w:jc w:val="left"/>
            </w:pPr>
            <w:r>
              <w:rPr>
                <w:rFonts w:ascii="Times New Roman" w:hAnsi="Times New Roman"/>
                <w:sz w:val="18"/>
              </w:rPr>
              <w:t>201, 400</w:t>
            </w:r>
          </w:p>
        </w:tc>
      </w:tr>
      <w:tr>
        <w:tc>
          <w:tcPr>
            <w:tcW w:type="dxa" w:w="1152"/>
            <w:shd w:fill="FFFFFF"/>
            <w:tcMar>
              <w:top w:w="85" w:type="dxa"/>
              <w:bottom w:w="85" w:type="dxa"/>
              <w:left w:w="110" w:type="dxa"/>
              <w:right w:w="110" w:type="dxa"/>
            </w:tcMar>
          </w:tcPr>
          <w:p>
            <w:pPr>
              <w:jc w:val="center"/>
            </w:pPr>
            <w:r>
              <w:rPr>
                <w:rFonts w:ascii="Times New Roman" w:hAnsi="Times New Roman"/>
                <w:sz w:val="18"/>
              </w:rPr>
              <w:t>GET</w:t>
            </w:r>
          </w:p>
        </w:tc>
        <w:tc>
          <w:tcPr>
            <w:tcW w:type="dxa" w:w="2880"/>
            <w:shd w:fill="FFFFFF"/>
            <w:tcMar>
              <w:top w:w="85" w:type="dxa"/>
              <w:bottom w:w="85" w:type="dxa"/>
              <w:left w:w="110" w:type="dxa"/>
              <w:right w:w="110" w:type="dxa"/>
            </w:tcMar>
          </w:tcPr>
          <w:p>
            <w:pPr>
              <w:jc w:val="left"/>
            </w:pPr>
            <w:r>
              <w:rPr>
                <w:rFonts w:ascii="Times New Roman" w:hAnsi="Times New Roman"/>
                <w:sz w:val="18"/>
              </w:rPr>
              <w:t>/api/student/complaints</w:t>
            </w:r>
          </w:p>
        </w:tc>
        <w:tc>
          <w:tcPr>
            <w:tcW w:type="dxa" w:w="1296"/>
            <w:shd w:fill="FFFFFF"/>
            <w:tcMar>
              <w:top w:w="85" w:type="dxa"/>
              <w:bottom w:w="85" w:type="dxa"/>
              <w:left w:w="110" w:type="dxa"/>
              <w:right w:w="110" w:type="dxa"/>
            </w:tcMar>
          </w:tcPr>
          <w:p>
            <w:pPr>
              <w:jc w:val="left"/>
            </w:pPr>
            <w:r>
              <w:rPr>
                <w:rFonts w:ascii="Times New Roman" w:hAnsi="Times New Roman"/>
                <w:sz w:val="18"/>
              </w:rPr>
              <w:t>Student</w:t>
            </w:r>
          </w:p>
        </w:tc>
        <w:tc>
          <w:tcPr>
            <w:tcW w:type="dxa" w:w="3168"/>
            <w:shd w:fill="FFFFFF"/>
            <w:tcMar>
              <w:top w:w="85" w:type="dxa"/>
              <w:bottom w:w="85" w:type="dxa"/>
              <w:left w:w="110" w:type="dxa"/>
              <w:right w:w="110" w:type="dxa"/>
            </w:tcMar>
          </w:tcPr>
          <w:p>
            <w:pPr>
              <w:jc w:val="left"/>
            </w:pPr>
            <w:r>
              <w:rPr>
                <w:rFonts w:ascii="Times New Roman" w:hAnsi="Times New Roman"/>
                <w:sz w:val="18"/>
              </w:rPr>
              <w:t>Returns status progression of resident's past grievances.</w:t>
            </w:r>
          </w:p>
        </w:tc>
        <w:tc>
          <w:tcPr>
            <w:tcW w:type="dxa" w:w="864"/>
            <w:shd w:fill="FFFFFF"/>
            <w:tcMar>
              <w:top w:w="85" w:type="dxa"/>
              <w:bottom w:w="85" w:type="dxa"/>
              <w:left w:w="110" w:type="dxa"/>
              <w:right w:w="110" w:type="dxa"/>
            </w:tcMar>
          </w:tcPr>
          <w:p>
            <w:pPr>
              <w:jc w:val="left"/>
            </w:pPr>
            <w:r>
              <w:rPr>
                <w:rFonts w:ascii="Times New Roman" w:hAnsi="Times New Roman"/>
                <w:sz w:val="18"/>
              </w:rPr>
              <w:t>200</w:t>
            </w:r>
          </w:p>
        </w:tc>
      </w:tr>
      <w:tr>
        <w:tc>
          <w:tcPr>
            <w:tcW w:type="dxa" w:w="1152"/>
            <w:shd w:fill="F8FAFC"/>
            <w:tcMar>
              <w:top w:w="85" w:type="dxa"/>
              <w:bottom w:w="85" w:type="dxa"/>
              <w:left w:w="110" w:type="dxa"/>
              <w:right w:w="110" w:type="dxa"/>
            </w:tcMar>
          </w:tcPr>
          <w:p>
            <w:pPr>
              <w:jc w:val="center"/>
            </w:pPr>
            <w:r>
              <w:rPr>
                <w:rFonts w:ascii="Times New Roman" w:hAnsi="Times New Roman"/>
                <w:sz w:val="18"/>
              </w:rPr>
              <w:t>GET</w:t>
            </w:r>
          </w:p>
        </w:tc>
        <w:tc>
          <w:tcPr>
            <w:tcW w:type="dxa" w:w="2880"/>
            <w:shd w:fill="F8FAFC"/>
            <w:tcMar>
              <w:top w:w="85" w:type="dxa"/>
              <w:bottom w:w="85" w:type="dxa"/>
              <w:left w:w="110" w:type="dxa"/>
              <w:right w:w="110" w:type="dxa"/>
            </w:tcMar>
          </w:tcPr>
          <w:p>
            <w:pPr>
              <w:jc w:val="left"/>
            </w:pPr>
            <w:r>
              <w:rPr>
                <w:rFonts w:ascii="Times New Roman" w:hAnsi="Times New Roman"/>
                <w:sz w:val="18"/>
              </w:rPr>
              <w:t>/api/student/dues</w:t>
            </w:r>
          </w:p>
        </w:tc>
        <w:tc>
          <w:tcPr>
            <w:tcW w:type="dxa" w:w="1296"/>
            <w:shd w:fill="F8FAFC"/>
            <w:tcMar>
              <w:top w:w="85" w:type="dxa"/>
              <w:bottom w:w="85" w:type="dxa"/>
              <w:left w:w="110" w:type="dxa"/>
              <w:right w:w="110" w:type="dxa"/>
            </w:tcMar>
          </w:tcPr>
          <w:p>
            <w:pPr>
              <w:jc w:val="left"/>
            </w:pPr>
            <w:r>
              <w:rPr>
                <w:rFonts w:ascii="Times New Roman" w:hAnsi="Times New Roman"/>
                <w:sz w:val="18"/>
              </w:rPr>
              <w:t>Student</w:t>
            </w:r>
          </w:p>
        </w:tc>
        <w:tc>
          <w:tcPr>
            <w:tcW w:type="dxa" w:w="3168"/>
            <w:shd w:fill="F8FAFC"/>
            <w:tcMar>
              <w:top w:w="85" w:type="dxa"/>
              <w:bottom w:w="85" w:type="dxa"/>
              <w:left w:w="110" w:type="dxa"/>
              <w:right w:w="110" w:type="dxa"/>
            </w:tcMar>
          </w:tcPr>
          <w:p>
            <w:pPr>
              <w:jc w:val="left"/>
            </w:pPr>
            <w:r>
              <w:rPr>
                <w:rFonts w:ascii="Times New Roman" w:hAnsi="Times New Roman"/>
                <w:sz w:val="18"/>
              </w:rPr>
              <w:t>Fetches current monthly fee invoice and billing breakdown.</w:t>
            </w:r>
          </w:p>
        </w:tc>
        <w:tc>
          <w:tcPr>
            <w:tcW w:type="dxa" w:w="864"/>
            <w:shd w:fill="F8FAFC"/>
            <w:tcMar>
              <w:top w:w="85" w:type="dxa"/>
              <w:bottom w:w="85" w:type="dxa"/>
              <w:left w:w="110" w:type="dxa"/>
              <w:right w:w="110" w:type="dxa"/>
            </w:tcMar>
          </w:tcPr>
          <w:p>
            <w:pPr>
              <w:jc w:val="left"/>
            </w:pPr>
            <w:r>
              <w:rPr>
                <w:rFonts w:ascii="Times New Roman" w:hAnsi="Times New Roman"/>
                <w:sz w:val="18"/>
              </w:rPr>
              <w:t>200</w:t>
            </w:r>
          </w:p>
        </w:tc>
      </w:tr>
      <w:tr>
        <w:tc>
          <w:tcPr>
            <w:tcW w:type="dxa" w:w="1152"/>
            <w:shd w:fill="FFFFFF"/>
            <w:tcMar>
              <w:top w:w="85" w:type="dxa"/>
              <w:bottom w:w="85" w:type="dxa"/>
              <w:left w:w="110" w:type="dxa"/>
              <w:right w:w="110" w:type="dxa"/>
            </w:tcMar>
          </w:tcPr>
          <w:p>
            <w:pPr>
              <w:jc w:val="center"/>
            </w:pPr>
            <w:r>
              <w:rPr>
                <w:rFonts w:ascii="Times New Roman" w:hAnsi="Times New Roman"/>
                <w:sz w:val="18"/>
              </w:rPr>
              <w:t>POST</w:t>
            </w:r>
          </w:p>
        </w:tc>
        <w:tc>
          <w:tcPr>
            <w:tcW w:type="dxa" w:w="2880"/>
            <w:shd w:fill="FFFFFF"/>
            <w:tcMar>
              <w:top w:w="85" w:type="dxa"/>
              <w:bottom w:w="85" w:type="dxa"/>
              <w:left w:w="110" w:type="dxa"/>
              <w:right w:w="110" w:type="dxa"/>
            </w:tcMar>
          </w:tcPr>
          <w:p>
            <w:pPr>
              <w:jc w:val="left"/>
            </w:pPr>
            <w:r>
              <w:rPr>
                <w:rFonts w:ascii="Times New Roman" w:hAnsi="Times New Roman"/>
                <w:sz w:val="18"/>
              </w:rPr>
              <w:t>/api/student/pay</w:t>
            </w:r>
          </w:p>
        </w:tc>
        <w:tc>
          <w:tcPr>
            <w:tcW w:type="dxa" w:w="1296"/>
            <w:shd w:fill="FFFFFF"/>
            <w:tcMar>
              <w:top w:w="85" w:type="dxa"/>
              <w:bottom w:w="85" w:type="dxa"/>
              <w:left w:w="110" w:type="dxa"/>
              <w:right w:w="110" w:type="dxa"/>
            </w:tcMar>
          </w:tcPr>
          <w:p>
            <w:pPr>
              <w:jc w:val="left"/>
            </w:pPr>
            <w:r>
              <w:rPr>
                <w:rFonts w:ascii="Times New Roman" w:hAnsi="Times New Roman"/>
                <w:sz w:val="18"/>
              </w:rPr>
              <w:t>Student</w:t>
            </w:r>
          </w:p>
        </w:tc>
        <w:tc>
          <w:tcPr>
            <w:tcW w:type="dxa" w:w="3168"/>
            <w:shd w:fill="FFFFFF"/>
            <w:tcMar>
              <w:top w:w="85" w:type="dxa"/>
              <w:bottom w:w="85" w:type="dxa"/>
              <w:left w:w="110" w:type="dxa"/>
              <w:right w:w="110" w:type="dxa"/>
            </w:tcMar>
          </w:tcPr>
          <w:p>
            <w:pPr>
              <w:jc w:val="left"/>
            </w:pPr>
            <w:r>
              <w:rPr>
                <w:rFonts w:ascii="Times New Roman" w:hAnsi="Times New Roman"/>
                <w:sz w:val="18"/>
              </w:rPr>
              <w:t>Executes simulated digital fee payment; generates receipt.</w:t>
            </w:r>
          </w:p>
        </w:tc>
        <w:tc>
          <w:tcPr>
            <w:tcW w:type="dxa" w:w="864"/>
            <w:shd w:fill="FFFFFF"/>
            <w:tcMar>
              <w:top w:w="85" w:type="dxa"/>
              <w:bottom w:w="85" w:type="dxa"/>
              <w:left w:w="110" w:type="dxa"/>
              <w:right w:w="110" w:type="dxa"/>
            </w:tcMar>
          </w:tcPr>
          <w:p>
            <w:pPr>
              <w:jc w:val="left"/>
            </w:pPr>
            <w:r>
              <w:rPr>
                <w:rFonts w:ascii="Times New Roman" w:hAnsi="Times New Roman"/>
                <w:sz w:val="18"/>
              </w:rPr>
              <w:t>200, 400</w:t>
            </w:r>
          </w:p>
        </w:tc>
      </w:tr>
      <w:tr>
        <w:tc>
          <w:tcPr>
            <w:tcW w:type="dxa" w:w="1152"/>
            <w:shd w:fill="F8FAFC"/>
            <w:tcMar>
              <w:top w:w="85" w:type="dxa"/>
              <w:bottom w:w="85" w:type="dxa"/>
              <w:left w:w="110" w:type="dxa"/>
              <w:right w:w="110" w:type="dxa"/>
            </w:tcMar>
          </w:tcPr>
          <w:p>
            <w:pPr>
              <w:jc w:val="center"/>
            </w:pPr>
            <w:r>
              <w:rPr>
                <w:rFonts w:ascii="Times New Roman" w:hAnsi="Times New Roman"/>
                <w:sz w:val="18"/>
              </w:rPr>
              <w:t>GET</w:t>
            </w:r>
          </w:p>
        </w:tc>
        <w:tc>
          <w:tcPr>
            <w:tcW w:type="dxa" w:w="2880"/>
            <w:shd w:fill="F8FAFC"/>
            <w:tcMar>
              <w:top w:w="85" w:type="dxa"/>
              <w:bottom w:w="85" w:type="dxa"/>
              <w:left w:w="110" w:type="dxa"/>
              <w:right w:w="110" w:type="dxa"/>
            </w:tcMar>
          </w:tcPr>
          <w:p>
            <w:pPr>
              <w:jc w:val="left"/>
            </w:pPr>
            <w:r>
              <w:rPr>
                <w:rFonts w:ascii="Times New Roman" w:hAnsi="Times New Roman"/>
                <w:sz w:val="18"/>
              </w:rPr>
              <w:t>/api/student/mess</w:t>
            </w:r>
          </w:p>
        </w:tc>
        <w:tc>
          <w:tcPr>
            <w:tcW w:type="dxa" w:w="1296"/>
            <w:shd w:fill="F8FAFC"/>
            <w:tcMar>
              <w:top w:w="85" w:type="dxa"/>
              <w:bottom w:w="85" w:type="dxa"/>
              <w:left w:w="110" w:type="dxa"/>
              <w:right w:w="110" w:type="dxa"/>
            </w:tcMar>
          </w:tcPr>
          <w:p>
            <w:pPr>
              <w:jc w:val="left"/>
            </w:pPr>
            <w:r>
              <w:rPr>
                <w:rFonts w:ascii="Times New Roman" w:hAnsi="Times New Roman"/>
                <w:sz w:val="18"/>
              </w:rPr>
              <w:t>Any</w:t>
            </w:r>
          </w:p>
        </w:tc>
        <w:tc>
          <w:tcPr>
            <w:tcW w:type="dxa" w:w="3168"/>
            <w:shd w:fill="F8FAFC"/>
            <w:tcMar>
              <w:top w:w="85" w:type="dxa"/>
              <w:bottom w:w="85" w:type="dxa"/>
              <w:left w:w="110" w:type="dxa"/>
              <w:right w:w="110" w:type="dxa"/>
            </w:tcMar>
          </w:tcPr>
          <w:p>
            <w:pPr>
              <w:jc w:val="left"/>
            </w:pPr>
            <w:r>
              <w:rPr>
                <w:rFonts w:ascii="Times New Roman" w:hAnsi="Times New Roman"/>
                <w:sz w:val="18"/>
              </w:rPr>
              <w:t>Returns weekly 7-day nutritional timetable and feast notices.</w:t>
            </w:r>
          </w:p>
        </w:tc>
        <w:tc>
          <w:tcPr>
            <w:tcW w:type="dxa" w:w="864"/>
            <w:shd w:fill="F8FAFC"/>
            <w:tcMar>
              <w:top w:w="85" w:type="dxa"/>
              <w:bottom w:w="85" w:type="dxa"/>
              <w:left w:w="110" w:type="dxa"/>
              <w:right w:w="110" w:type="dxa"/>
            </w:tcMar>
          </w:tcPr>
          <w:p>
            <w:pPr>
              <w:jc w:val="left"/>
            </w:pPr>
            <w:r>
              <w:rPr>
                <w:rFonts w:ascii="Times New Roman" w:hAnsi="Times New Roman"/>
                <w:sz w:val="18"/>
              </w:rPr>
              <w:t>200</w:t>
            </w:r>
          </w:p>
        </w:tc>
      </w:tr>
      <w:tr>
        <w:tc>
          <w:tcPr>
            <w:tcW w:type="dxa" w:w="1152"/>
            <w:shd w:fill="FFFFFF"/>
            <w:tcMar>
              <w:top w:w="85" w:type="dxa"/>
              <w:bottom w:w="85" w:type="dxa"/>
              <w:left w:w="110" w:type="dxa"/>
              <w:right w:w="110" w:type="dxa"/>
            </w:tcMar>
          </w:tcPr>
          <w:p>
            <w:pPr>
              <w:jc w:val="center"/>
            </w:pPr>
            <w:r>
              <w:rPr>
                <w:rFonts w:ascii="Times New Roman" w:hAnsi="Times New Roman"/>
                <w:sz w:val="18"/>
              </w:rPr>
              <w:t>POST</w:t>
            </w:r>
          </w:p>
        </w:tc>
        <w:tc>
          <w:tcPr>
            <w:tcW w:type="dxa" w:w="2880"/>
            <w:shd w:fill="FFFFFF"/>
            <w:tcMar>
              <w:top w:w="85" w:type="dxa"/>
              <w:bottom w:w="85" w:type="dxa"/>
              <w:left w:w="110" w:type="dxa"/>
              <w:right w:w="110" w:type="dxa"/>
            </w:tcMar>
          </w:tcPr>
          <w:p>
            <w:pPr>
              <w:jc w:val="left"/>
            </w:pPr>
            <w:r>
              <w:rPr>
                <w:rFonts w:ascii="Times New Roman" w:hAnsi="Times New Roman"/>
                <w:sz w:val="18"/>
              </w:rPr>
              <w:t>/api/student/sos</w:t>
            </w:r>
          </w:p>
        </w:tc>
        <w:tc>
          <w:tcPr>
            <w:tcW w:type="dxa" w:w="1296"/>
            <w:shd w:fill="FFFFFF"/>
            <w:tcMar>
              <w:top w:w="85" w:type="dxa"/>
              <w:bottom w:w="85" w:type="dxa"/>
              <w:left w:w="110" w:type="dxa"/>
              <w:right w:w="110" w:type="dxa"/>
            </w:tcMar>
          </w:tcPr>
          <w:p>
            <w:pPr>
              <w:jc w:val="left"/>
            </w:pPr>
            <w:r>
              <w:rPr>
                <w:rFonts w:ascii="Times New Roman" w:hAnsi="Times New Roman"/>
                <w:sz w:val="18"/>
              </w:rPr>
              <w:t>Student</w:t>
            </w:r>
          </w:p>
        </w:tc>
        <w:tc>
          <w:tcPr>
            <w:tcW w:type="dxa" w:w="3168"/>
            <w:shd w:fill="FFFFFF"/>
            <w:tcMar>
              <w:top w:w="85" w:type="dxa"/>
              <w:bottom w:w="85" w:type="dxa"/>
              <w:left w:w="110" w:type="dxa"/>
              <w:right w:w="110" w:type="dxa"/>
            </w:tcMar>
          </w:tcPr>
          <w:p>
            <w:pPr>
              <w:jc w:val="left"/>
            </w:pPr>
            <w:r>
              <w:rPr>
                <w:rFonts w:ascii="Times New Roman" w:hAnsi="Times New Roman"/>
                <w:sz w:val="18"/>
              </w:rPr>
              <w:t>Broadcasts emergency panic alert with room coordinates.</w:t>
            </w:r>
          </w:p>
        </w:tc>
        <w:tc>
          <w:tcPr>
            <w:tcW w:type="dxa" w:w="864"/>
            <w:shd w:fill="FFFFFF"/>
            <w:tcMar>
              <w:top w:w="85" w:type="dxa"/>
              <w:bottom w:w="85" w:type="dxa"/>
              <w:left w:w="110" w:type="dxa"/>
              <w:right w:w="110" w:type="dxa"/>
            </w:tcMar>
          </w:tcPr>
          <w:p>
            <w:pPr>
              <w:jc w:val="left"/>
            </w:pPr>
            <w:r>
              <w:rPr>
                <w:rFonts w:ascii="Times New Roman" w:hAnsi="Times New Roman"/>
                <w:sz w:val="18"/>
              </w:rPr>
              <w:t>200</w:t>
            </w:r>
          </w:p>
        </w:tc>
      </w:tr>
      <w:tr>
        <w:tc>
          <w:tcPr>
            <w:tcW w:type="dxa" w:w="1152"/>
            <w:shd w:fill="F8FAFC"/>
            <w:tcMar>
              <w:top w:w="85" w:type="dxa"/>
              <w:bottom w:w="85" w:type="dxa"/>
              <w:left w:w="110" w:type="dxa"/>
              <w:right w:w="110" w:type="dxa"/>
            </w:tcMar>
          </w:tcPr>
          <w:p>
            <w:pPr>
              <w:jc w:val="center"/>
            </w:pPr>
            <w:r>
              <w:rPr>
                <w:rFonts w:ascii="Times New Roman" w:hAnsi="Times New Roman"/>
                <w:sz w:val="18"/>
              </w:rPr>
              <w:t>GET</w:t>
            </w:r>
          </w:p>
        </w:tc>
        <w:tc>
          <w:tcPr>
            <w:tcW w:type="dxa" w:w="2880"/>
            <w:shd w:fill="F8FAFC"/>
            <w:tcMar>
              <w:top w:w="85" w:type="dxa"/>
              <w:bottom w:w="85" w:type="dxa"/>
              <w:left w:w="110" w:type="dxa"/>
              <w:right w:w="110" w:type="dxa"/>
            </w:tcMar>
          </w:tcPr>
          <w:p>
            <w:pPr>
              <w:jc w:val="left"/>
            </w:pPr>
            <w:r>
              <w:rPr>
                <w:rFonts w:ascii="Times New Roman" w:hAnsi="Times New Roman"/>
                <w:sz w:val="18"/>
              </w:rPr>
              <w:t>/api/warden/overview</w:t>
            </w:r>
          </w:p>
        </w:tc>
        <w:tc>
          <w:tcPr>
            <w:tcW w:type="dxa" w:w="1296"/>
            <w:shd w:fill="F8FAFC"/>
            <w:tcMar>
              <w:top w:w="85" w:type="dxa"/>
              <w:bottom w:w="85" w:type="dxa"/>
              <w:left w:w="110" w:type="dxa"/>
              <w:right w:w="110" w:type="dxa"/>
            </w:tcMar>
          </w:tcPr>
          <w:p>
            <w:pPr>
              <w:jc w:val="left"/>
            </w:pPr>
            <w:r>
              <w:rPr>
                <w:rFonts w:ascii="Times New Roman" w:hAnsi="Times New Roman"/>
                <w:sz w:val="18"/>
              </w:rPr>
              <w:t>Warden</w:t>
            </w:r>
          </w:p>
        </w:tc>
        <w:tc>
          <w:tcPr>
            <w:tcW w:type="dxa" w:w="3168"/>
            <w:shd w:fill="F8FAFC"/>
            <w:tcMar>
              <w:top w:w="85" w:type="dxa"/>
              <w:bottom w:w="85" w:type="dxa"/>
              <w:left w:w="110" w:type="dxa"/>
              <w:right w:w="110" w:type="dxa"/>
            </w:tcMar>
          </w:tcPr>
          <w:p>
            <w:pPr>
              <w:jc w:val="left"/>
            </w:pPr>
            <w:r>
              <w:rPr>
                <w:rFonts w:ascii="Times New Roman" w:hAnsi="Times New Roman"/>
                <w:sz w:val="18"/>
              </w:rPr>
              <w:t>Fetches live occupancy counts, gate pass totals, and alerts.</w:t>
            </w:r>
          </w:p>
        </w:tc>
        <w:tc>
          <w:tcPr>
            <w:tcW w:type="dxa" w:w="864"/>
            <w:shd w:fill="F8FAFC"/>
            <w:tcMar>
              <w:top w:w="85" w:type="dxa"/>
              <w:bottom w:w="85" w:type="dxa"/>
              <w:left w:w="110" w:type="dxa"/>
              <w:right w:w="110" w:type="dxa"/>
            </w:tcMar>
          </w:tcPr>
          <w:p>
            <w:pPr>
              <w:jc w:val="left"/>
            </w:pPr>
            <w:r>
              <w:rPr>
                <w:rFonts w:ascii="Times New Roman" w:hAnsi="Times New Roman"/>
                <w:sz w:val="18"/>
              </w:rPr>
              <w:t>200, 403</w:t>
            </w:r>
          </w:p>
        </w:tc>
      </w:tr>
      <w:tr>
        <w:tc>
          <w:tcPr>
            <w:tcW w:type="dxa" w:w="1152"/>
            <w:shd w:fill="FFFFFF"/>
            <w:tcMar>
              <w:top w:w="85" w:type="dxa"/>
              <w:bottom w:w="85" w:type="dxa"/>
              <w:left w:w="110" w:type="dxa"/>
              <w:right w:w="110" w:type="dxa"/>
            </w:tcMar>
          </w:tcPr>
          <w:p>
            <w:pPr>
              <w:jc w:val="center"/>
            </w:pPr>
            <w:r>
              <w:rPr>
                <w:rFonts w:ascii="Times New Roman" w:hAnsi="Times New Roman"/>
                <w:sz w:val="18"/>
              </w:rPr>
              <w:t>GET</w:t>
            </w:r>
          </w:p>
        </w:tc>
        <w:tc>
          <w:tcPr>
            <w:tcW w:type="dxa" w:w="2880"/>
            <w:shd w:fill="FFFFFF"/>
            <w:tcMar>
              <w:top w:w="85" w:type="dxa"/>
              <w:bottom w:w="85" w:type="dxa"/>
              <w:left w:w="110" w:type="dxa"/>
              <w:right w:w="110" w:type="dxa"/>
            </w:tcMar>
          </w:tcPr>
          <w:p>
            <w:pPr>
              <w:jc w:val="left"/>
            </w:pPr>
            <w:r>
              <w:rPr>
                <w:rFonts w:ascii="Times New Roman" w:hAnsi="Times New Roman"/>
                <w:sz w:val="18"/>
              </w:rPr>
              <w:t>/api/warden/attendance</w:t>
            </w:r>
          </w:p>
        </w:tc>
        <w:tc>
          <w:tcPr>
            <w:tcW w:type="dxa" w:w="1296"/>
            <w:shd w:fill="FFFFFF"/>
            <w:tcMar>
              <w:top w:w="85" w:type="dxa"/>
              <w:bottom w:w="85" w:type="dxa"/>
              <w:left w:w="110" w:type="dxa"/>
              <w:right w:w="110" w:type="dxa"/>
            </w:tcMar>
          </w:tcPr>
          <w:p>
            <w:pPr>
              <w:jc w:val="left"/>
            </w:pPr>
            <w:r>
              <w:rPr>
                <w:rFonts w:ascii="Times New Roman" w:hAnsi="Times New Roman"/>
                <w:sz w:val="18"/>
              </w:rPr>
              <w:t>Warden</w:t>
            </w:r>
          </w:p>
        </w:tc>
        <w:tc>
          <w:tcPr>
            <w:tcW w:type="dxa" w:w="3168"/>
            <w:shd w:fill="FFFFFF"/>
            <w:tcMar>
              <w:top w:w="85" w:type="dxa"/>
              <w:bottom w:w="85" w:type="dxa"/>
              <w:left w:w="110" w:type="dxa"/>
              <w:right w:w="110" w:type="dxa"/>
            </w:tcMar>
          </w:tcPr>
          <w:p>
            <w:pPr>
              <w:jc w:val="left"/>
            </w:pPr>
            <w:r>
              <w:rPr>
                <w:rFonts w:ascii="Times New Roman" w:hAnsi="Times New Roman"/>
                <w:sz w:val="18"/>
              </w:rPr>
              <w:t>Loads daily roll call register filtered by wing and floor.</w:t>
            </w:r>
          </w:p>
        </w:tc>
        <w:tc>
          <w:tcPr>
            <w:tcW w:type="dxa" w:w="864"/>
            <w:shd w:fill="FFFFFF"/>
            <w:tcMar>
              <w:top w:w="85" w:type="dxa"/>
              <w:bottom w:w="85" w:type="dxa"/>
              <w:left w:w="110" w:type="dxa"/>
              <w:right w:w="110" w:type="dxa"/>
            </w:tcMar>
          </w:tcPr>
          <w:p>
            <w:pPr>
              <w:jc w:val="left"/>
            </w:pPr>
            <w:r>
              <w:rPr>
                <w:rFonts w:ascii="Times New Roman" w:hAnsi="Times New Roman"/>
                <w:sz w:val="18"/>
              </w:rPr>
              <w:t>200</w:t>
            </w:r>
          </w:p>
        </w:tc>
      </w:tr>
      <w:tr>
        <w:tc>
          <w:tcPr>
            <w:tcW w:type="dxa" w:w="1152"/>
            <w:shd w:fill="F8FAFC"/>
            <w:tcMar>
              <w:top w:w="85" w:type="dxa"/>
              <w:bottom w:w="85" w:type="dxa"/>
              <w:left w:w="110" w:type="dxa"/>
              <w:right w:w="110" w:type="dxa"/>
            </w:tcMar>
          </w:tcPr>
          <w:p>
            <w:pPr>
              <w:jc w:val="center"/>
            </w:pPr>
            <w:r>
              <w:rPr>
                <w:rFonts w:ascii="Times New Roman" w:hAnsi="Times New Roman"/>
                <w:sz w:val="18"/>
              </w:rPr>
              <w:t>POST</w:t>
            </w:r>
          </w:p>
        </w:tc>
        <w:tc>
          <w:tcPr>
            <w:tcW w:type="dxa" w:w="2880"/>
            <w:shd w:fill="F8FAFC"/>
            <w:tcMar>
              <w:top w:w="85" w:type="dxa"/>
              <w:bottom w:w="85" w:type="dxa"/>
              <w:left w:w="110" w:type="dxa"/>
              <w:right w:w="110" w:type="dxa"/>
            </w:tcMar>
          </w:tcPr>
          <w:p>
            <w:pPr>
              <w:jc w:val="left"/>
            </w:pPr>
            <w:r>
              <w:rPr>
                <w:rFonts w:ascii="Times New Roman" w:hAnsi="Times New Roman"/>
                <w:sz w:val="18"/>
              </w:rPr>
              <w:t>/api/warden/attendance/save</w:t>
            </w:r>
          </w:p>
        </w:tc>
        <w:tc>
          <w:tcPr>
            <w:tcW w:type="dxa" w:w="1296"/>
            <w:shd w:fill="F8FAFC"/>
            <w:tcMar>
              <w:top w:w="85" w:type="dxa"/>
              <w:bottom w:w="85" w:type="dxa"/>
              <w:left w:w="110" w:type="dxa"/>
              <w:right w:w="110" w:type="dxa"/>
            </w:tcMar>
          </w:tcPr>
          <w:p>
            <w:pPr>
              <w:jc w:val="left"/>
            </w:pPr>
            <w:r>
              <w:rPr>
                <w:rFonts w:ascii="Times New Roman" w:hAnsi="Times New Roman"/>
                <w:sz w:val="18"/>
              </w:rPr>
              <w:t>Warden</w:t>
            </w:r>
          </w:p>
        </w:tc>
        <w:tc>
          <w:tcPr>
            <w:tcW w:type="dxa" w:w="3168"/>
            <w:shd w:fill="F8FAFC"/>
            <w:tcMar>
              <w:top w:w="85" w:type="dxa"/>
              <w:bottom w:w="85" w:type="dxa"/>
              <w:left w:w="110" w:type="dxa"/>
              <w:right w:w="110" w:type="dxa"/>
            </w:tcMar>
          </w:tcPr>
          <w:p>
            <w:pPr>
              <w:jc w:val="left"/>
            </w:pPr>
            <w:r>
              <w:rPr>
                <w:rFonts w:ascii="Times New Roman" w:hAnsi="Times New Roman"/>
                <w:sz w:val="18"/>
              </w:rPr>
              <w:t>Batch commits daily roll call statuses to database.</w:t>
            </w:r>
          </w:p>
        </w:tc>
        <w:tc>
          <w:tcPr>
            <w:tcW w:type="dxa" w:w="864"/>
            <w:shd w:fill="F8FAFC"/>
            <w:tcMar>
              <w:top w:w="85" w:type="dxa"/>
              <w:bottom w:w="85" w:type="dxa"/>
              <w:left w:w="110" w:type="dxa"/>
              <w:right w:w="110" w:type="dxa"/>
            </w:tcMar>
          </w:tcPr>
          <w:p>
            <w:pPr>
              <w:jc w:val="left"/>
            </w:pPr>
            <w:r>
              <w:rPr>
                <w:rFonts w:ascii="Times New Roman" w:hAnsi="Times New Roman"/>
                <w:sz w:val="18"/>
              </w:rPr>
              <w:t>200, 400</w:t>
            </w:r>
          </w:p>
        </w:tc>
      </w:tr>
      <w:tr>
        <w:tc>
          <w:tcPr>
            <w:tcW w:type="dxa" w:w="1152"/>
            <w:shd w:fill="FFFFFF"/>
            <w:tcMar>
              <w:top w:w="85" w:type="dxa"/>
              <w:bottom w:w="85" w:type="dxa"/>
              <w:left w:w="110" w:type="dxa"/>
              <w:right w:w="110" w:type="dxa"/>
            </w:tcMar>
          </w:tcPr>
          <w:p>
            <w:pPr>
              <w:jc w:val="center"/>
            </w:pPr>
            <w:r>
              <w:rPr>
                <w:rFonts w:ascii="Times New Roman" w:hAnsi="Times New Roman"/>
                <w:sz w:val="18"/>
              </w:rPr>
              <w:t>POST</w:t>
            </w:r>
          </w:p>
        </w:tc>
        <w:tc>
          <w:tcPr>
            <w:tcW w:type="dxa" w:w="2880"/>
            <w:shd w:fill="FFFFFF"/>
            <w:tcMar>
              <w:top w:w="85" w:type="dxa"/>
              <w:bottom w:w="85" w:type="dxa"/>
              <w:left w:w="110" w:type="dxa"/>
              <w:right w:w="110" w:type="dxa"/>
            </w:tcMar>
          </w:tcPr>
          <w:p>
            <w:pPr>
              <w:jc w:val="left"/>
            </w:pPr>
            <w:r>
              <w:rPr>
                <w:rFonts w:ascii="Times New Roman" w:hAnsi="Times New Roman"/>
                <w:sz w:val="18"/>
              </w:rPr>
              <w:t>/api/warden/gate/verify</w:t>
            </w:r>
          </w:p>
        </w:tc>
        <w:tc>
          <w:tcPr>
            <w:tcW w:type="dxa" w:w="1296"/>
            <w:shd w:fill="FFFFFF"/>
            <w:tcMar>
              <w:top w:w="85" w:type="dxa"/>
              <w:bottom w:w="85" w:type="dxa"/>
              <w:left w:w="110" w:type="dxa"/>
              <w:right w:w="110" w:type="dxa"/>
            </w:tcMar>
          </w:tcPr>
          <w:p>
            <w:pPr>
              <w:jc w:val="left"/>
            </w:pPr>
            <w:r>
              <w:rPr>
                <w:rFonts w:ascii="Times New Roman" w:hAnsi="Times New Roman"/>
                <w:sz w:val="18"/>
              </w:rPr>
              <w:t>Warden</w:t>
            </w:r>
          </w:p>
        </w:tc>
        <w:tc>
          <w:tcPr>
            <w:tcW w:type="dxa" w:w="3168"/>
            <w:shd w:fill="FFFFFF"/>
            <w:tcMar>
              <w:top w:w="85" w:type="dxa"/>
              <w:bottom w:w="85" w:type="dxa"/>
              <w:left w:w="110" w:type="dxa"/>
              <w:right w:w="110" w:type="dxa"/>
            </w:tcMar>
          </w:tcPr>
          <w:p>
            <w:pPr>
              <w:jc w:val="left"/>
            </w:pPr>
            <w:r>
              <w:rPr>
                <w:rFonts w:ascii="Times New Roman" w:hAnsi="Times New Roman"/>
                <w:sz w:val="18"/>
              </w:rPr>
              <w:t>Decodes optical QR token; validates entry vs curfew 9:30 PM.</w:t>
            </w:r>
          </w:p>
        </w:tc>
        <w:tc>
          <w:tcPr>
            <w:tcW w:type="dxa" w:w="864"/>
            <w:shd w:fill="FFFFFF"/>
            <w:tcMar>
              <w:top w:w="85" w:type="dxa"/>
              <w:bottom w:w="85" w:type="dxa"/>
              <w:left w:w="110" w:type="dxa"/>
              <w:right w:w="110" w:type="dxa"/>
            </w:tcMar>
          </w:tcPr>
          <w:p>
            <w:pPr>
              <w:jc w:val="left"/>
            </w:pPr>
            <w:r>
              <w:rPr>
                <w:rFonts w:ascii="Times New Roman" w:hAnsi="Times New Roman"/>
                <w:sz w:val="18"/>
              </w:rPr>
              <w:t>200, 400</w:t>
            </w:r>
          </w:p>
        </w:tc>
      </w:tr>
      <w:tr>
        <w:tc>
          <w:tcPr>
            <w:tcW w:type="dxa" w:w="1152"/>
            <w:shd w:fill="F8FAFC"/>
            <w:tcMar>
              <w:top w:w="85" w:type="dxa"/>
              <w:bottom w:w="85" w:type="dxa"/>
              <w:left w:w="110" w:type="dxa"/>
              <w:right w:w="110" w:type="dxa"/>
            </w:tcMar>
          </w:tcPr>
          <w:p>
            <w:pPr>
              <w:jc w:val="center"/>
            </w:pPr>
            <w:r>
              <w:rPr>
                <w:rFonts w:ascii="Times New Roman" w:hAnsi="Times New Roman"/>
                <w:sz w:val="18"/>
              </w:rPr>
              <w:t>PUT</w:t>
            </w:r>
          </w:p>
        </w:tc>
        <w:tc>
          <w:tcPr>
            <w:tcW w:type="dxa" w:w="2880"/>
            <w:shd w:fill="F8FAFC"/>
            <w:tcMar>
              <w:top w:w="85" w:type="dxa"/>
              <w:bottom w:w="85" w:type="dxa"/>
              <w:left w:w="110" w:type="dxa"/>
              <w:right w:w="110" w:type="dxa"/>
            </w:tcMar>
          </w:tcPr>
          <w:p>
            <w:pPr>
              <w:jc w:val="left"/>
            </w:pPr>
            <w:r>
              <w:rPr>
                <w:rFonts w:ascii="Times New Roman" w:hAnsi="Times New Roman"/>
                <w:sz w:val="18"/>
              </w:rPr>
              <w:t>/api/warden/gatepass/review</w:t>
            </w:r>
          </w:p>
        </w:tc>
        <w:tc>
          <w:tcPr>
            <w:tcW w:type="dxa" w:w="1296"/>
            <w:shd w:fill="F8FAFC"/>
            <w:tcMar>
              <w:top w:w="85" w:type="dxa"/>
              <w:bottom w:w="85" w:type="dxa"/>
              <w:left w:w="110" w:type="dxa"/>
              <w:right w:w="110" w:type="dxa"/>
            </w:tcMar>
          </w:tcPr>
          <w:p>
            <w:pPr>
              <w:jc w:val="left"/>
            </w:pPr>
            <w:r>
              <w:rPr>
                <w:rFonts w:ascii="Times New Roman" w:hAnsi="Times New Roman"/>
                <w:sz w:val="18"/>
              </w:rPr>
              <w:t>Warden</w:t>
            </w:r>
          </w:p>
        </w:tc>
        <w:tc>
          <w:tcPr>
            <w:tcW w:type="dxa" w:w="3168"/>
            <w:shd w:fill="F8FAFC"/>
            <w:tcMar>
              <w:top w:w="85" w:type="dxa"/>
              <w:bottom w:w="85" w:type="dxa"/>
              <w:left w:w="110" w:type="dxa"/>
              <w:right w:w="110" w:type="dxa"/>
            </w:tcMar>
          </w:tcPr>
          <w:p>
            <w:pPr>
              <w:jc w:val="left"/>
            </w:pPr>
            <w:r>
              <w:rPr>
                <w:rFonts w:ascii="Times New Roman" w:hAnsi="Times New Roman"/>
                <w:sz w:val="18"/>
              </w:rPr>
              <w:t>Approves or rejects pending gate pass request.</w:t>
            </w:r>
          </w:p>
        </w:tc>
        <w:tc>
          <w:tcPr>
            <w:tcW w:type="dxa" w:w="864"/>
            <w:shd w:fill="F8FAFC"/>
            <w:tcMar>
              <w:top w:w="85" w:type="dxa"/>
              <w:bottom w:w="85" w:type="dxa"/>
              <w:left w:w="110" w:type="dxa"/>
              <w:right w:w="110" w:type="dxa"/>
            </w:tcMar>
          </w:tcPr>
          <w:p>
            <w:pPr>
              <w:jc w:val="left"/>
            </w:pPr>
            <w:r>
              <w:rPr>
                <w:rFonts w:ascii="Times New Roman" w:hAnsi="Times New Roman"/>
                <w:sz w:val="18"/>
              </w:rPr>
              <w:t>200, 404</w:t>
            </w:r>
          </w:p>
        </w:tc>
      </w:tr>
      <w:tr>
        <w:tc>
          <w:tcPr>
            <w:tcW w:type="dxa" w:w="1152"/>
            <w:shd w:fill="FFFFFF"/>
            <w:tcMar>
              <w:top w:w="85" w:type="dxa"/>
              <w:bottom w:w="85" w:type="dxa"/>
              <w:left w:w="110" w:type="dxa"/>
              <w:right w:w="110" w:type="dxa"/>
            </w:tcMar>
          </w:tcPr>
          <w:p>
            <w:pPr>
              <w:jc w:val="center"/>
            </w:pPr>
            <w:r>
              <w:rPr>
                <w:rFonts w:ascii="Times New Roman" w:hAnsi="Times New Roman"/>
                <w:sz w:val="18"/>
              </w:rPr>
              <w:t>PUT</w:t>
            </w:r>
          </w:p>
        </w:tc>
        <w:tc>
          <w:tcPr>
            <w:tcW w:type="dxa" w:w="2880"/>
            <w:shd w:fill="FFFFFF"/>
            <w:tcMar>
              <w:top w:w="85" w:type="dxa"/>
              <w:bottom w:w="85" w:type="dxa"/>
              <w:left w:w="110" w:type="dxa"/>
              <w:right w:w="110" w:type="dxa"/>
            </w:tcMar>
          </w:tcPr>
          <w:p>
            <w:pPr>
              <w:jc w:val="left"/>
            </w:pPr>
            <w:r>
              <w:rPr>
                <w:rFonts w:ascii="Times New Roman" w:hAnsi="Times New Roman"/>
                <w:sz w:val="18"/>
              </w:rPr>
              <w:t>/api/warden/complaints/triage</w:t>
            </w:r>
          </w:p>
        </w:tc>
        <w:tc>
          <w:tcPr>
            <w:tcW w:type="dxa" w:w="1296"/>
            <w:shd w:fill="FFFFFF"/>
            <w:tcMar>
              <w:top w:w="85" w:type="dxa"/>
              <w:bottom w:w="85" w:type="dxa"/>
              <w:left w:w="110" w:type="dxa"/>
              <w:right w:w="110" w:type="dxa"/>
            </w:tcMar>
          </w:tcPr>
          <w:p>
            <w:pPr>
              <w:jc w:val="left"/>
            </w:pPr>
            <w:r>
              <w:rPr>
                <w:rFonts w:ascii="Times New Roman" w:hAnsi="Times New Roman"/>
                <w:sz w:val="18"/>
              </w:rPr>
              <w:t>Warden</w:t>
            </w:r>
          </w:p>
        </w:tc>
        <w:tc>
          <w:tcPr>
            <w:tcW w:type="dxa" w:w="3168"/>
            <w:shd w:fill="FFFFFF"/>
            <w:tcMar>
              <w:top w:w="85" w:type="dxa"/>
              <w:bottom w:w="85" w:type="dxa"/>
              <w:left w:w="110" w:type="dxa"/>
              <w:right w:w="110" w:type="dxa"/>
            </w:tcMar>
          </w:tcPr>
          <w:p>
            <w:pPr>
              <w:jc w:val="left"/>
            </w:pPr>
            <w:r>
              <w:rPr>
                <w:rFonts w:ascii="Times New Roman" w:hAnsi="Times New Roman"/>
                <w:sz w:val="18"/>
              </w:rPr>
              <w:t>Assigns work order to technician and updates status.</w:t>
            </w:r>
          </w:p>
        </w:tc>
        <w:tc>
          <w:tcPr>
            <w:tcW w:type="dxa" w:w="864"/>
            <w:shd w:fill="FFFFFF"/>
            <w:tcMar>
              <w:top w:w="85" w:type="dxa"/>
              <w:bottom w:w="85" w:type="dxa"/>
              <w:left w:w="110" w:type="dxa"/>
              <w:right w:w="110" w:type="dxa"/>
            </w:tcMar>
          </w:tcPr>
          <w:p>
            <w:pPr>
              <w:jc w:val="left"/>
            </w:pPr>
            <w:r>
              <w:rPr>
                <w:rFonts w:ascii="Times New Roman" w:hAnsi="Times New Roman"/>
                <w:sz w:val="18"/>
              </w:rPr>
              <w:t>200</w:t>
            </w:r>
          </w:p>
        </w:tc>
      </w:tr>
      <w:tr>
        <w:tc>
          <w:tcPr>
            <w:tcW w:type="dxa" w:w="1152"/>
            <w:shd w:fill="F8FAFC"/>
            <w:tcMar>
              <w:top w:w="85" w:type="dxa"/>
              <w:bottom w:w="85" w:type="dxa"/>
              <w:left w:w="110" w:type="dxa"/>
              <w:right w:w="110" w:type="dxa"/>
            </w:tcMar>
          </w:tcPr>
          <w:p>
            <w:pPr>
              <w:jc w:val="center"/>
            </w:pPr>
            <w:r>
              <w:rPr>
                <w:rFonts w:ascii="Times New Roman" w:hAnsi="Times New Roman"/>
                <w:sz w:val="18"/>
              </w:rPr>
              <w:t>GET</w:t>
            </w:r>
          </w:p>
        </w:tc>
        <w:tc>
          <w:tcPr>
            <w:tcW w:type="dxa" w:w="2880"/>
            <w:shd w:fill="F8FAFC"/>
            <w:tcMar>
              <w:top w:w="85" w:type="dxa"/>
              <w:bottom w:w="85" w:type="dxa"/>
              <w:left w:w="110" w:type="dxa"/>
              <w:right w:w="110" w:type="dxa"/>
            </w:tcMar>
          </w:tcPr>
          <w:p>
            <w:pPr>
              <w:jc w:val="left"/>
            </w:pPr>
            <w:r>
              <w:rPr>
                <w:rFonts w:ascii="Times New Roman" w:hAnsi="Times New Roman"/>
                <w:sz w:val="18"/>
              </w:rPr>
              <w:t>/api/admin/dashboard</w:t>
            </w:r>
          </w:p>
        </w:tc>
        <w:tc>
          <w:tcPr>
            <w:tcW w:type="dxa" w:w="1296"/>
            <w:shd w:fill="F8FAFC"/>
            <w:tcMar>
              <w:top w:w="85" w:type="dxa"/>
              <w:bottom w:w="85" w:type="dxa"/>
              <w:left w:w="110" w:type="dxa"/>
              <w:right w:w="110" w:type="dxa"/>
            </w:tcMar>
          </w:tcPr>
          <w:p>
            <w:pPr>
              <w:jc w:val="left"/>
            </w:pPr>
            <w:r>
              <w:rPr>
                <w:rFonts w:ascii="Times New Roman" w:hAnsi="Times New Roman"/>
                <w:sz w:val="18"/>
              </w:rPr>
              <w:t>Admin</w:t>
            </w:r>
          </w:p>
        </w:tc>
        <w:tc>
          <w:tcPr>
            <w:tcW w:type="dxa" w:w="3168"/>
            <w:shd w:fill="F8FAFC"/>
            <w:tcMar>
              <w:top w:w="85" w:type="dxa"/>
              <w:bottom w:w="85" w:type="dxa"/>
              <w:left w:w="110" w:type="dxa"/>
              <w:right w:w="110" w:type="dxa"/>
            </w:tcMar>
          </w:tcPr>
          <w:p>
            <w:pPr>
              <w:jc w:val="left"/>
            </w:pPr>
            <w:r>
              <w:rPr>
                <w:rFonts w:ascii="Times New Roman" w:hAnsi="Times New Roman"/>
                <w:sz w:val="18"/>
              </w:rPr>
              <w:t>Returns macro institutional KPIs: revenue, occupancy, SLAs.</w:t>
            </w:r>
          </w:p>
        </w:tc>
        <w:tc>
          <w:tcPr>
            <w:tcW w:type="dxa" w:w="864"/>
            <w:shd w:fill="F8FAFC"/>
            <w:tcMar>
              <w:top w:w="85" w:type="dxa"/>
              <w:bottom w:w="85" w:type="dxa"/>
              <w:left w:w="110" w:type="dxa"/>
              <w:right w:w="110" w:type="dxa"/>
            </w:tcMar>
          </w:tcPr>
          <w:p>
            <w:pPr>
              <w:jc w:val="left"/>
            </w:pPr>
            <w:r>
              <w:rPr>
                <w:rFonts w:ascii="Times New Roman" w:hAnsi="Times New Roman"/>
                <w:sz w:val="18"/>
              </w:rPr>
              <w:t>200, 403</w:t>
            </w:r>
          </w:p>
        </w:tc>
      </w:tr>
      <w:tr>
        <w:tc>
          <w:tcPr>
            <w:tcW w:type="dxa" w:w="1152"/>
            <w:shd w:fill="FFFFFF"/>
            <w:tcMar>
              <w:top w:w="85" w:type="dxa"/>
              <w:bottom w:w="85" w:type="dxa"/>
              <w:left w:w="110" w:type="dxa"/>
              <w:right w:w="110" w:type="dxa"/>
            </w:tcMar>
          </w:tcPr>
          <w:p>
            <w:pPr>
              <w:jc w:val="center"/>
            </w:pPr>
            <w:r>
              <w:rPr>
                <w:rFonts w:ascii="Times New Roman" w:hAnsi="Times New Roman"/>
                <w:sz w:val="18"/>
              </w:rPr>
              <w:t>GET</w:t>
            </w:r>
          </w:p>
        </w:tc>
        <w:tc>
          <w:tcPr>
            <w:tcW w:type="dxa" w:w="2880"/>
            <w:shd w:fill="FFFFFF"/>
            <w:tcMar>
              <w:top w:w="85" w:type="dxa"/>
              <w:bottom w:w="85" w:type="dxa"/>
              <w:left w:w="110" w:type="dxa"/>
              <w:right w:w="110" w:type="dxa"/>
            </w:tcMar>
          </w:tcPr>
          <w:p>
            <w:pPr>
              <w:jc w:val="left"/>
            </w:pPr>
            <w:r>
              <w:rPr>
                <w:rFonts w:ascii="Times New Roman" w:hAnsi="Times New Roman"/>
                <w:sz w:val="18"/>
              </w:rPr>
              <w:t>/api/admin/students</w:t>
            </w:r>
          </w:p>
        </w:tc>
        <w:tc>
          <w:tcPr>
            <w:tcW w:type="dxa" w:w="1296"/>
            <w:shd w:fill="FFFFFF"/>
            <w:tcMar>
              <w:top w:w="85" w:type="dxa"/>
              <w:bottom w:w="85" w:type="dxa"/>
              <w:left w:w="110" w:type="dxa"/>
              <w:right w:w="110" w:type="dxa"/>
            </w:tcMar>
          </w:tcPr>
          <w:p>
            <w:pPr>
              <w:jc w:val="left"/>
            </w:pPr>
            <w:r>
              <w:rPr>
                <w:rFonts w:ascii="Times New Roman" w:hAnsi="Times New Roman"/>
                <w:sz w:val="18"/>
              </w:rPr>
              <w:t>Admin</w:t>
            </w:r>
          </w:p>
        </w:tc>
        <w:tc>
          <w:tcPr>
            <w:tcW w:type="dxa" w:w="3168"/>
            <w:shd w:fill="FFFFFF"/>
            <w:tcMar>
              <w:top w:w="85" w:type="dxa"/>
              <w:bottom w:w="85" w:type="dxa"/>
              <w:left w:w="110" w:type="dxa"/>
              <w:right w:w="110" w:type="dxa"/>
            </w:tcMar>
          </w:tcPr>
          <w:p>
            <w:pPr>
              <w:jc w:val="left"/>
            </w:pPr>
            <w:r>
              <w:rPr>
                <w:rFonts w:ascii="Times New Roman" w:hAnsi="Times New Roman"/>
                <w:sz w:val="18"/>
              </w:rPr>
              <w:t>Master resident directory with search and filter capabilities.</w:t>
            </w:r>
          </w:p>
        </w:tc>
        <w:tc>
          <w:tcPr>
            <w:tcW w:type="dxa" w:w="864"/>
            <w:shd w:fill="FFFFFF"/>
            <w:tcMar>
              <w:top w:w="85" w:type="dxa"/>
              <w:bottom w:w="85" w:type="dxa"/>
              <w:left w:w="110" w:type="dxa"/>
              <w:right w:w="110" w:type="dxa"/>
            </w:tcMar>
          </w:tcPr>
          <w:p>
            <w:pPr>
              <w:jc w:val="left"/>
            </w:pPr>
            <w:r>
              <w:rPr>
                <w:rFonts w:ascii="Times New Roman" w:hAnsi="Times New Roman"/>
                <w:sz w:val="18"/>
              </w:rPr>
              <w:t>200</w:t>
            </w:r>
          </w:p>
        </w:tc>
      </w:tr>
      <w:tr>
        <w:tc>
          <w:tcPr>
            <w:tcW w:type="dxa" w:w="1152"/>
            <w:shd w:fill="F8FAFC"/>
            <w:tcMar>
              <w:top w:w="85" w:type="dxa"/>
              <w:bottom w:w="85" w:type="dxa"/>
              <w:left w:w="110" w:type="dxa"/>
              <w:right w:w="110" w:type="dxa"/>
            </w:tcMar>
          </w:tcPr>
          <w:p>
            <w:pPr>
              <w:jc w:val="center"/>
            </w:pPr>
            <w:r>
              <w:rPr>
                <w:rFonts w:ascii="Times New Roman" w:hAnsi="Times New Roman"/>
                <w:sz w:val="18"/>
              </w:rPr>
              <w:t>GET</w:t>
            </w:r>
          </w:p>
        </w:tc>
        <w:tc>
          <w:tcPr>
            <w:tcW w:type="dxa" w:w="2880"/>
            <w:shd w:fill="F8FAFC"/>
            <w:tcMar>
              <w:top w:w="85" w:type="dxa"/>
              <w:bottom w:w="85" w:type="dxa"/>
              <w:left w:w="110" w:type="dxa"/>
              <w:right w:w="110" w:type="dxa"/>
            </w:tcMar>
          </w:tcPr>
          <w:p>
            <w:pPr>
              <w:jc w:val="left"/>
            </w:pPr>
            <w:r>
              <w:rPr>
                <w:rFonts w:ascii="Times New Roman" w:hAnsi="Times New Roman"/>
                <w:sz w:val="18"/>
              </w:rPr>
              <w:t>/api/admin/rooms</w:t>
            </w:r>
          </w:p>
        </w:tc>
        <w:tc>
          <w:tcPr>
            <w:tcW w:type="dxa" w:w="1296"/>
            <w:shd w:fill="F8FAFC"/>
            <w:tcMar>
              <w:top w:w="85" w:type="dxa"/>
              <w:bottom w:w="85" w:type="dxa"/>
              <w:left w:w="110" w:type="dxa"/>
              <w:right w:w="110" w:type="dxa"/>
            </w:tcMar>
          </w:tcPr>
          <w:p>
            <w:pPr>
              <w:jc w:val="left"/>
            </w:pPr>
            <w:r>
              <w:rPr>
                <w:rFonts w:ascii="Times New Roman" w:hAnsi="Times New Roman"/>
                <w:sz w:val="18"/>
              </w:rPr>
              <w:t>Admin</w:t>
            </w:r>
          </w:p>
        </w:tc>
        <w:tc>
          <w:tcPr>
            <w:tcW w:type="dxa" w:w="3168"/>
            <w:shd w:fill="F8FAFC"/>
            <w:tcMar>
              <w:top w:w="85" w:type="dxa"/>
              <w:bottom w:w="85" w:type="dxa"/>
              <w:left w:w="110" w:type="dxa"/>
              <w:right w:w="110" w:type="dxa"/>
            </w:tcMar>
          </w:tcPr>
          <w:p>
            <w:pPr>
              <w:jc w:val="left"/>
            </w:pPr>
            <w:r>
              <w:rPr>
                <w:rFonts w:ascii="Times New Roman" w:hAnsi="Times New Roman"/>
                <w:sz w:val="18"/>
              </w:rPr>
              <w:t>Matrix of room occupancy, capacity, and bed allocations.</w:t>
            </w:r>
          </w:p>
        </w:tc>
        <w:tc>
          <w:tcPr>
            <w:tcW w:type="dxa" w:w="864"/>
            <w:shd w:fill="F8FAFC"/>
            <w:tcMar>
              <w:top w:w="85" w:type="dxa"/>
              <w:bottom w:w="85" w:type="dxa"/>
              <w:left w:w="110" w:type="dxa"/>
              <w:right w:w="110" w:type="dxa"/>
            </w:tcMar>
          </w:tcPr>
          <w:p>
            <w:pPr>
              <w:jc w:val="left"/>
            </w:pPr>
            <w:r>
              <w:rPr>
                <w:rFonts w:ascii="Times New Roman" w:hAnsi="Times New Roman"/>
                <w:sz w:val="18"/>
              </w:rPr>
              <w:t>200</w:t>
            </w:r>
          </w:p>
        </w:tc>
      </w:tr>
      <w:tr>
        <w:tc>
          <w:tcPr>
            <w:tcW w:type="dxa" w:w="1152"/>
            <w:shd w:fill="FFFFFF"/>
            <w:tcMar>
              <w:top w:w="85" w:type="dxa"/>
              <w:bottom w:w="85" w:type="dxa"/>
              <w:left w:w="110" w:type="dxa"/>
              <w:right w:w="110" w:type="dxa"/>
            </w:tcMar>
          </w:tcPr>
          <w:p>
            <w:pPr>
              <w:jc w:val="center"/>
            </w:pPr>
            <w:r>
              <w:rPr>
                <w:rFonts w:ascii="Times New Roman" w:hAnsi="Times New Roman"/>
                <w:sz w:val="18"/>
              </w:rPr>
              <w:t>GET</w:t>
            </w:r>
          </w:p>
        </w:tc>
        <w:tc>
          <w:tcPr>
            <w:tcW w:type="dxa" w:w="2880"/>
            <w:shd w:fill="FFFFFF"/>
            <w:tcMar>
              <w:top w:w="85" w:type="dxa"/>
              <w:bottom w:w="85" w:type="dxa"/>
              <w:left w:w="110" w:type="dxa"/>
              <w:right w:w="110" w:type="dxa"/>
            </w:tcMar>
          </w:tcPr>
          <w:p>
            <w:pPr>
              <w:jc w:val="left"/>
            </w:pPr>
            <w:r>
              <w:rPr>
                <w:rFonts w:ascii="Times New Roman" w:hAnsi="Times New Roman"/>
                <w:sz w:val="18"/>
              </w:rPr>
              <w:t>/api/admin/audit</w:t>
            </w:r>
          </w:p>
        </w:tc>
        <w:tc>
          <w:tcPr>
            <w:tcW w:type="dxa" w:w="1296"/>
            <w:shd w:fill="FFFFFF"/>
            <w:tcMar>
              <w:top w:w="85" w:type="dxa"/>
              <w:bottom w:w="85" w:type="dxa"/>
              <w:left w:w="110" w:type="dxa"/>
              <w:right w:w="110" w:type="dxa"/>
            </w:tcMar>
          </w:tcPr>
          <w:p>
            <w:pPr>
              <w:jc w:val="left"/>
            </w:pPr>
            <w:r>
              <w:rPr>
                <w:rFonts w:ascii="Times New Roman" w:hAnsi="Times New Roman"/>
                <w:sz w:val="18"/>
              </w:rPr>
              <w:t>Admin</w:t>
            </w:r>
          </w:p>
        </w:tc>
        <w:tc>
          <w:tcPr>
            <w:tcW w:type="dxa" w:w="3168"/>
            <w:shd w:fill="FFFFFF"/>
            <w:tcMar>
              <w:top w:w="85" w:type="dxa"/>
              <w:bottom w:w="85" w:type="dxa"/>
              <w:left w:w="110" w:type="dxa"/>
              <w:right w:w="110" w:type="dxa"/>
            </w:tcMar>
          </w:tcPr>
          <w:p>
            <w:pPr>
              <w:jc w:val="left"/>
            </w:pPr>
            <w:r>
              <w:rPr>
                <w:rFonts w:ascii="Times New Roman" w:hAnsi="Times New Roman"/>
                <w:sz w:val="18"/>
              </w:rPr>
              <w:t>Retrieves chronological security audit trail with IP logs.</w:t>
            </w:r>
          </w:p>
        </w:tc>
        <w:tc>
          <w:tcPr>
            <w:tcW w:type="dxa" w:w="864"/>
            <w:shd w:fill="FFFFFF"/>
            <w:tcMar>
              <w:top w:w="85" w:type="dxa"/>
              <w:bottom w:w="85" w:type="dxa"/>
              <w:left w:w="110" w:type="dxa"/>
              <w:right w:w="110" w:type="dxa"/>
            </w:tcMar>
          </w:tcPr>
          <w:p>
            <w:pPr>
              <w:jc w:val="left"/>
            </w:pPr>
            <w:r>
              <w:rPr>
                <w:rFonts w:ascii="Times New Roman" w:hAnsi="Times New Roman"/>
                <w:sz w:val="18"/>
              </w:rPr>
              <w:t>200</w:t>
            </w:r>
          </w:p>
        </w:tc>
      </w:tr>
      <w:tr>
        <w:tc>
          <w:tcPr>
            <w:tcW w:type="dxa" w:w="1152"/>
            <w:shd w:fill="F8FAFC"/>
            <w:tcMar>
              <w:top w:w="85" w:type="dxa"/>
              <w:bottom w:w="85" w:type="dxa"/>
              <w:left w:w="110" w:type="dxa"/>
              <w:right w:w="110" w:type="dxa"/>
            </w:tcMar>
          </w:tcPr>
          <w:p>
            <w:pPr>
              <w:jc w:val="center"/>
            </w:pPr>
            <w:r>
              <w:rPr>
                <w:rFonts w:ascii="Times New Roman" w:hAnsi="Times New Roman"/>
                <w:sz w:val="18"/>
              </w:rPr>
              <w:t>GET</w:t>
            </w:r>
          </w:p>
        </w:tc>
        <w:tc>
          <w:tcPr>
            <w:tcW w:type="dxa" w:w="2880"/>
            <w:shd w:fill="F8FAFC"/>
            <w:tcMar>
              <w:top w:w="85" w:type="dxa"/>
              <w:bottom w:w="85" w:type="dxa"/>
              <w:left w:w="110" w:type="dxa"/>
              <w:right w:w="110" w:type="dxa"/>
            </w:tcMar>
          </w:tcPr>
          <w:p>
            <w:pPr>
              <w:jc w:val="left"/>
            </w:pPr>
            <w:r>
              <w:rPr>
                <w:rFonts w:ascii="Times New Roman" w:hAnsi="Times New Roman"/>
                <w:sz w:val="18"/>
              </w:rPr>
              <w:t>/api/admin/export/csv</w:t>
            </w:r>
          </w:p>
        </w:tc>
        <w:tc>
          <w:tcPr>
            <w:tcW w:type="dxa" w:w="1296"/>
            <w:shd w:fill="F8FAFC"/>
            <w:tcMar>
              <w:top w:w="85" w:type="dxa"/>
              <w:bottom w:w="85" w:type="dxa"/>
              <w:left w:w="110" w:type="dxa"/>
              <w:right w:w="110" w:type="dxa"/>
            </w:tcMar>
          </w:tcPr>
          <w:p>
            <w:pPr>
              <w:jc w:val="left"/>
            </w:pPr>
            <w:r>
              <w:rPr>
                <w:rFonts w:ascii="Times New Roman" w:hAnsi="Times New Roman"/>
                <w:sz w:val="18"/>
              </w:rPr>
              <w:t>Admin</w:t>
            </w:r>
          </w:p>
        </w:tc>
        <w:tc>
          <w:tcPr>
            <w:tcW w:type="dxa" w:w="3168"/>
            <w:shd w:fill="F8FAFC"/>
            <w:tcMar>
              <w:top w:w="85" w:type="dxa"/>
              <w:bottom w:w="85" w:type="dxa"/>
              <w:left w:w="110" w:type="dxa"/>
              <w:right w:w="110" w:type="dxa"/>
            </w:tcMar>
          </w:tcPr>
          <w:p>
            <w:pPr>
              <w:jc w:val="left"/>
            </w:pPr>
            <w:r>
              <w:rPr>
                <w:rFonts w:ascii="Times New Roman" w:hAnsi="Times New Roman"/>
                <w:sz w:val="18"/>
              </w:rPr>
              <w:t>Streams RFC-4180 compliant CSV reports to browser.</w:t>
            </w:r>
          </w:p>
        </w:tc>
        <w:tc>
          <w:tcPr>
            <w:tcW w:type="dxa" w:w="864"/>
            <w:shd w:fill="F8FAFC"/>
            <w:tcMar>
              <w:top w:w="85" w:type="dxa"/>
              <w:bottom w:w="85" w:type="dxa"/>
              <w:left w:w="110" w:type="dxa"/>
              <w:right w:w="110" w:type="dxa"/>
            </w:tcMar>
          </w:tcPr>
          <w:p>
            <w:pPr>
              <w:jc w:val="left"/>
            </w:pPr>
            <w:r>
              <w:rPr>
                <w:rFonts w:ascii="Times New Roman" w:hAnsi="Times New Roman"/>
                <w:sz w:val="18"/>
              </w:rPr>
              <w:t>200</w:t>
            </w:r>
          </w:p>
        </w:tc>
      </w:tr>
      <w:tr>
        <w:tc>
          <w:tcPr>
            <w:tcW w:type="dxa" w:w="1152"/>
            <w:shd w:fill="FFFFFF"/>
            <w:tcMar>
              <w:top w:w="85" w:type="dxa"/>
              <w:bottom w:w="85" w:type="dxa"/>
              <w:left w:w="110" w:type="dxa"/>
              <w:right w:w="110" w:type="dxa"/>
            </w:tcMar>
          </w:tcPr>
          <w:p>
            <w:pPr>
              <w:jc w:val="center"/>
            </w:pPr>
            <w:r>
              <w:rPr>
                <w:rFonts w:ascii="Times New Roman" w:hAnsi="Times New Roman"/>
                <w:sz w:val="18"/>
              </w:rPr>
              <w:t>POST</w:t>
            </w:r>
          </w:p>
        </w:tc>
        <w:tc>
          <w:tcPr>
            <w:tcW w:type="dxa" w:w="2880"/>
            <w:shd w:fill="FFFFFF"/>
            <w:tcMar>
              <w:top w:w="85" w:type="dxa"/>
              <w:bottom w:w="85" w:type="dxa"/>
              <w:left w:w="110" w:type="dxa"/>
              <w:right w:w="110" w:type="dxa"/>
            </w:tcMar>
          </w:tcPr>
          <w:p>
            <w:pPr>
              <w:jc w:val="left"/>
            </w:pPr>
            <w:r>
              <w:rPr>
                <w:rFonts w:ascii="Times New Roman" w:hAnsi="Times New Roman"/>
                <w:sz w:val="18"/>
              </w:rPr>
              <w:t>/api/admin/backup/now</w:t>
            </w:r>
          </w:p>
        </w:tc>
        <w:tc>
          <w:tcPr>
            <w:tcW w:type="dxa" w:w="1296"/>
            <w:shd w:fill="FFFFFF"/>
            <w:tcMar>
              <w:top w:w="85" w:type="dxa"/>
              <w:bottom w:w="85" w:type="dxa"/>
              <w:left w:w="110" w:type="dxa"/>
              <w:right w:w="110" w:type="dxa"/>
            </w:tcMar>
          </w:tcPr>
          <w:p>
            <w:pPr>
              <w:jc w:val="left"/>
            </w:pPr>
            <w:r>
              <w:rPr>
                <w:rFonts w:ascii="Times New Roman" w:hAnsi="Times New Roman"/>
                <w:sz w:val="18"/>
              </w:rPr>
              <w:t>Admin</w:t>
            </w:r>
          </w:p>
        </w:tc>
        <w:tc>
          <w:tcPr>
            <w:tcW w:type="dxa" w:w="3168"/>
            <w:shd w:fill="FFFFFF"/>
            <w:tcMar>
              <w:top w:w="85" w:type="dxa"/>
              <w:bottom w:w="85" w:type="dxa"/>
              <w:left w:w="110" w:type="dxa"/>
              <w:right w:w="110" w:type="dxa"/>
            </w:tcMar>
          </w:tcPr>
          <w:p>
            <w:pPr>
              <w:jc w:val="left"/>
            </w:pPr>
            <w:r>
              <w:rPr>
                <w:rFonts w:ascii="Times New Roman" w:hAnsi="Times New Roman"/>
                <w:sz w:val="18"/>
              </w:rPr>
              <w:t>Triggers hot snapshot backup of SQLite WAL database.</w:t>
            </w:r>
          </w:p>
        </w:tc>
        <w:tc>
          <w:tcPr>
            <w:tcW w:type="dxa" w:w="864"/>
            <w:shd w:fill="FFFFFF"/>
            <w:tcMar>
              <w:top w:w="85" w:type="dxa"/>
              <w:bottom w:w="85" w:type="dxa"/>
              <w:left w:w="110" w:type="dxa"/>
              <w:right w:w="110" w:type="dxa"/>
            </w:tcMar>
          </w:tcPr>
          <w:p>
            <w:pPr>
              <w:jc w:val="left"/>
            </w:pPr>
            <w:r>
              <w:rPr>
                <w:rFonts w:ascii="Times New Roman" w:hAnsi="Times New Roman"/>
                <w:sz w:val="18"/>
              </w:rPr>
              <w:t>200</w:t>
            </w:r>
          </w:p>
        </w:tc>
      </w:tr>
    </w:tbl>
    <w:p>
      <w:pPr>
        <w:spacing w:after="120"/>
      </w:pPr>
    </w:p>
    <w:p>
      <w:pPr>
        <w:spacing w:before="280" w:after="100"/>
      </w:pPr>
      <w:r>
        <w:rPr>
          <w:rFonts w:ascii="Times New Roman" w:hAnsi="Times New Roman"/>
          <w:b/>
          <w:color w:val="2A1F3D"/>
          <w:sz w:val="26"/>
        </w:rPr>
        <w:t>4.5 UML Class Diagram &amp; Domain Modeling</w:t>
      </w:r>
    </w:p>
    <w:p>
      <w:pPr>
        <w:spacing w:after="120" w:line="276" w:lineRule="auto"/>
        <w:jc w:val="both"/>
      </w:pPr>
      <w:r>
        <w:rPr>
          <w:rFonts w:ascii="Times New Roman" w:hAnsi="Times New Roman"/>
          <w:b w:val="0"/>
          <w:i w:val="0"/>
          <w:color w:val="1E293B"/>
          <w:sz w:val="22"/>
        </w:rPr>
        <w:t>The object-oriented domain model of SafeStay is depicted in Figure 4.7. The design emphasizes encapsulation, relationship navigation, and separation of operational concerns.</w:t>
      </w:r>
    </w:p>
    <w:p>
      <w:pPr>
        <w:spacing w:before="160" w:after="80"/>
        <w:jc w:val="center"/>
      </w:pPr>
      <w:r>
        <w:drawing>
          <wp:inline xmlns:a="http://schemas.openxmlformats.org/drawingml/2006/main" xmlns:pic="http://schemas.openxmlformats.org/drawingml/2006/picture">
            <wp:extent cx="5669280" cy="3503324"/>
            <wp:docPr id="8" name="Picture 8"/>
            <wp:cNvGraphicFramePr>
              <a:graphicFrameLocks noChangeAspect="1"/>
            </wp:cNvGraphicFramePr>
            <a:graphic>
              <a:graphicData uri="http://schemas.openxmlformats.org/drawingml/2006/picture">
                <pic:pic>
                  <pic:nvPicPr>
                    <pic:cNvPr id="0" name="fig4_7_class.png"/>
                    <pic:cNvPicPr/>
                  </pic:nvPicPr>
                  <pic:blipFill>
                    <a:blip r:embed="rId16"/>
                    <a:stretch>
                      <a:fillRect/>
                    </a:stretch>
                  </pic:blipFill>
                  <pic:spPr>
                    <a:xfrm>
                      <a:off x="0" y="0"/>
                      <a:ext cx="5669280" cy="3503324"/>
                    </a:xfrm>
                    <a:prstGeom prst="rect"/>
                  </pic:spPr>
                </pic:pic>
              </a:graphicData>
            </a:graphic>
          </wp:inline>
        </w:drawing>
      </w:r>
    </w:p>
    <w:p>
      <w:pPr>
        <w:spacing w:after="200"/>
        <w:jc w:val="center"/>
      </w:pPr>
      <w:r>
        <w:rPr>
          <w:rFonts w:ascii="Times New Roman" w:hAnsi="Times New Roman"/>
          <w:b/>
          <w:color w:val="2A1F3D"/>
          <w:sz w:val="19"/>
        </w:rPr>
        <w:t>Figure 4.7: SafeStay UML Class Diagram</w:t>
      </w:r>
    </w:p>
    <w:p>
      <w:pPr>
        <w:spacing w:after="120" w:line="276" w:lineRule="auto"/>
        <w:jc w:val="both"/>
      </w:pPr>
      <w:r>
        <w:rPr>
          <w:rFonts w:ascii="Times New Roman" w:hAnsi="Times New Roman"/>
          <w:b w:val="0"/>
          <w:i w:val="0"/>
          <w:color w:val="1E293B"/>
          <w:sz w:val="22"/>
        </w:rPr>
        <w:t>The core classes include User (base authentication entity), StudentResident (extending user attributes with roll number, room allocation, and guardian contacts), GatePass (encapsulating QR generation, expiration timers, and curfew validation), AttendanceRecord, Complaint, and BillingInvoice.</w:t>
      </w:r>
    </w:p>
    <w:p>
      <w:pPr>
        <w:spacing w:before="280" w:after="100"/>
      </w:pPr>
      <w:r>
        <w:rPr>
          <w:rFonts w:ascii="Times New Roman" w:hAnsi="Times New Roman"/>
          <w:b/>
          <w:color w:val="2A1F3D"/>
          <w:sz w:val="26"/>
        </w:rPr>
        <w:t>4.6 UML Sequence Diagrams</w:t>
      </w:r>
    </w:p>
    <w:p>
      <w:pPr>
        <w:spacing w:after="120" w:line="276" w:lineRule="auto"/>
        <w:jc w:val="both"/>
      </w:pPr>
      <w:r>
        <w:rPr>
          <w:rFonts w:ascii="Times New Roman" w:hAnsi="Times New Roman"/>
          <w:b w:val="0"/>
          <w:i w:val="0"/>
          <w:color w:val="1E293B"/>
          <w:sz w:val="22"/>
        </w:rPr>
        <w:t>Sequence diagrams capture dynamic inter-object collaborations over time for critical system transactions.</w:t>
      </w:r>
    </w:p>
    <w:p>
      <w:pPr>
        <w:spacing w:before="200" w:after="80"/>
      </w:pPr>
      <w:r>
        <w:rPr>
          <w:rFonts w:ascii="Times New Roman" w:hAnsi="Times New Roman"/>
          <w:b/>
          <w:color w:val="4A3567"/>
          <w:sz w:val="23"/>
        </w:rPr>
        <w:t>4.6.1 Curfew Gate Pass &amp; Optical QR Verification Sequence</w:t>
      </w:r>
    </w:p>
    <w:p>
      <w:pPr>
        <w:spacing w:after="120" w:line="276" w:lineRule="auto"/>
        <w:jc w:val="both"/>
      </w:pPr>
      <w:r>
        <w:rPr>
          <w:rFonts w:ascii="Times New Roman" w:hAnsi="Times New Roman"/>
          <w:b w:val="0"/>
          <w:i w:val="0"/>
          <w:color w:val="1E293B"/>
          <w:sz w:val="22"/>
        </w:rPr>
        <w:t>Figure 4.8 delineates the sequence of interactions required to apply for, approve, and optically verify a curfew gate pass.</w:t>
      </w:r>
    </w:p>
    <w:p>
      <w:pPr>
        <w:spacing w:before="160" w:after="80"/>
        <w:jc w:val="center"/>
      </w:pPr>
      <w:r>
        <w:drawing>
          <wp:inline xmlns:a="http://schemas.openxmlformats.org/drawingml/2006/main" xmlns:pic="http://schemas.openxmlformats.org/drawingml/2006/picture">
            <wp:extent cx="5486400" cy="3269673"/>
            <wp:docPr id="9" name="Picture 9"/>
            <wp:cNvGraphicFramePr>
              <a:graphicFrameLocks noChangeAspect="1"/>
            </wp:cNvGraphicFramePr>
            <a:graphic>
              <a:graphicData uri="http://schemas.openxmlformats.org/drawingml/2006/picture">
                <pic:pic>
                  <pic:nvPicPr>
                    <pic:cNvPr id="0" name="fig4_8_seq_gate.png"/>
                    <pic:cNvPicPr/>
                  </pic:nvPicPr>
                  <pic:blipFill>
                    <a:blip r:embed="rId17"/>
                    <a:stretch>
                      <a:fillRect/>
                    </a:stretch>
                  </pic:blipFill>
                  <pic:spPr>
                    <a:xfrm>
                      <a:off x="0" y="0"/>
                      <a:ext cx="5486400" cy="3269673"/>
                    </a:xfrm>
                    <a:prstGeom prst="rect"/>
                  </pic:spPr>
                </pic:pic>
              </a:graphicData>
            </a:graphic>
          </wp:inline>
        </w:drawing>
      </w:r>
    </w:p>
    <w:p>
      <w:pPr>
        <w:spacing w:after="200"/>
        <w:jc w:val="center"/>
      </w:pPr>
      <w:r>
        <w:rPr>
          <w:rFonts w:ascii="Times New Roman" w:hAnsi="Times New Roman"/>
          <w:b/>
          <w:color w:val="2A1F3D"/>
          <w:sz w:val="19"/>
        </w:rPr>
        <w:t>Figure 4.8: Sequence Diagram - Curfew Gate Pass &amp; Optical QR Verification</w:t>
      </w:r>
    </w:p>
    <w:p>
      <w:pPr>
        <w:spacing w:before="200" w:after="80"/>
      </w:pPr>
      <w:r>
        <w:rPr>
          <w:rFonts w:ascii="Times New Roman" w:hAnsi="Times New Roman"/>
          <w:b/>
          <w:color w:val="4A3567"/>
          <w:sz w:val="23"/>
        </w:rPr>
        <w:t>4.6.2 Resident Grievance Lifecycle Sequence</w:t>
      </w:r>
    </w:p>
    <w:p>
      <w:pPr>
        <w:spacing w:after="120" w:line="276" w:lineRule="auto"/>
        <w:jc w:val="both"/>
      </w:pPr>
      <w:r>
        <w:rPr>
          <w:rFonts w:ascii="Times New Roman" w:hAnsi="Times New Roman"/>
          <w:b w:val="0"/>
          <w:i w:val="0"/>
          <w:color w:val="1E293B"/>
          <w:sz w:val="22"/>
        </w:rPr>
        <w:t>Figure 4.9 charts the complete lifecycle of a resident maintenance grievance ticket from initial submission to final sign-off.</w:t>
      </w:r>
    </w:p>
    <w:p>
      <w:pPr>
        <w:spacing w:before="160" w:after="80"/>
        <w:jc w:val="center"/>
      </w:pPr>
      <w:r>
        <w:drawing>
          <wp:inline xmlns:a="http://schemas.openxmlformats.org/drawingml/2006/main" xmlns:pic="http://schemas.openxmlformats.org/drawingml/2006/picture">
            <wp:extent cx="5486400" cy="2992582"/>
            <wp:docPr id="10" name="Picture 10"/>
            <wp:cNvGraphicFramePr>
              <a:graphicFrameLocks noChangeAspect="1"/>
            </wp:cNvGraphicFramePr>
            <a:graphic>
              <a:graphicData uri="http://schemas.openxmlformats.org/drawingml/2006/picture">
                <pic:pic>
                  <pic:nvPicPr>
                    <pic:cNvPr id="0" name="fig4_9_seq_complaint.png"/>
                    <pic:cNvPicPr/>
                  </pic:nvPicPr>
                  <pic:blipFill>
                    <a:blip r:embed="rId18"/>
                    <a:stretch>
                      <a:fillRect/>
                    </a:stretch>
                  </pic:blipFill>
                  <pic:spPr>
                    <a:xfrm>
                      <a:off x="0" y="0"/>
                      <a:ext cx="5486400" cy="2992582"/>
                    </a:xfrm>
                    <a:prstGeom prst="rect"/>
                  </pic:spPr>
                </pic:pic>
              </a:graphicData>
            </a:graphic>
          </wp:inline>
        </w:drawing>
      </w:r>
    </w:p>
    <w:p>
      <w:pPr>
        <w:spacing w:after="200"/>
        <w:jc w:val="center"/>
      </w:pPr>
      <w:r>
        <w:rPr>
          <w:rFonts w:ascii="Times New Roman" w:hAnsi="Times New Roman"/>
          <w:b/>
          <w:color w:val="2A1F3D"/>
          <w:sz w:val="19"/>
        </w:rPr>
        <w:t>Figure 4.9: Sequence Diagram - Resident Grievance Lifecycle</w:t>
      </w:r>
    </w:p>
    <w:p>
      <w:pPr>
        <w:spacing w:before="200" w:after="80"/>
      </w:pPr>
      <w:r>
        <w:rPr>
          <w:rFonts w:ascii="Times New Roman" w:hAnsi="Times New Roman"/>
          <w:b/>
          <w:color w:val="4A3567"/>
          <w:sz w:val="23"/>
        </w:rPr>
        <w:t>4.6.3 Digital Rent Fee Payment Sequence</w:t>
      </w:r>
    </w:p>
    <w:p>
      <w:pPr>
        <w:spacing w:after="120" w:line="276" w:lineRule="auto"/>
        <w:jc w:val="both"/>
      </w:pPr>
      <w:r>
        <w:rPr>
          <w:rFonts w:ascii="Times New Roman" w:hAnsi="Times New Roman"/>
          <w:b w:val="0"/>
          <w:i w:val="0"/>
          <w:color w:val="1E293B"/>
          <w:sz w:val="22"/>
        </w:rPr>
        <w:t>Figure 4.10 documents the automated invoicing, digital settlement, and ledger reconciliation workflow.</w:t>
      </w:r>
    </w:p>
    <w:p>
      <w:pPr>
        <w:spacing w:before="160" w:after="80"/>
        <w:jc w:val="center"/>
      </w:pPr>
      <w:r>
        <w:drawing>
          <wp:inline xmlns:a="http://schemas.openxmlformats.org/drawingml/2006/main" xmlns:pic="http://schemas.openxmlformats.org/drawingml/2006/picture">
            <wp:extent cx="5486400" cy="2992582"/>
            <wp:docPr id="11" name="Picture 11"/>
            <wp:cNvGraphicFramePr>
              <a:graphicFrameLocks noChangeAspect="1"/>
            </wp:cNvGraphicFramePr>
            <a:graphic>
              <a:graphicData uri="http://schemas.openxmlformats.org/drawingml/2006/picture">
                <pic:pic>
                  <pic:nvPicPr>
                    <pic:cNvPr id="0" name="fig4_10_seq_payment.png"/>
                    <pic:cNvPicPr/>
                  </pic:nvPicPr>
                  <pic:blipFill>
                    <a:blip r:embed="rId19"/>
                    <a:stretch>
                      <a:fillRect/>
                    </a:stretch>
                  </pic:blipFill>
                  <pic:spPr>
                    <a:xfrm>
                      <a:off x="0" y="0"/>
                      <a:ext cx="5486400" cy="2992582"/>
                    </a:xfrm>
                    <a:prstGeom prst="rect"/>
                  </pic:spPr>
                </pic:pic>
              </a:graphicData>
            </a:graphic>
          </wp:inline>
        </w:drawing>
      </w:r>
    </w:p>
    <w:p>
      <w:pPr>
        <w:spacing w:after="200"/>
        <w:jc w:val="center"/>
      </w:pPr>
      <w:r>
        <w:rPr>
          <w:rFonts w:ascii="Times New Roman" w:hAnsi="Times New Roman"/>
          <w:b/>
          <w:color w:val="2A1F3D"/>
          <w:sz w:val="19"/>
        </w:rPr>
        <w:t>Figure 4.10: Sequence Diagram - Digital Rent Billing &amp; Verification</w:t>
      </w:r>
    </w:p>
    <w:p>
      <w:pPr>
        <w:spacing w:before="280" w:after="100"/>
      </w:pPr>
      <w:r>
        <w:rPr>
          <w:rFonts w:ascii="Times New Roman" w:hAnsi="Times New Roman"/>
          <w:b/>
          <w:color w:val="2A1F3D"/>
          <w:sz w:val="26"/>
        </w:rPr>
        <w:t>4.7 UML Use Case Diagrams and Detailed Specifications</w:t>
      </w:r>
    </w:p>
    <w:p>
      <w:pPr>
        <w:spacing w:after="120" w:line="276" w:lineRule="auto"/>
        <w:jc w:val="both"/>
      </w:pPr>
      <w:r>
        <w:rPr>
          <w:rFonts w:ascii="Times New Roman" w:hAnsi="Times New Roman"/>
          <w:b w:val="0"/>
          <w:i w:val="0"/>
          <w:color w:val="1E293B"/>
          <w:sz w:val="22"/>
        </w:rPr>
        <w:t>Figure 4.11 displays the overall SafeStay System Use Case Diagram, mapping eleven primary use cases across Student Residents, Wardens, and Administrators.</w:t>
      </w:r>
    </w:p>
    <w:p>
      <w:pPr>
        <w:spacing w:before="160" w:after="80"/>
        <w:jc w:val="center"/>
      </w:pPr>
      <w:r>
        <w:drawing>
          <wp:inline xmlns:a="http://schemas.openxmlformats.org/drawingml/2006/main" xmlns:pic="http://schemas.openxmlformats.org/drawingml/2006/picture">
            <wp:extent cx="5669280" cy="3818534"/>
            <wp:docPr id="12" name="Picture 12"/>
            <wp:cNvGraphicFramePr>
              <a:graphicFrameLocks noChangeAspect="1"/>
            </wp:cNvGraphicFramePr>
            <a:graphic>
              <a:graphicData uri="http://schemas.openxmlformats.org/drawingml/2006/picture">
                <pic:pic>
                  <pic:nvPicPr>
                    <pic:cNvPr id="0" name="fig4_11_usecase_main.png"/>
                    <pic:cNvPicPr/>
                  </pic:nvPicPr>
                  <pic:blipFill>
                    <a:blip r:embed="rId20"/>
                    <a:stretch>
                      <a:fillRect/>
                    </a:stretch>
                  </pic:blipFill>
                  <pic:spPr>
                    <a:xfrm>
                      <a:off x="0" y="0"/>
                      <a:ext cx="5669280" cy="3818534"/>
                    </a:xfrm>
                    <a:prstGeom prst="rect"/>
                  </pic:spPr>
                </pic:pic>
              </a:graphicData>
            </a:graphic>
          </wp:inline>
        </w:drawing>
      </w:r>
    </w:p>
    <w:p>
      <w:pPr>
        <w:spacing w:after="200"/>
        <w:jc w:val="center"/>
      </w:pPr>
      <w:r>
        <w:rPr>
          <w:rFonts w:ascii="Times New Roman" w:hAnsi="Times New Roman"/>
          <w:b/>
          <w:color w:val="2A1F3D"/>
          <w:sz w:val="19"/>
        </w:rPr>
        <w:t>Figure 4.11: SafeStay Overall System Use Case Diagram</w:t>
      </w:r>
    </w:p>
    <w:p>
      <w:r>
        <w:br w:type="page"/>
      </w:r>
    </w:p>
    <w:p>
      <w:pPr>
        <w:spacing w:before="200" w:after="80"/>
      </w:pPr>
      <w:r>
        <w:rPr>
          <w:rFonts w:ascii="Times New Roman" w:hAnsi="Times New Roman"/>
          <w:b/>
          <w:color w:val="4A3567"/>
          <w:sz w:val="23"/>
        </w:rPr>
        <w:t>4.7.1 UC01: Secure Role-Based Authentication</w:t>
      </w:r>
    </w:p>
    <w:p>
      <w:pPr>
        <w:spacing w:before="160" w:after="80"/>
        <w:jc w:val="center"/>
      </w:pPr>
      <w:r>
        <w:drawing>
          <wp:inline xmlns:a="http://schemas.openxmlformats.org/drawingml/2006/main" xmlns:pic="http://schemas.openxmlformats.org/drawingml/2006/picture">
            <wp:extent cx="5303520" cy="2482499"/>
            <wp:docPr id="13" name="Picture 13"/>
            <wp:cNvGraphicFramePr>
              <a:graphicFrameLocks noChangeAspect="1"/>
            </wp:cNvGraphicFramePr>
            <a:graphic>
              <a:graphicData uri="http://schemas.openxmlformats.org/drawingml/2006/picture">
                <pic:pic>
                  <pic:nvPicPr>
                    <pic:cNvPr id="0" name="fig4_12_uc01.png"/>
                    <pic:cNvPicPr/>
                  </pic:nvPicPr>
                  <pic:blipFill>
                    <a:blip r:embed="rId21"/>
                    <a:stretch>
                      <a:fillRect/>
                    </a:stretch>
                  </pic:blipFill>
                  <pic:spPr>
                    <a:xfrm>
                      <a:off x="0" y="0"/>
                      <a:ext cx="5303520" cy="2482499"/>
                    </a:xfrm>
                    <a:prstGeom prst="rect"/>
                  </pic:spPr>
                </pic:pic>
              </a:graphicData>
            </a:graphic>
          </wp:inline>
        </w:drawing>
      </w:r>
    </w:p>
    <w:p>
      <w:pPr>
        <w:spacing w:after="200"/>
        <w:jc w:val="center"/>
      </w:pPr>
      <w:r>
        <w:rPr>
          <w:rFonts w:ascii="Times New Roman" w:hAnsi="Times New Roman"/>
          <w:b/>
          <w:color w:val="2A1F3D"/>
          <w:sz w:val="19"/>
        </w:rPr>
        <w:t>Figure 4.12: UC01: Secure Role-Based Authentication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592"/>
            <w:shd w:fill="2A1F3D"/>
            <w:tcMar>
              <w:top w:w="110" w:type="dxa"/>
              <w:bottom w:w="110" w:type="dxa"/>
              <w:left w:w="120" w:type="dxa"/>
              <w:right w:w="120" w:type="dxa"/>
            </w:tcMar>
          </w:tcPr>
          <w:p>
            <w:pPr>
              <w:jc w:val="center"/>
            </w:pPr>
            <w:r>
              <w:rPr>
                <w:rFonts w:ascii="Times New Roman" w:hAnsi="Times New Roman"/>
                <w:b/>
                <w:color w:val="FFFFFF"/>
                <w:sz w:val="19"/>
              </w:rPr>
              <w:t>Specification Attribute</w:t>
            </w:r>
          </w:p>
        </w:tc>
        <w:tc>
          <w:tcPr>
            <w:tcW w:type="dxa" w:w="6768"/>
            <w:shd w:fill="2A1F3D"/>
            <w:tcMar>
              <w:top w:w="110" w:type="dxa"/>
              <w:bottom w:w="110" w:type="dxa"/>
              <w:left w:w="120" w:type="dxa"/>
              <w:right w:w="120" w:type="dxa"/>
            </w:tcMar>
          </w:tcPr>
          <w:p>
            <w:pPr>
              <w:jc w:val="center"/>
            </w:pPr>
            <w:r>
              <w:rPr>
                <w:rFonts w:ascii="Times New Roman" w:hAnsi="Times New Roman"/>
                <w:b/>
                <w:color w:val="FFFFFF"/>
                <w:sz w:val="19"/>
              </w:rPr>
              <w:t>System Implementation Details</w:t>
            </w:r>
          </w:p>
        </w:tc>
      </w:tr>
      <w:tr>
        <w:tc>
          <w:tcPr>
            <w:tcW w:type="dxa" w:w="2592"/>
            <w:shd w:fill="FFFFFF"/>
            <w:tcMar>
              <w:top w:w="85" w:type="dxa"/>
              <w:bottom w:w="85" w:type="dxa"/>
              <w:left w:w="110" w:type="dxa"/>
              <w:right w:w="110" w:type="dxa"/>
            </w:tcMar>
          </w:tcPr>
          <w:p>
            <w:pPr>
              <w:jc w:val="center"/>
            </w:pPr>
            <w:r>
              <w:rPr>
                <w:rFonts w:ascii="Times New Roman" w:hAnsi="Times New Roman"/>
                <w:sz w:val="18"/>
              </w:rPr>
              <w:t>Use Case ID</w:t>
            </w:r>
          </w:p>
        </w:tc>
        <w:tc>
          <w:tcPr>
            <w:tcW w:type="dxa" w:w="6768"/>
            <w:shd w:fill="FFFFFF"/>
            <w:tcMar>
              <w:top w:w="85" w:type="dxa"/>
              <w:bottom w:w="85" w:type="dxa"/>
              <w:left w:w="110" w:type="dxa"/>
              <w:right w:w="110" w:type="dxa"/>
            </w:tcMar>
          </w:tcPr>
          <w:p>
            <w:pPr>
              <w:jc w:val="left"/>
            </w:pPr>
            <w:r>
              <w:rPr>
                <w:rFonts w:ascii="Times New Roman" w:hAnsi="Times New Roman"/>
                <w:sz w:val="18"/>
              </w:rPr>
              <w:t>UC01</w:t>
            </w:r>
          </w:p>
        </w:tc>
      </w:tr>
      <w:tr>
        <w:tc>
          <w:tcPr>
            <w:tcW w:type="dxa" w:w="2592"/>
            <w:shd w:fill="F8FAFC"/>
            <w:tcMar>
              <w:top w:w="85" w:type="dxa"/>
              <w:bottom w:w="85" w:type="dxa"/>
              <w:left w:w="110" w:type="dxa"/>
              <w:right w:w="110" w:type="dxa"/>
            </w:tcMar>
          </w:tcPr>
          <w:p>
            <w:pPr>
              <w:jc w:val="center"/>
            </w:pPr>
            <w:r>
              <w:rPr>
                <w:rFonts w:ascii="Times New Roman" w:hAnsi="Times New Roman"/>
                <w:sz w:val="18"/>
              </w:rPr>
              <w:t>Use Case Title</w:t>
            </w:r>
          </w:p>
        </w:tc>
        <w:tc>
          <w:tcPr>
            <w:tcW w:type="dxa" w:w="6768"/>
            <w:shd w:fill="F8FAFC"/>
            <w:tcMar>
              <w:top w:w="85" w:type="dxa"/>
              <w:bottom w:w="85" w:type="dxa"/>
              <w:left w:w="110" w:type="dxa"/>
              <w:right w:w="110" w:type="dxa"/>
            </w:tcMar>
          </w:tcPr>
          <w:p>
            <w:pPr>
              <w:jc w:val="left"/>
            </w:pPr>
            <w:r>
              <w:rPr>
                <w:rFonts w:ascii="Times New Roman" w:hAnsi="Times New Roman"/>
                <w:sz w:val="18"/>
              </w:rPr>
              <w:t>Secure Role-Based Authentication</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Primary Actors</w:t>
            </w:r>
          </w:p>
        </w:tc>
        <w:tc>
          <w:tcPr>
            <w:tcW w:type="dxa" w:w="6768"/>
            <w:shd w:fill="FFFFFF"/>
            <w:tcMar>
              <w:top w:w="85" w:type="dxa"/>
              <w:bottom w:w="85" w:type="dxa"/>
              <w:left w:w="110" w:type="dxa"/>
              <w:right w:w="110" w:type="dxa"/>
            </w:tcMar>
          </w:tcPr>
          <w:p>
            <w:pPr>
              <w:jc w:val="left"/>
            </w:pPr>
            <w:r>
              <w:rPr>
                <w:rFonts w:ascii="Times New Roman" w:hAnsi="Times New Roman"/>
                <w:sz w:val="18"/>
              </w:rPr>
              <w:t>Student, Warden, Admin</w:t>
            </w:r>
          </w:p>
        </w:tc>
      </w:tr>
      <w:tr>
        <w:tc>
          <w:tcPr>
            <w:tcW w:type="dxa" w:w="2592"/>
            <w:shd w:fill="F8FAFC"/>
            <w:tcMar>
              <w:top w:w="85" w:type="dxa"/>
              <w:bottom w:w="85" w:type="dxa"/>
              <w:left w:w="110" w:type="dxa"/>
              <w:right w:w="110" w:type="dxa"/>
            </w:tcMar>
          </w:tcPr>
          <w:p>
            <w:pPr>
              <w:jc w:val="center"/>
            </w:pPr>
            <w:r>
              <w:rPr>
                <w:rFonts w:ascii="Times New Roman" w:hAnsi="Times New Roman"/>
                <w:sz w:val="18"/>
              </w:rPr>
              <w:t>Brief Description</w:t>
            </w:r>
          </w:p>
        </w:tc>
        <w:tc>
          <w:tcPr>
            <w:tcW w:type="dxa" w:w="6768"/>
            <w:shd w:fill="F8FAFC"/>
            <w:tcMar>
              <w:top w:w="85" w:type="dxa"/>
              <w:bottom w:w="85" w:type="dxa"/>
              <w:left w:w="110" w:type="dxa"/>
              <w:right w:w="110" w:type="dxa"/>
            </w:tcMar>
          </w:tcPr>
          <w:p>
            <w:pPr>
              <w:jc w:val="left"/>
            </w:pPr>
            <w:r>
              <w:rPr>
                <w:rFonts w:ascii="Times New Roman" w:hAnsi="Times New Roman"/>
                <w:sz w:val="18"/>
              </w:rPr>
              <w:t>Authenticates credentials, computes SHA-256 digest, validates active account state, and establishes an isolated portal session.</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Pre-Conditions</w:t>
            </w:r>
          </w:p>
        </w:tc>
        <w:tc>
          <w:tcPr>
            <w:tcW w:type="dxa" w:w="6768"/>
            <w:shd w:fill="FFFFFF"/>
            <w:tcMar>
              <w:top w:w="85" w:type="dxa"/>
              <w:bottom w:w="85" w:type="dxa"/>
              <w:left w:w="110" w:type="dxa"/>
              <w:right w:w="110" w:type="dxa"/>
            </w:tcMar>
          </w:tcPr>
          <w:p>
            <w:pPr>
              <w:jc w:val="left"/>
            </w:pPr>
            <w:r>
              <w:rPr>
                <w:rFonts w:ascii="Times New Roman" w:hAnsi="Times New Roman"/>
                <w:sz w:val="18"/>
              </w:rPr>
              <w:t>User navigates to login portal and enters username and password.</w:t>
            </w:r>
          </w:p>
        </w:tc>
      </w:tr>
      <w:tr>
        <w:tc>
          <w:tcPr>
            <w:tcW w:type="dxa" w:w="2592"/>
            <w:shd w:fill="F8FAFC"/>
            <w:tcMar>
              <w:top w:w="85" w:type="dxa"/>
              <w:bottom w:w="85" w:type="dxa"/>
              <w:left w:w="110" w:type="dxa"/>
              <w:right w:w="110" w:type="dxa"/>
            </w:tcMar>
          </w:tcPr>
          <w:p>
            <w:pPr>
              <w:jc w:val="center"/>
            </w:pPr>
            <w:r>
              <w:rPr>
                <w:rFonts w:ascii="Times New Roman" w:hAnsi="Times New Roman"/>
                <w:sz w:val="18"/>
              </w:rPr>
              <w:t>Normal Flow of Events</w:t>
            </w:r>
          </w:p>
        </w:tc>
        <w:tc>
          <w:tcPr>
            <w:tcW w:type="dxa" w:w="6768"/>
            <w:shd w:fill="F8FAFC"/>
            <w:tcMar>
              <w:top w:w="85" w:type="dxa"/>
              <w:bottom w:w="85" w:type="dxa"/>
              <w:left w:w="110" w:type="dxa"/>
              <w:right w:w="110" w:type="dxa"/>
            </w:tcMar>
          </w:tcPr>
          <w:p>
            <w:pPr>
              <w:jc w:val="left"/>
            </w:pPr>
            <w:r>
              <w:rPr>
                <w:rFonts w:ascii="Times New Roman" w:hAnsi="Times New Roman"/>
                <w:sz w:val="18"/>
              </w:rPr>
              <w:t>1. System receives credentials.</w:t>
              <w:br/>
              <w:t>2. Computes SHA-256 hash.</w:t>
              <w:br/>
              <w:t>3. Matches against USERS table.</w:t>
              <w:br/>
              <w:t>4. Sets secure session token.</w:t>
              <w:br/>
              <w:t>5. Redirects to role-isolated portal.</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Post-Conditions</w:t>
            </w:r>
          </w:p>
        </w:tc>
        <w:tc>
          <w:tcPr>
            <w:tcW w:type="dxa" w:w="6768"/>
            <w:shd w:fill="FFFFFF"/>
            <w:tcMar>
              <w:top w:w="85" w:type="dxa"/>
              <w:bottom w:w="85" w:type="dxa"/>
              <w:left w:w="110" w:type="dxa"/>
              <w:right w:w="110" w:type="dxa"/>
            </w:tcMar>
          </w:tcPr>
          <w:p>
            <w:pPr>
              <w:jc w:val="left"/>
            </w:pPr>
            <w:r>
              <w:rPr>
                <w:rFonts w:ascii="Times New Roman" w:hAnsi="Times New Roman"/>
                <w:sz w:val="18"/>
              </w:rPr>
              <w:t>User is redirected to the authorized portal with complete role barriers enforced.</w:t>
            </w:r>
          </w:p>
        </w:tc>
      </w:tr>
      <w:tr>
        <w:tc>
          <w:tcPr>
            <w:tcW w:type="dxa" w:w="2592"/>
            <w:shd w:fill="F8FAFC"/>
            <w:tcMar>
              <w:top w:w="85" w:type="dxa"/>
              <w:bottom w:w="85" w:type="dxa"/>
              <w:left w:w="110" w:type="dxa"/>
              <w:right w:w="110" w:type="dxa"/>
            </w:tcMar>
          </w:tcPr>
          <w:p>
            <w:pPr>
              <w:jc w:val="center"/>
            </w:pPr>
            <w:r>
              <w:rPr>
                <w:rFonts w:ascii="Times New Roman" w:hAnsi="Times New Roman"/>
                <w:sz w:val="18"/>
              </w:rPr>
              <w:t>Alternate / Exception Flow</w:t>
            </w:r>
          </w:p>
        </w:tc>
        <w:tc>
          <w:tcPr>
            <w:tcW w:type="dxa" w:w="6768"/>
            <w:shd w:fill="F8FAFC"/>
            <w:tcMar>
              <w:top w:w="85" w:type="dxa"/>
              <w:bottom w:w="85" w:type="dxa"/>
              <w:left w:w="110" w:type="dxa"/>
              <w:right w:w="110" w:type="dxa"/>
            </w:tcMar>
          </w:tcPr>
          <w:p>
            <w:pPr>
              <w:jc w:val="left"/>
            </w:pPr>
            <w:r>
              <w:rPr>
                <w:rFonts w:ascii="Times New Roman" w:hAnsi="Times New Roman"/>
                <w:sz w:val="18"/>
              </w:rPr>
              <w:t>Invalid credentials display error alert; password input is cleared.</w:t>
            </w:r>
          </w:p>
        </w:tc>
      </w:tr>
    </w:tbl>
    <w:p>
      <w:pPr>
        <w:spacing w:after="120"/>
      </w:pPr>
    </w:p>
    <w:p>
      <w:r>
        <w:br w:type="page"/>
      </w:r>
    </w:p>
    <w:p>
      <w:pPr>
        <w:spacing w:before="200" w:after="80"/>
      </w:pPr>
      <w:r>
        <w:rPr>
          <w:rFonts w:ascii="Times New Roman" w:hAnsi="Times New Roman"/>
          <w:b/>
          <w:color w:val="4A3567"/>
          <w:sz w:val="23"/>
        </w:rPr>
        <w:t>4.7.2 UC02: Student Profile and Room Allocation Management</w:t>
      </w:r>
    </w:p>
    <w:p>
      <w:pPr>
        <w:spacing w:before="160" w:after="80"/>
        <w:jc w:val="center"/>
      </w:pPr>
      <w:r>
        <w:drawing>
          <wp:inline xmlns:a="http://schemas.openxmlformats.org/drawingml/2006/main" xmlns:pic="http://schemas.openxmlformats.org/drawingml/2006/picture">
            <wp:extent cx="5303520" cy="2482499"/>
            <wp:docPr id="14" name="Picture 14"/>
            <wp:cNvGraphicFramePr>
              <a:graphicFrameLocks noChangeAspect="1"/>
            </wp:cNvGraphicFramePr>
            <a:graphic>
              <a:graphicData uri="http://schemas.openxmlformats.org/drawingml/2006/picture">
                <pic:pic>
                  <pic:nvPicPr>
                    <pic:cNvPr id="0" name="fig4_13_uc02.png"/>
                    <pic:cNvPicPr/>
                  </pic:nvPicPr>
                  <pic:blipFill>
                    <a:blip r:embed="rId22"/>
                    <a:stretch>
                      <a:fillRect/>
                    </a:stretch>
                  </pic:blipFill>
                  <pic:spPr>
                    <a:xfrm>
                      <a:off x="0" y="0"/>
                      <a:ext cx="5303520" cy="2482499"/>
                    </a:xfrm>
                    <a:prstGeom prst="rect"/>
                  </pic:spPr>
                </pic:pic>
              </a:graphicData>
            </a:graphic>
          </wp:inline>
        </w:drawing>
      </w:r>
    </w:p>
    <w:p>
      <w:pPr>
        <w:spacing w:after="200"/>
        <w:jc w:val="center"/>
      </w:pPr>
      <w:r>
        <w:rPr>
          <w:rFonts w:ascii="Times New Roman" w:hAnsi="Times New Roman"/>
          <w:b/>
          <w:color w:val="2A1F3D"/>
          <w:sz w:val="19"/>
        </w:rPr>
        <w:t>Figure 4.13: UC02: Student Profile and Room Allocation Management</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592"/>
            <w:shd w:fill="2A1F3D"/>
            <w:tcMar>
              <w:top w:w="110" w:type="dxa"/>
              <w:bottom w:w="110" w:type="dxa"/>
              <w:left w:w="120" w:type="dxa"/>
              <w:right w:w="120" w:type="dxa"/>
            </w:tcMar>
          </w:tcPr>
          <w:p>
            <w:pPr>
              <w:jc w:val="center"/>
            </w:pPr>
            <w:r>
              <w:rPr>
                <w:rFonts w:ascii="Times New Roman" w:hAnsi="Times New Roman"/>
                <w:b/>
                <w:color w:val="FFFFFF"/>
                <w:sz w:val="19"/>
              </w:rPr>
              <w:t>Specification Attribute</w:t>
            </w:r>
          </w:p>
        </w:tc>
        <w:tc>
          <w:tcPr>
            <w:tcW w:type="dxa" w:w="6768"/>
            <w:shd w:fill="2A1F3D"/>
            <w:tcMar>
              <w:top w:w="110" w:type="dxa"/>
              <w:bottom w:w="110" w:type="dxa"/>
              <w:left w:w="120" w:type="dxa"/>
              <w:right w:w="120" w:type="dxa"/>
            </w:tcMar>
          </w:tcPr>
          <w:p>
            <w:pPr>
              <w:jc w:val="center"/>
            </w:pPr>
            <w:r>
              <w:rPr>
                <w:rFonts w:ascii="Times New Roman" w:hAnsi="Times New Roman"/>
                <w:b/>
                <w:color w:val="FFFFFF"/>
                <w:sz w:val="19"/>
              </w:rPr>
              <w:t>System Implementation Details</w:t>
            </w:r>
          </w:p>
        </w:tc>
      </w:tr>
      <w:tr>
        <w:tc>
          <w:tcPr>
            <w:tcW w:type="dxa" w:w="2592"/>
            <w:shd w:fill="FFFFFF"/>
            <w:tcMar>
              <w:top w:w="85" w:type="dxa"/>
              <w:bottom w:w="85" w:type="dxa"/>
              <w:left w:w="110" w:type="dxa"/>
              <w:right w:w="110" w:type="dxa"/>
            </w:tcMar>
          </w:tcPr>
          <w:p>
            <w:pPr>
              <w:jc w:val="center"/>
            </w:pPr>
            <w:r>
              <w:rPr>
                <w:rFonts w:ascii="Times New Roman" w:hAnsi="Times New Roman"/>
                <w:sz w:val="18"/>
              </w:rPr>
              <w:t>Use Case ID</w:t>
            </w:r>
          </w:p>
        </w:tc>
        <w:tc>
          <w:tcPr>
            <w:tcW w:type="dxa" w:w="6768"/>
            <w:shd w:fill="FFFFFF"/>
            <w:tcMar>
              <w:top w:w="85" w:type="dxa"/>
              <w:bottom w:w="85" w:type="dxa"/>
              <w:left w:w="110" w:type="dxa"/>
              <w:right w:w="110" w:type="dxa"/>
            </w:tcMar>
          </w:tcPr>
          <w:p>
            <w:pPr>
              <w:jc w:val="left"/>
            </w:pPr>
            <w:r>
              <w:rPr>
                <w:rFonts w:ascii="Times New Roman" w:hAnsi="Times New Roman"/>
                <w:sz w:val="18"/>
              </w:rPr>
              <w:t>UC02</w:t>
            </w:r>
          </w:p>
        </w:tc>
      </w:tr>
      <w:tr>
        <w:tc>
          <w:tcPr>
            <w:tcW w:type="dxa" w:w="2592"/>
            <w:shd w:fill="F8FAFC"/>
            <w:tcMar>
              <w:top w:w="85" w:type="dxa"/>
              <w:bottom w:w="85" w:type="dxa"/>
              <w:left w:w="110" w:type="dxa"/>
              <w:right w:w="110" w:type="dxa"/>
            </w:tcMar>
          </w:tcPr>
          <w:p>
            <w:pPr>
              <w:jc w:val="center"/>
            </w:pPr>
            <w:r>
              <w:rPr>
                <w:rFonts w:ascii="Times New Roman" w:hAnsi="Times New Roman"/>
                <w:sz w:val="18"/>
              </w:rPr>
              <w:t>Use Case Title</w:t>
            </w:r>
          </w:p>
        </w:tc>
        <w:tc>
          <w:tcPr>
            <w:tcW w:type="dxa" w:w="6768"/>
            <w:shd w:fill="F8FAFC"/>
            <w:tcMar>
              <w:top w:w="85" w:type="dxa"/>
              <w:bottom w:w="85" w:type="dxa"/>
              <w:left w:w="110" w:type="dxa"/>
              <w:right w:w="110" w:type="dxa"/>
            </w:tcMar>
          </w:tcPr>
          <w:p>
            <w:pPr>
              <w:jc w:val="left"/>
            </w:pPr>
            <w:r>
              <w:rPr>
                <w:rFonts w:ascii="Times New Roman" w:hAnsi="Times New Roman"/>
                <w:sz w:val="18"/>
              </w:rPr>
              <w:t>Student Profile and Room Allocation Management</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Primary Actors</w:t>
            </w:r>
          </w:p>
        </w:tc>
        <w:tc>
          <w:tcPr>
            <w:tcW w:type="dxa" w:w="6768"/>
            <w:shd w:fill="FFFFFF"/>
            <w:tcMar>
              <w:top w:w="85" w:type="dxa"/>
              <w:bottom w:w="85" w:type="dxa"/>
              <w:left w:w="110" w:type="dxa"/>
              <w:right w:w="110" w:type="dxa"/>
            </w:tcMar>
          </w:tcPr>
          <w:p>
            <w:pPr>
              <w:jc w:val="left"/>
            </w:pPr>
            <w:r>
              <w:rPr>
                <w:rFonts w:ascii="Times New Roman" w:hAnsi="Times New Roman"/>
                <w:sz w:val="18"/>
              </w:rPr>
              <w:t>Student, Administrator</w:t>
            </w:r>
          </w:p>
        </w:tc>
      </w:tr>
      <w:tr>
        <w:tc>
          <w:tcPr>
            <w:tcW w:type="dxa" w:w="2592"/>
            <w:shd w:fill="F8FAFC"/>
            <w:tcMar>
              <w:top w:w="85" w:type="dxa"/>
              <w:bottom w:w="85" w:type="dxa"/>
              <w:left w:w="110" w:type="dxa"/>
              <w:right w:w="110" w:type="dxa"/>
            </w:tcMar>
          </w:tcPr>
          <w:p>
            <w:pPr>
              <w:jc w:val="center"/>
            </w:pPr>
            <w:r>
              <w:rPr>
                <w:rFonts w:ascii="Times New Roman" w:hAnsi="Times New Roman"/>
                <w:sz w:val="18"/>
              </w:rPr>
              <w:t>Brief Description</w:t>
            </w:r>
          </w:p>
        </w:tc>
        <w:tc>
          <w:tcPr>
            <w:tcW w:type="dxa" w:w="6768"/>
            <w:shd w:fill="F8FAFC"/>
            <w:tcMar>
              <w:top w:w="85" w:type="dxa"/>
              <w:bottom w:w="85" w:type="dxa"/>
              <w:left w:w="110" w:type="dxa"/>
              <w:right w:w="110" w:type="dxa"/>
            </w:tcMar>
          </w:tcPr>
          <w:p>
            <w:pPr>
              <w:jc w:val="left"/>
            </w:pPr>
            <w:r>
              <w:rPr>
                <w:rFonts w:ascii="Times New Roman" w:hAnsi="Times New Roman"/>
                <w:sz w:val="18"/>
              </w:rPr>
              <w:t>Allows students to inspect their room allocation, bed number, and roommates, while administrators manage assignments.</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Pre-Conditions</w:t>
            </w:r>
          </w:p>
        </w:tc>
        <w:tc>
          <w:tcPr>
            <w:tcW w:type="dxa" w:w="6768"/>
            <w:shd w:fill="FFFFFF"/>
            <w:tcMar>
              <w:top w:w="85" w:type="dxa"/>
              <w:bottom w:w="85" w:type="dxa"/>
              <w:left w:w="110" w:type="dxa"/>
              <w:right w:w="110" w:type="dxa"/>
            </w:tcMar>
          </w:tcPr>
          <w:p>
            <w:pPr>
              <w:jc w:val="left"/>
            </w:pPr>
            <w:r>
              <w:rPr>
                <w:rFonts w:ascii="Times New Roman" w:hAnsi="Times New Roman"/>
                <w:sz w:val="18"/>
              </w:rPr>
              <w:t>Student is authenticated in the Student Portal.</w:t>
            </w:r>
          </w:p>
        </w:tc>
      </w:tr>
      <w:tr>
        <w:tc>
          <w:tcPr>
            <w:tcW w:type="dxa" w:w="2592"/>
            <w:shd w:fill="F8FAFC"/>
            <w:tcMar>
              <w:top w:w="85" w:type="dxa"/>
              <w:bottom w:w="85" w:type="dxa"/>
              <w:left w:w="110" w:type="dxa"/>
              <w:right w:w="110" w:type="dxa"/>
            </w:tcMar>
          </w:tcPr>
          <w:p>
            <w:pPr>
              <w:jc w:val="center"/>
            </w:pPr>
            <w:r>
              <w:rPr>
                <w:rFonts w:ascii="Times New Roman" w:hAnsi="Times New Roman"/>
                <w:sz w:val="18"/>
              </w:rPr>
              <w:t>Normal Flow of Events</w:t>
            </w:r>
          </w:p>
        </w:tc>
        <w:tc>
          <w:tcPr>
            <w:tcW w:type="dxa" w:w="6768"/>
            <w:shd w:fill="F8FAFC"/>
            <w:tcMar>
              <w:top w:w="85" w:type="dxa"/>
              <w:bottom w:w="85" w:type="dxa"/>
              <w:left w:w="110" w:type="dxa"/>
              <w:right w:w="110" w:type="dxa"/>
            </w:tcMar>
          </w:tcPr>
          <w:p>
            <w:pPr>
              <w:jc w:val="left"/>
            </w:pPr>
            <w:r>
              <w:rPr>
                <w:rFonts w:ascii="Times New Roman" w:hAnsi="Times New Roman"/>
                <w:sz w:val="18"/>
              </w:rPr>
              <w:t>1. Queries STUDENTS and ROOMS tables.</w:t>
              <w:br/>
              <w:t>2. Retrieves room number, wing, and bed number.</w:t>
              <w:br/>
              <w:t>3. Fetches roommate names and current gate statuses.</w:t>
              <w:br/>
              <w:t>4. Renders personal emergency contact details.</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Post-Conditions</w:t>
            </w:r>
          </w:p>
        </w:tc>
        <w:tc>
          <w:tcPr>
            <w:tcW w:type="dxa" w:w="6768"/>
            <w:shd w:fill="FFFFFF"/>
            <w:tcMar>
              <w:top w:w="85" w:type="dxa"/>
              <w:bottom w:w="85" w:type="dxa"/>
              <w:left w:w="110" w:type="dxa"/>
              <w:right w:w="110" w:type="dxa"/>
            </w:tcMar>
          </w:tcPr>
          <w:p>
            <w:pPr>
              <w:jc w:val="left"/>
            </w:pPr>
            <w:r>
              <w:rPr>
                <w:rFonts w:ascii="Times New Roman" w:hAnsi="Times New Roman"/>
                <w:sz w:val="18"/>
              </w:rPr>
              <w:t>Student views comprehensive room assignment and emergency contact profile.</w:t>
            </w:r>
          </w:p>
        </w:tc>
      </w:tr>
      <w:tr>
        <w:tc>
          <w:tcPr>
            <w:tcW w:type="dxa" w:w="2592"/>
            <w:shd w:fill="F8FAFC"/>
            <w:tcMar>
              <w:top w:w="85" w:type="dxa"/>
              <w:bottom w:w="85" w:type="dxa"/>
              <w:left w:w="110" w:type="dxa"/>
              <w:right w:w="110" w:type="dxa"/>
            </w:tcMar>
          </w:tcPr>
          <w:p>
            <w:pPr>
              <w:jc w:val="center"/>
            </w:pPr>
            <w:r>
              <w:rPr>
                <w:rFonts w:ascii="Times New Roman" w:hAnsi="Times New Roman"/>
                <w:sz w:val="18"/>
              </w:rPr>
              <w:t>Alternate / Exception Flow</w:t>
            </w:r>
          </w:p>
        </w:tc>
        <w:tc>
          <w:tcPr>
            <w:tcW w:type="dxa" w:w="6768"/>
            <w:shd w:fill="F8FAFC"/>
            <w:tcMar>
              <w:top w:w="85" w:type="dxa"/>
              <w:bottom w:w="85" w:type="dxa"/>
              <w:left w:w="110" w:type="dxa"/>
              <w:right w:w="110" w:type="dxa"/>
            </w:tcMar>
          </w:tcPr>
          <w:p>
            <w:pPr>
              <w:jc w:val="left"/>
            </w:pPr>
            <w:r>
              <w:rPr>
                <w:rFonts w:ascii="Times New Roman" w:hAnsi="Times New Roman"/>
                <w:sz w:val="18"/>
              </w:rPr>
              <w:t>If no room is allocated, system prompts student to contact hostel warden.</w:t>
            </w:r>
          </w:p>
        </w:tc>
      </w:tr>
    </w:tbl>
    <w:p>
      <w:pPr>
        <w:spacing w:after="120"/>
      </w:pPr>
    </w:p>
    <w:p>
      <w:r>
        <w:br w:type="page"/>
      </w:r>
    </w:p>
    <w:p>
      <w:pPr>
        <w:spacing w:before="200" w:after="80"/>
      </w:pPr>
      <w:r>
        <w:rPr>
          <w:rFonts w:ascii="Times New Roman" w:hAnsi="Times New Roman"/>
          <w:b/>
          <w:color w:val="4A3567"/>
          <w:sz w:val="23"/>
        </w:rPr>
        <w:t>4.7.3 UC03: Curfew Gate Pass Generation &amp; Optical QR Scanning</w:t>
      </w:r>
    </w:p>
    <w:p>
      <w:pPr>
        <w:spacing w:before="160" w:after="80"/>
        <w:jc w:val="center"/>
      </w:pPr>
      <w:r>
        <w:drawing>
          <wp:inline xmlns:a="http://schemas.openxmlformats.org/drawingml/2006/main" xmlns:pic="http://schemas.openxmlformats.org/drawingml/2006/picture">
            <wp:extent cx="5303520" cy="2482499"/>
            <wp:docPr id="15" name="Picture 15"/>
            <wp:cNvGraphicFramePr>
              <a:graphicFrameLocks noChangeAspect="1"/>
            </wp:cNvGraphicFramePr>
            <a:graphic>
              <a:graphicData uri="http://schemas.openxmlformats.org/drawingml/2006/picture">
                <pic:pic>
                  <pic:nvPicPr>
                    <pic:cNvPr id="0" name="fig4_14_uc03.png"/>
                    <pic:cNvPicPr/>
                  </pic:nvPicPr>
                  <pic:blipFill>
                    <a:blip r:embed="rId23"/>
                    <a:stretch>
                      <a:fillRect/>
                    </a:stretch>
                  </pic:blipFill>
                  <pic:spPr>
                    <a:xfrm>
                      <a:off x="0" y="0"/>
                      <a:ext cx="5303520" cy="2482499"/>
                    </a:xfrm>
                    <a:prstGeom prst="rect"/>
                  </pic:spPr>
                </pic:pic>
              </a:graphicData>
            </a:graphic>
          </wp:inline>
        </w:drawing>
      </w:r>
    </w:p>
    <w:p>
      <w:pPr>
        <w:spacing w:after="200"/>
        <w:jc w:val="center"/>
      </w:pPr>
      <w:r>
        <w:rPr>
          <w:rFonts w:ascii="Times New Roman" w:hAnsi="Times New Roman"/>
          <w:b/>
          <w:color w:val="2A1F3D"/>
          <w:sz w:val="19"/>
        </w:rPr>
        <w:t>Figure 4.14: UC03: Curfew Gate Pass Generation &amp; Optical QR Scanning</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592"/>
            <w:shd w:fill="2A1F3D"/>
            <w:tcMar>
              <w:top w:w="110" w:type="dxa"/>
              <w:bottom w:w="110" w:type="dxa"/>
              <w:left w:w="120" w:type="dxa"/>
              <w:right w:w="120" w:type="dxa"/>
            </w:tcMar>
          </w:tcPr>
          <w:p>
            <w:pPr>
              <w:jc w:val="center"/>
            </w:pPr>
            <w:r>
              <w:rPr>
                <w:rFonts w:ascii="Times New Roman" w:hAnsi="Times New Roman"/>
                <w:b/>
                <w:color w:val="FFFFFF"/>
                <w:sz w:val="19"/>
              </w:rPr>
              <w:t>Specification Attribute</w:t>
            </w:r>
          </w:p>
        </w:tc>
        <w:tc>
          <w:tcPr>
            <w:tcW w:type="dxa" w:w="6768"/>
            <w:shd w:fill="2A1F3D"/>
            <w:tcMar>
              <w:top w:w="110" w:type="dxa"/>
              <w:bottom w:w="110" w:type="dxa"/>
              <w:left w:w="120" w:type="dxa"/>
              <w:right w:w="120" w:type="dxa"/>
            </w:tcMar>
          </w:tcPr>
          <w:p>
            <w:pPr>
              <w:jc w:val="center"/>
            </w:pPr>
            <w:r>
              <w:rPr>
                <w:rFonts w:ascii="Times New Roman" w:hAnsi="Times New Roman"/>
                <w:b/>
                <w:color w:val="FFFFFF"/>
                <w:sz w:val="19"/>
              </w:rPr>
              <w:t>System Implementation Details</w:t>
            </w:r>
          </w:p>
        </w:tc>
      </w:tr>
      <w:tr>
        <w:tc>
          <w:tcPr>
            <w:tcW w:type="dxa" w:w="2592"/>
            <w:shd w:fill="FFFFFF"/>
            <w:tcMar>
              <w:top w:w="85" w:type="dxa"/>
              <w:bottom w:w="85" w:type="dxa"/>
              <w:left w:w="110" w:type="dxa"/>
              <w:right w:w="110" w:type="dxa"/>
            </w:tcMar>
          </w:tcPr>
          <w:p>
            <w:pPr>
              <w:jc w:val="center"/>
            </w:pPr>
            <w:r>
              <w:rPr>
                <w:rFonts w:ascii="Times New Roman" w:hAnsi="Times New Roman"/>
                <w:sz w:val="18"/>
              </w:rPr>
              <w:t>Use Case ID</w:t>
            </w:r>
          </w:p>
        </w:tc>
        <w:tc>
          <w:tcPr>
            <w:tcW w:type="dxa" w:w="6768"/>
            <w:shd w:fill="FFFFFF"/>
            <w:tcMar>
              <w:top w:w="85" w:type="dxa"/>
              <w:bottom w:w="85" w:type="dxa"/>
              <w:left w:w="110" w:type="dxa"/>
              <w:right w:w="110" w:type="dxa"/>
            </w:tcMar>
          </w:tcPr>
          <w:p>
            <w:pPr>
              <w:jc w:val="left"/>
            </w:pPr>
            <w:r>
              <w:rPr>
                <w:rFonts w:ascii="Times New Roman" w:hAnsi="Times New Roman"/>
                <w:sz w:val="18"/>
              </w:rPr>
              <w:t>UC03</w:t>
            </w:r>
          </w:p>
        </w:tc>
      </w:tr>
      <w:tr>
        <w:tc>
          <w:tcPr>
            <w:tcW w:type="dxa" w:w="2592"/>
            <w:shd w:fill="F8FAFC"/>
            <w:tcMar>
              <w:top w:w="85" w:type="dxa"/>
              <w:bottom w:w="85" w:type="dxa"/>
              <w:left w:w="110" w:type="dxa"/>
              <w:right w:w="110" w:type="dxa"/>
            </w:tcMar>
          </w:tcPr>
          <w:p>
            <w:pPr>
              <w:jc w:val="center"/>
            </w:pPr>
            <w:r>
              <w:rPr>
                <w:rFonts w:ascii="Times New Roman" w:hAnsi="Times New Roman"/>
                <w:sz w:val="18"/>
              </w:rPr>
              <w:t>Use Case Title</w:t>
            </w:r>
          </w:p>
        </w:tc>
        <w:tc>
          <w:tcPr>
            <w:tcW w:type="dxa" w:w="6768"/>
            <w:shd w:fill="F8FAFC"/>
            <w:tcMar>
              <w:top w:w="85" w:type="dxa"/>
              <w:bottom w:w="85" w:type="dxa"/>
              <w:left w:w="110" w:type="dxa"/>
              <w:right w:w="110" w:type="dxa"/>
            </w:tcMar>
          </w:tcPr>
          <w:p>
            <w:pPr>
              <w:jc w:val="left"/>
            </w:pPr>
            <w:r>
              <w:rPr>
                <w:rFonts w:ascii="Times New Roman" w:hAnsi="Times New Roman"/>
                <w:sz w:val="18"/>
              </w:rPr>
              <w:t>Curfew Gate Pass Generation &amp; Optical QR Scanning</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Primary Actors</w:t>
            </w:r>
          </w:p>
        </w:tc>
        <w:tc>
          <w:tcPr>
            <w:tcW w:type="dxa" w:w="6768"/>
            <w:shd w:fill="FFFFFF"/>
            <w:tcMar>
              <w:top w:w="85" w:type="dxa"/>
              <w:bottom w:w="85" w:type="dxa"/>
              <w:left w:w="110" w:type="dxa"/>
              <w:right w:w="110" w:type="dxa"/>
            </w:tcMar>
          </w:tcPr>
          <w:p>
            <w:pPr>
              <w:jc w:val="left"/>
            </w:pPr>
            <w:r>
              <w:rPr>
                <w:rFonts w:ascii="Times New Roman" w:hAnsi="Times New Roman"/>
                <w:sz w:val="18"/>
              </w:rPr>
              <w:t>Student, Warden, Security Guard</w:t>
            </w:r>
          </w:p>
        </w:tc>
      </w:tr>
      <w:tr>
        <w:tc>
          <w:tcPr>
            <w:tcW w:type="dxa" w:w="2592"/>
            <w:shd w:fill="F8FAFC"/>
            <w:tcMar>
              <w:top w:w="85" w:type="dxa"/>
              <w:bottom w:w="85" w:type="dxa"/>
              <w:left w:w="110" w:type="dxa"/>
              <w:right w:w="110" w:type="dxa"/>
            </w:tcMar>
          </w:tcPr>
          <w:p>
            <w:pPr>
              <w:jc w:val="center"/>
            </w:pPr>
            <w:r>
              <w:rPr>
                <w:rFonts w:ascii="Times New Roman" w:hAnsi="Times New Roman"/>
                <w:sz w:val="18"/>
              </w:rPr>
              <w:t>Brief Description</w:t>
            </w:r>
          </w:p>
        </w:tc>
        <w:tc>
          <w:tcPr>
            <w:tcW w:type="dxa" w:w="6768"/>
            <w:shd w:fill="F8FAFC"/>
            <w:tcMar>
              <w:top w:w="85" w:type="dxa"/>
              <w:bottom w:w="85" w:type="dxa"/>
              <w:left w:w="110" w:type="dxa"/>
              <w:right w:w="110" w:type="dxa"/>
            </w:tcMar>
          </w:tcPr>
          <w:p>
            <w:pPr>
              <w:jc w:val="left"/>
            </w:pPr>
            <w:r>
              <w:rPr>
                <w:rFonts w:ascii="Times New Roman" w:hAnsi="Times New Roman"/>
                <w:sz w:val="18"/>
              </w:rPr>
              <w:t>Automates outing applications, warden authorizations, dynamic QR encoding, and optical turnstile scanning.</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Pre-Conditions</w:t>
            </w:r>
          </w:p>
        </w:tc>
        <w:tc>
          <w:tcPr>
            <w:tcW w:type="dxa" w:w="6768"/>
            <w:shd w:fill="FFFFFF"/>
            <w:tcMar>
              <w:top w:w="85" w:type="dxa"/>
              <w:bottom w:w="85" w:type="dxa"/>
              <w:left w:w="110" w:type="dxa"/>
              <w:right w:w="110" w:type="dxa"/>
            </w:tcMar>
          </w:tcPr>
          <w:p>
            <w:pPr>
              <w:jc w:val="left"/>
            </w:pPr>
            <w:r>
              <w:rPr>
                <w:rFonts w:ascii="Times New Roman" w:hAnsi="Times New Roman"/>
                <w:sz w:val="18"/>
              </w:rPr>
              <w:t>Student requires temporary exit from the hostel premises.</w:t>
            </w:r>
          </w:p>
        </w:tc>
      </w:tr>
      <w:tr>
        <w:tc>
          <w:tcPr>
            <w:tcW w:type="dxa" w:w="2592"/>
            <w:shd w:fill="F8FAFC"/>
            <w:tcMar>
              <w:top w:w="85" w:type="dxa"/>
              <w:bottom w:w="85" w:type="dxa"/>
              <w:left w:w="110" w:type="dxa"/>
              <w:right w:w="110" w:type="dxa"/>
            </w:tcMar>
          </w:tcPr>
          <w:p>
            <w:pPr>
              <w:jc w:val="center"/>
            </w:pPr>
            <w:r>
              <w:rPr>
                <w:rFonts w:ascii="Times New Roman" w:hAnsi="Times New Roman"/>
                <w:sz w:val="18"/>
              </w:rPr>
              <w:t>Normal Flow of Events</w:t>
            </w:r>
          </w:p>
        </w:tc>
        <w:tc>
          <w:tcPr>
            <w:tcW w:type="dxa" w:w="6768"/>
            <w:shd w:fill="F8FAFC"/>
            <w:tcMar>
              <w:top w:w="85" w:type="dxa"/>
              <w:bottom w:w="85" w:type="dxa"/>
              <w:left w:w="110" w:type="dxa"/>
              <w:right w:w="110" w:type="dxa"/>
            </w:tcMar>
          </w:tcPr>
          <w:p>
            <w:pPr>
              <w:jc w:val="left"/>
            </w:pPr>
            <w:r>
              <w:rPr>
                <w:rFonts w:ascii="Times New Roman" w:hAnsi="Times New Roman"/>
                <w:sz w:val="18"/>
              </w:rPr>
              <w:t>1. Student fills out pass form.</w:t>
              <w:br/>
              <w:t>2. Warden reviews and approves request.</w:t>
              <w:br/>
              <w:t>3. System signs JSON token.</w:t>
              <w:br/>
              <w:t>4. Generates dynamic QR matrix.</w:t>
              <w:br/>
              <w:t>5. Guard scans QR at hostel gate.</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Post-Conditions</w:t>
            </w:r>
          </w:p>
        </w:tc>
        <w:tc>
          <w:tcPr>
            <w:tcW w:type="dxa" w:w="6768"/>
            <w:shd w:fill="FFFFFF"/>
            <w:tcMar>
              <w:top w:w="85" w:type="dxa"/>
              <w:bottom w:w="85" w:type="dxa"/>
              <w:left w:w="110" w:type="dxa"/>
              <w:right w:w="110" w:type="dxa"/>
            </w:tcMar>
          </w:tcPr>
          <w:p>
            <w:pPr>
              <w:jc w:val="left"/>
            </w:pPr>
            <w:r>
              <w:rPr>
                <w:rFonts w:ascii="Times New Roman" w:hAnsi="Times New Roman"/>
                <w:sz w:val="18"/>
              </w:rPr>
              <w:t>Gate check-out/check-in timestamp is logged; guardian is notified via SMS.</w:t>
            </w:r>
          </w:p>
        </w:tc>
      </w:tr>
      <w:tr>
        <w:tc>
          <w:tcPr>
            <w:tcW w:type="dxa" w:w="2592"/>
            <w:shd w:fill="F8FAFC"/>
            <w:tcMar>
              <w:top w:w="85" w:type="dxa"/>
              <w:bottom w:w="85" w:type="dxa"/>
              <w:left w:w="110" w:type="dxa"/>
              <w:right w:w="110" w:type="dxa"/>
            </w:tcMar>
          </w:tcPr>
          <w:p>
            <w:pPr>
              <w:jc w:val="center"/>
            </w:pPr>
            <w:r>
              <w:rPr>
                <w:rFonts w:ascii="Times New Roman" w:hAnsi="Times New Roman"/>
                <w:sz w:val="18"/>
              </w:rPr>
              <w:t>Alternate / Exception Flow</w:t>
            </w:r>
          </w:p>
        </w:tc>
        <w:tc>
          <w:tcPr>
            <w:tcW w:type="dxa" w:w="6768"/>
            <w:shd w:fill="F8FAFC"/>
            <w:tcMar>
              <w:top w:w="85" w:type="dxa"/>
              <w:bottom w:w="85" w:type="dxa"/>
              <w:left w:w="110" w:type="dxa"/>
              <w:right w:w="110" w:type="dxa"/>
            </w:tcMar>
          </w:tcPr>
          <w:p>
            <w:pPr>
              <w:jc w:val="left"/>
            </w:pPr>
            <w:r>
              <w:rPr>
                <w:rFonts w:ascii="Times New Roman" w:hAnsi="Times New Roman"/>
                <w:sz w:val="18"/>
              </w:rPr>
              <w:t>If curfew is breached, scanner flags 'BREACH ALERT' and alerts warden.</w:t>
            </w:r>
          </w:p>
        </w:tc>
      </w:tr>
    </w:tbl>
    <w:p>
      <w:pPr>
        <w:spacing w:after="120"/>
      </w:pPr>
    </w:p>
    <w:p>
      <w:r>
        <w:br w:type="page"/>
      </w:r>
    </w:p>
    <w:p>
      <w:pPr>
        <w:spacing w:before="200" w:after="80"/>
      </w:pPr>
      <w:r>
        <w:rPr>
          <w:rFonts w:ascii="Times New Roman" w:hAnsi="Times New Roman"/>
          <w:b/>
          <w:color w:val="4A3567"/>
          <w:sz w:val="23"/>
        </w:rPr>
        <w:t>4.7.4 UC04: Real-Time Attendance Register &amp; Curfew Tracking</w:t>
      </w:r>
    </w:p>
    <w:p>
      <w:pPr>
        <w:spacing w:before="160" w:after="80"/>
        <w:jc w:val="center"/>
      </w:pPr>
      <w:r>
        <w:drawing>
          <wp:inline xmlns:a="http://schemas.openxmlformats.org/drawingml/2006/main" xmlns:pic="http://schemas.openxmlformats.org/drawingml/2006/picture">
            <wp:extent cx="5303520" cy="2482499"/>
            <wp:docPr id="16" name="Picture 16"/>
            <wp:cNvGraphicFramePr>
              <a:graphicFrameLocks noChangeAspect="1"/>
            </wp:cNvGraphicFramePr>
            <a:graphic>
              <a:graphicData uri="http://schemas.openxmlformats.org/drawingml/2006/picture">
                <pic:pic>
                  <pic:nvPicPr>
                    <pic:cNvPr id="0" name="fig4_15_uc04.png"/>
                    <pic:cNvPicPr/>
                  </pic:nvPicPr>
                  <pic:blipFill>
                    <a:blip r:embed="rId24"/>
                    <a:stretch>
                      <a:fillRect/>
                    </a:stretch>
                  </pic:blipFill>
                  <pic:spPr>
                    <a:xfrm>
                      <a:off x="0" y="0"/>
                      <a:ext cx="5303520" cy="2482499"/>
                    </a:xfrm>
                    <a:prstGeom prst="rect"/>
                  </pic:spPr>
                </pic:pic>
              </a:graphicData>
            </a:graphic>
          </wp:inline>
        </w:drawing>
      </w:r>
    </w:p>
    <w:p>
      <w:pPr>
        <w:spacing w:after="200"/>
        <w:jc w:val="center"/>
      </w:pPr>
      <w:r>
        <w:rPr>
          <w:rFonts w:ascii="Times New Roman" w:hAnsi="Times New Roman"/>
          <w:b/>
          <w:color w:val="2A1F3D"/>
          <w:sz w:val="19"/>
        </w:rPr>
        <w:t>Figure 4.15: UC04: Real-Time Attendance Register &amp; Curfew Tracking</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592"/>
            <w:shd w:fill="2A1F3D"/>
            <w:tcMar>
              <w:top w:w="110" w:type="dxa"/>
              <w:bottom w:w="110" w:type="dxa"/>
              <w:left w:w="120" w:type="dxa"/>
              <w:right w:w="120" w:type="dxa"/>
            </w:tcMar>
          </w:tcPr>
          <w:p>
            <w:pPr>
              <w:jc w:val="center"/>
            </w:pPr>
            <w:r>
              <w:rPr>
                <w:rFonts w:ascii="Times New Roman" w:hAnsi="Times New Roman"/>
                <w:b/>
                <w:color w:val="FFFFFF"/>
                <w:sz w:val="19"/>
              </w:rPr>
              <w:t>Specification Attribute</w:t>
            </w:r>
          </w:p>
        </w:tc>
        <w:tc>
          <w:tcPr>
            <w:tcW w:type="dxa" w:w="6768"/>
            <w:shd w:fill="2A1F3D"/>
            <w:tcMar>
              <w:top w:w="110" w:type="dxa"/>
              <w:bottom w:w="110" w:type="dxa"/>
              <w:left w:w="120" w:type="dxa"/>
              <w:right w:w="120" w:type="dxa"/>
            </w:tcMar>
          </w:tcPr>
          <w:p>
            <w:pPr>
              <w:jc w:val="center"/>
            </w:pPr>
            <w:r>
              <w:rPr>
                <w:rFonts w:ascii="Times New Roman" w:hAnsi="Times New Roman"/>
                <w:b/>
                <w:color w:val="FFFFFF"/>
                <w:sz w:val="19"/>
              </w:rPr>
              <w:t>System Implementation Details</w:t>
            </w:r>
          </w:p>
        </w:tc>
      </w:tr>
      <w:tr>
        <w:tc>
          <w:tcPr>
            <w:tcW w:type="dxa" w:w="2592"/>
            <w:shd w:fill="FFFFFF"/>
            <w:tcMar>
              <w:top w:w="85" w:type="dxa"/>
              <w:bottom w:w="85" w:type="dxa"/>
              <w:left w:w="110" w:type="dxa"/>
              <w:right w:w="110" w:type="dxa"/>
            </w:tcMar>
          </w:tcPr>
          <w:p>
            <w:pPr>
              <w:jc w:val="center"/>
            </w:pPr>
            <w:r>
              <w:rPr>
                <w:rFonts w:ascii="Times New Roman" w:hAnsi="Times New Roman"/>
                <w:sz w:val="18"/>
              </w:rPr>
              <w:t>Use Case ID</w:t>
            </w:r>
          </w:p>
        </w:tc>
        <w:tc>
          <w:tcPr>
            <w:tcW w:type="dxa" w:w="6768"/>
            <w:shd w:fill="FFFFFF"/>
            <w:tcMar>
              <w:top w:w="85" w:type="dxa"/>
              <w:bottom w:w="85" w:type="dxa"/>
              <w:left w:w="110" w:type="dxa"/>
              <w:right w:w="110" w:type="dxa"/>
            </w:tcMar>
          </w:tcPr>
          <w:p>
            <w:pPr>
              <w:jc w:val="left"/>
            </w:pPr>
            <w:r>
              <w:rPr>
                <w:rFonts w:ascii="Times New Roman" w:hAnsi="Times New Roman"/>
                <w:sz w:val="18"/>
              </w:rPr>
              <w:t>UC04</w:t>
            </w:r>
          </w:p>
        </w:tc>
      </w:tr>
      <w:tr>
        <w:tc>
          <w:tcPr>
            <w:tcW w:type="dxa" w:w="2592"/>
            <w:shd w:fill="F8FAFC"/>
            <w:tcMar>
              <w:top w:w="85" w:type="dxa"/>
              <w:bottom w:w="85" w:type="dxa"/>
              <w:left w:w="110" w:type="dxa"/>
              <w:right w:w="110" w:type="dxa"/>
            </w:tcMar>
          </w:tcPr>
          <w:p>
            <w:pPr>
              <w:jc w:val="center"/>
            </w:pPr>
            <w:r>
              <w:rPr>
                <w:rFonts w:ascii="Times New Roman" w:hAnsi="Times New Roman"/>
                <w:sz w:val="18"/>
              </w:rPr>
              <w:t>Use Case Title</w:t>
            </w:r>
          </w:p>
        </w:tc>
        <w:tc>
          <w:tcPr>
            <w:tcW w:type="dxa" w:w="6768"/>
            <w:shd w:fill="F8FAFC"/>
            <w:tcMar>
              <w:top w:w="85" w:type="dxa"/>
              <w:bottom w:w="85" w:type="dxa"/>
              <w:left w:w="110" w:type="dxa"/>
              <w:right w:w="110" w:type="dxa"/>
            </w:tcMar>
          </w:tcPr>
          <w:p>
            <w:pPr>
              <w:jc w:val="left"/>
            </w:pPr>
            <w:r>
              <w:rPr>
                <w:rFonts w:ascii="Times New Roman" w:hAnsi="Times New Roman"/>
                <w:sz w:val="18"/>
              </w:rPr>
              <w:t>Real-Time Attendance Register &amp; Curfew Tracking</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Primary Actors</w:t>
            </w:r>
          </w:p>
        </w:tc>
        <w:tc>
          <w:tcPr>
            <w:tcW w:type="dxa" w:w="6768"/>
            <w:shd w:fill="FFFFFF"/>
            <w:tcMar>
              <w:top w:w="85" w:type="dxa"/>
              <w:bottom w:w="85" w:type="dxa"/>
              <w:left w:w="110" w:type="dxa"/>
              <w:right w:w="110" w:type="dxa"/>
            </w:tcMar>
          </w:tcPr>
          <w:p>
            <w:pPr>
              <w:jc w:val="left"/>
            </w:pPr>
            <w:r>
              <w:rPr>
                <w:rFonts w:ascii="Times New Roman" w:hAnsi="Times New Roman"/>
                <w:sz w:val="18"/>
              </w:rPr>
              <w:t>Hostel Warden</w:t>
            </w:r>
          </w:p>
        </w:tc>
      </w:tr>
      <w:tr>
        <w:tc>
          <w:tcPr>
            <w:tcW w:type="dxa" w:w="2592"/>
            <w:shd w:fill="F8FAFC"/>
            <w:tcMar>
              <w:top w:w="85" w:type="dxa"/>
              <w:bottom w:w="85" w:type="dxa"/>
              <w:left w:w="110" w:type="dxa"/>
              <w:right w:w="110" w:type="dxa"/>
            </w:tcMar>
          </w:tcPr>
          <w:p>
            <w:pPr>
              <w:jc w:val="center"/>
            </w:pPr>
            <w:r>
              <w:rPr>
                <w:rFonts w:ascii="Times New Roman" w:hAnsi="Times New Roman"/>
                <w:sz w:val="18"/>
              </w:rPr>
              <w:t>Brief Description</w:t>
            </w:r>
          </w:p>
        </w:tc>
        <w:tc>
          <w:tcPr>
            <w:tcW w:type="dxa" w:w="6768"/>
            <w:shd w:fill="F8FAFC"/>
            <w:tcMar>
              <w:top w:w="85" w:type="dxa"/>
              <w:bottom w:w="85" w:type="dxa"/>
              <w:left w:w="110" w:type="dxa"/>
              <w:right w:w="110" w:type="dxa"/>
            </w:tcMar>
          </w:tcPr>
          <w:p>
            <w:pPr>
              <w:jc w:val="left"/>
            </w:pPr>
            <w:r>
              <w:rPr>
                <w:rFonts w:ascii="Times New Roman" w:hAnsi="Times New Roman"/>
                <w:sz w:val="18"/>
              </w:rPr>
              <w:t>Enables the warden to conduct nightly roll calls, inspect gate statuses, and audit headcounts against the 9:30 PM cutoff.</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Pre-Conditions</w:t>
            </w:r>
          </w:p>
        </w:tc>
        <w:tc>
          <w:tcPr>
            <w:tcW w:type="dxa" w:w="6768"/>
            <w:shd w:fill="FFFFFF"/>
            <w:tcMar>
              <w:top w:w="85" w:type="dxa"/>
              <w:bottom w:w="85" w:type="dxa"/>
              <w:left w:w="110" w:type="dxa"/>
              <w:right w:w="110" w:type="dxa"/>
            </w:tcMar>
          </w:tcPr>
          <w:p>
            <w:pPr>
              <w:jc w:val="left"/>
            </w:pPr>
            <w:r>
              <w:rPr>
                <w:rFonts w:ascii="Times New Roman" w:hAnsi="Times New Roman"/>
                <w:sz w:val="18"/>
              </w:rPr>
              <w:t>Warden accesses the Attendance tab during nightly inspection.</w:t>
            </w:r>
          </w:p>
        </w:tc>
      </w:tr>
      <w:tr>
        <w:tc>
          <w:tcPr>
            <w:tcW w:type="dxa" w:w="2592"/>
            <w:shd w:fill="F8FAFC"/>
            <w:tcMar>
              <w:top w:w="85" w:type="dxa"/>
              <w:bottom w:w="85" w:type="dxa"/>
              <w:left w:w="110" w:type="dxa"/>
              <w:right w:w="110" w:type="dxa"/>
            </w:tcMar>
          </w:tcPr>
          <w:p>
            <w:pPr>
              <w:jc w:val="center"/>
            </w:pPr>
            <w:r>
              <w:rPr>
                <w:rFonts w:ascii="Times New Roman" w:hAnsi="Times New Roman"/>
                <w:sz w:val="18"/>
              </w:rPr>
              <w:t>Normal Flow of Events</w:t>
            </w:r>
          </w:p>
        </w:tc>
        <w:tc>
          <w:tcPr>
            <w:tcW w:type="dxa" w:w="6768"/>
            <w:shd w:fill="F8FAFC"/>
            <w:tcMar>
              <w:top w:w="85" w:type="dxa"/>
              <w:bottom w:w="85" w:type="dxa"/>
              <w:left w:w="110" w:type="dxa"/>
              <w:right w:w="110" w:type="dxa"/>
            </w:tcMar>
          </w:tcPr>
          <w:p>
            <w:pPr>
              <w:jc w:val="left"/>
            </w:pPr>
            <w:r>
              <w:rPr>
                <w:rFonts w:ascii="Times New Roman" w:hAnsi="Times New Roman"/>
                <w:sz w:val="18"/>
              </w:rPr>
              <w:t>1. System loads daily student roll call register.</w:t>
              <w:br/>
              <w:t>2. Correlates gate check-in timestamps.</w:t>
              <w:br/>
              <w:t>3. Displays 'Present', 'Absent', or 'On-Leave'.</w:t>
              <w:br/>
              <w:t>4. Warden confirms room-by-room status.</w:t>
              <w:br/>
              <w:t>5. Saves records to ATTENDANCE table.</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Post-Conditions</w:t>
            </w:r>
          </w:p>
        </w:tc>
        <w:tc>
          <w:tcPr>
            <w:tcW w:type="dxa" w:w="6768"/>
            <w:shd w:fill="FFFFFF"/>
            <w:tcMar>
              <w:top w:w="85" w:type="dxa"/>
              <w:bottom w:w="85" w:type="dxa"/>
              <w:left w:w="110" w:type="dxa"/>
              <w:right w:w="110" w:type="dxa"/>
            </w:tcMar>
          </w:tcPr>
          <w:p>
            <w:pPr>
              <w:jc w:val="left"/>
            </w:pPr>
            <w:r>
              <w:rPr>
                <w:rFonts w:ascii="Times New Roman" w:hAnsi="Times New Roman"/>
                <w:sz w:val="18"/>
              </w:rPr>
              <w:t>Nightly attendance is committed with zero missing hosteler records.</w:t>
            </w:r>
          </w:p>
        </w:tc>
      </w:tr>
      <w:tr>
        <w:tc>
          <w:tcPr>
            <w:tcW w:type="dxa" w:w="2592"/>
            <w:shd w:fill="F8FAFC"/>
            <w:tcMar>
              <w:top w:w="85" w:type="dxa"/>
              <w:bottom w:w="85" w:type="dxa"/>
              <w:left w:w="110" w:type="dxa"/>
              <w:right w:w="110" w:type="dxa"/>
            </w:tcMar>
          </w:tcPr>
          <w:p>
            <w:pPr>
              <w:jc w:val="center"/>
            </w:pPr>
            <w:r>
              <w:rPr>
                <w:rFonts w:ascii="Times New Roman" w:hAnsi="Times New Roman"/>
                <w:sz w:val="18"/>
              </w:rPr>
              <w:t>Alternate / Exception Flow</w:t>
            </w:r>
          </w:p>
        </w:tc>
        <w:tc>
          <w:tcPr>
            <w:tcW w:type="dxa" w:w="6768"/>
            <w:shd w:fill="F8FAFC"/>
            <w:tcMar>
              <w:top w:w="85" w:type="dxa"/>
              <w:bottom w:w="85" w:type="dxa"/>
              <w:left w:w="110" w:type="dxa"/>
              <w:right w:w="110" w:type="dxa"/>
            </w:tcMar>
          </w:tcPr>
          <w:p>
            <w:pPr>
              <w:jc w:val="left"/>
            </w:pPr>
            <w:r>
              <w:rPr>
                <w:rFonts w:ascii="Times New Roman" w:hAnsi="Times New Roman"/>
                <w:sz w:val="18"/>
              </w:rPr>
              <w:t>Unaccounted absentees trigger curfew escalation protocols.</w:t>
            </w:r>
          </w:p>
        </w:tc>
      </w:tr>
    </w:tbl>
    <w:p>
      <w:pPr>
        <w:spacing w:after="120"/>
      </w:pPr>
    </w:p>
    <w:p>
      <w:r>
        <w:br w:type="page"/>
      </w:r>
    </w:p>
    <w:p>
      <w:pPr>
        <w:spacing w:before="200" w:after="80"/>
      </w:pPr>
      <w:r>
        <w:rPr>
          <w:rFonts w:ascii="Times New Roman" w:hAnsi="Times New Roman"/>
          <w:b/>
          <w:color w:val="4A3567"/>
          <w:sz w:val="23"/>
        </w:rPr>
        <w:t>4.7.5 UC05: Anonymous &amp; Open Grievance Redressal</w:t>
      </w:r>
    </w:p>
    <w:p>
      <w:pPr>
        <w:spacing w:before="160" w:after="80"/>
        <w:jc w:val="center"/>
      </w:pPr>
      <w:r>
        <w:drawing>
          <wp:inline xmlns:a="http://schemas.openxmlformats.org/drawingml/2006/main" xmlns:pic="http://schemas.openxmlformats.org/drawingml/2006/picture">
            <wp:extent cx="5303520" cy="2482499"/>
            <wp:docPr id="17" name="Picture 17"/>
            <wp:cNvGraphicFramePr>
              <a:graphicFrameLocks noChangeAspect="1"/>
            </wp:cNvGraphicFramePr>
            <a:graphic>
              <a:graphicData uri="http://schemas.openxmlformats.org/drawingml/2006/picture">
                <pic:pic>
                  <pic:nvPicPr>
                    <pic:cNvPr id="0" name="fig4_16_uc05.png"/>
                    <pic:cNvPicPr/>
                  </pic:nvPicPr>
                  <pic:blipFill>
                    <a:blip r:embed="rId25"/>
                    <a:stretch>
                      <a:fillRect/>
                    </a:stretch>
                  </pic:blipFill>
                  <pic:spPr>
                    <a:xfrm>
                      <a:off x="0" y="0"/>
                      <a:ext cx="5303520" cy="2482499"/>
                    </a:xfrm>
                    <a:prstGeom prst="rect"/>
                  </pic:spPr>
                </pic:pic>
              </a:graphicData>
            </a:graphic>
          </wp:inline>
        </w:drawing>
      </w:r>
    </w:p>
    <w:p>
      <w:pPr>
        <w:spacing w:after="200"/>
        <w:jc w:val="center"/>
      </w:pPr>
      <w:r>
        <w:rPr>
          <w:rFonts w:ascii="Times New Roman" w:hAnsi="Times New Roman"/>
          <w:b/>
          <w:color w:val="2A1F3D"/>
          <w:sz w:val="19"/>
        </w:rPr>
        <w:t>Figure 4.16: UC05: Anonymous &amp; Open Grievance Redressal</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592"/>
            <w:shd w:fill="2A1F3D"/>
            <w:tcMar>
              <w:top w:w="110" w:type="dxa"/>
              <w:bottom w:w="110" w:type="dxa"/>
              <w:left w:w="120" w:type="dxa"/>
              <w:right w:w="120" w:type="dxa"/>
            </w:tcMar>
          </w:tcPr>
          <w:p>
            <w:pPr>
              <w:jc w:val="center"/>
            </w:pPr>
            <w:r>
              <w:rPr>
                <w:rFonts w:ascii="Times New Roman" w:hAnsi="Times New Roman"/>
                <w:b/>
                <w:color w:val="FFFFFF"/>
                <w:sz w:val="19"/>
              </w:rPr>
              <w:t>Specification Attribute</w:t>
            </w:r>
          </w:p>
        </w:tc>
        <w:tc>
          <w:tcPr>
            <w:tcW w:type="dxa" w:w="6768"/>
            <w:shd w:fill="2A1F3D"/>
            <w:tcMar>
              <w:top w:w="110" w:type="dxa"/>
              <w:bottom w:w="110" w:type="dxa"/>
              <w:left w:w="120" w:type="dxa"/>
              <w:right w:w="120" w:type="dxa"/>
            </w:tcMar>
          </w:tcPr>
          <w:p>
            <w:pPr>
              <w:jc w:val="center"/>
            </w:pPr>
            <w:r>
              <w:rPr>
                <w:rFonts w:ascii="Times New Roman" w:hAnsi="Times New Roman"/>
                <w:b/>
                <w:color w:val="FFFFFF"/>
                <w:sz w:val="19"/>
              </w:rPr>
              <w:t>System Implementation Details</w:t>
            </w:r>
          </w:p>
        </w:tc>
      </w:tr>
      <w:tr>
        <w:tc>
          <w:tcPr>
            <w:tcW w:type="dxa" w:w="2592"/>
            <w:shd w:fill="FFFFFF"/>
            <w:tcMar>
              <w:top w:w="85" w:type="dxa"/>
              <w:bottom w:w="85" w:type="dxa"/>
              <w:left w:w="110" w:type="dxa"/>
              <w:right w:w="110" w:type="dxa"/>
            </w:tcMar>
          </w:tcPr>
          <w:p>
            <w:pPr>
              <w:jc w:val="center"/>
            </w:pPr>
            <w:r>
              <w:rPr>
                <w:rFonts w:ascii="Times New Roman" w:hAnsi="Times New Roman"/>
                <w:sz w:val="18"/>
              </w:rPr>
              <w:t>Use Case ID</w:t>
            </w:r>
          </w:p>
        </w:tc>
        <w:tc>
          <w:tcPr>
            <w:tcW w:type="dxa" w:w="6768"/>
            <w:shd w:fill="FFFFFF"/>
            <w:tcMar>
              <w:top w:w="85" w:type="dxa"/>
              <w:bottom w:w="85" w:type="dxa"/>
              <w:left w:w="110" w:type="dxa"/>
              <w:right w:w="110" w:type="dxa"/>
            </w:tcMar>
          </w:tcPr>
          <w:p>
            <w:pPr>
              <w:jc w:val="left"/>
            </w:pPr>
            <w:r>
              <w:rPr>
                <w:rFonts w:ascii="Times New Roman" w:hAnsi="Times New Roman"/>
                <w:sz w:val="18"/>
              </w:rPr>
              <w:t>UC05</w:t>
            </w:r>
          </w:p>
        </w:tc>
      </w:tr>
      <w:tr>
        <w:tc>
          <w:tcPr>
            <w:tcW w:type="dxa" w:w="2592"/>
            <w:shd w:fill="F8FAFC"/>
            <w:tcMar>
              <w:top w:w="85" w:type="dxa"/>
              <w:bottom w:w="85" w:type="dxa"/>
              <w:left w:w="110" w:type="dxa"/>
              <w:right w:w="110" w:type="dxa"/>
            </w:tcMar>
          </w:tcPr>
          <w:p>
            <w:pPr>
              <w:jc w:val="center"/>
            </w:pPr>
            <w:r>
              <w:rPr>
                <w:rFonts w:ascii="Times New Roman" w:hAnsi="Times New Roman"/>
                <w:sz w:val="18"/>
              </w:rPr>
              <w:t>Use Case Title</w:t>
            </w:r>
          </w:p>
        </w:tc>
        <w:tc>
          <w:tcPr>
            <w:tcW w:type="dxa" w:w="6768"/>
            <w:shd w:fill="F8FAFC"/>
            <w:tcMar>
              <w:top w:w="85" w:type="dxa"/>
              <w:bottom w:w="85" w:type="dxa"/>
              <w:left w:w="110" w:type="dxa"/>
              <w:right w:w="110" w:type="dxa"/>
            </w:tcMar>
          </w:tcPr>
          <w:p>
            <w:pPr>
              <w:jc w:val="left"/>
            </w:pPr>
            <w:r>
              <w:rPr>
                <w:rFonts w:ascii="Times New Roman" w:hAnsi="Times New Roman"/>
                <w:sz w:val="18"/>
              </w:rPr>
              <w:t>Anonymous &amp; Open Grievance Redressal</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Primary Actors</w:t>
            </w:r>
          </w:p>
        </w:tc>
        <w:tc>
          <w:tcPr>
            <w:tcW w:type="dxa" w:w="6768"/>
            <w:shd w:fill="FFFFFF"/>
            <w:tcMar>
              <w:top w:w="85" w:type="dxa"/>
              <w:bottom w:w="85" w:type="dxa"/>
              <w:left w:w="110" w:type="dxa"/>
              <w:right w:w="110" w:type="dxa"/>
            </w:tcMar>
          </w:tcPr>
          <w:p>
            <w:pPr>
              <w:jc w:val="left"/>
            </w:pPr>
            <w:r>
              <w:rPr>
                <w:rFonts w:ascii="Times New Roman" w:hAnsi="Times New Roman"/>
                <w:sz w:val="18"/>
              </w:rPr>
              <w:t>Resident Student, Hostel Warden</w:t>
            </w:r>
          </w:p>
        </w:tc>
      </w:tr>
      <w:tr>
        <w:tc>
          <w:tcPr>
            <w:tcW w:type="dxa" w:w="2592"/>
            <w:shd w:fill="F8FAFC"/>
            <w:tcMar>
              <w:top w:w="85" w:type="dxa"/>
              <w:bottom w:w="85" w:type="dxa"/>
              <w:left w:w="110" w:type="dxa"/>
              <w:right w:w="110" w:type="dxa"/>
            </w:tcMar>
          </w:tcPr>
          <w:p>
            <w:pPr>
              <w:jc w:val="center"/>
            </w:pPr>
            <w:r>
              <w:rPr>
                <w:rFonts w:ascii="Times New Roman" w:hAnsi="Times New Roman"/>
                <w:sz w:val="18"/>
              </w:rPr>
              <w:t>Brief Description</w:t>
            </w:r>
          </w:p>
        </w:tc>
        <w:tc>
          <w:tcPr>
            <w:tcW w:type="dxa" w:w="6768"/>
            <w:shd w:fill="F8FAFC"/>
            <w:tcMar>
              <w:top w:w="85" w:type="dxa"/>
              <w:bottom w:w="85" w:type="dxa"/>
              <w:left w:w="110" w:type="dxa"/>
              <w:right w:w="110" w:type="dxa"/>
            </w:tcMar>
          </w:tcPr>
          <w:p>
            <w:pPr>
              <w:jc w:val="left"/>
            </w:pPr>
            <w:r>
              <w:rPr>
                <w:rFonts w:ascii="Times New Roman" w:hAnsi="Times New Roman"/>
                <w:sz w:val="18"/>
              </w:rPr>
              <w:t>Provides a safe, confidential avenue for students to report maintenance, hygiene, or safety issues with optional anonymity.</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Pre-Conditions</w:t>
            </w:r>
          </w:p>
        </w:tc>
        <w:tc>
          <w:tcPr>
            <w:tcW w:type="dxa" w:w="6768"/>
            <w:shd w:fill="FFFFFF"/>
            <w:tcMar>
              <w:top w:w="85" w:type="dxa"/>
              <w:bottom w:w="85" w:type="dxa"/>
              <w:left w:w="110" w:type="dxa"/>
              <w:right w:w="110" w:type="dxa"/>
            </w:tcMar>
          </w:tcPr>
          <w:p>
            <w:pPr>
              <w:jc w:val="left"/>
            </w:pPr>
            <w:r>
              <w:rPr>
                <w:rFonts w:ascii="Times New Roman" w:hAnsi="Times New Roman"/>
                <w:sz w:val="18"/>
              </w:rPr>
              <w:t>Resident experiences a facility deficiency or harassment concern.</w:t>
            </w:r>
          </w:p>
        </w:tc>
      </w:tr>
      <w:tr>
        <w:tc>
          <w:tcPr>
            <w:tcW w:type="dxa" w:w="2592"/>
            <w:shd w:fill="F8FAFC"/>
            <w:tcMar>
              <w:top w:w="85" w:type="dxa"/>
              <w:bottom w:w="85" w:type="dxa"/>
              <w:left w:w="110" w:type="dxa"/>
              <w:right w:w="110" w:type="dxa"/>
            </w:tcMar>
          </w:tcPr>
          <w:p>
            <w:pPr>
              <w:jc w:val="center"/>
            </w:pPr>
            <w:r>
              <w:rPr>
                <w:rFonts w:ascii="Times New Roman" w:hAnsi="Times New Roman"/>
                <w:sz w:val="18"/>
              </w:rPr>
              <w:t>Normal Flow of Events</w:t>
            </w:r>
          </w:p>
        </w:tc>
        <w:tc>
          <w:tcPr>
            <w:tcW w:type="dxa" w:w="6768"/>
            <w:shd w:fill="F8FAFC"/>
            <w:tcMar>
              <w:top w:w="85" w:type="dxa"/>
              <w:bottom w:w="85" w:type="dxa"/>
              <w:left w:w="110" w:type="dxa"/>
              <w:right w:w="110" w:type="dxa"/>
            </w:tcMar>
          </w:tcPr>
          <w:p>
            <w:pPr>
              <w:jc w:val="left"/>
            </w:pPr>
            <w:r>
              <w:rPr>
                <w:rFonts w:ascii="Times New Roman" w:hAnsi="Times New Roman"/>
                <w:sz w:val="18"/>
              </w:rPr>
              <w:t>1. Student selects category (Electrical, Plumbing, Wi-Fi, Mess).</w:t>
              <w:br/>
              <w:t>2. Enters description.</w:t>
              <w:br/>
              <w:t>3. Toggles anonymity.</w:t>
              <w:br/>
              <w:t>4. Submits ticket.</w:t>
              <w:br/>
              <w:t>5. Warden triages to technician.</w:t>
              <w:br/>
              <w:t>6. Progress updated to 'Resolved'.</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Post-Conditions</w:t>
            </w:r>
          </w:p>
        </w:tc>
        <w:tc>
          <w:tcPr>
            <w:tcW w:type="dxa" w:w="6768"/>
            <w:shd w:fill="FFFFFF"/>
            <w:tcMar>
              <w:top w:w="85" w:type="dxa"/>
              <w:bottom w:w="85" w:type="dxa"/>
              <w:left w:w="110" w:type="dxa"/>
              <w:right w:w="110" w:type="dxa"/>
            </w:tcMar>
          </w:tcPr>
          <w:p>
            <w:pPr>
              <w:jc w:val="left"/>
            </w:pPr>
            <w:r>
              <w:rPr>
                <w:rFonts w:ascii="Times New Roman" w:hAnsi="Times New Roman"/>
                <w:sz w:val="18"/>
              </w:rPr>
              <w:t>Grievance ticket is resolved with complete transparent SLA tracking.</w:t>
            </w:r>
          </w:p>
        </w:tc>
      </w:tr>
      <w:tr>
        <w:tc>
          <w:tcPr>
            <w:tcW w:type="dxa" w:w="2592"/>
            <w:shd w:fill="F8FAFC"/>
            <w:tcMar>
              <w:top w:w="85" w:type="dxa"/>
              <w:bottom w:w="85" w:type="dxa"/>
              <w:left w:w="110" w:type="dxa"/>
              <w:right w:w="110" w:type="dxa"/>
            </w:tcMar>
          </w:tcPr>
          <w:p>
            <w:pPr>
              <w:jc w:val="center"/>
            </w:pPr>
            <w:r>
              <w:rPr>
                <w:rFonts w:ascii="Times New Roman" w:hAnsi="Times New Roman"/>
                <w:sz w:val="18"/>
              </w:rPr>
              <w:t>Alternate / Exception Flow</w:t>
            </w:r>
          </w:p>
        </w:tc>
        <w:tc>
          <w:tcPr>
            <w:tcW w:type="dxa" w:w="6768"/>
            <w:shd w:fill="F8FAFC"/>
            <w:tcMar>
              <w:top w:w="85" w:type="dxa"/>
              <w:bottom w:w="85" w:type="dxa"/>
              <w:left w:w="110" w:type="dxa"/>
              <w:right w:w="110" w:type="dxa"/>
            </w:tcMar>
          </w:tcPr>
          <w:p>
            <w:pPr>
              <w:jc w:val="left"/>
            </w:pPr>
            <w:r>
              <w:rPr>
                <w:rFonts w:ascii="Times New Roman" w:hAnsi="Times New Roman"/>
                <w:sz w:val="18"/>
              </w:rPr>
              <w:t>Unresolved tickets past 48 hours escalate to the College Principal.</w:t>
            </w:r>
          </w:p>
        </w:tc>
      </w:tr>
    </w:tbl>
    <w:p>
      <w:pPr>
        <w:spacing w:after="120"/>
      </w:pPr>
    </w:p>
    <w:p>
      <w:r>
        <w:br w:type="page"/>
      </w:r>
    </w:p>
    <w:p>
      <w:pPr>
        <w:spacing w:before="200" w:after="80"/>
      </w:pPr>
      <w:r>
        <w:rPr>
          <w:rFonts w:ascii="Times New Roman" w:hAnsi="Times New Roman"/>
          <w:b/>
          <w:color w:val="4A3567"/>
          <w:sz w:val="23"/>
        </w:rPr>
        <w:t>4.7.6 UC06: Digital Fee Collection, Invoicing &amp; Financial Ledgers</w:t>
      </w:r>
    </w:p>
    <w:p>
      <w:pPr>
        <w:spacing w:before="160" w:after="80"/>
        <w:jc w:val="center"/>
      </w:pPr>
      <w:r>
        <w:drawing>
          <wp:inline xmlns:a="http://schemas.openxmlformats.org/drawingml/2006/main" xmlns:pic="http://schemas.openxmlformats.org/drawingml/2006/picture">
            <wp:extent cx="5303520" cy="2482499"/>
            <wp:docPr id="18" name="Picture 18"/>
            <wp:cNvGraphicFramePr>
              <a:graphicFrameLocks noChangeAspect="1"/>
            </wp:cNvGraphicFramePr>
            <a:graphic>
              <a:graphicData uri="http://schemas.openxmlformats.org/drawingml/2006/picture">
                <pic:pic>
                  <pic:nvPicPr>
                    <pic:cNvPr id="0" name="fig4_17_uc06.png"/>
                    <pic:cNvPicPr/>
                  </pic:nvPicPr>
                  <pic:blipFill>
                    <a:blip r:embed="rId26"/>
                    <a:stretch>
                      <a:fillRect/>
                    </a:stretch>
                  </pic:blipFill>
                  <pic:spPr>
                    <a:xfrm>
                      <a:off x="0" y="0"/>
                      <a:ext cx="5303520" cy="2482499"/>
                    </a:xfrm>
                    <a:prstGeom prst="rect"/>
                  </pic:spPr>
                </pic:pic>
              </a:graphicData>
            </a:graphic>
          </wp:inline>
        </w:drawing>
      </w:r>
    </w:p>
    <w:p>
      <w:pPr>
        <w:spacing w:after="200"/>
        <w:jc w:val="center"/>
      </w:pPr>
      <w:r>
        <w:rPr>
          <w:rFonts w:ascii="Times New Roman" w:hAnsi="Times New Roman"/>
          <w:b/>
          <w:color w:val="2A1F3D"/>
          <w:sz w:val="19"/>
        </w:rPr>
        <w:t>Figure 4.17: UC06: Digital Fee Collection, Invoicing &amp; Financial Ledgers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592"/>
            <w:shd w:fill="2A1F3D"/>
            <w:tcMar>
              <w:top w:w="110" w:type="dxa"/>
              <w:bottom w:w="110" w:type="dxa"/>
              <w:left w:w="120" w:type="dxa"/>
              <w:right w:w="120" w:type="dxa"/>
            </w:tcMar>
          </w:tcPr>
          <w:p>
            <w:pPr>
              <w:jc w:val="center"/>
            </w:pPr>
            <w:r>
              <w:rPr>
                <w:rFonts w:ascii="Times New Roman" w:hAnsi="Times New Roman"/>
                <w:b/>
                <w:color w:val="FFFFFF"/>
                <w:sz w:val="19"/>
              </w:rPr>
              <w:t>Specification Attribute</w:t>
            </w:r>
          </w:p>
        </w:tc>
        <w:tc>
          <w:tcPr>
            <w:tcW w:type="dxa" w:w="6768"/>
            <w:shd w:fill="2A1F3D"/>
            <w:tcMar>
              <w:top w:w="110" w:type="dxa"/>
              <w:bottom w:w="110" w:type="dxa"/>
              <w:left w:w="120" w:type="dxa"/>
              <w:right w:w="120" w:type="dxa"/>
            </w:tcMar>
          </w:tcPr>
          <w:p>
            <w:pPr>
              <w:jc w:val="center"/>
            </w:pPr>
            <w:r>
              <w:rPr>
                <w:rFonts w:ascii="Times New Roman" w:hAnsi="Times New Roman"/>
                <w:b/>
                <w:color w:val="FFFFFF"/>
                <w:sz w:val="19"/>
              </w:rPr>
              <w:t>System Implementation Details</w:t>
            </w:r>
          </w:p>
        </w:tc>
      </w:tr>
      <w:tr>
        <w:tc>
          <w:tcPr>
            <w:tcW w:type="dxa" w:w="2592"/>
            <w:shd w:fill="FFFFFF"/>
            <w:tcMar>
              <w:top w:w="85" w:type="dxa"/>
              <w:bottom w:w="85" w:type="dxa"/>
              <w:left w:w="110" w:type="dxa"/>
              <w:right w:w="110" w:type="dxa"/>
            </w:tcMar>
          </w:tcPr>
          <w:p>
            <w:pPr>
              <w:jc w:val="center"/>
            </w:pPr>
            <w:r>
              <w:rPr>
                <w:rFonts w:ascii="Times New Roman" w:hAnsi="Times New Roman"/>
                <w:sz w:val="18"/>
              </w:rPr>
              <w:t>Use Case ID</w:t>
            </w:r>
          </w:p>
        </w:tc>
        <w:tc>
          <w:tcPr>
            <w:tcW w:type="dxa" w:w="6768"/>
            <w:shd w:fill="FFFFFF"/>
            <w:tcMar>
              <w:top w:w="85" w:type="dxa"/>
              <w:bottom w:w="85" w:type="dxa"/>
              <w:left w:w="110" w:type="dxa"/>
              <w:right w:w="110" w:type="dxa"/>
            </w:tcMar>
          </w:tcPr>
          <w:p>
            <w:pPr>
              <w:jc w:val="left"/>
            </w:pPr>
            <w:r>
              <w:rPr>
                <w:rFonts w:ascii="Times New Roman" w:hAnsi="Times New Roman"/>
                <w:sz w:val="18"/>
              </w:rPr>
              <w:t>UC06</w:t>
            </w:r>
          </w:p>
        </w:tc>
      </w:tr>
      <w:tr>
        <w:tc>
          <w:tcPr>
            <w:tcW w:type="dxa" w:w="2592"/>
            <w:shd w:fill="F8FAFC"/>
            <w:tcMar>
              <w:top w:w="85" w:type="dxa"/>
              <w:bottom w:w="85" w:type="dxa"/>
              <w:left w:w="110" w:type="dxa"/>
              <w:right w:w="110" w:type="dxa"/>
            </w:tcMar>
          </w:tcPr>
          <w:p>
            <w:pPr>
              <w:jc w:val="center"/>
            </w:pPr>
            <w:r>
              <w:rPr>
                <w:rFonts w:ascii="Times New Roman" w:hAnsi="Times New Roman"/>
                <w:sz w:val="18"/>
              </w:rPr>
              <w:t>Use Case Title</w:t>
            </w:r>
          </w:p>
        </w:tc>
        <w:tc>
          <w:tcPr>
            <w:tcW w:type="dxa" w:w="6768"/>
            <w:shd w:fill="F8FAFC"/>
            <w:tcMar>
              <w:top w:w="85" w:type="dxa"/>
              <w:bottom w:w="85" w:type="dxa"/>
              <w:left w:w="110" w:type="dxa"/>
              <w:right w:w="110" w:type="dxa"/>
            </w:tcMar>
          </w:tcPr>
          <w:p>
            <w:pPr>
              <w:jc w:val="left"/>
            </w:pPr>
            <w:r>
              <w:rPr>
                <w:rFonts w:ascii="Times New Roman" w:hAnsi="Times New Roman"/>
                <w:sz w:val="18"/>
              </w:rPr>
              <w:t>Digital Fee Collection, Invoicing &amp; Financial Ledgers</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Primary Actors</w:t>
            </w:r>
          </w:p>
        </w:tc>
        <w:tc>
          <w:tcPr>
            <w:tcW w:type="dxa" w:w="6768"/>
            <w:shd w:fill="FFFFFF"/>
            <w:tcMar>
              <w:top w:w="85" w:type="dxa"/>
              <w:bottom w:w="85" w:type="dxa"/>
              <w:left w:w="110" w:type="dxa"/>
              <w:right w:w="110" w:type="dxa"/>
            </w:tcMar>
          </w:tcPr>
          <w:p>
            <w:pPr>
              <w:jc w:val="left"/>
            </w:pPr>
            <w:r>
              <w:rPr>
                <w:rFonts w:ascii="Times New Roman" w:hAnsi="Times New Roman"/>
                <w:sz w:val="18"/>
              </w:rPr>
              <w:t>Student, Administrator</w:t>
            </w:r>
          </w:p>
        </w:tc>
      </w:tr>
      <w:tr>
        <w:tc>
          <w:tcPr>
            <w:tcW w:type="dxa" w:w="2592"/>
            <w:shd w:fill="F8FAFC"/>
            <w:tcMar>
              <w:top w:w="85" w:type="dxa"/>
              <w:bottom w:w="85" w:type="dxa"/>
              <w:left w:w="110" w:type="dxa"/>
              <w:right w:w="110" w:type="dxa"/>
            </w:tcMar>
          </w:tcPr>
          <w:p>
            <w:pPr>
              <w:jc w:val="center"/>
            </w:pPr>
            <w:r>
              <w:rPr>
                <w:rFonts w:ascii="Times New Roman" w:hAnsi="Times New Roman"/>
                <w:sz w:val="18"/>
              </w:rPr>
              <w:t>Brief Description</w:t>
            </w:r>
          </w:p>
        </w:tc>
        <w:tc>
          <w:tcPr>
            <w:tcW w:type="dxa" w:w="6768"/>
            <w:shd w:fill="F8FAFC"/>
            <w:tcMar>
              <w:top w:w="85" w:type="dxa"/>
              <w:bottom w:w="85" w:type="dxa"/>
              <w:left w:w="110" w:type="dxa"/>
              <w:right w:w="110" w:type="dxa"/>
            </w:tcMar>
          </w:tcPr>
          <w:p>
            <w:pPr>
              <w:jc w:val="left"/>
            </w:pPr>
            <w:r>
              <w:rPr>
                <w:rFonts w:ascii="Times New Roman" w:hAnsi="Times New Roman"/>
                <w:sz w:val="18"/>
              </w:rPr>
              <w:t>Automates monthly room rent and mess fee billing, simulated payment receipts, and institutional financial ledgers.</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Pre-Conditions</w:t>
            </w:r>
          </w:p>
        </w:tc>
        <w:tc>
          <w:tcPr>
            <w:tcW w:type="dxa" w:w="6768"/>
            <w:shd w:fill="FFFFFF"/>
            <w:tcMar>
              <w:top w:w="85" w:type="dxa"/>
              <w:bottom w:w="85" w:type="dxa"/>
              <w:left w:w="110" w:type="dxa"/>
              <w:right w:w="110" w:type="dxa"/>
            </w:tcMar>
          </w:tcPr>
          <w:p>
            <w:pPr>
              <w:jc w:val="left"/>
            </w:pPr>
            <w:r>
              <w:rPr>
                <w:rFonts w:ascii="Times New Roman" w:hAnsi="Times New Roman"/>
                <w:sz w:val="18"/>
              </w:rPr>
              <w:t>Administrative billing cycle generates monthly dues.</w:t>
            </w:r>
          </w:p>
        </w:tc>
      </w:tr>
      <w:tr>
        <w:tc>
          <w:tcPr>
            <w:tcW w:type="dxa" w:w="2592"/>
            <w:shd w:fill="F8FAFC"/>
            <w:tcMar>
              <w:top w:w="85" w:type="dxa"/>
              <w:bottom w:w="85" w:type="dxa"/>
              <w:left w:w="110" w:type="dxa"/>
              <w:right w:w="110" w:type="dxa"/>
            </w:tcMar>
          </w:tcPr>
          <w:p>
            <w:pPr>
              <w:jc w:val="center"/>
            </w:pPr>
            <w:r>
              <w:rPr>
                <w:rFonts w:ascii="Times New Roman" w:hAnsi="Times New Roman"/>
                <w:sz w:val="18"/>
              </w:rPr>
              <w:t>Normal Flow of Events</w:t>
            </w:r>
          </w:p>
        </w:tc>
        <w:tc>
          <w:tcPr>
            <w:tcW w:type="dxa" w:w="6768"/>
            <w:shd w:fill="F8FAFC"/>
            <w:tcMar>
              <w:top w:w="85" w:type="dxa"/>
              <w:bottom w:w="85" w:type="dxa"/>
              <w:left w:w="110" w:type="dxa"/>
              <w:right w:w="110" w:type="dxa"/>
            </w:tcMar>
          </w:tcPr>
          <w:p>
            <w:pPr>
              <w:jc w:val="left"/>
            </w:pPr>
            <w:r>
              <w:rPr>
                <w:rFonts w:ascii="Times New Roman" w:hAnsi="Times New Roman"/>
                <w:sz w:val="18"/>
              </w:rPr>
              <w:t>1. System posts itemized invoices for room and mess fees.</w:t>
              <w:br/>
              <w:t>2. Student inspects billing breakdown.</w:t>
              <w:br/>
              <w:t>3. Student executes simulated digital payment.</w:t>
              <w:br/>
              <w:t>4. System issues receipt number.</w:t>
              <w:br/>
              <w:t>5. Updates institutional ledger.</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Post-Conditions</w:t>
            </w:r>
          </w:p>
        </w:tc>
        <w:tc>
          <w:tcPr>
            <w:tcW w:type="dxa" w:w="6768"/>
            <w:shd w:fill="FFFFFF"/>
            <w:tcMar>
              <w:top w:w="85" w:type="dxa"/>
              <w:bottom w:w="85" w:type="dxa"/>
              <w:left w:w="110" w:type="dxa"/>
              <w:right w:w="110" w:type="dxa"/>
            </w:tcMar>
          </w:tcPr>
          <w:p>
            <w:pPr>
              <w:jc w:val="left"/>
            </w:pPr>
            <w:r>
              <w:rPr>
                <w:rFonts w:ascii="Times New Roman" w:hAnsi="Times New Roman"/>
                <w:sz w:val="18"/>
              </w:rPr>
              <w:t>Payment status transitions to 'PAID'; digital PDF receipt is generated.</w:t>
            </w:r>
          </w:p>
        </w:tc>
      </w:tr>
      <w:tr>
        <w:tc>
          <w:tcPr>
            <w:tcW w:type="dxa" w:w="2592"/>
            <w:shd w:fill="F8FAFC"/>
            <w:tcMar>
              <w:top w:w="85" w:type="dxa"/>
              <w:bottom w:w="85" w:type="dxa"/>
              <w:left w:w="110" w:type="dxa"/>
              <w:right w:w="110" w:type="dxa"/>
            </w:tcMar>
          </w:tcPr>
          <w:p>
            <w:pPr>
              <w:jc w:val="center"/>
            </w:pPr>
            <w:r>
              <w:rPr>
                <w:rFonts w:ascii="Times New Roman" w:hAnsi="Times New Roman"/>
                <w:sz w:val="18"/>
              </w:rPr>
              <w:t>Alternate / Exception Flow</w:t>
            </w:r>
          </w:p>
        </w:tc>
        <w:tc>
          <w:tcPr>
            <w:tcW w:type="dxa" w:w="6768"/>
            <w:shd w:fill="F8FAFC"/>
            <w:tcMar>
              <w:top w:w="85" w:type="dxa"/>
              <w:bottom w:w="85" w:type="dxa"/>
              <w:left w:w="110" w:type="dxa"/>
              <w:right w:w="110" w:type="dxa"/>
            </w:tcMar>
          </w:tcPr>
          <w:p>
            <w:pPr>
              <w:jc w:val="left"/>
            </w:pPr>
            <w:r>
              <w:rPr>
                <w:rFonts w:ascii="Times New Roman" w:hAnsi="Times New Roman"/>
                <w:sz w:val="18"/>
              </w:rPr>
              <w:t>Overdue accounts trigger automated payment reminder notices.</w:t>
            </w:r>
          </w:p>
        </w:tc>
      </w:tr>
    </w:tbl>
    <w:p>
      <w:pPr>
        <w:spacing w:after="120"/>
      </w:pPr>
    </w:p>
    <w:p>
      <w:r>
        <w:br w:type="page"/>
      </w:r>
    </w:p>
    <w:p>
      <w:pPr>
        <w:spacing w:before="200" w:after="80"/>
      </w:pPr>
      <w:r>
        <w:rPr>
          <w:rFonts w:ascii="Times New Roman" w:hAnsi="Times New Roman"/>
          <w:b/>
          <w:color w:val="4A3567"/>
          <w:sz w:val="23"/>
        </w:rPr>
        <w:t>4.7.7 UC07: Mess Menu Schedule and Dietary Feedback</w:t>
      </w:r>
    </w:p>
    <w:p>
      <w:pPr>
        <w:spacing w:before="160" w:after="80"/>
        <w:jc w:val="center"/>
      </w:pPr>
      <w:r>
        <w:drawing>
          <wp:inline xmlns:a="http://schemas.openxmlformats.org/drawingml/2006/main" xmlns:pic="http://schemas.openxmlformats.org/drawingml/2006/picture">
            <wp:extent cx="5303520" cy="2482499"/>
            <wp:docPr id="19" name="Picture 19"/>
            <wp:cNvGraphicFramePr>
              <a:graphicFrameLocks noChangeAspect="1"/>
            </wp:cNvGraphicFramePr>
            <a:graphic>
              <a:graphicData uri="http://schemas.openxmlformats.org/drawingml/2006/picture">
                <pic:pic>
                  <pic:nvPicPr>
                    <pic:cNvPr id="0" name="fig4_18_uc07.png"/>
                    <pic:cNvPicPr/>
                  </pic:nvPicPr>
                  <pic:blipFill>
                    <a:blip r:embed="rId27"/>
                    <a:stretch>
                      <a:fillRect/>
                    </a:stretch>
                  </pic:blipFill>
                  <pic:spPr>
                    <a:xfrm>
                      <a:off x="0" y="0"/>
                      <a:ext cx="5303520" cy="2482499"/>
                    </a:xfrm>
                    <a:prstGeom prst="rect"/>
                  </pic:spPr>
                </pic:pic>
              </a:graphicData>
            </a:graphic>
          </wp:inline>
        </w:drawing>
      </w:r>
    </w:p>
    <w:p>
      <w:pPr>
        <w:spacing w:after="200"/>
        <w:jc w:val="center"/>
      </w:pPr>
      <w:r>
        <w:rPr>
          <w:rFonts w:ascii="Times New Roman" w:hAnsi="Times New Roman"/>
          <w:b/>
          <w:color w:val="2A1F3D"/>
          <w:sz w:val="19"/>
        </w:rPr>
        <w:t>Figure 4.18: UC07: Mess Menu Schedule and Dietary Feedback</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592"/>
            <w:shd w:fill="2A1F3D"/>
            <w:tcMar>
              <w:top w:w="110" w:type="dxa"/>
              <w:bottom w:w="110" w:type="dxa"/>
              <w:left w:w="120" w:type="dxa"/>
              <w:right w:w="120" w:type="dxa"/>
            </w:tcMar>
          </w:tcPr>
          <w:p>
            <w:pPr>
              <w:jc w:val="center"/>
            </w:pPr>
            <w:r>
              <w:rPr>
                <w:rFonts w:ascii="Times New Roman" w:hAnsi="Times New Roman"/>
                <w:b/>
                <w:color w:val="FFFFFF"/>
                <w:sz w:val="19"/>
              </w:rPr>
              <w:t>Specification Attribute</w:t>
            </w:r>
          </w:p>
        </w:tc>
        <w:tc>
          <w:tcPr>
            <w:tcW w:type="dxa" w:w="6768"/>
            <w:shd w:fill="2A1F3D"/>
            <w:tcMar>
              <w:top w:w="110" w:type="dxa"/>
              <w:bottom w:w="110" w:type="dxa"/>
              <w:left w:w="120" w:type="dxa"/>
              <w:right w:w="120" w:type="dxa"/>
            </w:tcMar>
          </w:tcPr>
          <w:p>
            <w:pPr>
              <w:jc w:val="center"/>
            </w:pPr>
            <w:r>
              <w:rPr>
                <w:rFonts w:ascii="Times New Roman" w:hAnsi="Times New Roman"/>
                <w:b/>
                <w:color w:val="FFFFFF"/>
                <w:sz w:val="19"/>
              </w:rPr>
              <w:t>System Implementation Details</w:t>
            </w:r>
          </w:p>
        </w:tc>
      </w:tr>
      <w:tr>
        <w:tc>
          <w:tcPr>
            <w:tcW w:type="dxa" w:w="2592"/>
            <w:shd w:fill="FFFFFF"/>
            <w:tcMar>
              <w:top w:w="85" w:type="dxa"/>
              <w:bottom w:w="85" w:type="dxa"/>
              <w:left w:w="110" w:type="dxa"/>
              <w:right w:w="110" w:type="dxa"/>
            </w:tcMar>
          </w:tcPr>
          <w:p>
            <w:pPr>
              <w:jc w:val="center"/>
            </w:pPr>
            <w:r>
              <w:rPr>
                <w:rFonts w:ascii="Times New Roman" w:hAnsi="Times New Roman"/>
                <w:sz w:val="18"/>
              </w:rPr>
              <w:t>Use Case ID</w:t>
            </w:r>
          </w:p>
        </w:tc>
        <w:tc>
          <w:tcPr>
            <w:tcW w:type="dxa" w:w="6768"/>
            <w:shd w:fill="FFFFFF"/>
            <w:tcMar>
              <w:top w:w="85" w:type="dxa"/>
              <w:bottom w:w="85" w:type="dxa"/>
              <w:left w:w="110" w:type="dxa"/>
              <w:right w:w="110" w:type="dxa"/>
            </w:tcMar>
          </w:tcPr>
          <w:p>
            <w:pPr>
              <w:jc w:val="left"/>
            </w:pPr>
            <w:r>
              <w:rPr>
                <w:rFonts w:ascii="Times New Roman" w:hAnsi="Times New Roman"/>
                <w:sz w:val="18"/>
              </w:rPr>
              <w:t>UC07</w:t>
            </w:r>
          </w:p>
        </w:tc>
      </w:tr>
      <w:tr>
        <w:tc>
          <w:tcPr>
            <w:tcW w:type="dxa" w:w="2592"/>
            <w:shd w:fill="F8FAFC"/>
            <w:tcMar>
              <w:top w:w="85" w:type="dxa"/>
              <w:bottom w:w="85" w:type="dxa"/>
              <w:left w:w="110" w:type="dxa"/>
              <w:right w:w="110" w:type="dxa"/>
            </w:tcMar>
          </w:tcPr>
          <w:p>
            <w:pPr>
              <w:jc w:val="center"/>
            </w:pPr>
            <w:r>
              <w:rPr>
                <w:rFonts w:ascii="Times New Roman" w:hAnsi="Times New Roman"/>
                <w:sz w:val="18"/>
              </w:rPr>
              <w:t>Use Case Title</w:t>
            </w:r>
          </w:p>
        </w:tc>
        <w:tc>
          <w:tcPr>
            <w:tcW w:type="dxa" w:w="6768"/>
            <w:shd w:fill="F8FAFC"/>
            <w:tcMar>
              <w:top w:w="85" w:type="dxa"/>
              <w:bottom w:w="85" w:type="dxa"/>
              <w:left w:w="110" w:type="dxa"/>
              <w:right w:w="110" w:type="dxa"/>
            </w:tcMar>
          </w:tcPr>
          <w:p>
            <w:pPr>
              <w:jc w:val="left"/>
            </w:pPr>
            <w:r>
              <w:rPr>
                <w:rFonts w:ascii="Times New Roman" w:hAnsi="Times New Roman"/>
                <w:sz w:val="18"/>
              </w:rPr>
              <w:t>Mess Menu Schedule and Dietary Feedback</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Primary Actors</w:t>
            </w:r>
          </w:p>
        </w:tc>
        <w:tc>
          <w:tcPr>
            <w:tcW w:type="dxa" w:w="6768"/>
            <w:shd w:fill="FFFFFF"/>
            <w:tcMar>
              <w:top w:w="85" w:type="dxa"/>
              <w:bottom w:w="85" w:type="dxa"/>
              <w:left w:w="110" w:type="dxa"/>
              <w:right w:w="110" w:type="dxa"/>
            </w:tcMar>
          </w:tcPr>
          <w:p>
            <w:pPr>
              <w:jc w:val="left"/>
            </w:pPr>
            <w:r>
              <w:rPr>
                <w:rFonts w:ascii="Times New Roman" w:hAnsi="Times New Roman"/>
                <w:sz w:val="18"/>
              </w:rPr>
              <w:t>Resident Student, Hostel Warden</w:t>
            </w:r>
          </w:p>
        </w:tc>
      </w:tr>
      <w:tr>
        <w:tc>
          <w:tcPr>
            <w:tcW w:type="dxa" w:w="2592"/>
            <w:shd w:fill="F8FAFC"/>
            <w:tcMar>
              <w:top w:w="85" w:type="dxa"/>
              <w:bottom w:w="85" w:type="dxa"/>
              <w:left w:w="110" w:type="dxa"/>
              <w:right w:w="110" w:type="dxa"/>
            </w:tcMar>
          </w:tcPr>
          <w:p>
            <w:pPr>
              <w:jc w:val="center"/>
            </w:pPr>
            <w:r>
              <w:rPr>
                <w:rFonts w:ascii="Times New Roman" w:hAnsi="Times New Roman"/>
                <w:sz w:val="18"/>
              </w:rPr>
              <w:t>Brief Description</w:t>
            </w:r>
          </w:p>
        </w:tc>
        <w:tc>
          <w:tcPr>
            <w:tcW w:type="dxa" w:w="6768"/>
            <w:shd w:fill="F8FAFC"/>
            <w:tcMar>
              <w:top w:w="85" w:type="dxa"/>
              <w:bottom w:w="85" w:type="dxa"/>
              <w:left w:w="110" w:type="dxa"/>
              <w:right w:w="110" w:type="dxa"/>
            </w:tcMar>
          </w:tcPr>
          <w:p>
            <w:pPr>
              <w:jc w:val="left"/>
            </w:pPr>
            <w:r>
              <w:rPr>
                <w:rFonts w:ascii="Times New Roman" w:hAnsi="Times New Roman"/>
                <w:sz w:val="18"/>
              </w:rPr>
              <w:t>Publishes 7-day nutritional schedules and enables residents to rate meal quality and review dietary announcements.</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Pre-Conditions</w:t>
            </w:r>
          </w:p>
        </w:tc>
        <w:tc>
          <w:tcPr>
            <w:tcW w:type="dxa" w:w="6768"/>
            <w:shd w:fill="FFFFFF"/>
            <w:tcMar>
              <w:top w:w="85" w:type="dxa"/>
              <w:bottom w:w="85" w:type="dxa"/>
              <w:left w:w="110" w:type="dxa"/>
              <w:right w:w="110" w:type="dxa"/>
            </w:tcMar>
          </w:tcPr>
          <w:p>
            <w:pPr>
              <w:jc w:val="left"/>
            </w:pPr>
            <w:r>
              <w:rPr>
                <w:rFonts w:ascii="Times New Roman" w:hAnsi="Times New Roman"/>
                <w:sz w:val="18"/>
              </w:rPr>
              <w:t>Resident accesses the Mess tab or Warden updates menu.</w:t>
            </w:r>
          </w:p>
        </w:tc>
      </w:tr>
      <w:tr>
        <w:tc>
          <w:tcPr>
            <w:tcW w:type="dxa" w:w="2592"/>
            <w:shd w:fill="F8FAFC"/>
            <w:tcMar>
              <w:top w:w="85" w:type="dxa"/>
              <w:bottom w:w="85" w:type="dxa"/>
              <w:left w:w="110" w:type="dxa"/>
              <w:right w:w="110" w:type="dxa"/>
            </w:tcMar>
          </w:tcPr>
          <w:p>
            <w:pPr>
              <w:jc w:val="center"/>
            </w:pPr>
            <w:r>
              <w:rPr>
                <w:rFonts w:ascii="Times New Roman" w:hAnsi="Times New Roman"/>
                <w:sz w:val="18"/>
              </w:rPr>
              <w:t>Normal Flow of Events</w:t>
            </w:r>
          </w:p>
        </w:tc>
        <w:tc>
          <w:tcPr>
            <w:tcW w:type="dxa" w:w="6768"/>
            <w:shd w:fill="F8FAFC"/>
            <w:tcMar>
              <w:top w:w="85" w:type="dxa"/>
              <w:bottom w:w="85" w:type="dxa"/>
              <w:left w:w="110" w:type="dxa"/>
              <w:right w:w="110" w:type="dxa"/>
            </w:tcMar>
          </w:tcPr>
          <w:p>
            <w:pPr>
              <w:jc w:val="left"/>
            </w:pPr>
            <w:r>
              <w:rPr>
                <w:rFonts w:ascii="Times New Roman" w:hAnsi="Times New Roman"/>
                <w:sz w:val="18"/>
              </w:rPr>
              <w:t>1. System renders 7-day tabbed schedule.</w:t>
              <w:br/>
              <w:t>2. Displays Breakfast, Lunch, Snacks, and Dinner.</w:t>
              <w:br/>
              <w:t>3. Calculates estimated calorie counts.</w:t>
              <w:br/>
              <w:t>4. Warden publishes special festival banquet notices.</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Post-Conditions</w:t>
            </w:r>
          </w:p>
        </w:tc>
        <w:tc>
          <w:tcPr>
            <w:tcW w:type="dxa" w:w="6768"/>
            <w:shd w:fill="FFFFFF"/>
            <w:tcMar>
              <w:top w:w="85" w:type="dxa"/>
              <w:bottom w:w="85" w:type="dxa"/>
              <w:left w:w="110" w:type="dxa"/>
              <w:right w:w="110" w:type="dxa"/>
            </w:tcMar>
          </w:tcPr>
          <w:p>
            <w:pPr>
              <w:jc w:val="left"/>
            </w:pPr>
            <w:r>
              <w:rPr>
                <w:rFonts w:ascii="Times New Roman" w:hAnsi="Times New Roman"/>
                <w:sz w:val="18"/>
              </w:rPr>
              <w:t>Resident views updated meal plans and submits dietary feedback.</w:t>
            </w:r>
          </w:p>
        </w:tc>
      </w:tr>
      <w:tr>
        <w:tc>
          <w:tcPr>
            <w:tcW w:type="dxa" w:w="2592"/>
            <w:shd w:fill="F8FAFC"/>
            <w:tcMar>
              <w:top w:w="85" w:type="dxa"/>
              <w:bottom w:w="85" w:type="dxa"/>
              <w:left w:w="110" w:type="dxa"/>
              <w:right w:w="110" w:type="dxa"/>
            </w:tcMar>
          </w:tcPr>
          <w:p>
            <w:pPr>
              <w:jc w:val="center"/>
            </w:pPr>
            <w:r>
              <w:rPr>
                <w:rFonts w:ascii="Times New Roman" w:hAnsi="Times New Roman"/>
                <w:sz w:val="18"/>
              </w:rPr>
              <w:t>Alternate / Exception Flow</w:t>
            </w:r>
          </w:p>
        </w:tc>
        <w:tc>
          <w:tcPr>
            <w:tcW w:type="dxa" w:w="6768"/>
            <w:shd w:fill="F8FAFC"/>
            <w:tcMar>
              <w:top w:w="85" w:type="dxa"/>
              <w:bottom w:w="85" w:type="dxa"/>
              <w:left w:w="110" w:type="dxa"/>
              <w:right w:w="110" w:type="dxa"/>
            </w:tcMar>
          </w:tcPr>
          <w:p>
            <w:pPr>
              <w:jc w:val="left"/>
            </w:pPr>
            <w:r>
              <w:rPr>
                <w:rFonts w:ascii="Times New Roman" w:hAnsi="Times New Roman"/>
                <w:sz w:val="18"/>
              </w:rPr>
              <w:t>Mess contractor notified of low student satisfaction scores.</w:t>
            </w:r>
          </w:p>
        </w:tc>
      </w:tr>
    </w:tbl>
    <w:p>
      <w:pPr>
        <w:spacing w:after="120"/>
      </w:pPr>
    </w:p>
    <w:p>
      <w:r>
        <w:br w:type="page"/>
      </w:r>
    </w:p>
    <w:p>
      <w:pPr>
        <w:spacing w:before="200" w:after="80"/>
      </w:pPr>
      <w:r>
        <w:rPr>
          <w:rFonts w:ascii="Times New Roman" w:hAnsi="Times New Roman"/>
          <w:b/>
          <w:color w:val="4A3567"/>
          <w:sz w:val="23"/>
        </w:rPr>
        <w:t>4.7.8 UC08: Emergency SOS Broadcasting and Parent Alerting</w:t>
      </w:r>
    </w:p>
    <w:p>
      <w:pPr>
        <w:spacing w:before="160" w:after="80"/>
        <w:jc w:val="center"/>
      </w:pPr>
      <w:r>
        <w:drawing>
          <wp:inline xmlns:a="http://schemas.openxmlformats.org/drawingml/2006/main" xmlns:pic="http://schemas.openxmlformats.org/drawingml/2006/picture">
            <wp:extent cx="5303520" cy="2482499"/>
            <wp:docPr id="20" name="Picture 20"/>
            <wp:cNvGraphicFramePr>
              <a:graphicFrameLocks noChangeAspect="1"/>
            </wp:cNvGraphicFramePr>
            <a:graphic>
              <a:graphicData uri="http://schemas.openxmlformats.org/drawingml/2006/picture">
                <pic:pic>
                  <pic:nvPicPr>
                    <pic:cNvPr id="0" name="fig4_19_uc08.png"/>
                    <pic:cNvPicPr/>
                  </pic:nvPicPr>
                  <pic:blipFill>
                    <a:blip r:embed="rId28"/>
                    <a:stretch>
                      <a:fillRect/>
                    </a:stretch>
                  </pic:blipFill>
                  <pic:spPr>
                    <a:xfrm>
                      <a:off x="0" y="0"/>
                      <a:ext cx="5303520" cy="2482499"/>
                    </a:xfrm>
                    <a:prstGeom prst="rect"/>
                  </pic:spPr>
                </pic:pic>
              </a:graphicData>
            </a:graphic>
          </wp:inline>
        </w:drawing>
      </w:r>
    </w:p>
    <w:p>
      <w:pPr>
        <w:spacing w:after="200"/>
        <w:jc w:val="center"/>
      </w:pPr>
      <w:r>
        <w:rPr>
          <w:rFonts w:ascii="Times New Roman" w:hAnsi="Times New Roman"/>
          <w:b/>
          <w:color w:val="2A1F3D"/>
          <w:sz w:val="19"/>
        </w:rPr>
        <w:t>Figure 4.19: UC08: Emergency SOS Broadcasting and Parent Alerting</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592"/>
            <w:shd w:fill="2A1F3D"/>
            <w:tcMar>
              <w:top w:w="110" w:type="dxa"/>
              <w:bottom w:w="110" w:type="dxa"/>
              <w:left w:w="120" w:type="dxa"/>
              <w:right w:w="120" w:type="dxa"/>
            </w:tcMar>
          </w:tcPr>
          <w:p>
            <w:pPr>
              <w:jc w:val="center"/>
            </w:pPr>
            <w:r>
              <w:rPr>
                <w:rFonts w:ascii="Times New Roman" w:hAnsi="Times New Roman"/>
                <w:b/>
                <w:color w:val="FFFFFF"/>
                <w:sz w:val="19"/>
              </w:rPr>
              <w:t>Specification Attribute</w:t>
            </w:r>
          </w:p>
        </w:tc>
        <w:tc>
          <w:tcPr>
            <w:tcW w:type="dxa" w:w="6768"/>
            <w:shd w:fill="2A1F3D"/>
            <w:tcMar>
              <w:top w:w="110" w:type="dxa"/>
              <w:bottom w:w="110" w:type="dxa"/>
              <w:left w:w="120" w:type="dxa"/>
              <w:right w:w="120" w:type="dxa"/>
            </w:tcMar>
          </w:tcPr>
          <w:p>
            <w:pPr>
              <w:jc w:val="center"/>
            </w:pPr>
            <w:r>
              <w:rPr>
                <w:rFonts w:ascii="Times New Roman" w:hAnsi="Times New Roman"/>
                <w:b/>
                <w:color w:val="FFFFFF"/>
                <w:sz w:val="19"/>
              </w:rPr>
              <w:t>System Implementation Details</w:t>
            </w:r>
          </w:p>
        </w:tc>
      </w:tr>
      <w:tr>
        <w:tc>
          <w:tcPr>
            <w:tcW w:type="dxa" w:w="2592"/>
            <w:shd w:fill="FFFFFF"/>
            <w:tcMar>
              <w:top w:w="85" w:type="dxa"/>
              <w:bottom w:w="85" w:type="dxa"/>
              <w:left w:w="110" w:type="dxa"/>
              <w:right w:w="110" w:type="dxa"/>
            </w:tcMar>
          </w:tcPr>
          <w:p>
            <w:pPr>
              <w:jc w:val="center"/>
            </w:pPr>
            <w:r>
              <w:rPr>
                <w:rFonts w:ascii="Times New Roman" w:hAnsi="Times New Roman"/>
                <w:sz w:val="18"/>
              </w:rPr>
              <w:t>Use Case ID</w:t>
            </w:r>
          </w:p>
        </w:tc>
        <w:tc>
          <w:tcPr>
            <w:tcW w:type="dxa" w:w="6768"/>
            <w:shd w:fill="FFFFFF"/>
            <w:tcMar>
              <w:top w:w="85" w:type="dxa"/>
              <w:bottom w:w="85" w:type="dxa"/>
              <w:left w:w="110" w:type="dxa"/>
              <w:right w:w="110" w:type="dxa"/>
            </w:tcMar>
          </w:tcPr>
          <w:p>
            <w:pPr>
              <w:jc w:val="left"/>
            </w:pPr>
            <w:r>
              <w:rPr>
                <w:rFonts w:ascii="Times New Roman" w:hAnsi="Times New Roman"/>
                <w:sz w:val="18"/>
              </w:rPr>
              <w:t>UC08</w:t>
            </w:r>
          </w:p>
        </w:tc>
      </w:tr>
      <w:tr>
        <w:tc>
          <w:tcPr>
            <w:tcW w:type="dxa" w:w="2592"/>
            <w:shd w:fill="F8FAFC"/>
            <w:tcMar>
              <w:top w:w="85" w:type="dxa"/>
              <w:bottom w:w="85" w:type="dxa"/>
              <w:left w:w="110" w:type="dxa"/>
              <w:right w:w="110" w:type="dxa"/>
            </w:tcMar>
          </w:tcPr>
          <w:p>
            <w:pPr>
              <w:jc w:val="center"/>
            </w:pPr>
            <w:r>
              <w:rPr>
                <w:rFonts w:ascii="Times New Roman" w:hAnsi="Times New Roman"/>
                <w:sz w:val="18"/>
              </w:rPr>
              <w:t>Use Case Title</w:t>
            </w:r>
          </w:p>
        </w:tc>
        <w:tc>
          <w:tcPr>
            <w:tcW w:type="dxa" w:w="6768"/>
            <w:shd w:fill="F8FAFC"/>
            <w:tcMar>
              <w:top w:w="85" w:type="dxa"/>
              <w:bottom w:w="85" w:type="dxa"/>
              <w:left w:w="110" w:type="dxa"/>
              <w:right w:w="110" w:type="dxa"/>
            </w:tcMar>
          </w:tcPr>
          <w:p>
            <w:pPr>
              <w:jc w:val="left"/>
            </w:pPr>
            <w:r>
              <w:rPr>
                <w:rFonts w:ascii="Times New Roman" w:hAnsi="Times New Roman"/>
                <w:sz w:val="18"/>
              </w:rPr>
              <w:t>Emergency SOS Broadcasting and Parent Alerting</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Primary Actors</w:t>
            </w:r>
          </w:p>
        </w:tc>
        <w:tc>
          <w:tcPr>
            <w:tcW w:type="dxa" w:w="6768"/>
            <w:shd w:fill="FFFFFF"/>
            <w:tcMar>
              <w:top w:w="85" w:type="dxa"/>
              <w:bottom w:w="85" w:type="dxa"/>
              <w:left w:w="110" w:type="dxa"/>
              <w:right w:w="110" w:type="dxa"/>
            </w:tcMar>
          </w:tcPr>
          <w:p>
            <w:pPr>
              <w:jc w:val="left"/>
            </w:pPr>
            <w:r>
              <w:rPr>
                <w:rFonts w:ascii="Times New Roman" w:hAnsi="Times New Roman"/>
                <w:sz w:val="18"/>
              </w:rPr>
              <w:t>Resident Student, Warden, Administrator</w:t>
            </w:r>
          </w:p>
        </w:tc>
      </w:tr>
      <w:tr>
        <w:tc>
          <w:tcPr>
            <w:tcW w:type="dxa" w:w="2592"/>
            <w:shd w:fill="F8FAFC"/>
            <w:tcMar>
              <w:top w:w="85" w:type="dxa"/>
              <w:bottom w:w="85" w:type="dxa"/>
              <w:left w:w="110" w:type="dxa"/>
              <w:right w:w="110" w:type="dxa"/>
            </w:tcMar>
          </w:tcPr>
          <w:p>
            <w:pPr>
              <w:jc w:val="center"/>
            </w:pPr>
            <w:r>
              <w:rPr>
                <w:rFonts w:ascii="Times New Roman" w:hAnsi="Times New Roman"/>
                <w:sz w:val="18"/>
              </w:rPr>
              <w:t>Brief Description</w:t>
            </w:r>
          </w:p>
        </w:tc>
        <w:tc>
          <w:tcPr>
            <w:tcW w:type="dxa" w:w="6768"/>
            <w:shd w:fill="F8FAFC"/>
            <w:tcMar>
              <w:top w:w="85" w:type="dxa"/>
              <w:bottom w:w="85" w:type="dxa"/>
              <w:left w:w="110" w:type="dxa"/>
              <w:right w:w="110" w:type="dxa"/>
            </w:tcMar>
          </w:tcPr>
          <w:p>
            <w:pPr>
              <w:jc w:val="left"/>
            </w:pPr>
            <w:r>
              <w:rPr>
                <w:rFonts w:ascii="Times New Roman" w:hAnsi="Times New Roman"/>
                <w:sz w:val="18"/>
              </w:rPr>
              <w:t>Dispatches an instantaneous panic alert broadcast during medical, fire, or physical security emergencies.</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Pre-Conditions</w:t>
            </w:r>
          </w:p>
        </w:tc>
        <w:tc>
          <w:tcPr>
            <w:tcW w:type="dxa" w:w="6768"/>
            <w:shd w:fill="FFFFFF"/>
            <w:tcMar>
              <w:top w:w="85" w:type="dxa"/>
              <w:bottom w:w="85" w:type="dxa"/>
              <w:left w:w="110" w:type="dxa"/>
              <w:right w:w="110" w:type="dxa"/>
            </w:tcMar>
          </w:tcPr>
          <w:p>
            <w:pPr>
              <w:jc w:val="left"/>
            </w:pPr>
            <w:r>
              <w:rPr>
                <w:rFonts w:ascii="Times New Roman" w:hAnsi="Times New Roman"/>
                <w:sz w:val="18"/>
              </w:rPr>
              <w:t>Resident encounters an immediate personal safety threat.</w:t>
            </w:r>
          </w:p>
        </w:tc>
      </w:tr>
      <w:tr>
        <w:tc>
          <w:tcPr>
            <w:tcW w:type="dxa" w:w="2592"/>
            <w:shd w:fill="F8FAFC"/>
            <w:tcMar>
              <w:top w:w="85" w:type="dxa"/>
              <w:bottom w:w="85" w:type="dxa"/>
              <w:left w:w="110" w:type="dxa"/>
              <w:right w:w="110" w:type="dxa"/>
            </w:tcMar>
          </w:tcPr>
          <w:p>
            <w:pPr>
              <w:jc w:val="center"/>
            </w:pPr>
            <w:r>
              <w:rPr>
                <w:rFonts w:ascii="Times New Roman" w:hAnsi="Times New Roman"/>
                <w:sz w:val="18"/>
              </w:rPr>
              <w:t>Normal Flow of Events</w:t>
            </w:r>
          </w:p>
        </w:tc>
        <w:tc>
          <w:tcPr>
            <w:tcW w:type="dxa" w:w="6768"/>
            <w:shd w:fill="F8FAFC"/>
            <w:tcMar>
              <w:top w:w="85" w:type="dxa"/>
              <w:bottom w:w="85" w:type="dxa"/>
              <w:left w:w="110" w:type="dxa"/>
              <w:right w:w="110" w:type="dxa"/>
            </w:tcMar>
          </w:tcPr>
          <w:p>
            <w:pPr>
              <w:jc w:val="left"/>
            </w:pPr>
            <w:r>
              <w:rPr>
                <w:rFonts w:ascii="Times New Roman" w:hAnsi="Times New Roman"/>
                <w:sz w:val="18"/>
              </w:rPr>
              <w:t>1. Resident taps red SOS panic button.</w:t>
              <w:br/>
              <w:t>2. System captures student ID and room location.</w:t>
              <w:br/>
              <w:t>3. Dispatches visual siren alert to warden command dashboard.</w:t>
              <w:br/>
              <w:t>4. Dispatches emergency SMS to registered guardians.</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Post-Conditions</w:t>
            </w:r>
          </w:p>
        </w:tc>
        <w:tc>
          <w:tcPr>
            <w:tcW w:type="dxa" w:w="6768"/>
            <w:shd w:fill="FFFFFF"/>
            <w:tcMar>
              <w:top w:w="85" w:type="dxa"/>
              <w:bottom w:w="85" w:type="dxa"/>
              <w:left w:w="110" w:type="dxa"/>
              <w:right w:w="110" w:type="dxa"/>
            </w:tcMar>
          </w:tcPr>
          <w:p>
            <w:pPr>
              <w:jc w:val="left"/>
            </w:pPr>
            <w:r>
              <w:rPr>
                <w:rFonts w:ascii="Times New Roman" w:hAnsi="Times New Roman"/>
                <w:sz w:val="18"/>
              </w:rPr>
              <w:t>Hostel security and warden respond immediately to the student's room.</w:t>
            </w:r>
          </w:p>
        </w:tc>
      </w:tr>
      <w:tr>
        <w:tc>
          <w:tcPr>
            <w:tcW w:type="dxa" w:w="2592"/>
            <w:shd w:fill="F8FAFC"/>
            <w:tcMar>
              <w:top w:w="85" w:type="dxa"/>
              <w:bottom w:w="85" w:type="dxa"/>
              <w:left w:w="110" w:type="dxa"/>
              <w:right w:w="110" w:type="dxa"/>
            </w:tcMar>
          </w:tcPr>
          <w:p>
            <w:pPr>
              <w:jc w:val="center"/>
            </w:pPr>
            <w:r>
              <w:rPr>
                <w:rFonts w:ascii="Times New Roman" w:hAnsi="Times New Roman"/>
                <w:sz w:val="18"/>
              </w:rPr>
              <w:t>Alternate / Exception Flow</w:t>
            </w:r>
          </w:p>
        </w:tc>
        <w:tc>
          <w:tcPr>
            <w:tcW w:type="dxa" w:w="6768"/>
            <w:shd w:fill="F8FAFC"/>
            <w:tcMar>
              <w:top w:w="85" w:type="dxa"/>
              <w:bottom w:w="85" w:type="dxa"/>
              <w:left w:w="110" w:type="dxa"/>
              <w:right w:w="110" w:type="dxa"/>
            </w:tcMar>
          </w:tcPr>
          <w:p>
            <w:pPr>
              <w:jc w:val="left"/>
            </w:pPr>
            <w:r>
              <w:rPr>
                <w:rFonts w:ascii="Times New Roman" w:hAnsi="Times New Roman"/>
                <w:sz w:val="18"/>
              </w:rPr>
              <w:t>False alarms can be dismissed by warden with an authenticated PIN.</w:t>
            </w:r>
          </w:p>
        </w:tc>
      </w:tr>
    </w:tbl>
    <w:p>
      <w:pPr>
        <w:spacing w:after="120"/>
      </w:pPr>
    </w:p>
    <w:p>
      <w:r>
        <w:br w:type="page"/>
      </w:r>
    </w:p>
    <w:p>
      <w:pPr>
        <w:spacing w:before="200" w:after="80"/>
      </w:pPr>
      <w:r>
        <w:rPr>
          <w:rFonts w:ascii="Times New Roman" w:hAnsi="Times New Roman"/>
          <w:b/>
          <w:color w:val="4A3567"/>
          <w:sz w:val="23"/>
        </w:rPr>
        <w:t>4.7.9 UC09: Automated Nightly Curfew Breach &amp; Absence Logging</w:t>
      </w:r>
    </w:p>
    <w:p>
      <w:pPr>
        <w:spacing w:before="160" w:after="80"/>
        <w:jc w:val="center"/>
      </w:pPr>
      <w:r>
        <w:drawing>
          <wp:inline xmlns:a="http://schemas.openxmlformats.org/drawingml/2006/main" xmlns:pic="http://schemas.openxmlformats.org/drawingml/2006/picture">
            <wp:extent cx="5303520" cy="2482499"/>
            <wp:docPr id="21" name="Picture 21"/>
            <wp:cNvGraphicFramePr>
              <a:graphicFrameLocks noChangeAspect="1"/>
            </wp:cNvGraphicFramePr>
            <a:graphic>
              <a:graphicData uri="http://schemas.openxmlformats.org/drawingml/2006/picture">
                <pic:pic>
                  <pic:nvPicPr>
                    <pic:cNvPr id="0" name="fig4_20_uc09.png"/>
                    <pic:cNvPicPr/>
                  </pic:nvPicPr>
                  <pic:blipFill>
                    <a:blip r:embed="rId29"/>
                    <a:stretch>
                      <a:fillRect/>
                    </a:stretch>
                  </pic:blipFill>
                  <pic:spPr>
                    <a:xfrm>
                      <a:off x="0" y="0"/>
                      <a:ext cx="5303520" cy="2482499"/>
                    </a:xfrm>
                    <a:prstGeom prst="rect"/>
                  </pic:spPr>
                </pic:pic>
              </a:graphicData>
            </a:graphic>
          </wp:inline>
        </w:drawing>
      </w:r>
    </w:p>
    <w:p>
      <w:pPr>
        <w:spacing w:after="200"/>
        <w:jc w:val="center"/>
      </w:pPr>
      <w:r>
        <w:rPr>
          <w:rFonts w:ascii="Times New Roman" w:hAnsi="Times New Roman"/>
          <w:b/>
          <w:color w:val="2A1F3D"/>
          <w:sz w:val="19"/>
        </w:rPr>
        <w:t>Figure 4.20: UC09: Automated Nightly Curfew Breach &amp; Absence Logging</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592"/>
            <w:shd w:fill="2A1F3D"/>
            <w:tcMar>
              <w:top w:w="110" w:type="dxa"/>
              <w:bottom w:w="110" w:type="dxa"/>
              <w:left w:w="120" w:type="dxa"/>
              <w:right w:w="120" w:type="dxa"/>
            </w:tcMar>
          </w:tcPr>
          <w:p>
            <w:pPr>
              <w:jc w:val="center"/>
            </w:pPr>
            <w:r>
              <w:rPr>
                <w:rFonts w:ascii="Times New Roman" w:hAnsi="Times New Roman"/>
                <w:b/>
                <w:color w:val="FFFFFF"/>
                <w:sz w:val="19"/>
              </w:rPr>
              <w:t>Specification Attribute</w:t>
            </w:r>
          </w:p>
        </w:tc>
        <w:tc>
          <w:tcPr>
            <w:tcW w:type="dxa" w:w="6768"/>
            <w:shd w:fill="2A1F3D"/>
            <w:tcMar>
              <w:top w:w="110" w:type="dxa"/>
              <w:bottom w:w="110" w:type="dxa"/>
              <w:left w:w="120" w:type="dxa"/>
              <w:right w:w="120" w:type="dxa"/>
            </w:tcMar>
          </w:tcPr>
          <w:p>
            <w:pPr>
              <w:jc w:val="center"/>
            </w:pPr>
            <w:r>
              <w:rPr>
                <w:rFonts w:ascii="Times New Roman" w:hAnsi="Times New Roman"/>
                <w:b/>
                <w:color w:val="FFFFFF"/>
                <w:sz w:val="19"/>
              </w:rPr>
              <w:t>System Implementation Details</w:t>
            </w:r>
          </w:p>
        </w:tc>
      </w:tr>
      <w:tr>
        <w:tc>
          <w:tcPr>
            <w:tcW w:type="dxa" w:w="2592"/>
            <w:shd w:fill="FFFFFF"/>
            <w:tcMar>
              <w:top w:w="85" w:type="dxa"/>
              <w:bottom w:w="85" w:type="dxa"/>
              <w:left w:w="110" w:type="dxa"/>
              <w:right w:w="110" w:type="dxa"/>
            </w:tcMar>
          </w:tcPr>
          <w:p>
            <w:pPr>
              <w:jc w:val="center"/>
            </w:pPr>
            <w:r>
              <w:rPr>
                <w:rFonts w:ascii="Times New Roman" w:hAnsi="Times New Roman"/>
                <w:sz w:val="18"/>
              </w:rPr>
              <w:t>Use Case ID</w:t>
            </w:r>
          </w:p>
        </w:tc>
        <w:tc>
          <w:tcPr>
            <w:tcW w:type="dxa" w:w="6768"/>
            <w:shd w:fill="FFFFFF"/>
            <w:tcMar>
              <w:top w:w="85" w:type="dxa"/>
              <w:bottom w:w="85" w:type="dxa"/>
              <w:left w:w="110" w:type="dxa"/>
              <w:right w:w="110" w:type="dxa"/>
            </w:tcMar>
          </w:tcPr>
          <w:p>
            <w:pPr>
              <w:jc w:val="left"/>
            </w:pPr>
            <w:r>
              <w:rPr>
                <w:rFonts w:ascii="Times New Roman" w:hAnsi="Times New Roman"/>
                <w:sz w:val="18"/>
              </w:rPr>
              <w:t>UC09</w:t>
            </w:r>
          </w:p>
        </w:tc>
      </w:tr>
      <w:tr>
        <w:tc>
          <w:tcPr>
            <w:tcW w:type="dxa" w:w="2592"/>
            <w:shd w:fill="F8FAFC"/>
            <w:tcMar>
              <w:top w:w="85" w:type="dxa"/>
              <w:bottom w:w="85" w:type="dxa"/>
              <w:left w:w="110" w:type="dxa"/>
              <w:right w:w="110" w:type="dxa"/>
            </w:tcMar>
          </w:tcPr>
          <w:p>
            <w:pPr>
              <w:jc w:val="center"/>
            </w:pPr>
            <w:r>
              <w:rPr>
                <w:rFonts w:ascii="Times New Roman" w:hAnsi="Times New Roman"/>
                <w:sz w:val="18"/>
              </w:rPr>
              <w:t>Use Case Title</w:t>
            </w:r>
          </w:p>
        </w:tc>
        <w:tc>
          <w:tcPr>
            <w:tcW w:type="dxa" w:w="6768"/>
            <w:shd w:fill="F8FAFC"/>
            <w:tcMar>
              <w:top w:w="85" w:type="dxa"/>
              <w:bottom w:w="85" w:type="dxa"/>
              <w:left w:w="110" w:type="dxa"/>
              <w:right w:w="110" w:type="dxa"/>
            </w:tcMar>
          </w:tcPr>
          <w:p>
            <w:pPr>
              <w:jc w:val="left"/>
            </w:pPr>
            <w:r>
              <w:rPr>
                <w:rFonts w:ascii="Times New Roman" w:hAnsi="Times New Roman"/>
                <w:sz w:val="18"/>
              </w:rPr>
              <w:t>Automated Nightly Curfew Breach &amp; Absence Logging</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Primary Actors</w:t>
            </w:r>
          </w:p>
        </w:tc>
        <w:tc>
          <w:tcPr>
            <w:tcW w:type="dxa" w:w="6768"/>
            <w:shd w:fill="FFFFFF"/>
            <w:tcMar>
              <w:top w:w="85" w:type="dxa"/>
              <w:bottom w:w="85" w:type="dxa"/>
              <w:left w:w="110" w:type="dxa"/>
              <w:right w:w="110" w:type="dxa"/>
            </w:tcMar>
          </w:tcPr>
          <w:p>
            <w:pPr>
              <w:jc w:val="left"/>
            </w:pPr>
            <w:r>
              <w:rPr>
                <w:rFonts w:ascii="Times New Roman" w:hAnsi="Times New Roman"/>
                <w:sz w:val="18"/>
              </w:rPr>
              <w:t>System Daemon, Hostel Warden</w:t>
            </w:r>
          </w:p>
        </w:tc>
      </w:tr>
      <w:tr>
        <w:tc>
          <w:tcPr>
            <w:tcW w:type="dxa" w:w="2592"/>
            <w:shd w:fill="F8FAFC"/>
            <w:tcMar>
              <w:top w:w="85" w:type="dxa"/>
              <w:bottom w:w="85" w:type="dxa"/>
              <w:left w:w="110" w:type="dxa"/>
              <w:right w:w="110" w:type="dxa"/>
            </w:tcMar>
          </w:tcPr>
          <w:p>
            <w:pPr>
              <w:jc w:val="center"/>
            </w:pPr>
            <w:r>
              <w:rPr>
                <w:rFonts w:ascii="Times New Roman" w:hAnsi="Times New Roman"/>
                <w:sz w:val="18"/>
              </w:rPr>
              <w:t>Brief Description</w:t>
            </w:r>
          </w:p>
        </w:tc>
        <w:tc>
          <w:tcPr>
            <w:tcW w:type="dxa" w:w="6768"/>
            <w:shd w:fill="F8FAFC"/>
            <w:tcMar>
              <w:top w:w="85" w:type="dxa"/>
              <w:bottom w:w="85" w:type="dxa"/>
              <w:left w:w="110" w:type="dxa"/>
              <w:right w:w="110" w:type="dxa"/>
            </w:tcMar>
          </w:tcPr>
          <w:p>
            <w:pPr>
              <w:jc w:val="left"/>
            </w:pPr>
            <w:r>
              <w:rPr>
                <w:rFonts w:ascii="Times New Roman" w:hAnsi="Times New Roman"/>
                <w:sz w:val="18"/>
              </w:rPr>
              <w:t>Automatically correlates gate scanner data against the 9:30 PM curfew and generates incident breach records.</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Pre-Conditions</w:t>
            </w:r>
          </w:p>
        </w:tc>
        <w:tc>
          <w:tcPr>
            <w:tcW w:type="dxa" w:w="6768"/>
            <w:shd w:fill="FFFFFF"/>
            <w:tcMar>
              <w:top w:w="85" w:type="dxa"/>
              <w:bottom w:w="85" w:type="dxa"/>
              <w:left w:w="110" w:type="dxa"/>
              <w:right w:w="110" w:type="dxa"/>
            </w:tcMar>
          </w:tcPr>
          <w:p>
            <w:pPr>
              <w:jc w:val="left"/>
            </w:pPr>
            <w:r>
              <w:rPr>
                <w:rFonts w:ascii="Times New Roman" w:hAnsi="Times New Roman"/>
                <w:sz w:val="18"/>
              </w:rPr>
              <w:t>System clock passes 09:30:00 PM IST.</w:t>
            </w:r>
          </w:p>
        </w:tc>
      </w:tr>
      <w:tr>
        <w:tc>
          <w:tcPr>
            <w:tcW w:type="dxa" w:w="2592"/>
            <w:shd w:fill="F8FAFC"/>
            <w:tcMar>
              <w:top w:w="85" w:type="dxa"/>
              <w:bottom w:w="85" w:type="dxa"/>
              <w:left w:w="110" w:type="dxa"/>
              <w:right w:w="110" w:type="dxa"/>
            </w:tcMar>
          </w:tcPr>
          <w:p>
            <w:pPr>
              <w:jc w:val="center"/>
            </w:pPr>
            <w:r>
              <w:rPr>
                <w:rFonts w:ascii="Times New Roman" w:hAnsi="Times New Roman"/>
                <w:sz w:val="18"/>
              </w:rPr>
              <w:t>Normal Flow of Events</w:t>
            </w:r>
          </w:p>
        </w:tc>
        <w:tc>
          <w:tcPr>
            <w:tcW w:type="dxa" w:w="6768"/>
            <w:shd w:fill="F8FAFC"/>
            <w:tcMar>
              <w:top w:w="85" w:type="dxa"/>
              <w:bottom w:w="85" w:type="dxa"/>
              <w:left w:w="110" w:type="dxa"/>
              <w:right w:w="110" w:type="dxa"/>
            </w:tcMar>
          </w:tcPr>
          <w:p>
            <w:pPr>
              <w:jc w:val="left"/>
            </w:pPr>
            <w:r>
              <w:rPr>
                <w:rFonts w:ascii="Times New Roman" w:hAnsi="Times New Roman"/>
                <w:sz w:val="18"/>
              </w:rPr>
              <w:t>1. Automated cron scans active gate passes and attendance.</w:t>
              <w:br/>
              <w:t>2. Identifies students checked 'OUT' who have not returned.</w:t>
              <w:br/>
              <w:t>3. Updates status to 'BREACH ALERT'.</w:t>
              <w:br/>
              <w:t>4. Dispatches priority alert to warden screen.</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Post-Conditions</w:t>
            </w:r>
          </w:p>
        </w:tc>
        <w:tc>
          <w:tcPr>
            <w:tcW w:type="dxa" w:w="6768"/>
            <w:shd w:fill="FFFFFF"/>
            <w:tcMar>
              <w:top w:w="85" w:type="dxa"/>
              <w:bottom w:w="85" w:type="dxa"/>
              <w:left w:w="110" w:type="dxa"/>
              <w:right w:w="110" w:type="dxa"/>
            </w:tcMar>
          </w:tcPr>
          <w:p>
            <w:pPr>
              <w:jc w:val="left"/>
            </w:pPr>
            <w:r>
              <w:rPr>
                <w:rFonts w:ascii="Times New Roman" w:hAnsi="Times New Roman"/>
                <w:sz w:val="18"/>
              </w:rPr>
              <w:t>Curfew breach is permanently logged on student record and audit trail.</w:t>
            </w:r>
          </w:p>
        </w:tc>
      </w:tr>
      <w:tr>
        <w:tc>
          <w:tcPr>
            <w:tcW w:type="dxa" w:w="2592"/>
            <w:shd w:fill="F8FAFC"/>
            <w:tcMar>
              <w:top w:w="85" w:type="dxa"/>
              <w:bottom w:w="85" w:type="dxa"/>
              <w:left w:w="110" w:type="dxa"/>
              <w:right w:w="110" w:type="dxa"/>
            </w:tcMar>
          </w:tcPr>
          <w:p>
            <w:pPr>
              <w:jc w:val="center"/>
            </w:pPr>
            <w:r>
              <w:rPr>
                <w:rFonts w:ascii="Times New Roman" w:hAnsi="Times New Roman"/>
                <w:sz w:val="18"/>
              </w:rPr>
              <w:t>Alternate / Exception Flow</w:t>
            </w:r>
          </w:p>
        </w:tc>
        <w:tc>
          <w:tcPr>
            <w:tcW w:type="dxa" w:w="6768"/>
            <w:shd w:fill="F8FAFC"/>
            <w:tcMar>
              <w:top w:w="85" w:type="dxa"/>
              <w:bottom w:w="85" w:type="dxa"/>
              <w:left w:w="110" w:type="dxa"/>
              <w:right w:w="110" w:type="dxa"/>
            </w:tcMar>
          </w:tcPr>
          <w:p>
            <w:pPr>
              <w:jc w:val="left"/>
            </w:pPr>
            <w:r>
              <w:rPr>
                <w:rFonts w:ascii="Times New Roman" w:hAnsi="Times New Roman"/>
                <w:sz w:val="18"/>
              </w:rPr>
              <w:t>Warden initiates direct telephone contact with resident and parents.</w:t>
            </w:r>
          </w:p>
        </w:tc>
      </w:tr>
    </w:tbl>
    <w:p>
      <w:pPr>
        <w:spacing w:after="120"/>
      </w:pPr>
    </w:p>
    <w:p>
      <w:r>
        <w:br w:type="page"/>
      </w:r>
    </w:p>
    <w:p>
      <w:pPr>
        <w:spacing w:before="200" w:after="80"/>
      </w:pPr>
      <w:r>
        <w:rPr>
          <w:rFonts w:ascii="Times New Roman" w:hAnsi="Times New Roman"/>
          <w:b/>
          <w:color w:val="4A3567"/>
          <w:sz w:val="23"/>
        </w:rPr>
        <w:t>4.7.10 UC10: System-Wide Audit Logging &amp; Security Tracking</w:t>
      </w:r>
    </w:p>
    <w:p>
      <w:pPr>
        <w:spacing w:before="160" w:after="80"/>
        <w:jc w:val="center"/>
      </w:pPr>
      <w:r>
        <w:drawing>
          <wp:inline xmlns:a="http://schemas.openxmlformats.org/drawingml/2006/main" xmlns:pic="http://schemas.openxmlformats.org/drawingml/2006/picture">
            <wp:extent cx="5303520" cy="2482499"/>
            <wp:docPr id="22" name="Picture 22"/>
            <wp:cNvGraphicFramePr>
              <a:graphicFrameLocks noChangeAspect="1"/>
            </wp:cNvGraphicFramePr>
            <a:graphic>
              <a:graphicData uri="http://schemas.openxmlformats.org/drawingml/2006/picture">
                <pic:pic>
                  <pic:nvPicPr>
                    <pic:cNvPr id="0" name="fig4_21_uc10.png"/>
                    <pic:cNvPicPr/>
                  </pic:nvPicPr>
                  <pic:blipFill>
                    <a:blip r:embed="rId30"/>
                    <a:stretch>
                      <a:fillRect/>
                    </a:stretch>
                  </pic:blipFill>
                  <pic:spPr>
                    <a:xfrm>
                      <a:off x="0" y="0"/>
                      <a:ext cx="5303520" cy="2482499"/>
                    </a:xfrm>
                    <a:prstGeom prst="rect"/>
                  </pic:spPr>
                </pic:pic>
              </a:graphicData>
            </a:graphic>
          </wp:inline>
        </w:drawing>
      </w:r>
    </w:p>
    <w:p>
      <w:pPr>
        <w:spacing w:after="200"/>
        <w:jc w:val="center"/>
      </w:pPr>
      <w:r>
        <w:rPr>
          <w:rFonts w:ascii="Times New Roman" w:hAnsi="Times New Roman"/>
          <w:b/>
          <w:color w:val="2A1F3D"/>
          <w:sz w:val="19"/>
        </w:rPr>
        <w:t>Figure 4.21: UC10: System-Wide Audit Logging &amp; Security Tracking</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592"/>
            <w:shd w:fill="2A1F3D"/>
            <w:tcMar>
              <w:top w:w="110" w:type="dxa"/>
              <w:bottom w:w="110" w:type="dxa"/>
              <w:left w:w="120" w:type="dxa"/>
              <w:right w:w="120" w:type="dxa"/>
            </w:tcMar>
          </w:tcPr>
          <w:p>
            <w:pPr>
              <w:jc w:val="center"/>
            </w:pPr>
            <w:r>
              <w:rPr>
                <w:rFonts w:ascii="Times New Roman" w:hAnsi="Times New Roman"/>
                <w:b/>
                <w:color w:val="FFFFFF"/>
                <w:sz w:val="19"/>
              </w:rPr>
              <w:t>Specification Attribute</w:t>
            </w:r>
          </w:p>
        </w:tc>
        <w:tc>
          <w:tcPr>
            <w:tcW w:type="dxa" w:w="6768"/>
            <w:shd w:fill="2A1F3D"/>
            <w:tcMar>
              <w:top w:w="110" w:type="dxa"/>
              <w:bottom w:w="110" w:type="dxa"/>
              <w:left w:w="120" w:type="dxa"/>
              <w:right w:w="120" w:type="dxa"/>
            </w:tcMar>
          </w:tcPr>
          <w:p>
            <w:pPr>
              <w:jc w:val="center"/>
            </w:pPr>
            <w:r>
              <w:rPr>
                <w:rFonts w:ascii="Times New Roman" w:hAnsi="Times New Roman"/>
                <w:b/>
                <w:color w:val="FFFFFF"/>
                <w:sz w:val="19"/>
              </w:rPr>
              <w:t>System Implementation Details</w:t>
            </w:r>
          </w:p>
        </w:tc>
      </w:tr>
      <w:tr>
        <w:tc>
          <w:tcPr>
            <w:tcW w:type="dxa" w:w="2592"/>
            <w:shd w:fill="FFFFFF"/>
            <w:tcMar>
              <w:top w:w="85" w:type="dxa"/>
              <w:bottom w:w="85" w:type="dxa"/>
              <w:left w:w="110" w:type="dxa"/>
              <w:right w:w="110" w:type="dxa"/>
            </w:tcMar>
          </w:tcPr>
          <w:p>
            <w:pPr>
              <w:jc w:val="center"/>
            </w:pPr>
            <w:r>
              <w:rPr>
                <w:rFonts w:ascii="Times New Roman" w:hAnsi="Times New Roman"/>
                <w:sz w:val="18"/>
              </w:rPr>
              <w:t>Use Case ID</w:t>
            </w:r>
          </w:p>
        </w:tc>
        <w:tc>
          <w:tcPr>
            <w:tcW w:type="dxa" w:w="6768"/>
            <w:shd w:fill="FFFFFF"/>
            <w:tcMar>
              <w:top w:w="85" w:type="dxa"/>
              <w:bottom w:w="85" w:type="dxa"/>
              <w:left w:w="110" w:type="dxa"/>
              <w:right w:w="110" w:type="dxa"/>
            </w:tcMar>
          </w:tcPr>
          <w:p>
            <w:pPr>
              <w:jc w:val="left"/>
            </w:pPr>
            <w:r>
              <w:rPr>
                <w:rFonts w:ascii="Times New Roman" w:hAnsi="Times New Roman"/>
                <w:sz w:val="18"/>
              </w:rPr>
              <w:t>UC10</w:t>
            </w:r>
          </w:p>
        </w:tc>
      </w:tr>
      <w:tr>
        <w:tc>
          <w:tcPr>
            <w:tcW w:type="dxa" w:w="2592"/>
            <w:shd w:fill="F8FAFC"/>
            <w:tcMar>
              <w:top w:w="85" w:type="dxa"/>
              <w:bottom w:w="85" w:type="dxa"/>
              <w:left w:w="110" w:type="dxa"/>
              <w:right w:w="110" w:type="dxa"/>
            </w:tcMar>
          </w:tcPr>
          <w:p>
            <w:pPr>
              <w:jc w:val="center"/>
            </w:pPr>
            <w:r>
              <w:rPr>
                <w:rFonts w:ascii="Times New Roman" w:hAnsi="Times New Roman"/>
                <w:sz w:val="18"/>
              </w:rPr>
              <w:t>Use Case Title</w:t>
            </w:r>
          </w:p>
        </w:tc>
        <w:tc>
          <w:tcPr>
            <w:tcW w:type="dxa" w:w="6768"/>
            <w:shd w:fill="F8FAFC"/>
            <w:tcMar>
              <w:top w:w="85" w:type="dxa"/>
              <w:bottom w:w="85" w:type="dxa"/>
              <w:left w:w="110" w:type="dxa"/>
              <w:right w:w="110" w:type="dxa"/>
            </w:tcMar>
          </w:tcPr>
          <w:p>
            <w:pPr>
              <w:jc w:val="left"/>
            </w:pPr>
            <w:r>
              <w:rPr>
                <w:rFonts w:ascii="Times New Roman" w:hAnsi="Times New Roman"/>
                <w:sz w:val="18"/>
              </w:rPr>
              <w:t>System-Wide Audit Logging &amp; Security Tracking</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Primary Actors</w:t>
            </w:r>
          </w:p>
        </w:tc>
        <w:tc>
          <w:tcPr>
            <w:tcW w:type="dxa" w:w="6768"/>
            <w:shd w:fill="FFFFFF"/>
            <w:tcMar>
              <w:top w:w="85" w:type="dxa"/>
              <w:bottom w:w="85" w:type="dxa"/>
              <w:left w:w="110" w:type="dxa"/>
              <w:right w:w="110" w:type="dxa"/>
            </w:tcMar>
          </w:tcPr>
          <w:p>
            <w:pPr>
              <w:jc w:val="left"/>
            </w:pPr>
            <w:r>
              <w:rPr>
                <w:rFonts w:ascii="Times New Roman" w:hAnsi="Times New Roman"/>
                <w:sz w:val="18"/>
              </w:rPr>
              <w:t>System Administrator</w:t>
            </w:r>
          </w:p>
        </w:tc>
      </w:tr>
      <w:tr>
        <w:tc>
          <w:tcPr>
            <w:tcW w:type="dxa" w:w="2592"/>
            <w:shd w:fill="F8FAFC"/>
            <w:tcMar>
              <w:top w:w="85" w:type="dxa"/>
              <w:bottom w:w="85" w:type="dxa"/>
              <w:left w:w="110" w:type="dxa"/>
              <w:right w:w="110" w:type="dxa"/>
            </w:tcMar>
          </w:tcPr>
          <w:p>
            <w:pPr>
              <w:jc w:val="center"/>
            </w:pPr>
            <w:r>
              <w:rPr>
                <w:rFonts w:ascii="Times New Roman" w:hAnsi="Times New Roman"/>
                <w:sz w:val="18"/>
              </w:rPr>
              <w:t>Brief Description</w:t>
            </w:r>
          </w:p>
        </w:tc>
        <w:tc>
          <w:tcPr>
            <w:tcW w:type="dxa" w:w="6768"/>
            <w:shd w:fill="F8FAFC"/>
            <w:tcMar>
              <w:top w:w="85" w:type="dxa"/>
              <w:bottom w:w="85" w:type="dxa"/>
              <w:left w:w="110" w:type="dxa"/>
              <w:right w:w="110" w:type="dxa"/>
            </w:tcMar>
          </w:tcPr>
          <w:p>
            <w:pPr>
              <w:jc w:val="left"/>
            </w:pPr>
            <w:r>
              <w:rPr>
                <w:rFonts w:ascii="Times New Roman" w:hAnsi="Times New Roman"/>
                <w:sz w:val="18"/>
              </w:rPr>
              <w:t>Maintains an immutable forensic audit trail of all state mutations, security events, and user logins.</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Pre-Conditions</w:t>
            </w:r>
          </w:p>
        </w:tc>
        <w:tc>
          <w:tcPr>
            <w:tcW w:type="dxa" w:w="6768"/>
            <w:shd w:fill="FFFFFF"/>
            <w:tcMar>
              <w:top w:w="85" w:type="dxa"/>
              <w:bottom w:w="85" w:type="dxa"/>
              <w:left w:w="110" w:type="dxa"/>
              <w:right w:w="110" w:type="dxa"/>
            </w:tcMar>
          </w:tcPr>
          <w:p>
            <w:pPr>
              <w:jc w:val="left"/>
            </w:pPr>
            <w:r>
              <w:rPr>
                <w:rFonts w:ascii="Times New Roman" w:hAnsi="Times New Roman"/>
                <w:sz w:val="18"/>
              </w:rPr>
              <w:t>Any user executes a state-changing transaction on the system.</w:t>
            </w:r>
          </w:p>
        </w:tc>
      </w:tr>
      <w:tr>
        <w:tc>
          <w:tcPr>
            <w:tcW w:type="dxa" w:w="2592"/>
            <w:shd w:fill="F8FAFC"/>
            <w:tcMar>
              <w:top w:w="85" w:type="dxa"/>
              <w:bottom w:w="85" w:type="dxa"/>
              <w:left w:w="110" w:type="dxa"/>
              <w:right w:w="110" w:type="dxa"/>
            </w:tcMar>
          </w:tcPr>
          <w:p>
            <w:pPr>
              <w:jc w:val="center"/>
            </w:pPr>
            <w:r>
              <w:rPr>
                <w:rFonts w:ascii="Times New Roman" w:hAnsi="Times New Roman"/>
                <w:sz w:val="18"/>
              </w:rPr>
              <w:t>Normal Flow of Events</w:t>
            </w:r>
          </w:p>
        </w:tc>
        <w:tc>
          <w:tcPr>
            <w:tcW w:type="dxa" w:w="6768"/>
            <w:shd w:fill="F8FAFC"/>
            <w:tcMar>
              <w:top w:w="85" w:type="dxa"/>
              <w:bottom w:w="85" w:type="dxa"/>
              <w:left w:w="110" w:type="dxa"/>
              <w:right w:w="110" w:type="dxa"/>
            </w:tcMar>
          </w:tcPr>
          <w:p>
            <w:pPr>
              <w:jc w:val="left"/>
            </w:pPr>
            <w:r>
              <w:rPr>
                <w:rFonts w:ascii="Times New Roman" w:hAnsi="Times New Roman"/>
                <w:sz w:val="18"/>
              </w:rPr>
              <w:t>1. System captures Actor ID, Role, Event Type, IP Address, and Timestamp.</w:t>
              <w:br/>
              <w:t>2. Appends immutable entry to AUDIT_LOGS table.</w:t>
              <w:br/>
              <w:t>3. Renders filterable audit inspector in Admin Portal.</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Post-Conditions</w:t>
            </w:r>
          </w:p>
        </w:tc>
        <w:tc>
          <w:tcPr>
            <w:tcW w:type="dxa" w:w="6768"/>
            <w:shd w:fill="FFFFFF"/>
            <w:tcMar>
              <w:top w:w="85" w:type="dxa"/>
              <w:bottom w:w="85" w:type="dxa"/>
              <w:left w:w="110" w:type="dxa"/>
              <w:right w:w="110" w:type="dxa"/>
            </w:tcMar>
          </w:tcPr>
          <w:p>
            <w:pPr>
              <w:jc w:val="left"/>
            </w:pPr>
            <w:r>
              <w:rPr>
                <w:rFonts w:ascii="Times New Roman" w:hAnsi="Times New Roman"/>
                <w:sz w:val="18"/>
              </w:rPr>
              <w:t>Forensic activity trail is preserved with zero capability for log tampering.</w:t>
            </w:r>
          </w:p>
        </w:tc>
      </w:tr>
      <w:tr>
        <w:tc>
          <w:tcPr>
            <w:tcW w:type="dxa" w:w="2592"/>
            <w:shd w:fill="F8FAFC"/>
            <w:tcMar>
              <w:top w:w="85" w:type="dxa"/>
              <w:bottom w:w="85" w:type="dxa"/>
              <w:left w:w="110" w:type="dxa"/>
              <w:right w:w="110" w:type="dxa"/>
            </w:tcMar>
          </w:tcPr>
          <w:p>
            <w:pPr>
              <w:jc w:val="center"/>
            </w:pPr>
            <w:r>
              <w:rPr>
                <w:rFonts w:ascii="Times New Roman" w:hAnsi="Times New Roman"/>
                <w:sz w:val="18"/>
              </w:rPr>
              <w:t>Alternate / Exception Flow</w:t>
            </w:r>
          </w:p>
        </w:tc>
        <w:tc>
          <w:tcPr>
            <w:tcW w:type="dxa" w:w="6768"/>
            <w:shd w:fill="F8FAFC"/>
            <w:tcMar>
              <w:top w:w="85" w:type="dxa"/>
              <w:bottom w:w="85" w:type="dxa"/>
              <w:left w:w="110" w:type="dxa"/>
              <w:right w:w="110" w:type="dxa"/>
            </w:tcMar>
          </w:tcPr>
          <w:p>
            <w:pPr>
              <w:jc w:val="left"/>
            </w:pPr>
            <w:r>
              <w:rPr>
                <w:rFonts w:ascii="Times New Roman" w:hAnsi="Times New Roman"/>
                <w:sz w:val="18"/>
              </w:rPr>
              <w:t>Failed authentication bursts trigger security lockout notices.</w:t>
            </w:r>
          </w:p>
        </w:tc>
      </w:tr>
    </w:tbl>
    <w:p>
      <w:pPr>
        <w:spacing w:after="120"/>
      </w:pPr>
    </w:p>
    <w:p>
      <w:r>
        <w:br w:type="page"/>
      </w:r>
    </w:p>
    <w:p>
      <w:pPr>
        <w:spacing w:before="200" w:after="80"/>
      </w:pPr>
      <w:r>
        <w:rPr>
          <w:rFonts w:ascii="Times New Roman" w:hAnsi="Times New Roman"/>
          <w:b/>
          <w:color w:val="4A3567"/>
          <w:sz w:val="23"/>
        </w:rPr>
        <w:t>4.7.11 UC11: Analytical Reporting and CSV Ledger Exportation</w:t>
      </w:r>
    </w:p>
    <w:p>
      <w:pPr>
        <w:spacing w:before="160" w:after="80"/>
        <w:jc w:val="center"/>
      </w:pPr>
      <w:r>
        <w:drawing>
          <wp:inline xmlns:a="http://schemas.openxmlformats.org/drawingml/2006/main" xmlns:pic="http://schemas.openxmlformats.org/drawingml/2006/picture">
            <wp:extent cx="5303520" cy="2482499"/>
            <wp:docPr id="23" name="Picture 23"/>
            <wp:cNvGraphicFramePr>
              <a:graphicFrameLocks noChangeAspect="1"/>
            </wp:cNvGraphicFramePr>
            <a:graphic>
              <a:graphicData uri="http://schemas.openxmlformats.org/drawingml/2006/picture">
                <pic:pic>
                  <pic:nvPicPr>
                    <pic:cNvPr id="0" name="fig4_22_uc11.png"/>
                    <pic:cNvPicPr/>
                  </pic:nvPicPr>
                  <pic:blipFill>
                    <a:blip r:embed="rId31"/>
                    <a:stretch>
                      <a:fillRect/>
                    </a:stretch>
                  </pic:blipFill>
                  <pic:spPr>
                    <a:xfrm>
                      <a:off x="0" y="0"/>
                      <a:ext cx="5303520" cy="2482499"/>
                    </a:xfrm>
                    <a:prstGeom prst="rect"/>
                  </pic:spPr>
                </pic:pic>
              </a:graphicData>
            </a:graphic>
          </wp:inline>
        </w:drawing>
      </w:r>
    </w:p>
    <w:p>
      <w:pPr>
        <w:spacing w:after="200"/>
        <w:jc w:val="center"/>
      </w:pPr>
      <w:r>
        <w:rPr>
          <w:rFonts w:ascii="Times New Roman" w:hAnsi="Times New Roman"/>
          <w:b/>
          <w:color w:val="2A1F3D"/>
          <w:sz w:val="19"/>
        </w:rPr>
        <w:t>Figure 4.22: UC11: Analytical Reporting and CSV Ledger Exportation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592"/>
            <w:shd w:fill="2A1F3D"/>
            <w:tcMar>
              <w:top w:w="110" w:type="dxa"/>
              <w:bottom w:w="110" w:type="dxa"/>
              <w:left w:w="120" w:type="dxa"/>
              <w:right w:w="120" w:type="dxa"/>
            </w:tcMar>
          </w:tcPr>
          <w:p>
            <w:pPr>
              <w:jc w:val="center"/>
            </w:pPr>
            <w:r>
              <w:rPr>
                <w:rFonts w:ascii="Times New Roman" w:hAnsi="Times New Roman"/>
                <w:b/>
                <w:color w:val="FFFFFF"/>
                <w:sz w:val="19"/>
              </w:rPr>
              <w:t>Specification Attribute</w:t>
            </w:r>
          </w:p>
        </w:tc>
        <w:tc>
          <w:tcPr>
            <w:tcW w:type="dxa" w:w="6768"/>
            <w:shd w:fill="2A1F3D"/>
            <w:tcMar>
              <w:top w:w="110" w:type="dxa"/>
              <w:bottom w:w="110" w:type="dxa"/>
              <w:left w:w="120" w:type="dxa"/>
              <w:right w:w="120" w:type="dxa"/>
            </w:tcMar>
          </w:tcPr>
          <w:p>
            <w:pPr>
              <w:jc w:val="center"/>
            </w:pPr>
            <w:r>
              <w:rPr>
                <w:rFonts w:ascii="Times New Roman" w:hAnsi="Times New Roman"/>
                <w:b/>
                <w:color w:val="FFFFFF"/>
                <w:sz w:val="19"/>
              </w:rPr>
              <w:t>System Implementation Details</w:t>
            </w:r>
          </w:p>
        </w:tc>
      </w:tr>
      <w:tr>
        <w:tc>
          <w:tcPr>
            <w:tcW w:type="dxa" w:w="2592"/>
            <w:shd w:fill="FFFFFF"/>
            <w:tcMar>
              <w:top w:w="85" w:type="dxa"/>
              <w:bottom w:w="85" w:type="dxa"/>
              <w:left w:w="110" w:type="dxa"/>
              <w:right w:w="110" w:type="dxa"/>
            </w:tcMar>
          </w:tcPr>
          <w:p>
            <w:pPr>
              <w:jc w:val="center"/>
            </w:pPr>
            <w:r>
              <w:rPr>
                <w:rFonts w:ascii="Times New Roman" w:hAnsi="Times New Roman"/>
                <w:sz w:val="18"/>
              </w:rPr>
              <w:t>Use Case ID</w:t>
            </w:r>
          </w:p>
        </w:tc>
        <w:tc>
          <w:tcPr>
            <w:tcW w:type="dxa" w:w="6768"/>
            <w:shd w:fill="FFFFFF"/>
            <w:tcMar>
              <w:top w:w="85" w:type="dxa"/>
              <w:bottom w:w="85" w:type="dxa"/>
              <w:left w:w="110" w:type="dxa"/>
              <w:right w:w="110" w:type="dxa"/>
            </w:tcMar>
          </w:tcPr>
          <w:p>
            <w:pPr>
              <w:jc w:val="left"/>
            </w:pPr>
            <w:r>
              <w:rPr>
                <w:rFonts w:ascii="Times New Roman" w:hAnsi="Times New Roman"/>
                <w:sz w:val="18"/>
              </w:rPr>
              <w:t>UC11</w:t>
            </w:r>
          </w:p>
        </w:tc>
      </w:tr>
      <w:tr>
        <w:tc>
          <w:tcPr>
            <w:tcW w:type="dxa" w:w="2592"/>
            <w:shd w:fill="F8FAFC"/>
            <w:tcMar>
              <w:top w:w="85" w:type="dxa"/>
              <w:bottom w:w="85" w:type="dxa"/>
              <w:left w:w="110" w:type="dxa"/>
              <w:right w:w="110" w:type="dxa"/>
            </w:tcMar>
          </w:tcPr>
          <w:p>
            <w:pPr>
              <w:jc w:val="center"/>
            </w:pPr>
            <w:r>
              <w:rPr>
                <w:rFonts w:ascii="Times New Roman" w:hAnsi="Times New Roman"/>
                <w:sz w:val="18"/>
              </w:rPr>
              <w:t>Use Case Title</w:t>
            </w:r>
          </w:p>
        </w:tc>
        <w:tc>
          <w:tcPr>
            <w:tcW w:type="dxa" w:w="6768"/>
            <w:shd w:fill="F8FAFC"/>
            <w:tcMar>
              <w:top w:w="85" w:type="dxa"/>
              <w:bottom w:w="85" w:type="dxa"/>
              <w:left w:w="110" w:type="dxa"/>
              <w:right w:w="110" w:type="dxa"/>
            </w:tcMar>
          </w:tcPr>
          <w:p>
            <w:pPr>
              <w:jc w:val="left"/>
            </w:pPr>
            <w:r>
              <w:rPr>
                <w:rFonts w:ascii="Times New Roman" w:hAnsi="Times New Roman"/>
                <w:sz w:val="18"/>
              </w:rPr>
              <w:t>Analytical Reporting and CSV Ledger Exportation</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Primary Actors</w:t>
            </w:r>
          </w:p>
        </w:tc>
        <w:tc>
          <w:tcPr>
            <w:tcW w:type="dxa" w:w="6768"/>
            <w:shd w:fill="FFFFFF"/>
            <w:tcMar>
              <w:top w:w="85" w:type="dxa"/>
              <w:bottom w:w="85" w:type="dxa"/>
              <w:left w:w="110" w:type="dxa"/>
              <w:right w:w="110" w:type="dxa"/>
            </w:tcMar>
          </w:tcPr>
          <w:p>
            <w:pPr>
              <w:jc w:val="left"/>
            </w:pPr>
            <w:r>
              <w:rPr>
                <w:rFonts w:ascii="Times New Roman" w:hAnsi="Times New Roman"/>
                <w:sz w:val="18"/>
              </w:rPr>
              <w:t>System Administrator</w:t>
            </w:r>
          </w:p>
        </w:tc>
      </w:tr>
      <w:tr>
        <w:tc>
          <w:tcPr>
            <w:tcW w:type="dxa" w:w="2592"/>
            <w:shd w:fill="F8FAFC"/>
            <w:tcMar>
              <w:top w:w="85" w:type="dxa"/>
              <w:bottom w:w="85" w:type="dxa"/>
              <w:left w:w="110" w:type="dxa"/>
              <w:right w:w="110" w:type="dxa"/>
            </w:tcMar>
          </w:tcPr>
          <w:p>
            <w:pPr>
              <w:jc w:val="center"/>
            </w:pPr>
            <w:r>
              <w:rPr>
                <w:rFonts w:ascii="Times New Roman" w:hAnsi="Times New Roman"/>
                <w:sz w:val="18"/>
              </w:rPr>
              <w:t>Brief Description</w:t>
            </w:r>
          </w:p>
        </w:tc>
        <w:tc>
          <w:tcPr>
            <w:tcW w:type="dxa" w:w="6768"/>
            <w:shd w:fill="F8FAFC"/>
            <w:tcMar>
              <w:top w:w="85" w:type="dxa"/>
              <w:bottom w:w="85" w:type="dxa"/>
              <w:left w:w="110" w:type="dxa"/>
              <w:right w:w="110" w:type="dxa"/>
            </w:tcMar>
          </w:tcPr>
          <w:p>
            <w:pPr>
              <w:jc w:val="left"/>
            </w:pPr>
            <w:r>
              <w:rPr>
                <w:rFonts w:ascii="Times New Roman" w:hAnsi="Times New Roman"/>
                <w:sz w:val="18"/>
              </w:rPr>
              <w:t>Generates aggregate institutional intelligence and exports regulatory CSV data files for college trustees.</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Pre-Conditions</w:t>
            </w:r>
          </w:p>
        </w:tc>
        <w:tc>
          <w:tcPr>
            <w:tcW w:type="dxa" w:w="6768"/>
            <w:shd w:fill="FFFFFF"/>
            <w:tcMar>
              <w:top w:w="85" w:type="dxa"/>
              <w:bottom w:w="85" w:type="dxa"/>
              <w:left w:w="110" w:type="dxa"/>
              <w:right w:w="110" w:type="dxa"/>
            </w:tcMar>
          </w:tcPr>
          <w:p>
            <w:pPr>
              <w:jc w:val="left"/>
            </w:pPr>
            <w:r>
              <w:rPr>
                <w:rFonts w:ascii="Times New Roman" w:hAnsi="Times New Roman"/>
                <w:sz w:val="18"/>
              </w:rPr>
              <w:t>Administrator accesses Reports tab in Admin Portal.</w:t>
            </w:r>
          </w:p>
        </w:tc>
      </w:tr>
      <w:tr>
        <w:tc>
          <w:tcPr>
            <w:tcW w:type="dxa" w:w="2592"/>
            <w:shd w:fill="F8FAFC"/>
            <w:tcMar>
              <w:top w:w="85" w:type="dxa"/>
              <w:bottom w:w="85" w:type="dxa"/>
              <w:left w:w="110" w:type="dxa"/>
              <w:right w:w="110" w:type="dxa"/>
            </w:tcMar>
          </w:tcPr>
          <w:p>
            <w:pPr>
              <w:jc w:val="center"/>
            </w:pPr>
            <w:r>
              <w:rPr>
                <w:rFonts w:ascii="Times New Roman" w:hAnsi="Times New Roman"/>
                <w:sz w:val="18"/>
              </w:rPr>
              <w:t>Normal Flow of Events</w:t>
            </w:r>
          </w:p>
        </w:tc>
        <w:tc>
          <w:tcPr>
            <w:tcW w:type="dxa" w:w="6768"/>
            <w:shd w:fill="F8FAFC"/>
            <w:tcMar>
              <w:top w:w="85" w:type="dxa"/>
              <w:bottom w:w="85" w:type="dxa"/>
              <w:left w:w="110" w:type="dxa"/>
              <w:right w:w="110" w:type="dxa"/>
            </w:tcMar>
          </w:tcPr>
          <w:p>
            <w:pPr>
              <w:jc w:val="left"/>
            </w:pPr>
            <w:r>
              <w:rPr>
                <w:rFonts w:ascii="Times New Roman" w:hAnsi="Times New Roman"/>
                <w:sz w:val="18"/>
              </w:rPr>
              <w:t>1. Administrator selects report type (Attendance, Finance, Complaints).</w:t>
              <w:br/>
              <w:t>2. System aggregates relational records.</w:t>
              <w:br/>
              <w:t>3. Generates streaming RFC-4180 compliant CSV file.</w:t>
              <w:br/>
              <w:t>4. Initiates secure browser download.</w:t>
            </w:r>
          </w:p>
        </w:tc>
      </w:tr>
      <w:tr>
        <w:tc>
          <w:tcPr>
            <w:tcW w:type="dxa" w:w="2592"/>
            <w:shd w:fill="FFFFFF"/>
            <w:tcMar>
              <w:top w:w="85" w:type="dxa"/>
              <w:bottom w:w="85" w:type="dxa"/>
              <w:left w:w="110" w:type="dxa"/>
              <w:right w:w="110" w:type="dxa"/>
            </w:tcMar>
          </w:tcPr>
          <w:p>
            <w:pPr>
              <w:jc w:val="center"/>
            </w:pPr>
            <w:r>
              <w:rPr>
                <w:rFonts w:ascii="Times New Roman" w:hAnsi="Times New Roman"/>
                <w:sz w:val="18"/>
              </w:rPr>
              <w:t>Post-Conditions</w:t>
            </w:r>
          </w:p>
        </w:tc>
        <w:tc>
          <w:tcPr>
            <w:tcW w:type="dxa" w:w="6768"/>
            <w:shd w:fill="FFFFFF"/>
            <w:tcMar>
              <w:top w:w="85" w:type="dxa"/>
              <w:bottom w:w="85" w:type="dxa"/>
              <w:left w:w="110" w:type="dxa"/>
              <w:right w:w="110" w:type="dxa"/>
            </w:tcMar>
          </w:tcPr>
          <w:p>
            <w:pPr>
              <w:jc w:val="left"/>
            </w:pPr>
            <w:r>
              <w:rPr>
                <w:rFonts w:ascii="Times New Roman" w:hAnsi="Times New Roman"/>
                <w:sz w:val="18"/>
              </w:rPr>
              <w:t>Structured CSV report downloaded successfully for institutional archiving.</w:t>
            </w:r>
          </w:p>
        </w:tc>
      </w:tr>
      <w:tr>
        <w:tc>
          <w:tcPr>
            <w:tcW w:type="dxa" w:w="2592"/>
            <w:shd w:fill="F8FAFC"/>
            <w:tcMar>
              <w:top w:w="85" w:type="dxa"/>
              <w:bottom w:w="85" w:type="dxa"/>
              <w:left w:w="110" w:type="dxa"/>
              <w:right w:w="110" w:type="dxa"/>
            </w:tcMar>
          </w:tcPr>
          <w:p>
            <w:pPr>
              <w:jc w:val="center"/>
            </w:pPr>
            <w:r>
              <w:rPr>
                <w:rFonts w:ascii="Times New Roman" w:hAnsi="Times New Roman"/>
                <w:sz w:val="18"/>
              </w:rPr>
              <w:t>Alternate / Exception Flow</w:t>
            </w:r>
          </w:p>
        </w:tc>
        <w:tc>
          <w:tcPr>
            <w:tcW w:type="dxa" w:w="6768"/>
            <w:shd w:fill="F8FAFC"/>
            <w:tcMar>
              <w:top w:w="85" w:type="dxa"/>
              <w:bottom w:w="85" w:type="dxa"/>
              <w:left w:w="110" w:type="dxa"/>
              <w:right w:w="110" w:type="dxa"/>
            </w:tcMar>
          </w:tcPr>
          <w:p>
            <w:pPr>
              <w:jc w:val="left"/>
            </w:pPr>
            <w:r>
              <w:rPr>
                <w:rFonts w:ascii="Times New Roman" w:hAnsi="Times New Roman"/>
                <w:sz w:val="18"/>
              </w:rPr>
              <w:t>Empty data queries prompt administrator to adjust date range filters.</w:t>
            </w:r>
          </w:p>
        </w:tc>
      </w:tr>
    </w:tbl>
    <w:p>
      <w:pPr>
        <w:spacing w:after="120"/>
      </w:pPr>
    </w:p>
    <w:p>
      <w:r>
        <w:br w:type="page"/>
      </w:r>
    </w:p>
    <w:p>
      <w:pPr>
        <w:spacing w:before="360" w:after="280"/>
        <w:jc w:val="center"/>
      </w:pPr>
      <w:r>
        <w:rPr>
          <w:rFonts w:ascii="Times New Roman" w:hAnsi="Times New Roman"/>
          <w:b/>
          <w:color w:val="2A1F3D"/>
          <w:sz w:val="32"/>
        </w:rPr>
        <w:t>CHAPTER 5</w:t>
        <w:br/>
        <w:t>SYSTEM DESIGN, USER INTERFACE &amp; WALKTHROUGH</w:t>
      </w:r>
    </w:p>
    <w:p>
      <w:pPr>
        <w:spacing w:before="280" w:after="100"/>
      </w:pPr>
      <w:r>
        <w:rPr>
          <w:rFonts w:ascii="Times New Roman" w:hAnsi="Times New Roman"/>
          <w:b/>
          <w:color w:val="2A1F3D"/>
          <w:sz w:val="26"/>
        </w:rPr>
        <w:t>5.1 Design Methodology &amp; User Interface Philosophy</w:t>
      </w:r>
    </w:p>
    <w:p>
      <w:pPr>
        <w:spacing w:after="120" w:line="276" w:lineRule="auto"/>
        <w:jc w:val="both"/>
      </w:pPr>
      <w:r>
        <w:rPr>
          <w:rFonts w:ascii="Times New Roman" w:hAnsi="Times New Roman"/>
          <w:b w:val="0"/>
          <w:i w:val="0"/>
          <w:color w:val="1E293B"/>
          <w:sz w:val="22"/>
        </w:rPr>
        <w:t>The user interface of SafeStay is engineered following human-computer interaction (HCI) best practices, modern mobile-first design principles, and Web Content Accessibility Guidelines (WCAG 2.1 AA). Recognizing that users range from tech-savvy undergraduate students to senior hostel wardens and administrative directors, the interface prioritizes simplicity, visual hierarchy, clear color semantics, and zero clutter.</w:t>
      </w:r>
    </w:p>
    <w:p>
      <w:pPr>
        <w:spacing w:after="120" w:line="276" w:lineRule="auto"/>
        <w:jc w:val="both"/>
      </w:pPr>
      <w:r>
        <w:rPr>
          <w:rFonts w:ascii="Times New Roman" w:hAnsi="Times New Roman"/>
          <w:b w:val="0"/>
          <w:i w:val="0"/>
          <w:color w:val="1E293B"/>
          <w:sz w:val="22"/>
        </w:rPr>
        <w:t>Key interface design pillars include:</w:t>
      </w:r>
    </w:p>
    <w:p>
      <w:pPr>
        <w:pStyle w:val="ListBullet"/>
        <w:spacing w:after="80" w:line="276" w:lineRule="auto"/>
      </w:pPr>
      <w:r>
        <w:rPr>
          <w:rFonts w:ascii="Times New Roman" w:hAnsi="Times New Roman"/>
          <w:color w:val="1E293B"/>
          <w:sz w:val="21"/>
        </w:rPr>
        <w:t>• Role-Isolated Visual Themes: Each user role features a distinct, reassuring visual identity—Student Portal utilizes deep royal purple and indigo (#2A1F3D, #4A3567) symbolizing trust; Warden Portal emphasizes amber and warm gold accents (#C5A880, #D97706) indicating vigilance; Admin Portal uses slate and emerald (#1E293B, #10B981) for executive clarity.</w:t>
      </w:r>
    </w:p>
    <w:p>
      <w:pPr>
        <w:pStyle w:val="ListBullet"/>
        <w:spacing w:after="80" w:line="276" w:lineRule="auto"/>
      </w:pPr>
      <w:r>
        <w:rPr>
          <w:rFonts w:ascii="Times New Roman" w:hAnsi="Times New Roman"/>
          <w:color w:val="1E293B"/>
          <w:sz w:val="21"/>
        </w:rPr>
        <w:t>• Instant Visual Affordances: Action buttons, gate pass QR codes, and emergency triggers are prominently sized with high-contrast text to facilitate error-free operation on handheld mobile screens.</w:t>
      </w:r>
    </w:p>
    <w:p>
      <w:pPr>
        <w:pStyle w:val="ListBullet"/>
        <w:spacing w:after="80" w:line="276" w:lineRule="auto"/>
      </w:pPr>
      <w:r>
        <w:rPr>
          <w:rFonts w:ascii="Times New Roman" w:hAnsi="Times New Roman"/>
          <w:color w:val="1E293B"/>
          <w:sz w:val="21"/>
        </w:rPr>
        <w:t>• Universal Status Semantics: Statuses across the platform strictly observe color conventions: Green indicates valid entry, on-time presence, or settled payments; Amber indicates pending approvals or maintenance in progress; Red signifies curfew breaches, overdue dues, or emergency alarms.</w:t>
      </w:r>
    </w:p>
    <w:p>
      <w:pPr>
        <w:spacing w:before="280" w:after="100"/>
      </w:pPr>
      <w:r>
        <w:rPr>
          <w:rFonts w:ascii="Times New Roman" w:hAnsi="Times New Roman"/>
          <w:b/>
          <w:color w:val="2A1F3D"/>
          <w:sz w:val="26"/>
        </w:rPr>
        <w:t>5.2 System Modules and Subsystem Breakdown</w:t>
      </w:r>
    </w:p>
    <w:p>
      <w:pPr>
        <w:spacing w:after="120" w:line="276" w:lineRule="auto"/>
        <w:jc w:val="both"/>
      </w:pPr>
      <w:r>
        <w:rPr>
          <w:rFonts w:ascii="Times New Roman" w:hAnsi="Times New Roman"/>
          <w:b w:val="0"/>
          <w:i w:val="0"/>
          <w:color w:val="1E293B"/>
          <w:sz w:val="22"/>
        </w:rPr>
        <w:t>The operational platform is organized into three major portal subsystems:</w:t>
      </w:r>
    </w:p>
    <w:p>
      <w:pPr>
        <w:pStyle w:val="ListBullet"/>
        <w:spacing w:after="80" w:line="276" w:lineRule="auto"/>
      </w:pPr>
      <w:r>
        <w:rPr>
          <w:rFonts w:ascii="Times New Roman" w:hAnsi="Times New Roman"/>
          <w:color w:val="1E293B"/>
          <w:sz w:val="21"/>
        </w:rPr>
        <w:t>1. Student Self-Service Portal (Screens 5.2 to 5.7): Enables residents to view personal credentials, track the 9:30 PM curfew countdown, generate dynamic QR gate passes, lodge confidential grievances, pay monthly fees, and check meal timetables.</w:t>
      </w:r>
    </w:p>
    <w:p>
      <w:pPr>
        <w:pStyle w:val="ListBullet"/>
        <w:spacing w:after="80" w:line="276" w:lineRule="auto"/>
      </w:pPr>
      <w:r>
        <w:rPr>
          <w:rFonts w:ascii="Times New Roman" w:hAnsi="Times New Roman"/>
          <w:color w:val="1E293B"/>
          <w:sz w:val="21"/>
        </w:rPr>
        <w:t>2. Warden Operations Command Portal (Screens 5.8 to 5.13): Equips wardens with live hostel occupancy counters, optical gate scanning viewports, daily roll-call registers, gate pass approval queues, and maintenance triage boards.</w:t>
      </w:r>
    </w:p>
    <w:p>
      <w:pPr>
        <w:pStyle w:val="ListBullet"/>
        <w:spacing w:after="80" w:line="276" w:lineRule="auto"/>
      </w:pPr>
      <w:r>
        <w:rPr>
          <w:rFonts w:ascii="Times New Roman" w:hAnsi="Times New Roman"/>
          <w:color w:val="1E293B"/>
          <w:sz w:val="21"/>
        </w:rPr>
        <w:t>3. Administrator Executive Portal (Screens 5.14 to 5.20): Provides college trustees and hostel superintendents with master student rosters, room inventory grids, institutional ledgers, analytical CSV exporters, audit trail inspectors, and database backup engines.</w:t>
      </w:r>
    </w:p>
    <w:p>
      <w:pPr>
        <w:spacing w:before="200" w:after="80"/>
      </w:pPr>
      <w:r>
        <w:rPr>
          <w:rFonts w:ascii="Times New Roman" w:hAnsi="Times New Roman"/>
          <w:b/>
          <w:color w:val="4A3567"/>
          <w:sz w:val="23"/>
        </w:rPr>
        <w:t>5.2.1 Frontend Component Hierarchy and State Store Architecture</w:t>
      </w:r>
    </w:p>
    <w:p>
      <w:pPr>
        <w:spacing w:after="120" w:line="276" w:lineRule="auto"/>
        <w:jc w:val="both"/>
      </w:pPr>
      <w:r>
        <w:rPr>
          <w:rFonts w:ascii="Times New Roman" w:hAnsi="Times New Roman"/>
          <w:b w:val="0"/>
          <w:i w:val="0"/>
          <w:color w:val="1E293B"/>
          <w:sz w:val="22"/>
        </w:rPr>
        <w:t>The presentation tier implements a modular React 18 component tree where individual UI modules encapsulate localized state while delegating global session authentication to a top-level Application State Provider. Table 5.0 details the major React components, their rendering responsibilities, and associated sub-components.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2340"/>
        <w:gridCol w:w="2340"/>
        <w:gridCol w:w="2340"/>
        <w:gridCol w:w="2340"/>
      </w:tblGrid>
      <w:tr>
        <w:tc>
          <w:tcPr>
            <w:tcW w:type="dxa" w:w="2304"/>
            <w:shd w:fill="2A1F3D"/>
            <w:tcMar>
              <w:top w:w="110" w:type="dxa"/>
              <w:bottom w:w="110" w:type="dxa"/>
              <w:left w:w="120" w:type="dxa"/>
              <w:right w:w="120" w:type="dxa"/>
            </w:tcMar>
          </w:tcPr>
          <w:p>
            <w:pPr>
              <w:jc w:val="center"/>
            </w:pPr>
            <w:r>
              <w:rPr>
                <w:rFonts w:ascii="Times New Roman" w:hAnsi="Times New Roman"/>
                <w:b/>
                <w:color w:val="FFFFFF"/>
                <w:sz w:val="19"/>
              </w:rPr>
              <w:t>React Component</w:t>
            </w:r>
          </w:p>
        </w:tc>
        <w:tc>
          <w:tcPr>
            <w:tcW w:type="dxa" w:w="2160"/>
            <w:shd w:fill="2A1F3D"/>
            <w:tcMar>
              <w:top w:w="110" w:type="dxa"/>
              <w:bottom w:w="110" w:type="dxa"/>
              <w:left w:w="120" w:type="dxa"/>
              <w:right w:w="120" w:type="dxa"/>
            </w:tcMar>
          </w:tcPr>
          <w:p>
            <w:pPr>
              <w:jc w:val="center"/>
            </w:pPr>
            <w:r>
              <w:rPr>
                <w:rFonts w:ascii="Times New Roman" w:hAnsi="Times New Roman"/>
                <w:b/>
                <w:color w:val="FFFFFF"/>
                <w:sz w:val="19"/>
              </w:rPr>
              <w:t>Operational Role</w:t>
            </w:r>
          </w:p>
        </w:tc>
        <w:tc>
          <w:tcPr>
            <w:tcW w:type="dxa" w:w="3168"/>
            <w:shd w:fill="2A1F3D"/>
            <w:tcMar>
              <w:top w:w="110" w:type="dxa"/>
              <w:bottom w:w="110" w:type="dxa"/>
              <w:left w:w="120" w:type="dxa"/>
              <w:right w:w="120" w:type="dxa"/>
            </w:tcMar>
          </w:tcPr>
          <w:p>
            <w:pPr>
              <w:jc w:val="center"/>
            </w:pPr>
            <w:r>
              <w:rPr>
                <w:rFonts w:ascii="Times New Roman" w:hAnsi="Times New Roman"/>
                <w:b/>
                <w:color w:val="FFFFFF"/>
                <w:sz w:val="19"/>
              </w:rPr>
              <w:t>Rendering Responsibility &amp; Behavior</w:t>
            </w:r>
          </w:p>
        </w:tc>
        <w:tc>
          <w:tcPr>
            <w:tcW w:type="dxa" w:w="1728"/>
            <w:shd w:fill="2A1F3D"/>
            <w:tcMar>
              <w:top w:w="110" w:type="dxa"/>
              <w:bottom w:w="110" w:type="dxa"/>
              <w:left w:w="120" w:type="dxa"/>
              <w:right w:w="120" w:type="dxa"/>
            </w:tcMar>
          </w:tcPr>
          <w:p>
            <w:pPr>
              <w:jc w:val="center"/>
            </w:pPr>
            <w:r>
              <w:rPr>
                <w:rFonts w:ascii="Times New Roman" w:hAnsi="Times New Roman"/>
                <w:b/>
                <w:color w:val="FFFFFF"/>
                <w:sz w:val="19"/>
              </w:rPr>
              <w:t>Key Sub-Components</w:t>
            </w:r>
          </w:p>
        </w:tc>
      </w:tr>
      <w:tr>
        <w:tc>
          <w:tcPr>
            <w:tcW w:type="dxa" w:w="2304"/>
            <w:shd w:fill="FFFFFF"/>
            <w:tcMar>
              <w:top w:w="85" w:type="dxa"/>
              <w:bottom w:w="85" w:type="dxa"/>
              <w:left w:w="110" w:type="dxa"/>
              <w:right w:w="110" w:type="dxa"/>
            </w:tcMar>
          </w:tcPr>
          <w:p>
            <w:pPr>
              <w:jc w:val="center"/>
            </w:pPr>
            <w:r>
              <w:rPr>
                <w:rFonts w:ascii="Times New Roman" w:hAnsi="Times New Roman"/>
                <w:sz w:val="18"/>
              </w:rPr>
              <w:t>AppRouter</w:t>
            </w:r>
          </w:p>
        </w:tc>
        <w:tc>
          <w:tcPr>
            <w:tcW w:type="dxa" w:w="2160"/>
            <w:shd w:fill="FFFFFF"/>
            <w:tcMar>
              <w:top w:w="85" w:type="dxa"/>
              <w:bottom w:w="85" w:type="dxa"/>
              <w:left w:w="110" w:type="dxa"/>
              <w:right w:w="110" w:type="dxa"/>
            </w:tcMar>
          </w:tcPr>
          <w:p>
            <w:pPr>
              <w:jc w:val="left"/>
            </w:pPr>
            <w:r>
              <w:rPr>
                <w:rFonts w:ascii="Times New Roman" w:hAnsi="Times New Roman"/>
                <w:sz w:val="18"/>
              </w:rPr>
              <w:t>Root Application Shell</w:t>
            </w:r>
          </w:p>
        </w:tc>
        <w:tc>
          <w:tcPr>
            <w:tcW w:type="dxa" w:w="3168"/>
            <w:shd w:fill="FFFFFF"/>
            <w:tcMar>
              <w:top w:w="85" w:type="dxa"/>
              <w:bottom w:w="85" w:type="dxa"/>
              <w:left w:w="110" w:type="dxa"/>
              <w:right w:w="110" w:type="dxa"/>
            </w:tcMar>
          </w:tcPr>
          <w:p>
            <w:pPr>
              <w:jc w:val="left"/>
            </w:pPr>
            <w:r>
              <w:rPr>
                <w:rFonts w:ascii="Times New Roman" w:hAnsi="Times New Roman"/>
                <w:sz w:val="18"/>
              </w:rPr>
              <w:t>Manages browser history routing, role authentication guards, and theme wrappers.</w:t>
            </w:r>
          </w:p>
        </w:tc>
        <w:tc>
          <w:tcPr>
            <w:tcW w:type="dxa" w:w="1728"/>
            <w:shd w:fill="FFFFFF"/>
            <w:tcMar>
              <w:top w:w="85" w:type="dxa"/>
              <w:bottom w:w="85" w:type="dxa"/>
              <w:left w:w="110" w:type="dxa"/>
              <w:right w:w="110" w:type="dxa"/>
            </w:tcMar>
          </w:tcPr>
          <w:p>
            <w:pPr>
              <w:jc w:val="left"/>
            </w:pPr>
            <w:r>
              <w:rPr>
                <w:rFonts w:ascii="Times New Roman" w:hAnsi="Times New Roman"/>
                <w:sz w:val="18"/>
              </w:rPr>
              <w:t>Global Session Context</w:t>
            </w:r>
          </w:p>
        </w:tc>
      </w:tr>
      <w:tr>
        <w:tc>
          <w:tcPr>
            <w:tcW w:type="dxa" w:w="2304"/>
            <w:shd w:fill="F8FAFC"/>
            <w:tcMar>
              <w:top w:w="85" w:type="dxa"/>
              <w:bottom w:w="85" w:type="dxa"/>
              <w:left w:w="110" w:type="dxa"/>
              <w:right w:w="110" w:type="dxa"/>
            </w:tcMar>
          </w:tcPr>
          <w:p>
            <w:pPr>
              <w:jc w:val="center"/>
            </w:pPr>
            <w:r>
              <w:rPr>
                <w:rFonts w:ascii="Times New Roman" w:hAnsi="Times New Roman"/>
                <w:sz w:val="18"/>
              </w:rPr>
              <w:t>LoginPage</w:t>
            </w:r>
          </w:p>
        </w:tc>
        <w:tc>
          <w:tcPr>
            <w:tcW w:type="dxa" w:w="2160"/>
            <w:shd w:fill="F8FAFC"/>
            <w:tcMar>
              <w:top w:w="85" w:type="dxa"/>
              <w:bottom w:w="85" w:type="dxa"/>
              <w:left w:w="110" w:type="dxa"/>
              <w:right w:w="110" w:type="dxa"/>
            </w:tcMar>
          </w:tcPr>
          <w:p>
            <w:pPr>
              <w:jc w:val="left"/>
            </w:pPr>
            <w:r>
              <w:rPr>
                <w:rFonts w:ascii="Times New Roman" w:hAnsi="Times New Roman"/>
                <w:sz w:val="18"/>
              </w:rPr>
              <w:t>Authentication Gateway</w:t>
            </w:r>
          </w:p>
        </w:tc>
        <w:tc>
          <w:tcPr>
            <w:tcW w:type="dxa" w:w="3168"/>
            <w:shd w:fill="F8FAFC"/>
            <w:tcMar>
              <w:top w:w="85" w:type="dxa"/>
              <w:bottom w:w="85" w:type="dxa"/>
              <w:left w:w="110" w:type="dxa"/>
              <w:right w:w="110" w:type="dxa"/>
            </w:tcMar>
          </w:tcPr>
          <w:p>
            <w:pPr>
              <w:jc w:val="left"/>
            </w:pPr>
            <w:r>
              <w:rPr>
                <w:rFonts w:ascii="Times New Roman" w:hAnsi="Times New Roman"/>
                <w:sz w:val="18"/>
              </w:rPr>
              <w:t>Renders role selector cards, manages input state, and coordinates SHA-256 login.</w:t>
            </w:r>
          </w:p>
        </w:tc>
        <w:tc>
          <w:tcPr>
            <w:tcW w:type="dxa" w:w="1728"/>
            <w:shd w:fill="F8FAFC"/>
            <w:tcMar>
              <w:top w:w="85" w:type="dxa"/>
              <w:bottom w:w="85" w:type="dxa"/>
              <w:left w:w="110" w:type="dxa"/>
              <w:right w:w="110" w:type="dxa"/>
            </w:tcMar>
          </w:tcPr>
          <w:p>
            <w:pPr>
              <w:jc w:val="left"/>
            </w:pPr>
            <w:r>
              <w:rPr>
                <w:rFonts w:ascii="Times New Roman" w:hAnsi="Times New Roman"/>
                <w:sz w:val="18"/>
              </w:rPr>
              <w:t>RoleBadge, SecurityFooter</w:t>
            </w:r>
          </w:p>
        </w:tc>
      </w:tr>
      <w:tr>
        <w:tc>
          <w:tcPr>
            <w:tcW w:type="dxa" w:w="2304"/>
            <w:shd w:fill="FFFFFF"/>
            <w:tcMar>
              <w:top w:w="85" w:type="dxa"/>
              <w:bottom w:w="85" w:type="dxa"/>
              <w:left w:w="110" w:type="dxa"/>
              <w:right w:w="110" w:type="dxa"/>
            </w:tcMar>
          </w:tcPr>
          <w:p>
            <w:pPr>
              <w:jc w:val="center"/>
            </w:pPr>
            <w:r>
              <w:rPr>
                <w:rFonts w:ascii="Times New Roman" w:hAnsi="Times New Roman"/>
                <w:sz w:val="18"/>
              </w:rPr>
              <w:t>StudentDashboard</w:t>
            </w:r>
          </w:p>
        </w:tc>
        <w:tc>
          <w:tcPr>
            <w:tcW w:type="dxa" w:w="2160"/>
            <w:shd w:fill="FFFFFF"/>
            <w:tcMar>
              <w:top w:w="85" w:type="dxa"/>
              <w:bottom w:w="85" w:type="dxa"/>
              <w:left w:w="110" w:type="dxa"/>
              <w:right w:w="110" w:type="dxa"/>
            </w:tcMar>
          </w:tcPr>
          <w:p>
            <w:pPr>
              <w:jc w:val="left"/>
            </w:pPr>
            <w:r>
              <w:rPr>
                <w:rFonts w:ascii="Times New Roman" w:hAnsi="Times New Roman"/>
                <w:sz w:val="18"/>
              </w:rPr>
              <w:t>Resident Command View</w:t>
            </w:r>
          </w:p>
        </w:tc>
        <w:tc>
          <w:tcPr>
            <w:tcW w:type="dxa" w:w="3168"/>
            <w:shd w:fill="FFFFFF"/>
            <w:tcMar>
              <w:top w:w="85" w:type="dxa"/>
              <w:bottom w:w="85" w:type="dxa"/>
              <w:left w:w="110" w:type="dxa"/>
              <w:right w:w="110" w:type="dxa"/>
            </w:tcMar>
          </w:tcPr>
          <w:p>
            <w:pPr>
              <w:jc w:val="left"/>
            </w:pPr>
            <w:r>
              <w:rPr>
                <w:rFonts w:ascii="Times New Roman" w:hAnsi="Times New Roman"/>
                <w:sz w:val="18"/>
              </w:rPr>
              <w:t>Presents real-time curfew timer, active pass badge, quick actions, and notice feed.</w:t>
            </w:r>
          </w:p>
        </w:tc>
        <w:tc>
          <w:tcPr>
            <w:tcW w:type="dxa" w:w="1728"/>
            <w:shd w:fill="FFFFFF"/>
            <w:tcMar>
              <w:top w:w="85" w:type="dxa"/>
              <w:bottom w:w="85" w:type="dxa"/>
              <w:left w:w="110" w:type="dxa"/>
              <w:right w:w="110" w:type="dxa"/>
            </w:tcMar>
          </w:tcPr>
          <w:p>
            <w:pPr>
              <w:jc w:val="left"/>
            </w:pPr>
            <w:r>
              <w:rPr>
                <w:rFonts w:ascii="Times New Roman" w:hAnsi="Times New Roman"/>
                <w:sz w:val="18"/>
              </w:rPr>
              <w:t>CurfewTimer, QuickActionBar</w:t>
            </w:r>
          </w:p>
        </w:tc>
      </w:tr>
      <w:tr>
        <w:tc>
          <w:tcPr>
            <w:tcW w:type="dxa" w:w="2304"/>
            <w:shd w:fill="F8FAFC"/>
            <w:tcMar>
              <w:top w:w="85" w:type="dxa"/>
              <w:bottom w:w="85" w:type="dxa"/>
              <w:left w:w="110" w:type="dxa"/>
              <w:right w:w="110" w:type="dxa"/>
            </w:tcMar>
          </w:tcPr>
          <w:p>
            <w:pPr>
              <w:jc w:val="center"/>
            </w:pPr>
            <w:r>
              <w:rPr>
                <w:rFonts w:ascii="Times New Roman" w:hAnsi="Times New Roman"/>
                <w:sz w:val="18"/>
              </w:rPr>
              <w:t>GatePassManager</w:t>
            </w:r>
          </w:p>
        </w:tc>
        <w:tc>
          <w:tcPr>
            <w:tcW w:type="dxa" w:w="2160"/>
            <w:shd w:fill="F8FAFC"/>
            <w:tcMar>
              <w:top w:w="85" w:type="dxa"/>
              <w:bottom w:w="85" w:type="dxa"/>
              <w:left w:w="110" w:type="dxa"/>
              <w:right w:w="110" w:type="dxa"/>
            </w:tcMar>
          </w:tcPr>
          <w:p>
            <w:pPr>
              <w:jc w:val="left"/>
            </w:pPr>
            <w:r>
              <w:rPr>
                <w:rFonts w:ascii="Times New Roman" w:hAnsi="Times New Roman"/>
                <w:sz w:val="18"/>
              </w:rPr>
              <w:t>Pass Lifecycle Engine</w:t>
            </w:r>
          </w:p>
        </w:tc>
        <w:tc>
          <w:tcPr>
            <w:tcW w:type="dxa" w:w="3168"/>
            <w:shd w:fill="F8FAFC"/>
            <w:tcMar>
              <w:top w:w="85" w:type="dxa"/>
              <w:bottom w:w="85" w:type="dxa"/>
              <w:left w:w="110" w:type="dxa"/>
              <w:right w:w="110" w:type="dxa"/>
            </w:tcMar>
          </w:tcPr>
          <w:p>
            <w:pPr>
              <w:jc w:val="left"/>
            </w:pPr>
            <w:r>
              <w:rPr>
                <w:rFonts w:ascii="Times New Roman" w:hAnsi="Times New Roman"/>
                <w:sz w:val="18"/>
              </w:rPr>
              <w:t>Coordinates outing request form inputs and renders dynamic HTML5 QR canvas matrix.</w:t>
            </w:r>
          </w:p>
        </w:tc>
        <w:tc>
          <w:tcPr>
            <w:tcW w:type="dxa" w:w="1728"/>
            <w:shd w:fill="F8FAFC"/>
            <w:tcMar>
              <w:top w:w="85" w:type="dxa"/>
              <w:bottom w:w="85" w:type="dxa"/>
              <w:left w:w="110" w:type="dxa"/>
              <w:right w:w="110" w:type="dxa"/>
            </w:tcMar>
          </w:tcPr>
          <w:p>
            <w:pPr>
              <w:jc w:val="left"/>
            </w:pPr>
            <w:r>
              <w:rPr>
                <w:rFonts w:ascii="Times New Roman" w:hAnsi="Times New Roman"/>
                <w:sz w:val="18"/>
              </w:rPr>
              <w:t>QRCanvas, PassHistoryTable</w:t>
            </w:r>
          </w:p>
        </w:tc>
      </w:tr>
      <w:tr>
        <w:tc>
          <w:tcPr>
            <w:tcW w:type="dxa" w:w="2304"/>
            <w:shd w:fill="FFFFFF"/>
            <w:tcMar>
              <w:top w:w="85" w:type="dxa"/>
              <w:bottom w:w="85" w:type="dxa"/>
              <w:left w:w="110" w:type="dxa"/>
              <w:right w:w="110" w:type="dxa"/>
            </w:tcMar>
          </w:tcPr>
          <w:p>
            <w:pPr>
              <w:jc w:val="center"/>
            </w:pPr>
            <w:r>
              <w:rPr>
                <w:rFonts w:ascii="Times New Roman" w:hAnsi="Times New Roman"/>
                <w:sz w:val="18"/>
              </w:rPr>
              <w:t>ComplaintPortal</w:t>
            </w:r>
          </w:p>
        </w:tc>
        <w:tc>
          <w:tcPr>
            <w:tcW w:type="dxa" w:w="2160"/>
            <w:shd w:fill="FFFFFF"/>
            <w:tcMar>
              <w:top w:w="85" w:type="dxa"/>
              <w:bottom w:w="85" w:type="dxa"/>
              <w:left w:w="110" w:type="dxa"/>
              <w:right w:w="110" w:type="dxa"/>
            </w:tcMar>
          </w:tcPr>
          <w:p>
            <w:pPr>
              <w:jc w:val="left"/>
            </w:pPr>
            <w:r>
              <w:rPr>
                <w:rFonts w:ascii="Times New Roman" w:hAnsi="Times New Roman"/>
                <w:sz w:val="18"/>
              </w:rPr>
              <w:t>Grievance Redressal</w:t>
            </w:r>
          </w:p>
        </w:tc>
        <w:tc>
          <w:tcPr>
            <w:tcW w:type="dxa" w:w="3168"/>
            <w:shd w:fill="FFFFFF"/>
            <w:tcMar>
              <w:top w:w="85" w:type="dxa"/>
              <w:bottom w:w="85" w:type="dxa"/>
              <w:left w:w="110" w:type="dxa"/>
              <w:right w:w="110" w:type="dxa"/>
            </w:tcMar>
          </w:tcPr>
          <w:p>
            <w:pPr>
              <w:jc w:val="left"/>
            </w:pPr>
            <w:r>
              <w:rPr>
                <w:rFonts w:ascii="Times New Roman" w:hAnsi="Times New Roman"/>
                <w:sz w:val="18"/>
              </w:rPr>
              <w:t>Manages multi-category ticket lodging, anonymity toggle, and progress timeline.</w:t>
            </w:r>
          </w:p>
        </w:tc>
        <w:tc>
          <w:tcPr>
            <w:tcW w:type="dxa" w:w="1728"/>
            <w:shd w:fill="FFFFFF"/>
            <w:tcMar>
              <w:top w:w="85" w:type="dxa"/>
              <w:bottom w:w="85" w:type="dxa"/>
              <w:left w:w="110" w:type="dxa"/>
              <w:right w:w="110" w:type="dxa"/>
            </w:tcMar>
          </w:tcPr>
          <w:p>
            <w:pPr>
              <w:jc w:val="left"/>
            </w:pPr>
            <w:r>
              <w:rPr>
                <w:rFonts w:ascii="Times New Roman" w:hAnsi="Times New Roman"/>
                <w:sz w:val="18"/>
              </w:rPr>
              <w:t>TimelineStepper, CategorySelect</w:t>
            </w:r>
          </w:p>
        </w:tc>
      </w:tr>
      <w:tr>
        <w:tc>
          <w:tcPr>
            <w:tcW w:type="dxa" w:w="2304"/>
            <w:shd w:fill="F8FAFC"/>
            <w:tcMar>
              <w:top w:w="85" w:type="dxa"/>
              <w:bottom w:w="85" w:type="dxa"/>
              <w:left w:w="110" w:type="dxa"/>
              <w:right w:w="110" w:type="dxa"/>
            </w:tcMar>
          </w:tcPr>
          <w:p>
            <w:pPr>
              <w:jc w:val="center"/>
            </w:pPr>
            <w:r>
              <w:rPr>
                <w:rFonts w:ascii="Times New Roman" w:hAnsi="Times New Roman"/>
                <w:sz w:val="18"/>
              </w:rPr>
              <w:t>PaymentGateway</w:t>
            </w:r>
          </w:p>
        </w:tc>
        <w:tc>
          <w:tcPr>
            <w:tcW w:type="dxa" w:w="2160"/>
            <w:shd w:fill="F8FAFC"/>
            <w:tcMar>
              <w:top w:w="85" w:type="dxa"/>
              <w:bottom w:w="85" w:type="dxa"/>
              <w:left w:w="110" w:type="dxa"/>
              <w:right w:w="110" w:type="dxa"/>
            </w:tcMar>
          </w:tcPr>
          <w:p>
            <w:pPr>
              <w:jc w:val="left"/>
            </w:pPr>
            <w:r>
              <w:rPr>
                <w:rFonts w:ascii="Times New Roman" w:hAnsi="Times New Roman"/>
                <w:sz w:val="18"/>
              </w:rPr>
              <w:t>Fee &amp; Dues Ledger</w:t>
            </w:r>
          </w:p>
        </w:tc>
        <w:tc>
          <w:tcPr>
            <w:tcW w:type="dxa" w:w="3168"/>
            <w:shd w:fill="F8FAFC"/>
            <w:tcMar>
              <w:top w:w="85" w:type="dxa"/>
              <w:bottom w:w="85" w:type="dxa"/>
              <w:left w:w="110" w:type="dxa"/>
              <w:right w:w="110" w:type="dxa"/>
            </w:tcMar>
          </w:tcPr>
          <w:p>
            <w:pPr>
              <w:jc w:val="left"/>
            </w:pPr>
            <w:r>
              <w:rPr>
                <w:rFonts w:ascii="Times New Roman" w:hAnsi="Times New Roman"/>
                <w:sz w:val="18"/>
              </w:rPr>
              <w:t>Presents itemized room/mess invoice breakdown and simulated UPI checkout flow.</w:t>
            </w:r>
          </w:p>
        </w:tc>
        <w:tc>
          <w:tcPr>
            <w:tcW w:type="dxa" w:w="1728"/>
            <w:shd w:fill="F8FAFC"/>
            <w:tcMar>
              <w:top w:w="85" w:type="dxa"/>
              <w:bottom w:w="85" w:type="dxa"/>
              <w:left w:w="110" w:type="dxa"/>
              <w:right w:w="110" w:type="dxa"/>
            </w:tcMar>
          </w:tcPr>
          <w:p>
            <w:pPr>
              <w:jc w:val="left"/>
            </w:pPr>
            <w:r>
              <w:rPr>
                <w:rFonts w:ascii="Times New Roman" w:hAnsi="Times New Roman"/>
                <w:sz w:val="18"/>
              </w:rPr>
              <w:t>InvoiceBreakdown, ReceiptModal</w:t>
            </w:r>
          </w:p>
        </w:tc>
      </w:tr>
      <w:tr>
        <w:tc>
          <w:tcPr>
            <w:tcW w:type="dxa" w:w="2304"/>
            <w:shd w:fill="FFFFFF"/>
            <w:tcMar>
              <w:top w:w="85" w:type="dxa"/>
              <w:bottom w:w="85" w:type="dxa"/>
              <w:left w:w="110" w:type="dxa"/>
              <w:right w:w="110" w:type="dxa"/>
            </w:tcMar>
          </w:tcPr>
          <w:p>
            <w:pPr>
              <w:jc w:val="center"/>
            </w:pPr>
            <w:r>
              <w:rPr>
                <w:rFonts w:ascii="Times New Roman" w:hAnsi="Times New Roman"/>
                <w:sz w:val="18"/>
              </w:rPr>
              <w:t>MessSchedule</w:t>
            </w:r>
          </w:p>
        </w:tc>
        <w:tc>
          <w:tcPr>
            <w:tcW w:type="dxa" w:w="2160"/>
            <w:shd w:fill="FFFFFF"/>
            <w:tcMar>
              <w:top w:w="85" w:type="dxa"/>
              <w:bottom w:w="85" w:type="dxa"/>
              <w:left w:w="110" w:type="dxa"/>
              <w:right w:w="110" w:type="dxa"/>
            </w:tcMar>
          </w:tcPr>
          <w:p>
            <w:pPr>
              <w:jc w:val="left"/>
            </w:pPr>
            <w:r>
              <w:rPr>
                <w:rFonts w:ascii="Times New Roman" w:hAnsi="Times New Roman"/>
                <w:sz w:val="18"/>
              </w:rPr>
              <w:t>Dining Timetable</w:t>
            </w:r>
          </w:p>
        </w:tc>
        <w:tc>
          <w:tcPr>
            <w:tcW w:type="dxa" w:w="3168"/>
            <w:shd w:fill="FFFFFF"/>
            <w:tcMar>
              <w:top w:w="85" w:type="dxa"/>
              <w:bottom w:w="85" w:type="dxa"/>
              <w:left w:w="110" w:type="dxa"/>
              <w:right w:w="110" w:type="dxa"/>
            </w:tcMar>
          </w:tcPr>
          <w:p>
            <w:pPr>
              <w:jc w:val="left"/>
            </w:pPr>
            <w:r>
              <w:rPr>
                <w:rFonts w:ascii="Times New Roman" w:hAnsi="Times New Roman"/>
                <w:sz w:val="18"/>
              </w:rPr>
              <w:t>Renders 7-day tabbed meal timetable, calorie indicators, and feast notices.</w:t>
            </w:r>
          </w:p>
        </w:tc>
        <w:tc>
          <w:tcPr>
            <w:tcW w:type="dxa" w:w="1728"/>
            <w:shd w:fill="FFFFFF"/>
            <w:tcMar>
              <w:top w:w="85" w:type="dxa"/>
              <w:bottom w:w="85" w:type="dxa"/>
              <w:left w:w="110" w:type="dxa"/>
              <w:right w:w="110" w:type="dxa"/>
            </w:tcMar>
          </w:tcPr>
          <w:p>
            <w:pPr>
              <w:jc w:val="left"/>
            </w:pPr>
            <w:r>
              <w:rPr>
                <w:rFonts w:ascii="Times New Roman" w:hAnsi="Times New Roman"/>
                <w:sz w:val="18"/>
              </w:rPr>
              <w:t>DayTabs, MealCardList</w:t>
            </w:r>
          </w:p>
        </w:tc>
      </w:tr>
      <w:tr>
        <w:tc>
          <w:tcPr>
            <w:tcW w:type="dxa" w:w="2304"/>
            <w:shd w:fill="F8FAFC"/>
            <w:tcMar>
              <w:top w:w="85" w:type="dxa"/>
              <w:bottom w:w="85" w:type="dxa"/>
              <w:left w:w="110" w:type="dxa"/>
              <w:right w:w="110" w:type="dxa"/>
            </w:tcMar>
          </w:tcPr>
          <w:p>
            <w:pPr>
              <w:jc w:val="center"/>
            </w:pPr>
            <w:r>
              <w:rPr>
                <w:rFonts w:ascii="Times New Roman" w:hAnsi="Times New Roman"/>
                <w:sz w:val="18"/>
              </w:rPr>
              <w:t>WardenDashboard</w:t>
            </w:r>
          </w:p>
        </w:tc>
        <w:tc>
          <w:tcPr>
            <w:tcW w:type="dxa" w:w="2160"/>
            <w:shd w:fill="F8FAFC"/>
            <w:tcMar>
              <w:top w:w="85" w:type="dxa"/>
              <w:bottom w:w="85" w:type="dxa"/>
              <w:left w:w="110" w:type="dxa"/>
              <w:right w:w="110" w:type="dxa"/>
            </w:tcMar>
          </w:tcPr>
          <w:p>
            <w:pPr>
              <w:jc w:val="left"/>
            </w:pPr>
            <w:r>
              <w:rPr>
                <w:rFonts w:ascii="Times New Roman" w:hAnsi="Times New Roman"/>
                <w:sz w:val="18"/>
              </w:rPr>
              <w:t>Hostel Ops Center</w:t>
            </w:r>
          </w:p>
        </w:tc>
        <w:tc>
          <w:tcPr>
            <w:tcW w:type="dxa" w:w="3168"/>
            <w:shd w:fill="F8FAFC"/>
            <w:tcMar>
              <w:top w:w="85" w:type="dxa"/>
              <w:bottom w:w="85" w:type="dxa"/>
              <w:left w:w="110" w:type="dxa"/>
              <w:right w:w="110" w:type="dxa"/>
            </w:tcMar>
          </w:tcPr>
          <w:p>
            <w:pPr>
              <w:jc w:val="left"/>
            </w:pPr>
            <w:r>
              <w:rPr>
                <w:rFonts w:ascii="Times New Roman" w:hAnsi="Times New Roman"/>
                <w:sz w:val="18"/>
              </w:rPr>
              <w:t>Displays live headcount cards, curfew alert banners, and immediate triage queue.</w:t>
            </w:r>
          </w:p>
        </w:tc>
        <w:tc>
          <w:tcPr>
            <w:tcW w:type="dxa" w:w="1728"/>
            <w:shd w:fill="F8FAFC"/>
            <w:tcMar>
              <w:top w:w="85" w:type="dxa"/>
              <w:bottom w:w="85" w:type="dxa"/>
              <w:left w:w="110" w:type="dxa"/>
              <w:right w:w="110" w:type="dxa"/>
            </w:tcMar>
          </w:tcPr>
          <w:p>
            <w:pPr>
              <w:jc w:val="left"/>
            </w:pPr>
            <w:r>
              <w:rPr>
                <w:rFonts w:ascii="Times New Roman" w:hAnsi="Times New Roman"/>
                <w:sz w:val="18"/>
              </w:rPr>
              <w:t>OccupancyGauge, AlertBanner</w:t>
            </w:r>
          </w:p>
        </w:tc>
      </w:tr>
      <w:tr>
        <w:tc>
          <w:tcPr>
            <w:tcW w:type="dxa" w:w="2304"/>
            <w:shd w:fill="FFFFFF"/>
            <w:tcMar>
              <w:top w:w="85" w:type="dxa"/>
              <w:bottom w:w="85" w:type="dxa"/>
              <w:left w:w="110" w:type="dxa"/>
              <w:right w:w="110" w:type="dxa"/>
            </w:tcMar>
          </w:tcPr>
          <w:p>
            <w:pPr>
              <w:jc w:val="center"/>
            </w:pPr>
            <w:r>
              <w:rPr>
                <w:rFonts w:ascii="Times New Roman" w:hAnsi="Times New Roman"/>
                <w:sz w:val="18"/>
              </w:rPr>
              <w:t>CurfewRegister</w:t>
            </w:r>
          </w:p>
        </w:tc>
        <w:tc>
          <w:tcPr>
            <w:tcW w:type="dxa" w:w="2160"/>
            <w:shd w:fill="FFFFFF"/>
            <w:tcMar>
              <w:top w:w="85" w:type="dxa"/>
              <w:bottom w:w="85" w:type="dxa"/>
              <w:left w:w="110" w:type="dxa"/>
              <w:right w:w="110" w:type="dxa"/>
            </w:tcMar>
          </w:tcPr>
          <w:p>
            <w:pPr>
              <w:jc w:val="left"/>
            </w:pPr>
            <w:r>
              <w:rPr>
                <w:rFonts w:ascii="Times New Roman" w:hAnsi="Times New Roman"/>
                <w:sz w:val="18"/>
              </w:rPr>
              <w:t>Roll Call Engine</w:t>
            </w:r>
          </w:p>
        </w:tc>
        <w:tc>
          <w:tcPr>
            <w:tcW w:type="dxa" w:w="3168"/>
            <w:shd w:fill="FFFFFF"/>
            <w:tcMar>
              <w:top w:w="85" w:type="dxa"/>
              <w:bottom w:w="85" w:type="dxa"/>
              <w:left w:w="110" w:type="dxa"/>
              <w:right w:w="110" w:type="dxa"/>
            </w:tcMar>
          </w:tcPr>
          <w:p>
            <w:pPr>
              <w:jc w:val="left"/>
            </w:pPr>
            <w:r>
              <w:rPr>
                <w:rFonts w:ascii="Times New Roman" w:hAnsi="Times New Roman"/>
                <w:sz w:val="18"/>
              </w:rPr>
              <w:t>Interactive room-by-room roll call table with bulk commit state management.</w:t>
            </w:r>
          </w:p>
        </w:tc>
        <w:tc>
          <w:tcPr>
            <w:tcW w:type="dxa" w:w="1728"/>
            <w:shd w:fill="FFFFFF"/>
            <w:tcMar>
              <w:top w:w="85" w:type="dxa"/>
              <w:bottom w:w="85" w:type="dxa"/>
              <w:left w:w="110" w:type="dxa"/>
              <w:right w:w="110" w:type="dxa"/>
            </w:tcMar>
          </w:tcPr>
          <w:p>
            <w:pPr>
              <w:jc w:val="left"/>
            </w:pPr>
            <w:r>
              <w:rPr>
                <w:rFonts w:ascii="Times New Roman" w:hAnsi="Times New Roman"/>
                <w:sz w:val="18"/>
              </w:rPr>
              <w:t>RollCallRow, WingFloorFilter</w:t>
            </w:r>
          </w:p>
        </w:tc>
      </w:tr>
      <w:tr>
        <w:tc>
          <w:tcPr>
            <w:tcW w:type="dxa" w:w="2304"/>
            <w:shd w:fill="F8FAFC"/>
            <w:tcMar>
              <w:top w:w="85" w:type="dxa"/>
              <w:bottom w:w="85" w:type="dxa"/>
              <w:left w:w="110" w:type="dxa"/>
              <w:right w:w="110" w:type="dxa"/>
            </w:tcMar>
          </w:tcPr>
          <w:p>
            <w:pPr>
              <w:jc w:val="center"/>
            </w:pPr>
            <w:r>
              <w:rPr>
                <w:rFonts w:ascii="Times New Roman" w:hAnsi="Times New Roman"/>
                <w:sz w:val="18"/>
              </w:rPr>
              <w:t>OpticalGateScanner</w:t>
            </w:r>
          </w:p>
        </w:tc>
        <w:tc>
          <w:tcPr>
            <w:tcW w:type="dxa" w:w="2160"/>
            <w:shd w:fill="F8FAFC"/>
            <w:tcMar>
              <w:top w:w="85" w:type="dxa"/>
              <w:bottom w:w="85" w:type="dxa"/>
              <w:left w:w="110" w:type="dxa"/>
              <w:right w:w="110" w:type="dxa"/>
            </w:tcMar>
          </w:tcPr>
          <w:p>
            <w:pPr>
              <w:jc w:val="left"/>
            </w:pPr>
            <w:r>
              <w:rPr>
                <w:rFonts w:ascii="Times New Roman" w:hAnsi="Times New Roman"/>
                <w:sz w:val="18"/>
              </w:rPr>
              <w:t>Turnstile Camera</w:t>
            </w:r>
          </w:p>
        </w:tc>
        <w:tc>
          <w:tcPr>
            <w:tcW w:type="dxa" w:w="3168"/>
            <w:shd w:fill="F8FAFC"/>
            <w:tcMar>
              <w:top w:w="85" w:type="dxa"/>
              <w:bottom w:w="85" w:type="dxa"/>
              <w:left w:w="110" w:type="dxa"/>
              <w:right w:w="110" w:type="dxa"/>
            </w:tcMar>
          </w:tcPr>
          <w:p>
            <w:pPr>
              <w:jc w:val="left"/>
            </w:pPr>
            <w:r>
              <w:rPr>
                <w:rFonts w:ascii="Times New Roman" w:hAnsi="Times New Roman"/>
                <w:sz w:val="18"/>
              </w:rPr>
              <w:t>WebRTC camera viewport with laser reticle, token parser, and verification badge.</w:t>
            </w:r>
          </w:p>
        </w:tc>
        <w:tc>
          <w:tcPr>
            <w:tcW w:type="dxa" w:w="1728"/>
            <w:shd w:fill="F8FAFC"/>
            <w:tcMar>
              <w:top w:w="85" w:type="dxa"/>
              <w:bottom w:w="85" w:type="dxa"/>
              <w:left w:w="110" w:type="dxa"/>
              <w:right w:w="110" w:type="dxa"/>
            </w:tcMar>
          </w:tcPr>
          <w:p>
            <w:pPr>
              <w:jc w:val="left"/>
            </w:pPr>
            <w:r>
              <w:rPr>
                <w:rFonts w:ascii="Times New Roman" w:hAnsi="Times New Roman"/>
                <w:sz w:val="18"/>
              </w:rPr>
              <w:t>CameraViewport, MatchModal</w:t>
            </w:r>
          </w:p>
        </w:tc>
      </w:tr>
      <w:tr>
        <w:tc>
          <w:tcPr>
            <w:tcW w:type="dxa" w:w="2304"/>
            <w:shd w:fill="FFFFFF"/>
            <w:tcMar>
              <w:top w:w="85" w:type="dxa"/>
              <w:bottom w:w="85" w:type="dxa"/>
              <w:left w:w="110" w:type="dxa"/>
              <w:right w:w="110" w:type="dxa"/>
            </w:tcMar>
          </w:tcPr>
          <w:p>
            <w:pPr>
              <w:jc w:val="center"/>
            </w:pPr>
            <w:r>
              <w:rPr>
                <w:rFonts w:ascii="Times New Roman" w:hAnsi="Times New Roman"/>
                <w:sz w:val="18"/>
              </w:rPr>
              <w:t>AdminExecutiveHub</w:t>
            </w:r>
          </w:p>
        </w:tc>
        <w:tc>
          <w:tcPr>
            <w:tcW w:type="dxa" w:w="2160"/>
            <w:shd w:fill="FFFFFF"/>
            <w:tcMar>
              <w:top w:w="85" w:type="dxa"/>
              <w:bottom w:w="85" w:type="dxa"/>
              <w:left w:w="110" w:type="dxa"/>
              <w:right w:w="110" w:type="dxa"/>
            </w:tcMar>
          </w:tcPr>
          <w:p>
            <w:pPr>
              <w:jc w:val="left"/>
            </w:pPr>
            <w:r>
              <w:rPr>
                <w:rFonts w:ascii="Times New Roman" w:hAnsi="Times New Roman"/>
                <w:sz w:val="18"/>
              </w:rPr>
              <w:t>Institutional Overview</w:t>
            </w:r>
          </w:p>
        </w:tc>
        <w:tc>
          <w:tcPr>
            <w:tcW w:type="dxa" w:w="3168"/>
            <w:shd w:fill="FFFFFF"/>
            <w:tcMar>
              <w:top w:w="85" w:type="dxa"/>
              <w:bottom w:w="85" w:type="dxa"/>
              <w:left w:w="110" w:type="dxa"/>
              <w:right w:w="110" w:type="dxa"/>
            </w:tcMar>
          </w:tcPr>
          <w:p>
            <w:pPr>
              <w:jc w:val="left"/>
            </w:pPr>
            <w:r>
              <w:rPr>
                <w:rFonts w:ascii="Times New Roman" w:hAnsi="Times New Roman"/>
                <w:sz w:val="18"/>
              </w:rPr>
              <w:t>High-level KPI metric cards, wing capacity progress bars, and audit monitor.</w:t>
            </w:r>
          </w:p>
        </w:tc>
        <w:tc>
          <w:tcPr>
            <w:tcW w:type="dxa" w:w="1728"/>
            <w:shd w:fill="FFFFFF"/>
            <w:tcMar>
              <w:top w:w="85" w:type="dxa"/>
              <w:bottom w:w="85" w:type="dxa"/>
              <w:left w:w="110" w:type="dxa"/>
              <w:right w:w="110" w:type="dxa"/>
            </w:tcMar>
          </w:tcPr>
          <w:p>
            <w:pPr>
              <w:jc w:val="left"/>
            </w:pPr>
            <w:r>
              <w:rPr>
                <w:rFonts w:ascii="Times New Roman" w:hAnsi="Times New Roman"/>
                <w:sz w:val="18"/>
              </w:rPr>
              <w:t>MetricKPICard, WingProgressBar</w:t>
            </w:r>
          </w:p>
        </w:tc>
      </w:tr>
      <w:tr>
        <w:tc>
          <w:tcPr>
            <w:tcW w:type="dxa" w:w="2304"/>
            <w:shd w:fill="F8FAFC"/>
            <w:tcMar>
              <w:top w:w="85" w:type="dxa"/>
              <w:bottom w:w="85" w:type="dxa"/>
              <w:left w:w="110" w:type="dxa"/>
              <w:right w:w="110" w:type="dxa"/>
            </w:tcMar>
          </w:tcPr>
          <w:p>
            <w:pPr>
              <w:jc w:val="center"/>
            </w:pPr>
            <w:r>
              <w:rPr>
                <w:rFonts w:ascii="Times New Roman" w:hAnsi="Times New Roman"/>
                <w:sz w:val="18"/>
              </w:rPr>
              <w:t>StudentMasterRoster</w:t>
            </w:r>
          </w:p>
        </w:tc>
        <w:tc>
          <w:tcPr>
            <w:tcW w:type="dxa" w:w="2160"/>
            <w:shd w:fill="F8FAFC"/>
            <w:tcMar>
              <w:top w:w="85" w:type="dxa"/>
              <w:bottom w:w="85" w:type="dxa"/>
              <w:left w:w="110" w:type="dxa"/>
              <w:right w:w="110" w:type="dxa"/>
            </w:tcMar>
          </w:tcPr>
          <w:p>
            <w:pPr>
              <w:jc w:val="left"/>
            </w:pPr>
            <w:r>
              <w:rPr>
                <w:rFonts w:ascii="Times New Roman" w:hAnsi="Times New Roman"/>
                <w:sz w:val="18"/>
              </w:rPr>
              <w:t>Directory Manager</w:t>
            </w:r>
          </w:p>
        </w:tc>
        <w:tc>
          <w:tcPr>
            <w:tcW w:type="dxa" w:w="3168"/>
            <w:shd w:fill="F8FAFC"/>
            <w:tcMar>
              <w:top w:w="85" w:type="dxa"/>
              <w:bottom w:w="85" w:type="dxa"/>
              <w:left w:w="110" w:type="dxa"/>
              <w:right w:w="110" w:type="dxa"/>
            </w:tcMar>
          </w:tcPr>
          <w:p>
            <w:pPr>
              <w:jc w:val="left"/>
            </w:pPr>
            <w:r>
              <w:rPr>
                <w:rFonts w:ascii="Times New Roman" w:hAnsi="Times New Roman"/>
                <w:sz w:val="18"/>
              </w:rPr>
              <w:t>Data table supporting real-time text search, wing filtering, and add-resident modal.</w:t>
            </w:r>
          </w:p>
        </w:tc>
        <w:tc>
          <w:tcPr>
            <w:tcW w:type="dxa" w:w="1728"/>
            <w:shd w:fill="F8FAFC"/>
            <w:tcMar>
              <w:top w:w="85" w:type="dxa"/>
              <w:bottom w:w="85" w:type="dxa"/>
              <w:left w:w="110" w:type="dxa"/>
              <w:right w:w="110" w:type="dxa"/>
            </w:tcMar>
          </w:tcPr>
          <w:p>
            <w:pPr>
              <w:jc w:val="left"/>
            </w:pPr>
            <w:r>
              <w:rPr>
                <w:rFonts w:ascii="Times New Roman" w:hAnsi="Times New Roman"/>
                <w:sz w:val="18"/>
              </w:rPr>
              <w:t>RosterTable, AddStudentModal</w:t>
            </w:r>
          </w:p>
        </w:tc>
      </w:tr>
      <w:tr>
        <w:tc>
          <w:tcPr>
            <w:tcW w:type="dxa" w:w="2304"/>
            <w:shd w:fill="FFFFFF"/>
            <w:tcMar>
              <w:top w:w="85" w:type="dxa"/>
              <w:bottom w:w="85" w:type="dxa"/>
              <w:left w:w="110" w:type="dxa"/>
              <w:right w:w="110" w:type="dxa"/>
            </w:tcMar>
          </w:tcPr>
          <w:p>
            <w:pPr>
              <w:jc w:val="center"/>
            </w:pPr>
            <w:r>
              <w:rPr>
                <w:rFonts w:ascii="Times New Roman" w:hAnsi="Times New Roman"/>
                <w:sz w:val="18"/>
              </w:rPr>
              <w:t>RoomMatrixGrid</w:t>
            </w:r>
          </w:p>
        </w:tc>
        <w:tc>
          <w:tcPr>
            <w:tcW w:type="dxa" w:w="2160"/>
            <w:shd w:fill="FFFFFF"/>
            <w:tcMar>
              <w:top w:w="85" w:type="dxa"/>
              <w:bottom w:w="85" w:type="dxa"/>
              <w:left w:w="110" w:type="dxa"/>
              <w:right w:w="110" w:type="dxa"/>
            </w:tcMar>
          </w:tcPr>
          <w:p>
            <w:pPr>
              <w:jc w:val="left"/>
            </w:pPr>
            <w:r>
              <w:rPr>
                <w:rFonts w:ascii="Times New Roman" w:hAnsi="Times New Roman"/>
                <w:sz w:val="18"/>
              </w:rPr>
              <w:t>Inventory Matrix</w:t>
            </w:r>
          </w:p>
        </w:tc>
        <w:tc>
          <w:tcPr>
            <w:tcW w:type="dxa" w:w="3168"/>
            <w:shd w:fill="FFFFFF"/>
            <w:tcMar>
              <w:top w:w="85" w:type="dxa"/>
              <w:bottom w:w="85" w:type="dxa"/>
              <w:left w:w="110" w:type="dxa"/>
              <w:right w:w="110" w:type="dxa"/>
            </w:tcMar>
          </w:tcPr>
          <w:p>
            <w:pPr>
              <w:jc w:val="left"/>
            </w:pPr>
            <w:r>
              <w:rPr>
                <w:rFonts w:ascii="Times New Roman" w:hAnsi="Times New Roman"/>
                <w:sz w:val="18"/>
              </w:rPr>
              <w:t>Interactive floor/wing grid with color-coded bed occupancy and assignment dialogs.</w:t>
            </w:r>
          </w:p>
        </w:tc>
        <w:tc>
          <w:tcPr>
            <w:tcW w:type="dxa" w:w="1728"/>
            <w:shd w:fill="FFFFFF"/>
            <w:tcMar>
              <w:top w:w="85" w:type="dxa"/>
              <w:bottom w:w="85" w:type="dxa"/>
              <w:left w:w="110" w:type="dxa"/>
              <w:right w:w="110" w:type="dxa"/>
            </w:tcMar>
          </w:tcPr>
          <w:p>
            <w:pPr>
              <w:jc w:val="left"/>
            </w:pPr>
            <w:r>
              <w:rPr>
                <w:rFonts w:ascii="Times New Roman" w:hAnsi="Times New Roman"/>
                <w:sz w:val="18"/>
              </w:rPr>
              <w:t>RoomCard, BedAllocationModal</w:t>
            </w:r>
          </w:p>
        </w:tc>
      </w:tr>
      <w:tr>
        <w:tc>
          <w:tcPr>
            <w:tcW w:type="dxa" w:w="2304"/>
            <w:shd w:fill="F8FAFC"/>
            <w:tcMar>
              <w:top w:w="85" w:type="dxa"/>
              <w:bottom w:w="85" w:type="dxa"/>
              <w:left w:w="110" w:type="dxa"/>
              <w:right w:w="110" w:type="dxa"/>
            </w:tcMar>
          </w:tcPr>
          <w:p>
            <w:pPr>
              <w:jc w:val="center"/>
            </w:pPr>
            <w:r>
              <w:rPr>
                <w:rFonts w:ascii="Times New Roman" w:hAnsi="Times New Roman"/>
                <w:sz w:val="18"/>
              </w:rPr>
              <w:t>AuditTrailInspector</w:t>
            </w:r>
          </w:p>
        </w:tc>
        <w:tc>
          <w:tcPr>
            <w:tcW w:type="dxa" w:w="2160"/>
            <w:shd w:fill="F8FAFC"/>
            <w:tcMar>
              <w:top w:w="85" w:type="dxa"/>
              <w:bottom w:w="85" w:type="dxa"/>
              <w:left w:w="110" w:type="dxa"/>
              <w:right w:w="110" w:type="dxa"/>
            </w:tcMar>
          </w:tcPr>
          <w:p>
            <w:pPr>
              <w:jc w:val="left"/>
            </w:pPr>
            <w:r>
              <w:rPr>
                <w:rFonts w:ascii="Times New Roman" w:hAnsi="Times New Roman"/>
                <w:sz w:val="18"/>
              </w:rPr>
              <w:t>Forensic Inspector</w:t>
            </w:r>
          </w:p>
        </w:tc>
        <w:tc>
          <w:tcPr>
            <w:tcW w:type="dxa" w:w="3168"/>
            <w:shd w:fill="F8FAFC"/>
            <w:tcMar>
              <w:top w:w="85" w:type="dxa"/>
              <w:bottom w:w="85" w:type="dxa"/>
              <w:left w:w="110" w:type="dxa"/>
              <w:right w:w="110" w:type="dxa"/>
            </w:tcMar>
          </w:tcPr>
          <w:p>
            <w:pPr>
              <w:jc w:val="left"/>
            </w:pPr>
            <w:r>
              <w:rPr>
                <w:rFonts w:ascii="Times New Roman" w:hAnsi="Times New Roman"/>
                <w:sz w:val="18"/>
              </w:rPr>
              <w:t>Chronological table displaying user mutations, timestamps, and client IP addresses.</w:t>
            </w:r>
          </w:p>
        </w:tc>
        <w:tc>
          <w:tcPr>
            <w:tcW w:type="dxa" w:w="1728"/>
            <w:shd w:fill="F8FAFC"/>
            <w:tcMar>
              <w:top w:w="85" w:type="dxa"/>
              <w:bottom w:w="85" w:type="dxa"/>
              <w:left w:w="110" w:type="dxa"/>
              <w:right w:w="110" w:type="dxa"/>
            </w:tcMar>
          </w:tcPr>
          <w:p>
            <w:pPr>
              <w:jc w:val="left"/>
            </w:pPr>
            <w:r>
              <w:rPr>
                <w:rFonts w:ascii="Times New Roman" w:hAnsi="Times New Roman"/>
                <w:sz w:val="18"/>
              </w:rPr>
              <w:t>AuditLogRow, ForensicFilter</w:t>
            </w:r>
          </w:p>
        </w:tc>
      </w:tr>
    </w:tbl>
    <w:p>
      <w:pPr>
        <w:spacing w:after="120"/>
      </w:pPr>
    </w:p>
    <w:p>
      <w:pPr>
        <w:spacing w:before="280" w:after="100"/>
      </w:pPr>
      <w:r>
        <w:rPr>
          <w:rFonts w:ascii="Times New Roman" w:hAnsi="Times New Roman"/>
          <w:b/>
          <w:color w:val="2A1F3D"/>
          <w:sz w:val="26"/>
        </w:rPr>
        <w:t>5.3 Detailed Screen Specifications &amp; Interface Snapshots</w:t>
      </w:r>
    </w:p>
    <w:p>
      <w:pPr>
        <w:spacing w:after="120" w:line="276" w:lineRule="auto"/>
        <w:jc w:val="both"/>
      </w:pPr>
      <w:r>
        <w:rPr>
          <w:rFonts w:ascii="Times New Roman" w:hAnsi="Times New Roman"/>
          <w:b w:val="0"/>
          <w:i w:val="0"/>
          <w:color w:val="1E293B"/>
          <w:sz w:val="22"/>
        </w:rPr>
        <w:t>The following twenty sections provide comprehensive screen walkthroughs, pairing high-fidelity interface snapshots with detailed functional specifications.</w:t>
      </w:r>
    </w:p>
    <w:p>
      <w:r>
        <w:br w:type="page"/>
      </w:r>
    </w:p>
    <w:p>
      <w:pPr>
        <w:spacing w:before="200" w:after="80"/>
      </w:pPr>
      <w:r>
        <w:rPr>
          <w:rFonts w:ascii="Times New Roman" w:hAnsi="Times New Roman"/>
          <w:b/>
          <w:color w:val="4A3567"/>
          <w:sz w:val="23"/>
        </w:rPr>
        <w:t>5.3.1 Unified Role-Separated Authentication Portal</w:t>
      </w:r>
    </w:p>
    <w:p>
      <w:pPr>
        <w:spacing w:before="160" w:after="80"/>
        <w:jc w:val="center"/>
      </w:pPr>
      <w:r>
        <w:drawing>
          <wp:inline xmlns:a="http://schemas.openxmlformats.org/drawingml/2006/main" xmlns:pic="http://schemas.openxmlformats.org/drawingml/2006/picture">
            <wp:extent cx="5577840" cy="3428581"/>
            <wp:docPr id="24" name="Picture 24"/>
            <wp:cNvGraphicFramePr>
              <a:graphicFrameLocks noChangeAspect="1"/>
            </wp:cNvGraphicFramePr>
            <a:graphic>
              <a:graphicData uri="http://schemas.openxmlformats.org/drawingml/2006/picture">
                <pic:pic>
                  <pic:nvPicPr>
                    <pic:cNvPr id="0" name="fig5_1_login.png"/>
                    <pic:cNvPicPr/>
                  </pic:nvPicPr>
                  <pic:blipFill>
                    <a:blip r:embed="rId32"/>
                    <a:stretch>
                      <a:fillRect/>
                    </a:stretch>
                  </pic:blipFill>
                  <pic:spPr>
                    <a:xfrm>
                      <a:off x="0" y="0"/>
                      <a:ext cx="5577840" cy="3428581"/>
                    </a:xfrm>
                    <a:prstGeom prst="rect"/>
                  </pic:spPr>
                </pic:pic>
              </a:graphicData>
            </a:graphic>
          </wp:inline>
        </w:drawing>
      </w:r>
    </w:p>
    <w:p>
      <w:pPr>
        <w:spacing w:after="200"/>
        <w:jc w:val="center"/>
      </w:pPr>
      <w:r>
        <w:rPr>
          <w:rFonts w:ascii="Times New Roman" w:hAnsi="Times New Roman"/>
          <w:b/>
          <w:color w:val="2A1F3D"/>
          <w:sz w:val="19"/>
        </w:rPr>
        <w:t>Figure 5.1: Unified Role-Separated Authentication Portal</w:t>
      </w:r>
    </w:p>
    <w:p>
      <w:pPr>
        <w:spacing w:after="120" w:line="276" w:lineRule="auto"/>
        <w:jc w:val="both"/>
      </w:pPr>
      <w:r>
        <w:rPr>
          <w:rFonts w:ascii="Times New Roman" w:hAnsi="Times New Roman"/>
          <w:b w:val="0"/>
          <w:i w:val="0"/>
          <w:color w:val="1E293B"/>
          <w:sz w:val="22"/>
        </w:rPr>
        <w:t>The entry gateway for all SafeStay stakeholders. Features three distinct role selector cards (Student, Warden, Admin), clear username and password inputs (empty by default as per security policies), 256-bit encryption indicators, and automated route assignment upon authentication.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880"/>
            <w:shd w:fill="2A1F3D"/>
            <w:tcMar>
              <w:top w:w="110" w:type="dxa"/>
              <w:bottom w:w="110" w:type="dxa"/>
              <w:left w:w="120" w:type="dxa"/>
              <w:right w:w="120" w:type="dxa"/>
            </w:tcMar>
          </w:tcPr>
          <w:p>
            <w:pPr>
              <w:jc w:val="center"/>
            </w:pPr>
            <w:r>
              <w:rPr>
                <w:rFonts w:ascii="Times New Roman" w:hAnsi="Times New Roman"/>
                <w:b/>
                <w:color w:val="FFFFFF"/>
                <w:sz w:val="19"/>
              </w:rPr>
              <w:t>Operational Attribute</w:t>
            </w:r>
          </w:p>
        </w:tc>
        <w:tc>
          <w:tcPr>
            <w:tcW w:type="dxa" w:w="6480"/>
            <w:shd w:fill="2A1F3D"/>
            <w:tcMar>
              <w:top w:w="110" w:type="dxa"/>
              <w:bottom w:w="110" w:type="dxa"/>
              <w:left w:w="120" w:type="dxa"/>
              <w:right w:w="120" w:type="dxa"/>
            </w:tcMar>
          </w:tcPr>
          <w:p>
            <w:pPr>
              <w:jc w:val="center"/>
            </w:pPr>
            <w:r>
              <w:rPr>
                <w:rFonts w:ascii="Times New Roman" w:hAnsi="Times New Roman"/>
                <w:b/>
                <w:color w:val="FFFFFF"/>
                <w:sz w:val="19"/>
              </w:rPr>
              <w:t>Screen Specification &amp; Behavior</w:t>
            </w:r>
          </w:p>
        </w:tc>
      </w:tr>
      <w:tr>
        <w:tc>
          <w:tcPr>
            <w:tcW w:type="dxa" w:w="2880"/>
            <w:shd w:fill="FFFFFF"/>
            <w:tcMar>
              <w:top w:w="85" w:type="dxa"/>
              <w:bottom w:w="85" w:type="dxa"/>
              <w:left w:w="110" w:type="dxa"/>
              <w:right w:w="110" w:type="dxa"/>
            </w:tcMar>
          </w:tcPr>
          <w:p>
            <w:pPr>
              <w:jc w:val="center"/>
            </w:pPr>
            <w:r>
              <w:rPr>
                <w:rFonts w:ascii="Times New Roman" w:hAnsi="Times New Roman"/>
                <w:sz w:val="18"/>
              </w:rPr>
              <w:t>Target Route</w:t>
            </w:r>
          </w:p>
        </w:tc>
        <w:tc>
          <w:tcPr>
            <w:tcW w:type="dxa" w:w="6480"/>
            <w:shd w:fill="FFFFFF"/>
            <w:tcMar>
              <w:top w:w="85" w:type="dxa"/>
              <w:bottom w:w="85" w:type="dxa"/>
              <w:left w:w="110" w:type="dxa"/>
              <w:right w:w="110" w:type="dxa"/>
            </w:tcMar>
          </w:tcPr>
          <w:p>
            <w:pPr>
              <w:jc w:val="left"/>
            </w:pPr>
            <w:r>
              <w:rPr>
                <w:rFonts w:ascii="Times New Roman" w:hAnsi="Times New Roman"/>
                <w:sz w:val="18"/>
              </w:rPr>
              <w:t>/login</w:t>
            </w:r>
          </w:p>
        </w:tc>
      </w:tr>
      <w:tr>
        <w:tc>
          <w:tcPr>
            <w:tcW w:type="dxa" w:w="2880"/>
            <w:shd w:fill="F8FAFC"/>
            <w:tcMar>
              <w:top w:w="85" w:type="dxa"/>
              <w:bottom w:w="85" w:type="dxa"/>
              <w:left w:w="110" w:type="dxa"/>
              <w:right w:w="110" w:type="dxa"/>
            </w:tcMar>
          </w:tcPr>
          <w:p>
            <w:pPr>
              <w:jc w:val="center"/>
            </w:pPr>
            <w:r>
              <w:rPr>
                <w:rFonts w:ascii="Times New Roman" w:hAnsi="Times New Roman"/>
                <w:sz w:val="18"/>
              </w:rPr>
              <w:t>Supported Roles</w:t>
            </w:r>
          </w:p>
        </w:tc>
        <w:tc>
          <w:tcPr>
            <w:tcW w:type="dxa" w:w="6480"/>
            <w:shd w:fill="F8FAFC"/>
            <w:tcMar>
              <w:top w:w="85" w:type="dxa"/>
              <w:bottom w:w="85" w:type="dxa"/>
              <w:left w:w="110" w:type="dxa"/>
              <w:right w:w="110" w:type="dxa"/>
            </w:tcMar>
          </w:tcPr>
          <w:p>
            <w:pPr>
              <w:jc w:val="left"/>
            </w:pPr>
            <w:r>
              <w:rPr>
                <w:rFonts w:ascii="Times New Roman" w:hAnsi="Times New Roman"/>
                <w:sz w:val="18"/>
              </w:rPr>
              <w:t>Student, Warden, Administrator</w:t>
            </w:r>
          </w:p>
        </w:tc>
      </w:tr>
      <w:tr>
        <w:tc>
          <w:tcPr>
            <w:tcW w:type="dxa" w:w="2880"/>
            <w:shd w:fill="FFFFFF"/>
            <w:tcMar>
              <w:top w:w="85" w:type="dxa"/>
              <w:bottom w:w="85" w:type="dxa"/>
              <w:left w:w="110" w:type="dxa"/>
              <w:right w:w="110" w:type="dxa"/>
            </w:tcMar>
          </w:tcPr>
          <w:p>
            <w:pPr>
              <w:jc w:val="center"/>
            </w:pPr>
            <w:r>
              <w:rPr>
                <w:rFonts w:ascii="Times New Roman" w:hAnsi="Times New Roman"/>
                <w:sz w:val="18"/>
              </w:rPr>
              <w:t>Security</w:t>
            </w:r>
          </w:p>
        </w:tc>
        <w:tc>
          <w:tcPr>
            <w:tcW w:type="dxa" w:w="6480"/>
            <w:shd w:fill="FFFFFF"/>
            <w:tcMar>
              <w:top w:w="85" w:type="dxa"/>
              <w:bottom w:w="85" w:type="dxa"/>
              <w:left w:w="110" w:type="dxa"/>
              <w:right w:w="110" w:type="dxa"/>
            </w:tcMar>
          </w:tcPr>
          <w:p>
            <w:pPr>
              <w:jc w:val="left"/>
            </w:pPr>
            <w:r>
              <w:rPr>
                <w:rFonts w:ascii="Times New Roman" w:hAnsi="Times New Roman"/>
                <w:sz w:val="18"/>
              </w:rPr>
              <w:t>SHA-256 salted hashing, role isolation</w:t>
            </w:r>
          </w:p>
        </w:tc>
      </w:tr>
      <w:tr>
        <w:tc>
          <w:tcPr>
            <w:tcW w:type="dxa" w:w="2880"/>
            <w:shd w:fill="F8FAFC"/>
            <w:tcMar>
              <w:top w:w="85" w:type="dxa"/>
              <w:bottom w:w="85" w:type="dxa"/>
              <w:left w:w="110" w:type="dxa"/>
              <w:right w:w="110" w:type="dxa"/>
            </w:tcMar>
          </w:tcPr>
          <w:p>
            <w:pPr>
              <w:jc w:val="center"/>
            </w:pPr>
            <w:r>
              <w:rPr>
                <w:rFonts w:ascii="Times New Roman" w:hAnsi="Times New Roman"/>
                <w:sz w:val="18"/>
              </w:rPr>
              <w:t>Session Lifespan</w:t>
            </w:r>
          </w:p>
        </w:tc>
        <w:tc>
          <w:tcPr>
            <w:tcW w:type="dxa" w:w="6480"/>
            <w:shd w:fill="F8FAFC"/>
            <w:tcMar>
              <w:top w:w="85" w:type="dxa"/>
              <w:bottom w:w="85" w:type="dxa"/>
              <w:left w:w="110" w:type="dxa"/>
              <w:right w:w="110" w:type="dxa"/>
            </w:tcMar>
          </w:tcPr>
          <w:p>
            <w:pPr>
              <w:jc w:val="left"/>
            </w:pPr>
            <w:r>
              <w:rPr>
                <w:rFonts w:ascii="Times New Roman" w:hAnsi="Times New Roman"/>
                <w:sz w:val="18"/>
              </w:rPr>
              <w:t>8 hours continuous active session</w:t>
            </w:r>
          </w:p>
        </w:tc>
      </w:tr>
    </w:tbl>
    <w:p>
      <w:pPr>
        <w:spacing w:after="120"/>
      </w:pPr>
    </w:p>
    <w:p>
      <w:r>
        <w:br w:type="page"/>
      </w:r>
    </w:p>
    <w:p>
      <w:pPr>
        <w:spacing w:before="200" w:after="80"/>
      </w:pPr>
      <w:r>
        <w:rPr>
          <w:rFonts w:ascii="Times New Roman" w:hAnsi="Times New Roman"/>
          <w:b/>
          <w:color w:val="4A3567"/>
          <w:sz w:val="23"/>
        </w:rPr>
        <w:t>5.3.2 Student Portal - Overview &amp; Curfew Countdown Dashboard</w:t>
      </w:r>
    </w:p>
    <w:p>
      <w:pPr>
        <w:spacing w:before="160" w:after="80"/>
        <w:jc w:val="center"/>
      </w:pPr>
      <w:r>
        <w:drawing>
          <wp:inline xmlns:a="http://schemas.openxmlformats.org/drawingml/2006/main" xmlns:pic="http://schemas.openxmlformats.org/drawingml/2006/picture">
            <wp:extent cx="5577840" cy="3428581"/>
            <wp:docPr id="25" name="Picture 25"/>
            <wp:cNvGraphicFramePr>
              <a:graphicFrameLocks noChangeAspect="1"/>
            </wp:cNvGraphicFramePr>
            <a:graphic>
              <a:graphicData uri="http://schemas.openxmlformats.org/drawingml/2006/picture">
                <pic:pic>
                  <pic:nvPicPr>
                    <pic:cNvPr id="0" name="fig5_2_student_dash.png"/>
                    <pic:cNvPicPr/>
                  </pic:nvPicPr>
                  <pic:blipFill>
                    <a:blip r:embed="rId33"/>
                    <a:stretch>
                      <a:fillRect/>
                    </a:stretch>
                  </pic:blipFill>
                  <pic:spPr>
                    <a:xfrm>
                      <a:off x="0" y="0"/>
                      <a:ext cx="5577840" cy="3428581"/>
                    </a:xfrm>
                    <a:prstGeom prst="rect"/>
                  </pic:spPr>
                </pic:pic>
              </a:graphicData>
            </a:graphic>
          </wp:inline>
        </w:drawing>
      </w:r>
    </w:p>
    <w:p>
      <w:pPr>
        <w:spacing w:after="200"/>
        <w:jc w:val="center"/>
      </w:pPr>
      <w:r>
        <w:rPr>
          <w:rFonts w:ascii="Times New Roman" w:hAnsi="Times New Roman"/>
          <w:b/>
          <w:color w:val="2A1F3D"/>
          <w:sz w:val="19"/>
        </w:rPr>
        <w:t>Figure 5.2: Student Portal - Overview &amp; Curfew Countdown Dashboard</w:t>
      </w:r>
    </w:p>
    <w:p>
      <w:pPr>
        <w:spacing w:after="120" w:line="276" w:lineRule="auto"/>
        <w:jc w:val="both"/>
      </w:pPr>
      <w:r>
        <w:rPr>
          <w:rFonts w:ascii="Times New Roman" w:hAnsi="Times New Roman"/>
          <w:b w:val="0"/>
          <w:i w:val="0"/>
          <w:color w:val="1E293B"/>
          <w:sz w:val="22"/>
        </w:rPr>
        <w:t>The resident landing dashboard. Displays a personalized greeting with roll number and allocated room, a real-time curfew countdown timer counting down to the 9:30 PM deadline, active gate pass status pill, quick action shortcuts, and an institutional notice board.</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880"/>
            <w:shd w:fill="2A1F3D"/>
            <w:tcMar>
              <w:top w:w="110" w:type="dxa"/>
              <w:bottom w:w="110" w:type="dxa"/>
              <w:left w:w="120" w:type="dxa"/>
              <w:right w:w="120" w:type="dxa"/>
            </w:tcMar>
          </w:tcPr>
          <w:p>
            <w:pPr>
              <w:jc w:val="center"/>
            </w:pPr>
            <w:r>
              <w:rPr>
                <w:rFonts w:ascii="Times New Roman" w:hAnsi="Times New Roman"/>
                <w:b/>
                <w:color w:val="FFFFFF"/>
                <w:sz w:val="19"/>
              </w:rPr>
              <w:t>Operational Attribute</w:t>
            </w:r>
          </w:p>
        </w:tc>
        <w:tc>
          <w:tcPr>
            <w:tcW w:type="dxa" w:w="6480"/>
            <w:shd w:fill="2A1F3D"/>
            <w:tcMar>
              <w:top w:w="110" w:type="dxa"/>
              <w:bottom w:w="110" w:type="dxa"/>
              <w:left w:w="120" w:type="dxa"/>
              <w:right w:w="120" w:type="dxa"/>
            </w:tcMar>
          </w:tcPr>
          <w:p>
            <w:pPr>
              <w:jc w:val="center"/>
            </w:pPr>
            <w:r>
              <w:rPr>
                <w:rFonts w:ascii="Times New Roman" w:hAnsi="Times New Roman"/>
                <w:b/>
                <w:color w:val="FFFFFF"/>
                <w:sz w:val="19"/>
              </w:rPr>
              <w:t>Screen Specification &amp; Behavior</w:t>
            </w:r>
          </w:p>
        </w:tc>
      </w:tr>
      <w:tr>
        <w:tc>
          <w:tcPr>
            <w:tcW w:type="dxa" w:w="2880"/>
            <w:shd w:fill="FFFFFF"/>
            <w:tcMar>
              <w:top w:w="85" w:type="dxa"/>
              <w:bottom w:w="85" w:type="dxa"/>
              <w:left w:w="110" w:type="dxa"/>
              <w:right w:w="110" w:type="dxa"/>
            </w:tcMar>
          </w:tcPr>
          <w:p>
            <w:pPr>
              <w:jc w:val="center"/>
            </w:pPr>
            <w:r>
              <w:rPr>
                <w:rFonts w:ascii="Times New Roman" w:hAnsi="Times New Roman"/>
                <w:sz w:val="18"/>
              </w:rPr>
              <w:t>Target Route</w:t>
            </w:r>
          </w:p>
        </w:tc>
        <w:tc>
          <w:tcPr>
            <w:tcW w:type="dxa" w:w="6480"/>
            <w:shd w:fill="FFFFFF"/>
            <w:tcMar>
              <w:top w:w="85" w:type="dxa"/>
              <w:bottom w:w="85" w:type="dxa"/>
              <w:left w:w="110" w:type="dxa"/>
              <w:right w:w="110" w:type="dxa"/>
            </w:tcMar>
          </w:tcPr>
          <w:p>
            <w:pPr>
              <w:jc w:val="left"/>
            </w:pPr>
            <w:r>
              <w:rPr>
                <w:rFonts w:ascii="Times New Roman" w:hAnsi="Times New Roman"/>
                <w:sz w:val="18"/>
              </w:rPr>
              <w:t>/student/dashboard</w:t>
            </w:r>
          </w:p>
        </w:tc>
      </w:tr>
      <w:tr>
        <w:tc>
          <w:tcPr>
            <w:tcW w:type="dxa" w:w="2880"/>
            <w:shd w:fill="F8FAFC"/>
            <w:tcMar>
              <w:top w:w="85" w:type="dxa"/>
              <w:bottom w:w="85" w:type="dxa"/>
              <w:left w:w="110" w:type="dxa"/>
              <w:right w:w="110" w:type="dxa"/>
            </w:tcMar>
          </w:tcPr>
          <w:p>
            <w:pPr>
              <w:jc w:val="center"/>
            </w:pPr>
            <w:r>
              <w:rPr>
                <w:rFonts w:ascii="Times New Roman" w:hAnsi="Times New Roman"/>
                <w:sz w:val="18"/>
              </w:rPr>
              <w:t>Primary Focus</w:t>
            </w:r>
          </w:p>
        </w:tc>
        <w:tc>
          <w:tcPr>
            <w:tcW w:type="dxa" w:w="6480"/>
            <w:shd w:fill="F8FAFC"/>
            <w:tcMar>
              <w:top w:w="85" w:type="dxa"/>
              <w:bottom w:w="85" w:type="dxa"/>
              <w:left w:w="110" w:type="dxa"/>
              <w:right w:w="110" w:type="dxa"/>
            </w:tcMar>
          </w:tcPr>
          <w:p>
            <w:pPr>
              <w:jc w:val="left"/>
            </w:pPr>
            <w:r>
              <w:rPr>
                <w:rFonts w:ascii="Times New Roman" w:hAnsi="Times New Roman"/>
                <w:sz w:val="18"/>
              </w:rPr>
              <w:t>Curfew awareness &amp; rapid emergency actions</w:t>
            </w:r>
          </w:p>
        </w:tc>
      </w:tr>
      <w:tr>
        <w:tc>
          <w:tcPr>
            <w:tcW w:type="dxa" w:w="2880"/>
            <w:shd w:fill="FFFFFF"/>
            <w:tcMar>
              <w:top w:w="85" w:type="dxa"/>
              <w:bottom w:w="85" w:type="dxa"/>
              <w:left w:w="110" w:type="dxa"/>
              <w:right w:w="110" w:type="dxa"/>
            </w:tcMar>
          </w:tcPr>
          <w:p>
            <w:pPr>
              <w:jc w:val="center"/>
            </w:pPr>
            <w:r>
              <w:rPr>
                <w:rFonts w:ascii="Times New Roman" w:hAnsi="Times New Roman"/>
                <w:sz w:val="18"/>
              </w:rPr>
              <w:t>Notice Feed</w:t>
            </w:r>
          </w:p>
        </w:tc>
        <w:tc>
          <w:tcPr>
            <w:tcW w:type="dxa" w:w="6480"/>
            <w:shd w:fill="FFFFFF"/>
            <w:tcMar>
              <w:top w:w="85" w:type="dxa"/>
              <w:bottom w:w="85" w:type="dxa"/>
              <w:left w:w="110" w:type="dxa"/>
              <w:right w:w="110" w:type="dxa"/>
            </w:tcMar>
          </w:tcPr>
          <w:p>
            <w:pPr>
              <w:jc w:val="left"/>
            </w:pPr>
            <w:r>
              <w:rPr>
                <w:rFonts w:ascii="Times New Roman" w:hAnsi="Times New Roman"/>
                <w:sz w:val="18"/>
              </w:rPr>
              <w:t>Dynamic broadcast notices from Warden</w:t>
            </w:r>
          </w:p>
        </w:tc>
      </w:tr>
      <w:tr>
        <w:tc>
          <w:tcPr>
            <w:tcW w:type="dxa" w:w="2880"/>
            <w:shd w:fill="F8FAFC"/>
            <w:tcMar>
              <w:top w:w="85" w:type="dxa"/>
              <w:bottom w:w="85" w:type="dxa"/>
              <w:left w:w="110" w:type="dxa"/>
              <w:right w:w="110" w:type="dxa"/>
            </w:tcMar>
          </w:tcPr>
          <w:p>
            <w:pPr>
              <w:jc w:val="center"/>
            </w:pPr>
            <w:r>
              <w:rPr>
                <w:rFonts w:ascii="Times New Roman" w:hAnsi="Times New Roman"/>
                <w:sz w:val="18"/>
              </w:rPr>
              <w:t>Gate Pill</w:t>
            </w:r>
          </w:p>
        </w:tc>
        <w:tc>
          <w:tcPr>
            <w:tcW w:type="dxa" w:w="6480"/>
            <w:shd w:fill="F8FAFC"/>
            <w:tcMar>
              <w:top w:w="85" w:type="dxa"/>
              <w:bottom w:w="85" w:type="dxa"/>
              <w:left w:w="110" w:type="dxa"/>
              <w:right w:w="110" w:type="dxa"/>
            </w:tcMar>
          </w:tcPr>
          <w:p>
            <w:pPr>
              <w:jc w:val="left"/>
            </w:pPr>
            <w:r>
              <w:rPr>
                <w:rFonts w:ascii="Times New Roman" w:hAnsi="Times New Roman"/>
                <w:sz w:val="18"/>
              </w:rPr>
              <w:t>Displays current pass validity and return cutoff</w:t>
            </w:r>
          </w:p>
        </w:tc>
      </w:tr>
    </w:tbl>
    <w:p>
      <w:pPr>
        <w:spacing w:after="120"/>
      </w:pPr>
    </w:p>
    <w:p>
      <w:r>
        <w:br w:type="page"/>
      </w:r>
    </w:p>
    <w:p>
      <w:pPr>
        <w:spacing w:before="200" w:after="80"/>
      </w:pPr>
      <w:r>
        <w:rPr>
          <w:rFonts w:ascii="Times New Roman" w:hAnsi="Times New Roman"/>
          <w:b/>
          <w:color w:val="4A3567"/>
          <w:sz w:val="23"/>
        </w:rPr>
        <w:t>5.3.3 Student Portal - Digital Identity &amp; Room Assignment</w:t>
      </w:r>
    </w:p>
    <w:p>
      <w:pPr>
        <w:spacing w:before="160" w:after="80"/>
        <w:jc w:val="center"/>
      </w:pPr>
      <w:r>
        <w:drawing>
          <wp:inline xmlns:a="http://schemas.openxmlformats.org/drawingml/2006/main" xmlns:pic="http://schemas.openxmlformats.org/drawingml/2006/picture">
            <wp:extent cx="5577840" cy="3428581"/>
            <wp:docPr id="26" name="Picture 26"/>
            <wp:cNvGraphicFramePr>
              <a:graphicFrameLocks noChangeAspect="1"/>
            </wp:cNvGraphicFramePr>
            <a:graphic>
              <a:graphicData uri="http://schemas.openxmlformats.org/drawingml/2006/picture">
                <pic:pic>
                  <pic:nvPicPr>
                    <pic:cNvPr id="0" name="fig5_3_student_profile.png"/>
                    <pic:cNvPicPr/>
                  </pic:nvPicPr>
                  <pic:blipFill>
                    <a:blip r:embed="rId34"/>
                    <a:stretch>
                      <a:fillRect/>
                    </a:stretch>
                  </pic:blipFill>
                  <pic:spPr>
                    <a:xfrm>
                      <a:off x="0" y="0"/>
                      <a:ext cx="5577840" cy="3428581"/>
                    </a:xfrm>
                    <a:prstGeom prst="rect"/>
                  </pic:spPr>
                </pic:pic>
              </a:graphicData>
            </a:graphic>
          </wp:inline>
        </w:drawing>
      </w:r>
    </w:p>
    <w:p>
      <w:pPr>
        <w:spacing w:after="200"/>
        <w:jc w:val="center"/>
      </w:pPr>
      <w:r>
        <w:rPr>
          <w:rFonts w:ascii="Times New Roman" w:hAnsi="Times New Roman"/>
          <w:b/>
          <w:color w:val="2A1F3D"/>
          <w:sz w:val="19"/>
        </w:rPr>
        <w:t>Figure 5.3: Student Portal - Digital Identity &amp; Room Assignment</w:t>
      </w:r>
    </w:p>
    <w:p>
      <w:pPr>
        <w:spacing w:after="120" w:line="276" w:lineRule="auto"/>
        <w:jc w:val="both"/>
      </w:pPr>
      <w:r>
        <w:rPr>
          <w:rFonts w:ascii="Times New Roman" w:hAnsi="Times New Roman"/>
          <w:b w:val="0"/>
          <w:i w:val="0"/>
          <w:color w:val="1E293B"/>
          <w:sz w:val="22"/>
        </w:rPr>
        <w:t>Digital ID badge for resident verification. Displays the student's legal name, roll number, assigned room (e.g. Room 204-B, North Wing), monthly rent, personal phone, guardian phone, blood group, and real-time gate statuses of assigned roommates.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880"/>
            <w:shd w:fill="2A1F3D"/>
            <w:tcMar>
              <w:top w:w="110" w:type="dxa"/>
              <w:bottom w:w="110" w:type="dxa"/>
              <w:left w:w="120" w:type="dxa"/>
              <w:right w:w="120" w:type="dxa"/>
            </w:tcMar>
          </w:tcPr>
          <w:p>
            <w:pPr>
              <w:jc w:val="center"/>
            </w:pPr>
            <w:r>
              <w:rPr>
                <w:rFonts w:ascii="Times New Roman" w:hAnsi="Times New Roman"/>
                <w:b/>
                <w:color w:val="FFFFFF"/>
                <w:sz w:val="19"/>
              </w:rPr>
              <w:t>Operational Attribute</w:t>
            </w:r>
          </w:p>
        </w:tc>
        <w:tc>
          <w:tcPr>
            <w:tcW w:type="dxa" w:w="6480"/>
            <w:shd w:fill="2A1F3D"/>
            <w:tcMar>
              <w:top w:w="110" w:type="dxa"/>
              <w:bottom w:w="110" w:type="dxa"/>
              <w:left w:w="120" w:type="dxa"/>
              <w:right w:w="120" w:type="dxa"/>
            </w:tcMar>
          </w:tcPr>
          <w:p>
            <w:pPr>
              <w:jc w:val="center"/>
            </w:pPr>
            <w:r>
              <w:rPr>
                <w:rFonts w:ascii="Times New Roman" w:hAnsi="Times New Roman"/>
                <w:b/>
                <w:color w:val="FFFFFF"/>
                <w:sz w:val="19"/>
              </w:rPr>
              <w:t>Screen Specification &amp; Behavior</w:t>
            </w:r>
          </w:p>
        </w:tc>
      </w:tr>
      <w:tr>
        <w:tc>
          <w:tcPr>
            <w:tcW w:type="dxa" w:w="2880"/>
            <w:shd w:fill="FFFFFF"/>
            <w:tcMar>
              <w:top w:w="85" w:type="dxa"/>
              <w:bottom w:w="85" w:type="dxa"/>
              <w:left w:w="110" w:type="dxa"/>
              <w:right w:w="110" w:type="dxa"/>
            </w:tcMar>
          </w:tcPr>
          <w:p>
            <w:pPr>
              <w:jc w:val="center"/>
            </w:pPr>
            <w:r>
              <w:rPr>
                <w:rFonts w:ascii="Times New Roman" w:hAnsi="Times New Roman"/>
                <w:sz w:val="18"/>
              </w:rPr>
              <w:t>Target Route</w:t>
            </w:r>
          </w:p>
        </w:tc>
        <w:tc>
          <w:tcPr>
            <w:tcW w:type="dxa" w:w="6480"/>
            <w:shd w:fill="FFFFFF"/>
            <w:tcMar>
              <w:top w:w="85" w:type="dxa"/>
              <w:bottom w:w="85" w:type="dxa"/>
              <w:left w:w="110" w:type="dxa"/>
              <w:right w:w="110" w:type="dxa"/>
            </w:tcMar>
          </w:tcPr>
          <w:p>
            <w:pPr>
              <w:jc w:val="left"/>
            </w:pPr>
            <w:r>
              <w:rPr>
                <w:rFonts w:ascii="Times New Roman" w:hAnsi="Times New Roman"/>
                <w:sz w:val="18"/>
              </w:rPr>
              <w:t>/student/profile</w:t>
            </w:r>
          </w:p>
        </w:tc>
      </w:tr>
      <w:tr>
        <w:tc>
          <w:tcPr>
            <w:tcW w:type="dxa" w:w="2880"/>
            <w:shd w:fill="F8FAFC"/>
            <w:tcMar>
              <w:top w:w="85" w:type="dxa"/>
              <w:bottom w:w="85" w:type="dxa"/>
              <w:left w:w="110" w:type="dxa"/>
              <w:right w:w="110" w:type="dxa"/>
            </w:tcMar>
          </w:tcPr>
          <w:p>
            <w:pPr>
              <w:jc w:val="center"/>
            </w:pPr>
            <w:r>
              <w:rPr>
                <w:rFonts w:ascii="Times New Roman" w:hAnsi="Times New Roman"/>
                <w:sz w:val="18"/>
              </w:rPr>
              <w:t>Verification</w:t>
            </w:r>
          </w:p>
        </w:tc>
        <w:tc>
          <w:tcPr>
            <w:tcW w:type="dxa" w:w="6480"/>
            <w:shd w:fill="F8FAFC"/>
            <w:tcMar>
              <w:top w:w="85" w:type="dxa"/>
              <w:bottom w:w="85" w:type="dxa"/>
              <w:left w:w="110" w:type="dxa"/>
              <w:right w:w="110" w:type="dxa"/>
            </w:tcMar>
          </w:tcPr>
          <w:p>
            <w:pPr>
              <w:jc w:val="left"/>
            </w:pPr>
            <w:r>
              <w:rPr>
                <w:rFonts w:ascii="Times New Roman" w:hAnsi="Times New Roman"/>
                <w:sz w:val="18"/>
              </w:rPr>
              <w:t>Digital photo badge and roll number verification</w:t>
            </w:r>
          </w:p>
        </w:tc>
      </w:tr>
      <w:tr>
        <w:tc>
          <w:tcPr>
            <w:tcW w:type="dxa" w:w="2880"/>
            <w:shd w:fill="FFFFFF"/>
            <w:tcMar>
              <w:top w:w="85" w:type="dxa"/>
              <w:bottom w:w="85" w:type="dxa"/>
              <w:left w:w="110" w:type="dxa"/>
              <w:right w:w="110" w:type="dxa"/>
            </w:tcMar>
          </w:tcPr>
          <w:p>
            <w:pPr>
              <w:jc w:val="center"/>
            </w:pPr>
            <w:r>
              <w:rPr>
                <w:rFonts w:ascii="Times New Roman" w:hAnsi="Times New Roman"/>
                <w:sz w:val="18"/>
              </w:rPr>
              <w:t>Roommates</w:t>
            </w:r>
          </w:p>
        </w:tc>
        <w:tc>
          <w:tcPr>
            <w:tcW w:type="dxa" w:w="6480"/>
            <w:shd w:fill="FFFFFF"/>
            <w:tcMar>
              <w:top w:w="85" w:type="dxa"/>
              <w:bottom w:w="85" w:type="dxa"/>
              <w:left w:w="110" w:type="dxa"/>
              <w:right w:w="110" w:type="dxa"/>
            </w:tcMar>
          </w:tcPr>
          <w:p>
            <w:pPr>
              <w:jc w:val="left"/>
            </w:pPr>
            <w:r>
              <w:rPr>
                <w:rFonts w:ascii="Times New Roman" w:hAnsi="Times New Roman"/>
                <w:sz w:val="18"/>
              </w:rPr>
              <w:t>Real-time presence tracking of room peers</w:t>
            </w:r>
          </w:p>
        </w:tc>
      </w:tr>
      <w:tr>
        <w:tc>
          <w:tcPr>
            <w:tcW w:type="dxa" w:w="2880"/>
            <w:shd w:fill="F8FAFC"/>
            <w:tcMar>
              <w:top w:w="85" w:type="dxa"/>
              <w:bottom w:w="85" w:type="dxa"/>
              <w:left w:w="110" w:type="dxa"/>
              <w:right w:w="110" w:type="dxa"/>
            </w:tcMar>
          </w:tcPr>
          <w:p>
            <w:pPr>
              <w:jc w:val="center"/>
            </w:pPr>
            <w:r>
              <w:rPr>
                <w:rFonts w:ascii="Times New Roman" w:hAnsi="Times New Roman"/>
                <w:sz w:val="18"/>
              </w:rPr>
              <w:t>Emergency</w:t>
            </w:r>
          </w:p>
        </w:tc>
        <w:tc>
          <w:tcPr>
            <w:tcW w:type="dxa" w:w="6480"/>
            <w:shd w:fill="F8FAFC"/>
            <w:tcMar>
              <w:top w:w="85" w:type="dxa"/>
              <w:bottom w:w="85" w:type="dxa"/>
              <w:left w:w="110" w:type="dxa"/>
              <w:right w:w="110" w:type="dxa"/>
            </w:tcMar>
          </w:tcPr>
          <w:p>
            <w:pPr>
              <w:jc w:val="left"/>
            </w:pPr>
            <w:r>
              <w:rPr>
                <w:rFonts w:ascii="Times New Roman" w:hAnsi="Times New Roman"/>
                <w:sz w:val="18"/>
              </w:rPr>
              <w:t>Verified next-of-kin guardian contact</w:t>
            </w:r>
          </w:p>
        </w:tc>
      </w:tr>
    </w:tbl>
    <w:p>
      <w:pPr>
        <w:spacing w:after="120"/>
      </w:pPr>
    </w:p>
    <w:p>
      <w:r>
        <w:br w:type="page"/>
      </w:r>
    </w:p>
    <w:p>
      <w:pPr>
        <w:spacing w:before="200" w:after="80"/>
      </w:pPr>
      <w:r>
        <w:rPr>
          <w:rFonts w:ascii="Times New Roman" w:hAnsi="Times New Roman"/>
          <w:b/>
          <w:color w:val="4A3567"/>
          <w:sz w:val="23"/>
        </w:rPr>
        <w:t>5.3.4 Student Portal - Curfew Gate Pass &amp; Optical QR Code</w:t>
      </w:r>
    </w:p>
    <w:p>
      <w:pPr>
        <w:spacing w:before="160" w:after="80"/>
        <w:jc w:val="center"/>
      </w:pPr>
      <w:r>
        <w:drawing>
          <wp:inline xmlns:a="http://schemas.openxmlformats.org/drawingml/2006/main" xmlns:pic="http://schemas.openxmlformats.org/drawingml/2006/picture">
            <wp:extent cx="5577840" cy="3428581"/>
            <wp:docPr id="27" name="Picture 27"/>
            <wp:cNvGraphicFramePr>
              <a:graphicFrameLocks noChangeAspect="1"/>
            </wp:cNvGraphicFramePr>
            <a:graphic>
              <a:graphicData uri="http://schemas.openxmlformats.org/drawingml/2006/picture">
                <pic:pic>
                  <pic:nvPicPr>
                    <pic:cNvPr id="0" name="fig5_4_student_gatepass.png"/>
                    <pic:cNvPicPr/>
                  </pic:nvPicPr>
                  <pic:blipFill>
                    <a:blip r:embed="rId35"/>
                    <a:stretch>
                      <a:fillRect/>
                    </a:stretch>
                  </pic:blipFill>
                  <pic:spPr>
                    <a:xfrm>
                      <a:off x="0" y="0"/>
                      <a:ext cx="5577840" cy="3428581"/>
                    </a:xfrm>
                    <a:prstGeom prst="rect"/>
                  </pic:spPr>
                </pic:pic>
              </a:graphicData>
            </a:graphic>
          </wp:inline>
        </w:drawing>
      </w:r>
    </w:p>
    <w:p>
      <w:pPr>
        <w:spacing w:after="200"/>
        <w:jc w:val="center"/>
      </w:pPr>
      <w:r>
        <w:rPr>
          <w:rFonts w:ascii="Times New Roman" w:hAnsi="Times New Roman"/>
          <w:b/>
          <w:color w:val="2A1F3D"/>
          <w:sz w:val="19"/>
        </w:rPr>
        <w:t>Figure 5.4: Student Portal - Curfew Gate Pass &amp; Optical QR Code</w:t>
      </w:r>
    </w:p>
    <w:p>
      <w:pPr>
        <w:spacing w:after="120" w:line="276" w:lineRule="auto"/>
        <w:jc w:val="both"/>
      </w:pPr>
      <w:r>
        <w:rPr>
          <w:rFonts w:ascii="Times New Roman" w:hAnsi="Times New Roman"/>
          <w:b w:val="0"/>
          <w:i w:val="0"/>
          <w:color w:val="1E293B"/>
          <w:sz w:val="22"/>
        </w:rPr>
        <w:t>Interactive gate pass application and dynamic QR code display. Allows students to submit outing purposes and return deadlines. Once approved by the warden, the screen generates a cryptographically signed matrix QR code for scanning at the gate turnstile.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880"/>
            <w:shd w:fill="2A1F3D"/>
            <w:tcMar>
              <w:top w:w="110" w:type="dxa"/>
              <w:bottom w:w="110" w:type="dxa"/>
              <w:left w:w="120" w:type="dxa"/>
              <w:right w:w="120" w:type="dxa"/>
            </w:tcMar>
          </w:tcPr>
          <w:p>
            <w:pPr>
              <w:jc w:val="center"/>
            </w:pPr>
            <w:r>
              <w:rPr>
                <w:rFonts w:ascii="Times New Roman" w:hAnsi="Times New Roman"/>
                <w:b/>
                <w:color w:val="FFFFFF"/>
                <w:sz w:val="19"/>
              </w:rPr>
              <w:t>Operational Attribute</w:t>
            </w:r>
          </w:p>
        </w:tc>
        <w:tc>
          <w:tcPr>
            <w:tcW w:type="dxa" w:w="6480"/>
            <w:shd w:fill="2A1F3D"/>
            <w:tcMar>
              <w:top w:w="110" w:type="dxa"/>
              <w:bottom w:w="110" w:type="dxa"/>
              <w:left w:w="120" w:type="dxa"/>
              <w:right w:w="120" w:type="dxa"/>
            </w:tcMar>
          </w:tcPr>
          <w:p>
            <w:pPr>
              <w:jc w:val="center"/>
            </w:pPr>
            <w:r>
              <w:rPr>
                <w:rFonts w:ascii="Times New Roman" w:hAnsi="Times New Roman"/>
                <w:b/>
                <w:color w:val="FFFFFF"/>
                <w:sz w:val="19"/>
              </w:rPr>
              <w:t>Screen Specification &amp; Behavior</w:t>
            </w:r>
          </w:p>
        </w:tc>
      </w:tr>
      <w:tr>
        <w:tc>
          <w:tcPr>
            <w:tcW w:type="dxa" w:w="2880"/>
            <w:shd w:fill="FFFFFF"/>
            <w:tcMar>
              <w:top w:w="85" w:type="dxa"/>
              <w:bottom w:w="85" w:type="dxa"/>
              <w:left w:w="110" w:type="dxa"/>
              <w:right w:w="110" w:type="dxa"/>
            </w:tcMar>
          </w:tcPr>
          <w:p>
            <w:pPr>
              <w:jc w:val="center"/>
            </w:pPr>
            <w:r>
              <w:rPr>
                <w:rFonts w:ascii="Times New Roman" w:hAnsi="Times New Roman"/>
                <w:sz w:val="18"/>
              </w:rPr>
              <w:t>Target Route</w:t>
            </w:r>
          </w:p>
        </w:tc>
        <w:tc>
          <w:tcPr>
            <w:tcW w:type="dxa" w:w="6480"/>
            <w:shd w:fill="FFFFFF"/>
            <w:tcMar>
              <w:top w:w="85" w:type="dxa"/>
              <w:bottom w:w="85" w:type="dxa"/>
              <w:left w:w="110" w:type="dxa"/>
              <w:right w:w="110" w:type="dxa"/>
            </w:tcMar>
          </w:tcPr>
          <w:p>
            <w:pPr>
              <w:jc w:val="left"/>
            </w:pPr>
            <w:r>
              <w:rPr>
                <w:rFonts w:ascii="Times New Roman" w:hAnsi="Times New Roman"/>
                <w:sz w:val="18"/>
              </w:rPr>
              <w:t>/student/gatepass</w:t>
            </w:r>
          </w:p>
        </w:tc>
      </w:tr>
      <w:tr>
        <w:tc>
          <w:tcPr>
            <w:tcW w:type="dxa" w:w="2880"/>
            <w:shd w:fill="F8FAFC"/>
            <w:tcMar>
              <w:top w:w="85" w:type="dxa"/>
              <w:bottom w:w="85" w:type="dxa"/>
              <w:left w:w="110" w:type="dxa"/>
              <w:right w:w="110" w:type="dxa"/>
            </w:tcMar>
          </w:tcPr>
          <w:p>
            <w:pPr>
              <w:jc w:val="center"/>
            </w:pPr>
            <w:r>
              <w:rPr>
                <w:rFonts w:ascii="Times New Roman" w:hAnsi="Times New Roman"/>
                <w:sz w:val="18"/>
              </w:rPr>
              <w:t>QR Encoding</w:t>
            </w:r>
          </w:p>
        </w:tc>
        <w:tc>
          <w:tcPr>
            <w:tcW w:type="dxa" w:w="6480"/>
            <w:shd w:fill="F8FAFC"/>
            <w:tcMar>
              <w:top w:w="85" w:type="dxa"/>
              <w:bottom w:w="85" w:type="dxa"/>
              <w:left w:w="110" w:type="dxa"/>
              <w:right w:w="110" w:type="dxa"/>
            </w:tcMar>
          </w:tcPr>
          <w:p>
            <w:pPr>
              <w:jc w:val="left"/>
            </w:pPr>
            <w:r>
              <w:rPr>
                <w:rFonts w:ascii="Times New Roman" w:hAnsi="Times New Roman"/>
                <w:sz w:val="18"/>
              </w:rPr>
              <w:t>High-contrast dynamic matrix with token hash</w:t>
            </w:r>
          </w:p>
        </w:tc>
      </w:tr>
      <w:tr>
        <w:tc>
          <w:tcPr>
            <w:tcW w:type="dxa" w:w="2880"/>
            <w:shd w:fill="FFFFFF"/>
            <w:tcMar>
              <w:top w:w="85" w:type="dxa"/>
              <w:bottom w:w="85" w:type="dxa"/>
              <w:left w:w="110" w:type="dxa"/>
              <w:right w:w="110" w:type="dxa"/>
            </w:tcMar>
          </w:tcPr>
          <w:p>
            <w:pPr>
              <w:jc w:val="center"/>
            </w:pPr>
            <w:r>
              <w:rPr>
                <w:rFonts w:ascii="Times New Roman" w:hAnsi="Times New Roman"/>
                <w:sz w:val="18"/>
              </w:rPr>
              <w:t>Pass Types</w:t>
            </w:r>
          </w:p>
        </w:tc>
        <w:tc>
          <w:tcPr>
            <w:tcW w:type="dxa" w:w="6480"/>
            <w:shd w:fill="FFFFFF"/>
            <w:tcMar>
              <w:top w:w="85" w:type="dxa"/>
              <w:bottom w:w="85" w:type="dxa"/>
              <w:left w:w="110" w:type="dxa"/>
              <w:right w:w="110" w:type="dxa"/>
            </w:tcMar>
          </w:tcPr>
          <w:p>
            <w:pPr>
              <w:jc w:val="left"/>
            </w:pPr>
            <w:r>
              <w:rPr>
                <w:rFonts w:ascii="Times New Roman" w:hAnsi="Times New Roman"/>
                <w:sz w:val="18"/>
              </w:rPr>
              <w:t>Local Outing (&lt;9:30 PM), Outstation Leave</w:t>
            </w:r>
          </w:p>
        </w:tc>
      </w:tr>
      <w:tr>
        <w:tc>
          <w:tcPr>
            <w:tcW w:type="dxa" w:w="2880"/>
            <w:shd w:fill="F8FAFC"/>
            <w:tcMar>
              <w:top w:w="85" w:type="dxa"/>
              <w:bottom w:w="85" w:type="dxa"/>
              <w:left w:w="110" w:type="dxa"/>
              <w:right w:w="110" w:type="dxa"/>
            </w:tcMar>
          </w:tcPr>
          <w:p>
            <w:pPr>
              <w:jc w:val="center"/>
            </w:pPr>
            <w:r>
              <w:rPr>
                <w:rFonts w:ascii="Times New Roman" w:hAnsi="Times New Roman"/>
                <w:sz w:val="18"/>
              </w:rPr>
              <w:t>Verification</w:t>
            </w:r>
          </w:p>
        </w:tc>
        <w:tc>
          <w:tcPr>
            <w:tcW w:type="dxa" w:w="6480"/>
            <w:shd w:fill="F8FAFC"/>
            <w:tcMar>
              <w:top w:w="85" w:type="dxa"/>
              <w:bottom w:w="85" w:type="dxa"/>
              <w:left w:w="110" w:type="dxa"/>
              <w:right w:w="110" w:type="dxa"/>
            </w:tcMar>
          </w:tcPr>
          <w:p>
            <w:pPr>
              <w:jc w:val="left"/>
            </w:pPr>
            <w:r>
              <w:rPr>
                <w:rFonts w:ascii="Times New Roman" w:hAnsi="Times New Roman"/>
                <w:sz w:val="18"/>
              </w:rPr>
              <w:t>Scanned by security camera in under 2 seconds</w:t>
            </w:r>
          </w:p>
        </w:tc>
      </w:tr>
    </w:tbl>
    <w:p>
      <w:pPr>
        <w:spacing w:after="120"/>
      </w:pPr>
    </w:p>
    <w:p>
      <w:r>
        <w:br w:type="page"/>
      </w:r>
    </w:p>
    <w:p>
      <w:pPr>
        <w:spacing w:before="200" w:after="80"/>
      </w:pPr>
      <w:r>
        <w:rPr>
          <w:rFonts w:ascii="Times New Roman" w:hAnsi="Times New Roman"/>
          <w:b/>
          <w:color w:val="4A3567"/>
          <w:sz w:val="23"/>
        </w:rPr>
        <w:t>5.3.5 Student Portal - Grievance Redressal &amp; Status Timeline</w:t>
      </w:r>
    </w:p>
    <w:p>
      <w:pPr>
        <w:spacing w:before="160" w:after="80"/>
        <w:jc w:val="center"/>
      </w:pPr>
      <w:r>
        <w:drawing>
          <wp:inline xmlns:a="http://schemas.openxmlformats.org/drawingml/2006/main" xmlns:pic="http://schemas.openxmlformats.org/drawingml/2006/picture">
            <wp:extent cx="5577840" cy="3428581"/>
            <wp:docPr id="28" name="Picture 28"/>
            <wp:cNvGraphicFramePr>
              <a:graphicFrameLocks noChangeAspect="1"/>
            </wp:cNvGraphicFramePr>
            <a:graphic>
              <a:graphicData uri="http://schemas.openxmlformats.org/drawingml/2006/picture">
                <pic:pic>
                  <pic:nvPicPr>
                    <pic:cNvPr id="0" name="fig5_5_student_complaints.png"/>
                    <pic:cNvPicPr/>
                  </pic:nvPicPr>
                  <pic:blipFill>
                    <a:blip r:embed="rId36"/>
                    <a:stretch>
                      <a:fillRect/>
                    </a:stretch>
                  </pic:blipFill>
                  <pic:spPr>
                    <a:xfrm>
                      <a:off x="0" y="0"/>
                      <a:ext cx="5577840" cy="3428581"/>
                    </a:xfrm>
                    <a:prstGeom prst="rect"/>
                  </pic:spPr>
                </pic:pic>
              </a:graphicData>
            </a:graphic>
          </wp:inline>
        </w:drawing>
      </w:r>
    </w:p>
    <w:p>
      <w:pPr>
        <w:spacing w:after="200"/>
        <w:jc w:val="center"/>
      </w:pPr>
      <w:r>
        <w:rPr>
          <w:rFonts w:ascii="Times New Roman" w:hAnsi="Times New Roman"/>
          <w:b/>
          <w:color w:val="2A1F3D"/>
          <w:sz w:val="19"/>
        </w:rPr>
        <w:t>Figure 5.5: Student Portal - Grievance Redressal &amp; Status Timeline</w:t>
      </w:r>
    </w:p>
    <w:p>
      <w:pPr>
        <w:spacing w:after="120" w:line="276" w:lineRule="auto"/>
        <w:jc w:val="both"/>
      </w:pPr>
      <w:r>
        <w:rPr>
          <w:rFonts w:ascii="Times New Roman" w:hAnsi="Times New Roman"/>
          <w:b w:val="0"/>
          <w:i w:val="0"/>
          <w:color w:val="1E293B"/>
          <w:sz w:val="22"/>
        </w:rPr>
        <w:t>Comprehensive resident grievance lodge and tracking interface. Features category dropdowns (Electrical, Plumbing, Wi-Fi, Mess), urgency levels, an anonymity toggle checkbox, and a status progression tracker displaying technician assignment and resolution notes.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880"/>
            <w:shd w:fill="2A1F3D"/>
            <w:tcMar>
              <w:top w:w="110" w:type="dxa"/>
              <w:bottom w:w="110" w:type="dxa"/>
              <w:left w:w="120" w:type="dxa"/>
              <w:right w:w="120" w:type="dxa"/>
            </w:tcMar>
          </w:tcPr>
          <w:p>
            <w:pPr>
              <w:jc w:val="center"/>
            </w:pPr>
            <w:r>
              <w:rPr>
                <w:rFonts w:ascii="Times New Roman" w:hAnsi="Times New Roman"/>
                <w:b/>
                <w:color w:val="FFFFFF"/>
                <w:sz w:val="19"/>
              </w:rPr>
              <w:t>Operational Attribute</w:t>
            </w:r>
          </w:p>
        </w:tc>
        <w:tc>
          <w:tcPr>
            <w:tcW w:type="dxa" w:w="6480"/>
            <w:shd w:fill="2A1F3D"/>
            <w:tcMar>
              <w:top w:w="110" w:type="dxa"/>
              <w:bottom w:w="110" w:type="dxa"/>
              <w:left w:w="120" w:type="dxa"/>
              <w:right w:w="120" w:type="dxa"/>
            </w:tcMar>
          </w:tcPr>
          <w:p>
            <w:pPr>
              <w:jc w:val="center"/>
            </w:pPr>
            <w:r>
              <w:rPr>
                <w:rFonts w:ascii="Times New Roman" w:hAnsi="Times New Roman"/>
                <w:b/>
                <w:color w:val="FFFFFF"/>
                <w:sz w:val="19"/>
              </w:rPr>
              <w:t>Screen Specification &amp; Behavior</w:t>
            </w:r>
          </w:p>
        </w:tc>
      </w:tr>
      <w:tr>
        <w:tc>
          <w:tcPr>
            <w:tcW w:type="dxa" w:w="2880"/>
            <w:shd w:fill="FFFFFF"/>
            <w:tcMar>
              <w:top w:w="85" w:type="dxa"/>
              <w:bottom w:w="85" w:type="dxa"/>
              <w:left w:w="110" w:type="dxa"/>
              <w:right w:w="110" w:type="dxa"/>
            </w:tcMar>
          </w:tcPr>
          <w:p>
            <w:pPr>
              <w:jc w:val="center"/>
            </w:pPr>
            <w:r>
              <w:rPr>
                <w:rFonts w:ascii="Times New Roman" w:hAnsi="Times New Roman"/>
                <w:sz w:val="18"/>
              </w:rPr>
              <w:t>Target Route</w:t>
            </w:r>
          </w:p>
        </w:tc>
        <w:tc>
          <w:tcPr>
            <w:tcW w:type="dxa" w:w="6480"/>
            <w:shd w:fill="FFFFFF"/>
            <w:tcMar>
              <w:top w:w="85" w:type="dxa"/>
              <w:bottom w:w="85" w:type="dxa"/>
              <w:left w:w="110" w:type="dxa"/>
              <w:right w:w="110" w:type="dxa"/>
            </w:tcMar>
          </w:tcPr>
          <w:p>
            <w:pPr>
              <w:jc w:val="left"/>
            </w:pPr>
            <w:r>
              <w:rPr>
                <w:rFonts w:ascii="Times New Roman" w:hAnsi="Times New Roman"/>
                <w:sz w:val="18"/>
              </w:rPr>
              <w:t>/student/complaints</w:t>
            </w:r>
          </w:p>
        </w:tc>
      </w:tr>
      <w:tr>
        <w:tc>
          <w:tcPr>
            <w:tcW w:type="dxa" w:w="2880"/>
            <w:shd w:fill="F8FAFC"/>
            <w:tcMar>
              <w:top w:w="85" w:type="dxa"/>
              <w:bottom w:w="85" w:type="dxa"/>
              <w:left w:w="110" w:type="dxa"/>
              <w:right w:w="110" w:type="dxa"/>
            </w:tcMar>
          </w:tcPr>
          <w:p>
            <w:pPr>
              <w:jc w:val="center"/>
            </w:pPr>
            <w:r>
              <w:rPr>
                <w:rFonts w:ascii="Times New Roman" w:hAnsi="Times New Roman"/>
                <w:sz w:val="18"/>
              </w:rPr>
              <w:t>Anonymity</w:t>
            </w:r>
          </w:p>
        </w:tc>
        <w:tc>
          <w:tcPr>
            <w:tcW w:type="dxa" w:w="6480"/>
            <w:shd w:fill="F8FAFC"/>
            <w:tcMar>
              <w:top w:w="85" w:type="dxa"/>
              <w:bottom w:w="85" w:type="dxa"/>
              <w:left w:w="110" w:type="dxa"/>
              <w:right w:w="110" w:type="dxa"/>
            </w:tcMar>
          </w:tcPr>
          <w:p>
            <w:pPr>
              <w:jc w:val="left"/>
            </w:pPr>
            <w:r>
              <w:rPr>
                <w:rFonts w:ascii="Times New Roman" w:hAnsi="Times New Roman"/>
                <w:sz w:val="18"/>
              </w:rPr>
              <w:t>Conceals student identity from maintenance staff</w:t>
            </w:r>
          </w:p>
        </w:tc>
      </w:tr>
      <w:tr>
        <w:tc>
          <w:tcPr>
            <w:tcW w:type="dxa" w:w="2880"/>
            <w:shd w:fill="FFFFFF"/>
            <w:tcMar>
              <w:top w:w="85" w:type="dxa"/>
              <w:bottom w:w="85" w:type="dxa"/>
              <w:left w:w="110" w:type="dxa"/>
              <w:right w:w="110" w:type="dxa"/>
            </w:tcMar>
          </w:tcPr>
          <w:p>
            <w:pPr>
              <w:jc w:val="center"/>
            </w:pPr>
            <w:r>
              <w:rPr>
                <w:rFonts w:ascii="Times New Roman" w:hAnsi="Times New Roman"/>
                <w:sz w:val="18"/>
              </w:rPr>
              <w:t>SLA Target</w:t>
            </w:r>
          </w:p>
        </w:tc>
        <w:tc>
          <w:tcPr>
            <w:tcW w:type="dxa" w:w="6480"/>
            <w:shd w:fill="FFFFFF"/>
            <w:tcMar>
              <w:top w:w="85" w:type="dxa"/>
              <w:bottom w:w="85" w:type="dxa"/>
              <w:left w:w="110" w:type="dxa"/>
              <w:right w:w="110" w:type="dxa"/>
            </w:tcMar>
          </w:tcPr>
          <w:p>
            <w:pPr>
              <w:jc w:val="left"/>
            </w:pPr>
            <w:r>
              <w:rPr>
                <w:rFonts w:ascii="Times New Roman" w:hAnsi="Times New Roman"/>
                <w:sz w:val="18"/>
              </w:rPr>
              <w:t>Resolution within 24 to 48 hours</w:t>
            </w:r>
          </w:p>
        </w:tc>
      </w:tr>
      <w:tr>
        <w:tc>
          <w:tcPr>
            <w:tcW w:type="dxa" w:w="2880"/>
            <w:shd w:fill="F8FAFC"/>
            <w:tcMar>
              <w:top w:w="85" w:type="dxa"/>
              <w:bottom w:w="85" w:type="dxa"/>
              <w:left w:w="110" w:type="dxa"/>
              <w:right w:w="110" w:type="dxa"/>
            </w:tcMar>
          </w:tcPr>
          <w:p>
            <w:pPr>
              <w:jc w:val="center"/>
            </w:pPr>
            <w:r>
              <w:rPr>
                <w:rFonts w:ascii="Times New Roman" w:hAnsi="Times New Roman"/>
                <w:sz w:val="18"/>
              </w:rPr>
              <w:t>History</w:t>
            </w:r>
          </w:p>
        </w:tc>
        <w:tc>
          <w:tcPr>
            <w:tcW w:type="dxa" w:w="6480"/>
            <w:shd w:fill="F8FAFC"/>
            <w:tcMar>
              <w:top w:w="85" w:type="dxa"/>
              <w:bottom w:w="85" w:type="dxa"/>
              <w:left w:w="110" w:type="dxa"/>
              <w:right w:w="110" w:type="dxa"/>
            </w:tcMar>
          </w:tcPr>
          <w:p>
            <w:pPr>
              <w:jc w:val="left"/>
            </w:pPr>
            <w:r>
              <w:rPr>
                <w:rFonts w:ascii="Times New Roman" w:hAnsi="Times New Roman"/>
                <w:sz w:val="18"/>
              </w:rPr>
              <w:t>Complete archive of past resolved tickets</w:t>
            </w:r>
          </w:p>
        </w:tc>
      </w:tr>
    </w:tbl>
    <w:p>
      <w:pPr>
        <w:spacing w:after="120"/>
      </w:pPr>
    </w:p>
    <w:p>
      <w:r>
        <w:br w:type="page"/>
      </w:r>
    </w:p>
    <w:p>
      <w:pPr>
        <w:spacing w:before="200" w:after="80"/>
      </w:pPr>
      <w:r>
        <w:rPr>
          <w:rFonts w:ascii="Times New Roman" w:hAnsi="Times New Roman"/>
          <w:b/>
          <w:color w:val="4A3567"/>
          <w:sz w:val="23"/>
        </w:rPr>
        <w:t>5.3.6 Student Portal - Rent Invoicing &amp; Digital Receipts</w:t>
      </w:r>
    </w:p>
    <w:p>
      <w:pPr>
        <w:spacing w:before="160" w:after="80"/>
        <w:jc w:val="center"/>
      </w:pPr>
      <w:r>
        <w:drawing>
          <wp:inline xmlns:a="http://schemas.openxmlformats.org/drawingml/2006/main" xmlns:pic="http://schemas.openxmlformats.org/drawingml/2006/picture">
            <wp:extent cx="5577840" cy="3428581"/>
            <wp:docPr id="29" name="Picture 29"/>
            <wp:cNvGraphicFramePr>
              <a:graphicFrameLocks noChangeAspect="1"/>
            </wp:cNvGraphicFramePr>
            <a:graphic>
              <a:graphicData uri="http://schemas.openxmlformats.org/drawingml/2006/picture">
                <pic:pic>
                  <pic:nvPicPr>
                    <pic:cNvPr id="0" name="fig5_6_student_payments.png"/>
                    <pic:cNvPicPr/>
                  </pic:nvPicPr>
                  <pic:blipFill>
                    <a:blip r:embed="rId37"/>
                    <a:stretch>
                      <a:fillRect/>
                    </a:stretch>
                  </pic:blipFill>
                  <pic:spPr>
                    <a:xfrm>
                      <a:off x="0" y="0"/>
                      <a:ext cx="5577840" cy="3428581"/>
                    </a:xfrm>
                    <a:prstGeom prst="rect"/>
                  </pic:spPr>
                </pic:pic>
              </a:graphicData>
            </a:graphic>
          </wp:inline>
        </w:drawing>
      </w:r>
    </w:p>
    <w:p>
      <w:pPr>
        <w:spacing w:after="200"/>
        <w:jc w:val="center"/>
      </w:pPr>
      <w:r>
        <w:rPr>
          <w:rFonts w:ascii="Times New Roman" w:hAnsi="Times New Roman"/>
          <w:b/>
          <w:color w:val="2A1F3D"/>
          <w:sz w:val="19"/>
        </w:rPr>
        <w:t>Figure 5.6: Student Portal - Rent Invoicing &amp; Digital Receipts</w:t>
      </w:r>
    </w:p>
    <w:p>
      <w:pPr>
        <w:spacing w:after="120" w:line="276" w:lineRule="auto"/>
        <w:jc w:val="both"/>
      </w:pPr>
      <w:r>
        <w:rPr>
          <w:rFonts w:ascii="Times New Roman" w:hAnsi="Times New Roman"/>
          <w:b w:val="0"/>
          <w:i w:val="0"/>
          <w:color w:val="1E293B"/>
          <w:sz w:val="22"/>
        </w:rPr>
        <w:t>Resident financial billing interface. Summarizes current monthly dues (Room Rent ₹6,000 + Mess ₹2,500 = ₹8,500), payment due dates, a simulated digital settlement flow (UPI/NetBanking), and downloadable PDF receipts with unique transaction reference numbers.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880"/>
            <w:shd w:fill="2A1F3D"/>
            <w:tcMar>
              <w:top w:w="110" w:type="dxa"/>
              <w:bottom w:w="110" w:type="dxa"/>
              <w:left w:w="120" w:type="dxa"/>
              <w:right w:w="120" w:type="dxa"/>
            </w:tcMar>
          </w:tcPr>
          <w:p>
            <w:pPr>
              <w:jc w:val="center"/>
            </w:pPr>
            <w:r>
              <w:rPr>
                <w:rFonts w:ascii="Times New Roman" w:hAnsi="Times New Roman"/>
                <w:b/>
                <w:color w:val="FFFFFF"/>
                <w:sz w:val="19"/>
              </w:rPr>
              <w:t>Operational Attribute</w:t>
            </w:r>
          </w:p>
        </w:tc>
        <w:tc>
          <w:tcPr>
            <w:tcW w:type="dxa" w:w="6480"/>
            <w:shd w:fill="2A1F3D"/>
            <w:tcMar>
              <w:top w:w="110" w:type="dxa"/>
              <w:bottom w:w="110" w:type="dxa"/>
              <w:left w:w="120" w:type="dxa"/>
              <w:right w:w="120" w:type="dxa"/>
            </w:tcMar>
          </w:tcPr>
          <w:p>
            <w:pPr>
              <w:jc w:val="center"/>
            </w:pPr>
            <w:r>
              <w:rPr>
                <w:rFonts w:ascii="Times New Roman" w:hAnsi="Times New Roman"/>
                <w:b/>
                <w:color w:val="FFFFFF"/>
                <w:sz w:val="19"/>
              </w:rPr>
              <w:t>Screen Specification &amp; Behavior</w:t>
            </w:r>
          </w:p>
        </w:tc>
      </w:tr>
      <w:tr>
        <w:tc>
          <w:tcPr>
            <w:tcW w:type="dxa" w:w="2880"/>
            <w:shd w:fill="FFFFFF"/>
            <w:tcMar>
              <w:top w:w="85" w:type="dxa"/>
              <w:bottom w:w="85" w:type="dxa"/>
              <w:left w:w="110" w:type="dxa"/>
              <w:right w:w="110" w:type="dxa"/>
            </w:tcMar>
          </w:tcPr>
          <w:p>
            <w:pPr>
              <w:jc w:val="center"/>
            </w:pPr>
            <w:r>
              <w:rPr>
                <w:rFonts w:ascii="Times New Roman" w:hAnsi="Times New Roman"/>
                <w:sz w:val="18"/>
              </w:rPr>
              <w:t>Target Route</w:t>
            </w:r>
          </w:p>
        </w:tc>
        <w:tc>
          <w:tcPr>
            <w:tcW w:type="dxa" w:w="6480"/>
            <w:shd w:fill="FFFFFF"/>
            <w:tcMar>
              <w:top w:w="85" w:type="dxa"/>
              <w:bottom w:w="85" w:type="dxa"/>
              <w:left w:w="110" w:type="dxa"/>
              <w:right w:w="110" w:type="dxa"/>
            </w:tcMar>
          </w:tcPr>
          <w:p>
            <w:pPr>
              <w:jc w:val="left"/>
            </w:pPr>
            <w:r>
              <w:rPr>
                <w:rFonts w:ascii="Times New Roman" w:hAnsi="Times New Roman"/>
                <w:sz w:val="18"/>
              </w:rPr>
              <w:t>/student/payments</w:t>
            </w:r>
          </w:p>
        </w:tc>
      </w:tr>
      <w:tr>
        <w:tc>
          <w:tcPr>
            <w:tcW w:type="dxa" w:w="2880"/>
            <w:shd w:fill="F8FAFC"/>
            <w:tcMar>
              <w:top w:w="85" w:type="dxa"/>
              <w:bottom w:w="85" w:type="dxa"/>
              <w:left w:w="110" w:type="dxa"/>
              <w:right w:w="110" w:type="dxa"/>
            </w:tcMar>
          </w:tcPr>
          <w:p>
            <w:pPr>
              <w:jc w:val="center"/>
            </w:pPr>
            <w:r>
              <w:rPr>
                <w:rFonts w:ascii="Times New Roman" w:hAnsi="Times New Roman"/>
                <w:sz w:val="18"/>
              </w:rPr>
              <w:t>Billing Model</w:t>
            </w:r>
          </w:p>
        </w:tc>
        <w:tc>
          <w:tcPr>
            <w:tcW w:type="dxa" w:w="6480"/>
            <w:shd w:fill="F8FAFC"/>
            <w:tcMar>
              <w:top w:w="85" w:type="dxa"/>
              <w:bottom w:w="85" w:type="dxa"/>
              <w:left w:w="110" w:type="dxa"/>
              <w:right w:w="110" w:type="dxa"/>
            </w:tcMar>
          </w:tcPr>
          <w:p>
            <w:pPr>
              <w:jc w:val="left"/>
            </w:pPr>
            <w:r>
              <w:rPr>
                <w:rFonts w:ascii="Times New Roman" w:hAnsi="Times New Roman"/>
                <w:sz w:val="18"/>
              </w:rPr>
              <w:t>Itemized monthly room rent and mess fee dues</w:t>
            </w:r>
          </w:p>
        </w:tc>
      </w:tr>
      <w:tr>
        <w:tc>
          <w:tcPr>
            <w:tcW w:type="dxa" w:w="2880"/>
            <w:shd w:fill="FFFFFF"/>
            <w:tcMar>
              <w:top w:w="85" w:type="dxa"/>
              <w:bottom w:w="85" w:type="dxa"/>
              <w:left w:w="110" w:type="dxa"/>
              <w:right w:w="110" w:type="dxa"/>
            </w:tcMar>
          </w:tcPr>
          <w:p>
            <w:pPr>
              <w:jc w:val="center"/>
            </w:pPr>
            <w:r>
              <w:rPr>
                <w:rFonts w:ascii="Times New Roman" w:hAnsi="Times New Roman"/>
                <w:sz w:val="18"/>
              </w:rPr>
              <w:t>Settlement</w:t>
            </w:r>
          </w:p>
        </w:tc>
        <w:tc>
          <w:tcPr>
            <w:tcW w:type="dxa" w:w="6480"/>
            <w:shd w:fill="FFFFFF"/>
            <w:tcMar>
              <w:top w:w="85" w:type="dxa"/>
              <w:bottom w:w="85" w:type="dxa"/>
              <w:left w:w="110" w:type="dxa"/>
              <w:right w:w="110" w:type="dxa"/>
            </w:tcMar>
          </w:tcPr>
          <w:p>
            <w:pPr>
              <w:jc w:val="left"/>
            </w:pPr>
            <w:r>
              <w:rPr>
                <w:rFonts w:ascii="Times New Roman" w:hAnsi="Times New Roman"/>
                <w:sz w:val="18"/>
              </w:rPr>
              <w:t>Simulated digital payment engine</w:t>
            </w:r>
          </w:p>
        </w:tc>
      </w:tr>
      <w:tr>
        <w:tc>
          <w:tcPr>
            <w:tcW w:type="dxa" w:w="2880"/>
            <w:shd w:fill="F8FAFC"/>
            <w:tcMar>
              <w:top w:w="85" w:type="dxa"/>
              <w:bottom w:w="85" w:type="dxa"/>
              <w:left w:w="110" w:type="dxa"/>
              <w:right w:w="110" w:type="dxa"/>
            </w:tcMar>
          </w:tcPr>
          <w:p>
            <w:pPr>
              <w:jc w:val="center"/>
            </w:pPr>
            <w:r>
              <w:rPr>
                <w:rFonts w:ascii="Times New Roman" w:hAnsi="Times New Roman"/>
                <w:sz w:val="18"/>
              </w:rPr>
              <w:t>Receipts</w:t>
            </w:r>
          </w:p>
        </w:tc>
        <w:tc>
          <w:tcPr>
            <w:tcW w:type="dxa" w:w="6480"/>
            <w:shd w:fill="F8FAFC"/>
            <w:tcMar>
              <w:top w:w="85" w:type="dxa"/>
              <w:bottom w:w="85" w:type="dxa"/>
              <w:left w:w="110" w:type="dxa"/>
              <w:right w:w="110" w:type="dxa"/>
            </w:tcMar>
          </w:tcPr>
          <w:p>
            <w:pPr>
              <w:jc w:val="left"/>
            </w:pPr>
            <w:r>
              <w:rPr>
                <w:rFonts w:ascii="Times New Roman" w:hAnsi="Times New Roman"/>
                <w:sz w:val="18"/>
              </w:rPr>
              <w:t>Downloadable proof of payment for college records</w:t>
            </w:r>
          </w:p>
        </w:tc>
      </w:tr>
    </w:tbl>
    <w:p>
      <w:pPr>
        <w:spacing w:after="120"/>
      </w:pPr>
    </w:p>
    <w:p>
      <w:r>
        <w:br w:type="page"/>
      </w:r>
    </w:p>
    <w:p>
      <w:pPr>
        <w:spacing w:before="200" w:after="80"/>
      </w:pPr>
      <w:r>
        <w:rPr>
          <w:rFonts w:ascii="Times New Roman" w:hAnsi="Times New Roman"/>
          <w:b/>
          <w:color w:val="4A3567"/>
          <w:sz w:val="23"/>
        </w:rPr>
        <w:t>5.3.7 Student Portal - Weekly Mess Timetable &amp; Nutrition</w:t>
      </w:r>
    </w:p>
    <w:p>
      <w:pPr>
        <w:spacing w:before="160" w:after="80"/>
        <w:jc w:val="center"/>
      </w:pPr>
      <w:r>
        <w:drawing>
          <wp:inline xmlns:a="http://schemas.openxmlformats.org/drawingml/2006/main" xmlns:pic="http://schemas.openxmlformats.org/drawingml/2006/picture">
            <wp:extent cx="5577840" cy="3428581"/>
            <wp:docPr id="30" name="Picture 30"/>
            <wp:cNvGraphicFramePr>
              <a:graphicFrameLocks noChangeAspect="1"/>
            </wp:cNvGraphicFramePr>
            <a:graphic>
              <a:graphicData uri="http://schemas.openxmlformats.org/drawingml/2006/picture">
                <pic:pic>
                  <pic:nvPicPr>
                    <pic:cNvPr id="0" name="fig5_7_student_mess.png"/>
                    <pic:cNvPicPr/>
                  </pic:nvPicPr>
                  <pic:blipFill>
                    <a:blip r:embed="rId38"/>
                    <a:stretch>
                      <a:fillRect/>
                    </a:stretch>
                  </pic:blipFill>
                  <pic:spPr>
                    <a:xfrm>
                      <a:off x="0" y="0"/>
                      <a:ext cx="5577840" cy="3428581"/>
                    </a:xfrm>
                    <a:prstGeom prst="rect"/>
                  </pic:spPr>
                </pic:pic>
              </a:graphicData>
            </a:graphic>
          </wp:inline>
        </w:drawing>
      </w:r>
    </w:p>
    <w:p>
      <w:pPr>
        <w:spacing w:after="200"/>
        <w:jc w:val="center"/>
      </w:pPr>
      <w:r>
        <w:rPr>
          <w:rFonts w:ascii="Times New Roman" w:hAnsi="Times New Roman"/>
          <w:b/>
          <w:color w:val="2A1F3D"/>
          <w:sz w:val="19"/>
        </w:rPr>
        <w:t>Figure 5.7: Student Portal - Weekly Mess Timetable &amp; Nutrition</w:t>
      </w:r>
    </w:p>
    <w:p>
      <w:pPr>
        <w:spacing w:after="120" w:line="276" w:lineRule="auto"/>
        <w:jc w:val="both"/>
      </w:pPr>
      <w:r>
        <w:rPr>
          <w:rFonts w:ascii="Times New Roman" w:hAnsi="Times New Roman"/>
          <w:b w:val="0"/>
          <w:i w:val="0"/>
          <w:color w:val="1E293B"/>
          <w:sz w:val="22"/>
        </w:rPr>
        <w:t>Seven-day interactive dining schedule. Features tabbed navigation across all days of the week, detailing breakfast, lunch, evening snacks, and dinner preparations, alongside estimated calorie counts and warden feast announcements.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880"/>
            <w:shd w:fill="2A1F3D"/>
            <w:tcMar>
              <w:top w:w="110" w:type="dxa"/>
              <w:bottom w:w="110" w:type="dxa"/>
              <w:left w:w="120" w:type="dxa"/>
              <w:right w:w="120" w:type="dxa"/>
            </w:tcMar>
          </w:tcPr>
          <w:p>
            <w:pPr>
              <w:jc w:val="center"/>
            </w:pPr>
            <w:r>
              <w:rPr>
                <w:rFonts w:ascii="Times New Roman" w:hAnsi="Times New Roman"/>
                <w:b/>
                <w:color w:val="FFFFFF"/>
                <w:sz w:val="19"/>
              </w:rPr>
              <w:t>Operational Attribute</w:t>
            </w:r>
          </w:p>
        </w:tc>
        <w:tc>
          <w:tcPr>
            <w:tcW w:type="dxa" w:w="6480"/>
            <w:shd w:fill="2A1F3D"/>
            <w:tcMar>
              <w:top w:w="110" w:type="dxa"/>
              <w:bottom w:w="110" w:type="dxa"/>
              <w:left w:w="120" w:type="dxa"/>
              <w:right w:w="120" w:type="dxa"/>
            </w:tcMar>
          </w:tcPr>
          <w:p>
            <w:pPr>
              <w:jc w:val="center"/>
            </w:pPr>
            <w:r>
              <w:rPr>
                <w:rFonts w:ascii="Times New Roman" w:hAnsi="Times New Roman"/>
                <w:b/>
                <w:color w:val="FFFFFF"/>
                <w:sz w:val="19"/>
              </w:rPr>
              <w:t>Screen Specification &amp; Behavior</w:t>
            </w:r>
          </w:p>
        </w:tc>
      </w:tr>
      <w:tr>
        <w:tc>
          <w:tcPr>
            <w:tcW w:type="dxa" w:w="2880"/>
            <w:shd w:fill="FFFFFF"/>
            <w:tcMar>
              <w:top w:w="85" w:type="dxa"/>
              <w:bottom w:w="85" w:type="dxa"/>
              <w:left w:w="110" w:type="dxa"/>
              <w:right w:w="110" w:type="dxa"/>
            </w:tcMar>
          </w:tcPr>
          <w:p>
            <w:pPr>
              <w:jc w:val="center"/>
            </w:pPr>
            <w:r>
              <w:rPr>
                <w:rFonts w:ascii="Times New Roman" w:hAnsi="Times New Roman"/>
                <w:sz w:val="18"/>
              </w:rPr>
              <w:t>Target Route</w:t>
            </w:r>
          </w:p>
        </w:tc>
        <w:tc>
          <w:tcPr>
            <w:tcW w:type="dxa" w:w="6480"/>
            <w:shd w:fill="FFFFFF"/>
            <w:tcMar>
              <w:top w:w="85" w:type="dxa"/>
              <w:bottom w:w="85" w:type="dxa"/>
              <w:left w:w="110" w:type="dxa"/>
              <w:right w:w="110" w:type="dxa"/>
            </w:tcMar>
          </w:tcPr>
          <w:p>
            <w:pPr>
              <w:jc w:val="left"/>
            </w:pPr>
            <w:r>
              <w:rPr>
                <w:rFonts w:ascii="Times New Roman" w:hAnsi="Times New Roman"/>
                <w:sz w:val="18"/>
              </w:rPr>
              <w:t>/student/mess</w:t>
            </w:r>
          </w:p>
        </w:tc>
      </w:tr>
      <w:tr>
        <w:tc>
          <w:tcPr>
            <w:tcW w:type="dxa" w:w="2880"/>
            <w:shd w:fill="F8FAFC"/>
            <w:tcMar>
              <w:top w:w="85" w:type="dxa"/>
              <w:bottom w:w="85" w:type="dxa"/>
              <w:left w:w="110" w:type="dxa"/>
              <w:right w:w="110" w:type="dxa"/>
            </w:tcMar>
          </w:tcPr>
          <w:p>
            <w:pPr>
              <w:jc w:val="center"/>
            </w:pPr>
            <w:r>
              <w:rPr>
                <w:rFonts w:ascii="Times New Roman" w:hAnsi="Times New Roman"/>
                <w:sz w:val="18"/>
              </w:rPr>
              <w:t>Meal Coverage</w:t>
            </w:r>
          </w:p>
        </w:tc>
        <w:tc>
          <w:tcPr>
            <w:tcW w:type="dxa" w:w="6480"/>
            <w:shd w:fill="F8FAFC"/>
            <w:tcMar>
              <w:top w:w="85" w:type="dxa"/>
              <w:bottom w:w="85" w:type="dxa"/>
              <w:left w:w="110" w:type="dxa"/>
              <w:right w:w="110" w:type="dxa"/>
            </w:tcMar>
          </w:tcPr>
          <w:p>
            <w:pPr>
              <w:jc w:val="left"/>
            </w:pPr>
            <w:r>
              <w:rPr>
                <w:rFonts w:ascii="Times New Roman" w:hAnsi="Times New Roman"/>
                <w:sz w:val="18"/>
              </w:rPr>
              <w:t>Breakfast, Lunch, Evening Snacks, Dinner</w:t>
            </w:r>
          </w:p>
        </w:tc>
      </w:tr>
      <w:tr>
        <w:tc>
          <w:tcPr>
            <w:tcW w:type="dxa" w:w="2880"/>
            <w:shd w:fill="FFFFFF"/>
            <w:tcMar>
              <w:top w:w="85" w:type="dxa"/>
              <w:bottom w:w="85" w:type="dxa"/>
              <w:left w:w="110" w:type="dxa"/>
              <w:right w:w="110" w:type="dxa"/>
            </w:tcMar>
          </w:tcPr>
          <w:p>
            <w:pPr>
              <w:jc w:val="center"/>
            </w:pPr>
            <w:r>
              <w:rPr>
                <w:rFonts w:ascii="Times New Roman" w:hAnsi="Times New Roman"/>
                <w:sz w:val="18"/>
              </w:rPr>
              <w:t>Nutrition</w:t>
            </w:r>
          </w:p>
        </w:tc>
        <w:tc>
          <w:tcPr>
            <w:tcW w:type="dxa" w:w="6480"/>
            <w:shd w:fill="FFFFFF"/>
            <w:tcMar>
              <w:top w:w="85" w:type="dxa"/>
              <w:bottom w:w="85" w:type="dxa"/>
              <w:left w:w="110" w:type="dxa"/>
              <w:right w:w="110" w:type="dxa"/>
            </w:tcMar>
          </w:tcPr>
          <w:p>
            <w:pPr>
              <w:jc w:val="left"/>
            </w:pPr>
            <w:r>
              <w:rPr>
                <w:rFonts w:ascii="Times New Roman" w:hAnsi="Times New Roman"/>
                <w:sz w:val="18"/>
              </w:rPr>
              <w:t>Estimated calorie indicators per meal preparation</w:t>
            </w:r>
          </w:p>
        </w:tc>
      </w:tr>
      <w:tr>
        <w:tc>
          <w:tcPr>
            <w:tcW w:type="dxa" w:w="2880"/>
            <w:shd w:fill="F8FAFC"/>
            <w:tcMar>
              <w:top w:w="85" w:type="dxa"/>
              <w:bottom w:w="85" w:type="dxa"/>
              <w:left w:w="110" w:type="dxa"/>
              <w:right w:w="110" w:type="dxa"/>
            </w:tcMar>
          </w:tcPr>
          <w:p>
            <w:pPr>
              <w:jc w:val="center"/>
            </w:pPr>
            <w:r>
              <w:rPr>
                <w:rFonts w:ascii="Times New Roman" w:hAnsi="Times New Roman"/>
                <w:sz w:val="18"/>
              </w:rPr>
              <w:t>Feasts</w:t>
            </w:r>
          </w:p>
        </w:tc>
        <w:tc>
          <w:tcPr>
            <w:tcW w:type="dxa" w:w="6480"/>
            <w:shd w:fill="F8FAFC"/>
            <w:tcMar>
              <w:top w:w="85" w:type="dxa"/>
              <w:bottom w:w="85" w:type="dxa"/>
              <w:left w:w="110" w:type="dxa"/>
              <w:right w:w="110" w:type="dxa"/>
            </w:tcMar>
          </w:tcPr>
          <w:p>
            <w:pPr>
              <w:jc w:val="left"/>
            </w:pPr>
            <w:r>
              <w:rPr>
                <w:rFonts w:ascii="Times New Roman" w:hAnsi="Times New Roman"/>
                <w:sz w:val="18"/>
              </w:rPr>
              <w:t>Highlighting special holiday banquet menus</w:t>
            </w:r>
          </w:p>
        </w:tc>
      </w:tr>
    </w:tbl>
    <w:p>
      <w:pPr>
        <w:spacing w:after="120"/>
      </w:pPr>
    </w:p>
    <w:p>
      <w:r>
        <w:br w:type="page"/>
      </w:r>
    </w:p>
    <w:p>
      <w:pPr>
        <w:spacing w:before="200" w:after="80"/>
      </w:pPr>
      <w:r>
        <w:rPr>
          <w:rFonts w:ascii="Times New Roman" w:hAnsi="Times New Roman"/>
          <w:b/>
          <w:color w:val="4A3567"/>
          <w:sz w:val="23"/>
        </w:rPr>
        <w:t>5.3.8 Warden Portal - Command Center &amp; Real-Time Hosteler Occupancy</w:t>
      </w:r>
    </w:p>
    <w:p>
      <w:pPr>
        <w:spacing w:before="160" w:after="80"/>
        <w:jc w:val="center"/>
      </w:pPr>
      <w:r>
        <w:drawing>
          <wp:inline xmlns:a="http://schemas.openxmlformats.org/drawingml/2006/main" xmlns:pic="http://schemas.openxmlformats.org/drawingml/2006/picture">
            <wp:extent cx="5577840" cy="3428581"/>
            <wp:docPr id="31" name="Picture 31"/>
            <wp:cNvGraphicFramePr>
              <a:graphicFrameLocks noChangeAspect="1"/>
            </wp:cNvGraphicFramePr>
            <a:graphic>
              <a:graphicData uri="http://schemas.openxmlformats.org/drawingml/2006/picture">
                <pic:pic>
                  <pic:nvPicPr>
                    <pic:cNvPr id="0" name="fig5_8_warden_dash.png"/>
                    <pic:cNvPicPr/>
                  </pic:nvPicPr>
                  <pic:blipFill>
                    <a:blip r:embed="rId39"/>
                    <a:stretch>
                      <a:fillRect/>
                    </a:stretch>
                  </pic:blipFill>
                  <pic:spPr>
                    <a:xfrm>
                      <a:off x="0" y="0"/>
                      <a:ext cx="5577840" cy="3428581"/>
                    </a:xfrm>
                    <a:prstGeom prst="rect"/>
                  </pic:spPr>
                </pic:pic>
              </a:graphicData>
            </a:graphic>
          </wp:inline>
        </w:drawing>
      </w:r>
    </w:p>
    <w:p>
      <w:pPr>
        <w:spacing w:after="200"/>
        <w:jc w:val="center"/>
      </w:pPr>
      <w:r>
        <w:rPr>
          <w:rFonts w:ascii="Times New Roman" w:hAnsi="Times New Roman"/>
          <w:b/>
          <w:color w:val="2A1F3D"/>
          <w:sz w:val="19"/>
        </w:rPr>
        <w:t>Figure 5.8: Warden Portal - Command Center &amp; Real-Time Hosteler Occupancy</w:t>
      </w:r>
    </w:p>
    <w:p>
      <w:pPr>
        <w:spacing w:after="120" w:line="276" w:lineRule="auto"/>
        <w:jc w:val="both"/>
      </w:pPr>
      <w:r>
        <w:rPr>
          <w:rFonts w:ascii="Times New Roman" w:hAnsi="Times New Roman"/>
          <w:b w:val="0"/>
          <w:i w:val="0"/>
          <w:color w:val="1E293B"/>
          <w:sz w:val="22"/>
        </w:rPr>
        <w:t>Executive operational dashboard for hostel wardens. Displays real-time hostel occupancy gauges (e.g. 142/150 in-house), counts of residents outside on pass, pending pass applications, active grievances, and an armed curfew countdown banner.</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880"/>
            <w:shd w:fill="2A1F3D"/>
            <w:tcMar>
              <w:top w:w="110" w:type="dxa"/>
              <w:bottom w:w="110" w:type="dxa"/>
              <w:left w:w="120" w:type="dxa"/>
              <w:right w:w="120" w:type="dxa"/>
            </w:tcMar>
          </w:tcPr>
          <w:p>
            <w:pPr>
              <w:jc w:val="center"/>
            </w:pPr>
            <w:r>
              <w:rPr>
                <w:rFonts w:ascii="Times New Roman" w:hAnsi="Times New Roman"/>
                <w:b/>
                <w:color w:val="FFFFFF"/>
                <w:sz w:val="19"/>
              </w:rPr>
              <w:t>Operational Attribute</w:t>
            </w:r>
          </w:p>
        </w:tc>
        <w:tc>
          <w:tcPr>
            <w:tcW w:type="dxa" w:w="6480"/>
            <w:shd w:fill="2A1F3D"/>
            <w:tcMar>
              <w:top w:w="110" w:type="dxa"/>
              <w:bottom w:w="110" w:type="dxa"/>
              <w:left w:w="120" w:type="dxa"/>
              <w:right w:w="120" w:type="dxa"/>
            </w:tcMar>
          </w:tcPr>
          <w:p>
            <w:pPr>
              <w:jc w:val="center"/>
            </w:pPr>
            <w:r>
              <w:rPr>
                <w:rFonts w:ascii="Times New Roman" w:hAnsi="Times New Roman"/>
                <w:b/>
                <w:color w:val="FFFFFF"/>
                <w:sz w:val="19"/>
              </w:rPr>
              <w:t>Screen Specification &amp; Behavior</w:t>
            </w:r>
          </w:p>
        </w:tc>
      </w:tr>
      <w:tr>
        <w:tc>
          <w:tcPr>
            <w:tcW w:type="dxa" w:w="2880"/>
            <w:shd w:fill="FFFFFF"/>
            <w:tcMar>
              <w:top w:w="85" w:type="dxa"/>
              <w:bottom w:w="85" w:type="dxa"/>
              <w:left w:w="110" w:type="dxa"/>
              <w:right w:w="110" w:type="dxa"/>
            </w:tcMar>
          </w:tcPr>
          <w:p>
            <w:pPr>
              <w:jc w:val="center"/>
            </w:pPr>
            <w:r>
              <w:rPr>
                <w:rFonts w:ascii="Times New Roman" w:hAnsi="Times New Roman"/>
                <w:sz w:val="18"/>
              </w:rPr>
              <w:t>Target Route</w:t>
            </w:r>
          </w:p>
        </w:tc>
        <w:tc>
          <w:tcPr>
            <w:tcW w:type="dxa" w:w="6480"/>
            <w:shd w:fill="FFFFFF"/>
            <w:tcMar>
              <w:top w:w="85" w:type="dxa"/>
              <w:bottom w:w="85" w:type="dxa"/>
              <w:left w:w="110" w:type="dxa"/>
              <w:right w:w="110" w:type="dxa"/>
            </w:tcMar>
          </w:tcPr>
          <w:p>
            <w:pPr>
              <w:jc w:val="left"/>
            </w:pPr>
            <w:r>
              <w:rPr>
                <w:rFonts w:ascii="Times New Roman" w:hAnsi="Times New Roman"/>
                <w:sz w:val="18"/>
              </w:rPr>
              <w:t>/warden/dashboard</w:t>
            </w:r>
          </w:p>
        </w:tc>
      </w:tr>
      <w:tr>
        <w:tc>
          <w:tcPr>
            <w:tcW w:type="dxa" w:w="2880"/>
            <w:shd w:fill="F8FAFC"/>
            <w:tcMar>
              <w:top w:w="85" w:type="dxa"/>
              <w:bottom w:w="85" w:type="dxa"/>
              <w:left w:w="110" w:type="dxa"/>
              <w:right w:w="110" w:type="dxa"/>
            </w:tcMar>
          </w:tcPr>
          <w:p>
            <w:pPr>
              <w:jc w:val="center"/>
            </w:pPr>
            <w:r>
              <w:rPr>
                <w:rFonts w:ascii="Times New Roman" w:hAnsi="Times New Roman"/>
                <w:sz w:val="18"/>
              </w:rPr>
              <w:t>Occupancy</w:t>
            </w:r>
          </w:p>
        </w:tc>
        <w:tc>
          <w:tcPr>
            <w:tcW w:type="dxa" w:w="6480"/>
            <w:shd w:fill="F8FAFC"/>
            <w:tcMar>
              <w:top w:w="85" w:type="dxa"/>
              <w:bottom w:w="85" w:type="dxa"/>
              <w:left w:w="110" w:type="dxa"/>
              <w:right w:w="110" w:type="dxa"/>
            </w:tcMar>
          </w:tcPr>
          <w:p>
            <w:pPr>
              <w:jc w:val="left"/>
            </w:pPr>
            <w:r>
              <w:rPr>
                <w:rFonts w:ascii="Times New Roman" w:hAnsi="Times New Roman"/>
                <w:sz w:val="18"/>
              </w:rPr>
              <w:t>Real-time headcount of residents physically present</w:t>
            </w:r>
          </w:p>
        </w:tc>
      </w:tr>
      <w:tr>
        <w:tc>
          <w:tcPr>
            <w:tcW w:type="dxa" w:w="2880"/>
            <w:shd w:fill="FFFFFF"/>
            <w:tcMar>
              <w:top w:w="85" w:type="dxa"/>
              <w:bottom w:w="85" w:type="dxa"/>
              <w:left w:w="110" w:type="dxa"/>
              <w:right w:w="110" w:type="dxa"/>
            </w:tcMar>
          </w:tcPr>
          <w:p>
            <w:pPr>
              <w:jc w:val="center"/>
            </w:pPr>
            <w:r>
              <w:rPr>
                <w:rFonts w:ascii="Times New Roman" w:hAnsi="Times New Roman"/>
                <w:sz w:val="18"/>
              </w:rPr>
              <w:t>Curfew Banner</w:t>
            </w:r>
          </w:p>
        </w:tc>
        <w:tc>
          <w:tcPr>
            <w:tcW w:type="dxa" w:w="6480"/>
            <w:shd w:fill="FFFFFF"/>
            <w:tcMar>
              <w:top w:w="85" w:type="dxa"/>
              <w:bottom w:w="85" w:type="dxa"/>
              <w:left w:w="110" w:type="dxa"/>
              <w:right w:w="110" w:type="dxa"/>
            </w:tcMar>
          </w:tcPr>
          <w:p>
            <w:pPr>
              <w:jc w:val="left"/>
            </w:pPr>
            <w:r>
              <w:rPr>
                <w:rFonts w:ascii="Times New Roman" w:hAnsi="Times New Roman"/>
                <w:sz w:val="18"/>
              </w:rPr>
              <w:t>Visual alarm countdown to 9:30 PM curfew</w:t>
            </w:r>
          </w:p>
        </w:tc>
      </w:tr>
      <w:tr>
        <w:tc>
          <w:tcPr>
            <w:tcW w:type="dxa" w:w="2880"/>
            <w:shd w:fill="F8FAFC"/>
            <w:tcMar>
              <w:top w:w="85" w:type="dxa"/>
              <w:bottom w:w="85" w:type="dxa"/>
              <w:left w:w="110" w:type="dxa"/>
              <w:right w:w="110" w:type="dxa"/>
            </w:tcMar>
          </w:tcPr>
          <w:p>
            <w:pPr>
              <w:jc w:val="center"/>
            </w:pPr>
            <w:r>
              <w:rPr>
                <w:rFonts w:ascii="Times New Roman" w:hAnsi="Times New Roman"/>
                <w:sz w:val="18"/>
              </w:rPr>
              <w:t>Action Queue</w:t>
            </w:r>
          </w:p>
        </w:tc>
        <w:tc>
          <w:tcPr>
            <w:tcW w:type="dxa" w:w="6480"/>
            <w:shd w:fill="F8FAFC"/>
            <w:tcMar>
              <w:top w:w="85" w:type="dxa"/>
              <w:bottom w:w="85" w:type="dxa"/>
              <w:left w:w="110" w:type="dxa"/>
              <w:right w:w="110" w:type="dxa"/>
            </w:tcMar>
          </w:tcPr>
          <w:p>
            <w:pPr>
              <w:jc w:val="left"/>
            </w:pPr>
            <w:r>
              <w:rPr>
                <w:rFonts w:ascii="Times New Roman" w:hAnsi="Times New Roman"/>
                <w:sz w:val="18"/>
              </w:rPr>
              <w:t>Immediate pending pass requests and high-priority tickets</w:t>
            </w:r>
          </w:p>
        </w:tc>
      </w:tr>
    </w:tbl>
    <w:p>
      <w:pPr>
        <w:spacing w:after="120"/>
      </w:pPr>
    </w:p>
    <w:p>
      <w:r>
        <w:br w:type="page"/>
      </w:r>
    </w:p>
    <w:p>
      <w:pPr>
        <w:spacing w:before="200" w:after="80"/>
      </w:pPr>
      <w:r>
        <w:rPr>
          <w:rFonts w:ascii="Times New Roman" w:hAnsi="Times New Roman"/>
          <w:b/>
          <w:color w:val="4A3567"/>
          <w:sz w:val="23"/>
        </w:rPr>
        <w:t>5.3.9 Warden Portal - Curfew Attendance Register &amp; Daily Roll Call</w:t>
      </w:r>
    </w:p>
    <w:p>
      <w:pPr>
        <w:spacing w:before="160" w:after="80"/>
        <w:jc w:val="center"/>
      </w:pPr>
      <w:r>
        <w:drawing>
          <wp:inline xmlns:a="http://schemas.openxmlformats.org/drawingml/2006/main" xmlns:pic="http://schemas.openxmlformats.org/drawingml/2006/picture">
            <wp:extent cx="5577840" cy="3428581"/>
            <wp:docPr id="32" name="Picture 32"/>
            <wp:cNvGraphicFramePr>
              <a:graphicFrameLocks noChangeAspect="1"/>
            </wp:cNvGraphicFramePr>
            <a:graphic>
              <a:graphicData uri="http://schemas.openxmlformats.org/drawingml/2006/picture">
                <pic:pic>
                  <pic:nvPicPr>
                    <pic:cNvPr id="0" name="fig5_9_warden_attendance.png"/>
                    <pic:cNvPicPr/>
                  </pic:nvPicPr>
                  <pic:blipFill>
                    <a:blip r:embed="rId40"/>
                    <a:stretch>
                      <a:fillRect/>
                    </a:stretch>
                  </pic:blipFill>
                  <pic:spPr>
                    <a:xfrm>
                      <a:off x="0" y="0"/>
                      <a:ext cx="5577840" cy="3428581"/>
                    </a:xfrm>
                    <a:prstGeom prst="rect"/>
                  </pic:spPr>
                </pic:pic>
              </a:graphicData>
            </a:graphic>
          </wp:inline>
        </w:drawing>
      </w:r>
    </w:p>
    <w:p>
      <w:pPr>
        <w:spacing w:after="200"/>
        <w:jc w:val="center"/>
      </w:pPr>
      <w:r>
        <w:rPr>
          <w:rFonts w:ascii="Times New Roman" w:hAnsi="Times New Roman"/>
          <w:b/>
          <w:color w:val="2A1F3D"/>
          <w:sz w:val="19"/>
        </w:rPr>
        <w:t>Figure 5.9: Warden Portal - Curfew Attendance Register &amp; Daily Roll Call</w:t>
      </w:r>
    </w:p>
    <w:p>
      <w:pPr>
        <w:spacing w:after="120" w:line="276" w:lineRule="auto"/>
        <w:jc w:val="both"/>
      </w:pPr>
      <w:r>
        <w:rPr>
          <w:rFonts w:ascii="Times New Roman" w:hAnsi="Times New Roman"/>
          <w:b w:val="0"/>
          <w:i w:val="0"/>
          <w:color w:val="1E293B"/>
          <w:sz w:val="22"/>
        </w:rPr>
        <w:t>Daily curfew roll-call register. Wardens filter residents by wing and floor, inspecting gate check-in times and toggling Present, Absent, or On-Leave statuses room-by-room with one-touch bulk commit functionality.</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880"/>
            <w:shd w:fill="2A1F3D"/>
            <w:tcMar>
              <w:top w:w="110" w:type="dxa"/>
              <w:bottom w:w="110" w:type="dxa"/>
              <w:left w:w="120" w:type="dxa"/>
              <w:right w:w="120" w:type="dxa"/>
            </w:tcMar>
          </w:tcPr>
          <w:p>
            <w:pPr>
              <w:jc w:val="center"/>
            </w:pPr>
            <w:r>
              <w:rPr>
                <w:rFonts w:ascii="Times New Roman" w:hAnsi="Times New Roman"/>
                <w:b/>
                <w:color w:val="FFFFFF"/>
                <w:sz w:val="19"/>
              </w:rPr>
              <w:t>Operational Attribute</w:t>
            </w:r>
          </w:p>
        </w:tc>
        <w:tc>
          <w:tcPr>
            <w:tcW w:type="dxa" w:w="6480"/>
            <w:shd w:fill="2A1F3D"/>
            <w:tcMar>
              <w:top w:w="110" w:type="dxa"/>
              <w:bottom w:w="110" w:type="dxa"/>
              <w:left w:w="120" w:type="dxa"/>
              <w:right w:w="120" w:type="dxa"/>
            </w:tcMar>
          </w:tcPr>
          <w:p>
            <w:pPr>
              <w:jc w:val="center"/>
            </w:pPr>
            <w:r>
              <w:rPr>
                <w:rFonts w:ascii="Times New Roman" w:hAnsi="Times New Roman"/>
                <w:b/>
                <w:color w:val="FFFFFF"/>
                <w:sz w:val="19"/>
              </w:rPr>
              <w:t>Screen Specification &amp; Behavior</w:t>
            </w:r>
          </w:p>
        </w:tc>
      </w:tr>
      <w:tr>
        <w:tc>
          <w:tcPr>
            <w:tcW w:type="dxa" w:w="2880"/>
            <w:shd w:fill="FFFFFF"/>
            <w:tcMar>
              <w:top w:w="85" w:type="dxa"/>
              <w:bottom w:w="85" w:type="dxa"/>
              <w:left w:w="110" w:type="dxa"/>
              <w:right w:w="110" w:type="dxa"/>
            </w:tcMar>
          </w:tcPr>
          <w:p>
            <w:pPr>
              <w:jc w:val="center"/>
            </w:pPr>
            <w:r>
              <w:rPr>
                <w:rFonts w:ascii="Times New Roman" w:hAnsi="Times New Roman"/>
                <w:sz w:val="18"/>
              </w:rPr>
              <w:t>Target Route</w:t>
            </w:r>
          </w:p>
        </w:tc>
        <w:tc>
          <w:tcPr>
            <w:tcW w:type="dxa" w:w="6480"/>
            <w:shd w:fill="FFFFFF"/>
            <w:tcMar>
              <w:top w:w="85" w:type="dxa"/>
              <w:bottom w:w="85" w:type="dxa"/>
              <w:left w:w="110" w:type="dxa"/>
              <w:right w:w="110" w:type="dxa"/>
            </w:tcMar>
          </w:tcPr>
          <w:p>
            <w:pPr>
              <w:jc w:val="left"/>
            </w:pPr>
            <w:r>
              <w:rPr>
                <w:rFonts w:ascii="Times New Roman" w:hAnsi="Times New Roman"/>
                <w:sz w:val="18"/>
              </w:rPr>
              <w:t>/warden/attendance</w:t>
            </w:r>
          </w:p>
        </w:tc>
      </w:tr>
      <w:tr>
        <w:tc>
          <w:tcPr>
            <w:tcW w:type="dxa" w:w="2880"/>
            <w:shd w:fill="F8FAFC"/>
            <w:tcMar>
              <w:top w:w="85" w:type="dxa"/>
              <w:bottom w:w="85" w:type="dxa"/>
              <w:left w:w="110" w:type="dxa"/>
              <w:right w:w="110" w:type="dxa"/>
            </w:tcMar>
          </w:tcPr>
          <w:p>
            <w:pPr>
              <w:jc w:val="center"/>
            </w:pPr>
            <w:r>
              <w:rPr>
                <w:rFonts w:ascii="Times New Roman" w:hAnsi="Times New Roman"/>
                <w:sz w:val="18"/>
              </w:rPr>
              <w:t>Filters</w:t>
            </w:r>
          </w:p>
        </w:tc>
        <w:tc>
          <w:tcPr>
            <w:tcW w:type="dxa" w:w="6480"/>
            <w:shd w:fill="F8FAFC"/>
            <w:tcMar>
              <w:top w:w="85" w:type="dxa"/>
              <w:bottom w:w="85" w:type="dxa"/>
              <w:left w:w="110" w:type="dxa"/>
              <w:right w:w="110" w:type="dxa"/>
            </w:tcMar>
          </w:tcPr>
          <w:p>
            <w:pPr>
              <w:jc w:val="left"/>
            </w:pPr>
            <w:r>
              <w:rPr>
                <w:rFonts w:ascii="Times New Roman" w:hAnsi="Times New Roman"/>
                <w:sz w:val="18"/>
              </w:rPr>
              <w:t>Wing (North/South/East) and Floor (1st/2nd/3rd)</w:t>
            </w:r>
          </w:p>
        </w:tc>
      </w:tr>
      <w:tr>
        <w:tc>
          <w:tcPr>
            <w:tcW w:type="dxa" w:w="2880"/>
            <w:shd w:fill="FFFFFF"/>
            <w:tcMar>
              <w:top w:w="85" w:type="dxa"/>
              <w:bottom w:w="85" w:type="dxa"/>
              <w:left w:w="110" w:type="dxa"/>
              <w:right w:w="110" w:type="dxa"/>
            </w:tcMar>
          </w:tcPr>
          <w:p>
            <w:pPr>
              <w:jc w:val="center"/>
            </w:pPr>
            <w:r>
              <w:rPr>
                <w:rFonts w:ascii="Times New Roman" w:hAnsi="Times New Roman"/>
                <w:sz w:val="18"/>
              </w:rPr>
              <w:t>Curfew Tracking</w:t>
            </w:r>
          </w:p>
        </w:tc>
        <w:tc>
          <w:tcPr>
            <w:tcW w:type="dxa" w:w="6480"/>
            <w:shd w:fill="FFFFFF"/>
            <w:tcMar>
              <w:top w:w="85" w:type="dxa"/>
              <w:bottom w:w="85" w:type="dxa"/>
              <w:left w:w="110" w:type="dxa"/>
              <w:right w:w="110" w:type="dxa"/>
            </w:tcMar>
          </w:tcPr>
          <w:p>
            <w:pPr>
              <w:jc w:val="left"/>
            </w:pPr>
            <w:r>
              <w:rPr>
                <w:rFonts w:ascii="Times New Roman" w:hAnsi="Times New Roman"/>
                <w:sz w:val="18"/>
              </w:rPr>
              <w:t>Highlights breach alerts for hostlers missing past 9:30 PM</w:t>
            </w:r>
          </w:p>
        </w:tc>
      </w:tr>
      <w:tr>
        <w:tc>
          <w:tcPr>
            <w:tcW w:type="dxa" w:w="2880"/>
            <w:shd w:fill="F8FAFC"/>
            <w:tcMar>
              <w:top w:w="85" w:type="dxa"/>
              <w:bottom w:w="85" w:type="dxa"/>
              <w:left w:w="110" w:type="dxa"/>
              <w:right w:w="110" w:type="dxa"/>
            </w:tcMar>
          </w:tcPr>
          <w:p>
            <w:pPr>
              <w:jc w:val="center"/>
            </w:pPr>
            <w:r>
              <w:rPr>
                <w:rFonts w:ascii="Times New Roman" w:hAnsi="Times New Roman"/>
                <w:sz w:val="18"/>
              </w:rPr>
              <w:t>Commit</w:t>
            </w:r>
          </w:p>
        </w:tc>
        <w:tc>
          <w:tcPr>
            <w:tcW w:type="dxa" w:w="6480"/>
            <w:shd w:fill="F8FAFC"/>
            <w:tcMar>
              <w:top w:w="85" w:type="dxa"/>
              <w:bottom w:w="85" w:type="dxa"/>
              <w:left w:w="110" w:type="dxa"/>
              <w:right w:w="110" w:type="dxa"/>
            </w:tcMar>
          </w:tcPr>
          <w:p>
            <w:pPr>
              <w:jc w:val="left"/>
            </w:pPr>
            <w:r>
              <w:rPr>
                <w:rFonts w:ascii="Times New Roman" w:hAnsi="Times New Roman"/>
                <w:sz w:val="18"/>
              </w:rPr>
              <w:t>Atomic multi-record batch persistence to ATTENDANCE</w:t>
            </w:r>
          </w:p>
        </w:tc>
      </w:tr>
    </w:tbl>
    <w:p>
      <w:pPr>
        <w:spacing w:after="120"/>
      </w:pPr>
    </w:p>
    <w:p>
      <w:r>
        <w:br w:type="page"/>
      </w:r>
    </w:p>
    <w:p>
      <w:pPr>
        <w:spacing w:before="200" w:after="80"/>
      </w:pPr>
      <w:r>
        <w:rPr>
          <w:rFonts w:ascii="Times New Roman" w:hAnsi="Times New Roman"/>
          <w:b/>
          <w:color w:val="4A3567"/>
          <w:sz w:val="23"/>
        </w:rPr>
        <w:t>5.3.10 Warden Portal - Optical QR Gate Scanner &amp; Verification Screen</w:t>
      </w:r>
    </w:p>
    <w:p>
      <w:pPr>
        <w:spacing w:before="160" w:after="80"/>
        <w:jc w:val="center"/>
      </w:pPr>
      <w:r>
        <w:drawing>
          <wp:inline xmlns:a="http://schemas.openxmlformats.org/drawingml/2006/main" xmlns:pic="http://schemas.openxmlformats.org/drawingml/2006/picture">
            <wp:extent cx="5577840" cy="3428581"/>
            <wp:docPr id="33" name="Picture 33"/>
            <wp:cNvGraphicFramePr>
              <a:graphicFrameLocks noChangeAspect="1"/>
            </wp:cNvGraphicFramePr>
            <a:graphic>
              <a:graphicData uri="http://schemas.openxmlformats.org/drawingml/2006/picture">
                <pic:pic>
                  <pic:nvPicPr>
                    <pic:cNvPr id="0" name="fig5_10_warden_scanner.png"/>
                    <pic:cNvPicPr/>
                  </pic:nvPicPr>
                  <pic:blipFill>
                    <a:blip r:embed="rId41"/>
                    <a:stretch>
                      <a:fillRect/>
                    </a:stretch>
                  </pic:blipFill>
                  <pic:spPr>
                    <a:xfrm>
                      <a:off x="0" y="0"/>
                      <a:ext cx="5577840" cy="3428581"/>
                    </a:xfrm>
                    <a:prstGeom prst="rect"/>
                  </pic:spPr>
                </pic:pic>
              </a:graphicData>
            </a:graphic>
          </wp:inline>
        </w:drawing>
      </w:r>
    </w:p>
    <w:p>
      <w:pPr>
        <w:spacing w:after="200"/>
        <w:jc w:val="center"/>
      </w:pPr>
      <w:r>
        <w:rPr>
          <w:rFonts w:ascii="Times New Roman" w:hAnsi="Times New Roman"/>
          <w:b/>
          <w:color w:val="2A1F3D"/>
          <w:sz w:val="19"/>
        </w:rPr>
        <w:t>Figure 5.10: Warden Portal - Optical QR Gate Scanner &amp; Verification Screen</w:t>
      </w:r>
    </w:p>
    <w:p>
      <w:pPr>
        <w:spacing w:after="120" w:line="276" w:lineRule="auto"/>
        <w:jc w:val="both"/>
      </w:pPr>
      <w:r>
        <w:rPr>
          <w:rFonts w:ascii="Times New Roman" w:hAnsi="Times New Roman"/>
          <w:b w:val="0"/>
          <w:i w:val="0"/>
          <w:color w:val="1E293B"/>
          <w:sz w:val="22"/>
        </w:rPr>
        <w:t>Optical camera scanner viewport. Utilizes WebRTC video streams with a green laser targeting reticle to detect and decode resident QR codes, matching the token against the database and displaying an instant authorized entry permit badge.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880"/>
            <w:shd w:fill="2A1F3D"/>
            <w:tcMar>
              <w:top w:w="110" w:type="dxa"/>
              <w:bottom w:w="110" w:type="dxa"/>
              <w:left w:w="120" w:type="dxa"/>
              <w:right w:w="120" w:type="dxa"/>
            </w:tcMar>
          </w:tcPr>
          <w:p>
            <w:pPr>
              <w:jc w:val="center"/>
            </w:pPr>
            <w:r>
              <w:rPr>
                <w:rFonts w:ascii="Times New Roman" w:hAnsi="Times New Roman"/>
                <w:b/>
                <w:color w:val="FFFFFF"/>
                <w:sz w:val="19"/>
              </w:rPr>
              <w:t>Operational Attribute</w:t>
            </w:r>
          </w:p>
        </w:tc>
        <w:tc>
          <w:tcPr>
            <w:tcW w:type="dxa" w:w="6480"/>
            <w:shd w:fill="2A1F3D"/>
            <w:tcMar>
              <w:top w:w="110" w:type="dxa"/>
              <w:bottom w:w="110" w:type="dxa"/>
              <w:left w:w="120" w:type="dxa"/>
              <w:right w:w="120" w:type="dxa"/>
            </w:tcMar>
          </w:tcPr>
          <w:p>
            <w:pPr>
              <w:jc w:val="center"/>
            </w:pPr>
            <w:r>
              <w:rPr>
                <w:rFonts w:ascii="Times New Roman" w:hAnsi="Times New Roman"/>
                <w:b/>
                <w:color w:val="FFFFFF"/>
                <w:sz w:val="19"/>
              </w:rPr>
              <w:t>Screen Specification &amp; Behavior</w:t>
            </w:r>
          </w:p>
        </w:tc>
      </w:tr>
      <w:tr>
        <w:tc>
          <w:tcPr>
            <w:tcW w:type="dxa" w:w="2880"/>
            <w:shd w:fill="FFFFFF"/>
            <w:tcMar>
              <w:top w:w="85" w:type="dxa"/>
              <w:bottom w:w="85" w:type="dxa"/>
              <w:left w:w="110" w:type="dxa"/>
              <w:right w:w="110" w:type="dxa"/>
            </w:tcMar>
          </w:tcPr>
          <w:p>
            <w:pPr>
              <w:jc w:val="center"/>
            </w:pPr>
            <w:r>
              <w:rPr>
                <w:rFonts w:ascii="Times New Roman" w:hAnsi="Times New Roman"/>
                <w:sz w:val="18"/>
              </w:rPr>
              <w:t>Target Route</w:t>
            </w:r>
          </w:p>
        </w:tc>
        <w:tc>
          <w:tcPr>
            <w:tcW w:type="dxa" w:w="6480"/>
            <w:shd w:fill="FFFFFF"/>
            <w:tcMar>
              <w:top w:w="85" w:type="dxa"/>
              <w:bottom w:w="85" w:type="dxa"/>
              <w:left w:w="110" w:type="dxa"/>
              <w:right w:w="110" w:type="dxa"/>
            </w:tcMar>
          </w:tcPr>
          <w:p>
            <w:pPr>
              <w:jc w:val="left"/>
            </w:pPr>
            <w:r>
              <w:rPr>
                <w:rFonts w:ascii="Times New Roman" w:hAnsi="Times New Roman"/>
                <w:sz w:val="18"/>
              </w:rPr>
              <w:t>/warden/scanner</w:t>
            </w:r>
          </w:p>
        </w:tc>
      </w:tr>
      <w:tr>
        <w:tc>
          <w:tcPr>
            <w:tcW w:type="dxa" w:w="2880"/>
            <w:shd w:fill="F8FAFC"/>
            <w:tcMar>
              <w:top w:w="85" w:type="dxa"/>
              <w:bottom w:w="85" w:type="dxa"/>
              <w:left w:w="110" w:type="dxa"/>
              <w:right w:w="110" w:type="dxa"/>
            </w:tcMar>
          </w:tcPr>
          <w:p>
            <w:pPr>
              <w:jc w:val="center"/>
            </w:pPr>
            <w:r>
              <w:rPr>
                <w:rFonts w:ascii="Times New Roman" w:hAnsi="Times New Roman"/>
                <w:sz w:val="18"/>
              </w:rPr>
              <w:t>Scanner Engine</w:t>
            </w:r>
          </w:p>
        </w:tc>
        <w:tc>
          <w:tcPr>
            <w:tcW w:type="dxa" w:w="6480"/>
            <w:shd w:fill="F8FAFC"/>
            <w:tcMar>
              <w:top w:w="85" w:type="dxa"/>
              <w:bottom w:w="85" w:type="dxa"/>
              <w:left w:w="110" w:type="dxa"/>
              <w:right w:w="110" w:type="dxa"/>
            </w:tcMar>
          </w:tcPr>
          <w:p>
            <w:pPr>
              <w:jc w:val="left"/>
            </w:pPr>
            <w:r>
              <w:rPr>
                <w:rFonts w:ascii="Times New Roman" w:hAnsi="Times New Roman"/>
                <w:sz w:val="18"/>
              </w:rPr>
              <w:t>Optical WebRTC video stream decoder</w:t>
            </w:r>
          </w:p>
        </w:tc>
      </w:tr>
      <w:tr>
        <w:tc>
          <w:tcPr>
            <w:tcW w:type="dxa" w:w="2880"/>
            <w:shd w:fill="FFFFFF"/>
            <w:tcMar>
              <w:top w:w="85" w:type="dxa"/>
              <w:bottom w:w="85" w:type="dxa"/>
              <w:left w:w="110" w:type="dxa"/>
              <w:right w:w="110" w:type="dxa"/>
            </w:tcMar>
          </w:tcPr>
          <w:p>
            <w:pPr>
              <w:jc w:val="center"/>
            </w:pPr>
            <w:r>
              <w:rPr>
                <w:rFonts w:ascii="Times New Roman" w:hAnsi="Times New Roman"/>
                <w:sz w:val="18"/>
              </w:rPr>
              <w:t>Turnaround</w:t>
            </w:r>
          </w:p>
        </w:tc>
        <w:tc>
          <w:tcPr>
            <w:tcW w:type="dxa" w:w="6480"/>
            <w:shd w:fill="FFFFFF"/>
            <w:tcMar>
              <w:top w:w="85" w:type="dxa"/>
              <w:bottom w:w="85" w:type="dxa"/>
              <w:left w:w="110" w:type="dxa"/>
              <w:right w:w="110" w:type="dxa"/>
            </w:tcMar>
          </w:tcPr>
          <w:p>
            <w:pPr>
              <w:jc w:val="left"/>
            </w:pPr>
            <w:r>
              <w:rPr>
                <w:rFonts w:ascii="Times New Roman" w:hAnsi="Times New Roman"/>
                <w:sz w:val="18"/>
              </w:rPr>
              <w:t>Barcode detection and database match in &lt;1.8s</w:t>
            </w:r>
          </w:p>
        </w:tc>
      </w:tr>
      <w:tr>
        <w:tc>
          <w:tcPr>
            <w:tcW w:type="dxa" w:w="2880"/>
            <w:shd w:fill="F8FAFC"/>
            <w:tcMar>
              <w:top w:w="85" w:type="dxa"/>
              <w:bottom w:w="85" w:type="dxa"/>
              <w:left w:w="110" w:type="dxa"/>
              <w:right w:w="110" w:type="dxa"/>
            </w:tcMar>
          </w:tcPr>
          <w:p>
            <w:pPr>
              <w:jc w:val="center"/>
            </w:pPr>
            <w:r>
              <w:rPr>
                <w:rFonts w:ascii="Times New Roman" w:hAnsi="Times New Roman"/>
                <w:sz w:val="18"/>
              </w:rPr>
              <w:t>Curfew Badge</w:t>
            </w:r>
          </w:p>
        </w:tc>
        <w:tc>
          <w:tcPr>
            <w:tcW w:type="dxa" w:w="6480"/>
            <w:shd w:fill="F8FAFC"/>
            <w:tcMar>
              <w:top w:w="85" w:type="dxa"/>
              <w:bottom w:w="85" w:type="dxa"/>
              <w:left w:w="110" w:type="dxa"/>
              <w:right w:w="110" w:type="dxa"/>
            </w:tcMar>
          </w:tcPr>
          <w:p>
            <w:pPr>
              <w:jc w:val="left"/>
            </w:pPr>
            <w:r>
              <w:rPr>
                <w:rFonts w:ascii="Times New Roman" w:hAnsi="Times New Roman"/>
                <w:sz w:val="18"/>
              </w:rPr>
              <w:t>Instant verification: 'AUTHORIZED ENTRY PERMITTED'</w:t>
            </w:r>
          </w:p>
        </w:tc>
      </w:tr>
    </w:tbl>
    <w:p>
      <w:pPr>
        <w:spacing w:after="120"/>
      </w:pPr>
    </w:p>
    <w:p>
      <w:r>
        <w:br w:type="page"/>
      </w:r>
    </w:p>
    <w:p>
      <w:pPr>
        <w:spacing w:before="200" w:after="80"/>
      </w:pPr>
      <w:r>
        <w:rPr>
          <w:rFonts w:ascii="Times New Roman" w:hAnsi="Times New Roman"/>
          <w:b/>
          <w:color w:val="4A3567"/>
          <w:sz w:val="23"/>
        </w:rPr>
        <w:t>5.3.11 Warden Portal - Gate Pass Approvals &amp; Movement History</w:t>
      </w:r>
    </w:p>
    <w:p>
      <w:pPr>
        <w:spacing w:before="160" w:after="80"/>
        <w:jc w:val="center"/>
      </w:pPr>
      <w:r>
        <w:drawing>
          <wp:inline xmlns:a="http://schemas.openxmlformats.org/drawingml/2006/main" xmlns:pic="http://schemas.openxmlformats.org/drawingml/2006/picture">
            <wp:extent cx="5577840" cy="3428581"/>
            <wp:docPr id="34" name="Picture 34"/>
            <wp:cNvGraphicFramePr>
              <a:graphicFrameLocks noChangeAspect="1"/>
            </wp:cNvGraphicFramePr>
            <a:graphic>
              <a:graphicData uri="http://schemas.openxmlformats.org/drawingml/2006/picture">
                <pic:pic>
                  <pic:nvPicPr>
                    <pic:cNvPr id="0" name="fig5_11_warden_passes.png"/>
                    <pic:cNvPicPr/>
                  </pic:nvPicPr>
                  <pic:blipFill>
                    <a:blip r:embed="rId42"/>
                    <a:stretch>
                      <a:fillRect/>
                    </a:stretch>
                  </pic:blipFill>
                  <pic:spPr>
                    <a:xfrm>
                      <a:off x="0" y="0"/>
                      <a:ext cx="5577840" cy="3428581"/>
                    </a:xfrm>
                    <a:prstGeom prst="rect"/>
                  </pic:spPr>
                </pic:pic>
              </a:graphicData>
            </a:graphic>
          </wp:inline>
        </w:drawing>
      </w:r>
    </w:p>
    <w:p>
      <w:pPr>
        <w:spacing w:after="200"/>
        <w:jc w:val="center"/>
      </w:pPr>
      <w:r>
        <w:rPr>
          <w:rFonts w:ascii="Times New Roman" w:hAnsi="Times New Roman"/>
          <w:b/>
          <w:color w:val="2A1F3D"/>
          <w:sz w:val="19"/>
        </w:rPr>
        <w:t>Figure 5.11: Warden Portal - Gate Pass Approvals &amp; Movement History</w:t>
      </w:r>
    </w:p>
    <w:p>
      <w:pPr>
        <w:spacing w:after="120" w:line="276" w:lineRule="auto"/>
        <w:jc w:val="both"/>
      </w:pPr>
      <w:r>
        <w:rPr>
          <w:rFonts w:ascii="Times New Roman" w:hAnsi="Times New Roman"/>
          <w:b w:val="0"/>
          <w:i w:val="0"/>
          <w:color w:val="1E293B"/>
          <w:sz w:val="22"/>
        </w:rPr>
        <w:t>Gate pass application processing queue. Wardens inspect pending student requests, review destination reasons, verify parent phone acknowledgments, and grant digital approvals that immediately generate the resident's QR pass.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880"/>
            <w:shd w:fill="2A1F3D"/>
            <w:tcMar>
              <w:top w:w="110" w:type="dxa"/>
              <w:bottom w:w="110" w:type="dxa"/>
              <w:left w:w="120" w:type="dxa"/>
              <w:right w:w="120" w:type="dxa"/>
            </w:tcMar>
          </w:tcPr>
          <w:p>
            <w:pPr>
              <w:jc w:val="center"/>
            </w:pPr>
            <w:r>
              <w:rPr>
                <w:rFonts w:ascii="Times New Roman" w:hAnsi="Times New Roman"/>
                <w:b/>
                <w:color w:val="FFFFFF"/>
                <w:sz w:val="19"/>
              </w:rPr>
              <w:t>Operational Attribute</w:t>
            </w:r>
          </w:p>
        </w:tc>
        <w:tc>
          <w:tcPr>
            <w:tcW w:type="dxa" w:w="6480"/>
            <w:shd w:fill="2A1F3D"/>
            <w:tcMar>
              <w:top w:w="110" w:type="dxa"/>
              <w:bottom w:w="110" w:type="dxa"/>
              <w:left w:w="120" w:type="dxa"/>
              <w:right w:w="120" w:type="dxa"/>
            </w:tcMar>
          </w:tcPr>
          <w:p>
            <w:pPr>
              <w:jc w:val="center"/>
            </w:pPr>
            <w:r>
              <w:rPr>
                <w:rFonts w:ascii="Times New Roman" w:hAnsi="Times New Roman"/>
                <w:b/>
                <w:color w:val="FFFFFF"/>
                <w:sz w:val="19"/>
              </w:rPr>
              <w:t>Screen Specification &amp; Behavior</w:t>
            </w:r>
          </w:p>
        </w:tc>
      </w:tr>
      <w:tr>
        <w:tc>
          <w:tcPr>
            <w:tcW w:type="dxa" w:w="2880"/>
            <w:shd w:fill="FFFFFF"/>
            <w:tcMar>
              <w:top w:w="85" w:type="dxa"/>
              <w:bottom w:w="85" w:type="dxa"/>
              <w:left w:w="110" w:type="dxa"/>
              <w:right w:w="110" w:type="dxa"/>
            </w:tcMar>
          </w:tcPr>
          <w:p>
            <w:pPr>
              <w:jc w:val="center"/>
            </w:pPr>
            <w:r>
              <w:rPr>
                <w:rFonts w:ascii="Times New Roman" w:hAnsi="Times New Roman"/>
                <w:sz w:val="18"/>
              </w:rPr>
              <w:t>Target Route</w:t>
            </w:r>
          </w:p>
        </w:tc>
        <w:tc>
          <w:tcPr>
            <w:tcW w:type="dxa" w:w="6480"/>
            <w:shd w:fill="FFFFFF"/>
            <w:tcMar>
              <w:top w:w="85" w:type="dxa"/>
              <w:bottom w:w="85" w:type="dxa"/>
              <w:left w:w="110" w:type="dxa"/>
              <w:right w:w="110" w:type="dxa"/>
            </w:tcMar>
          </w:tcPr>
          <w:p>
            <w:pPr>
              <w:jc w:val="left"/>
            </w:pPr>
            <w:r>
              <w:rPr>
                <w:rFonts w:ascii="Times New Roman" w:hAnsi="Times New Roman"/>
                <w:sz w:val="18"/>
              </w:rPr>
              <w:t>/warden/approvals</w:t>
            </w:r>
          </w:p>
        </w:tc>
      </w:tr>
      <w:tr>
        <w:tc>
          <w:tcPr>
            <w:tcW w:type="dxa" w:w="2880"/>
            <w:shd w:fill="F8FAFC"/>
            <w:tcMar>
              <w:top w:w="85" w:type="dxa"/>
              <w:bottom w:w="85" w:type="dxa"/>
              <w:left w:w="110" w:type="dxa"/>
              <w:right w:w="110" w:type="dxa"/>
            </w:tcMar>
          </w:tcPr>
          <w:p>
            <w:pPr>
              <w:jc w:val="center"/>
            </w:pPr>
            <w:r>
              <w:rPr>
                <w:rFonts w:ascii="Times New Roman" w:hAnsi="Times New Roman"/>
                <w:sz w:val="18"/>
              </w:rPr>
              <w:t>Decision Flow</w:t>
            </w:r>
          </w:p>
        </w:tc>
        <w:tc>
          <w:tcPr>
            <w:tcW w:type="dxa" w:w="6480"/>
            <w:shd w:fill="F8FAFC"/>
            <w:tcMar>
              <w:top w:w="85" w:type="dxa"/>
              <w:bottom w:w="85" w:type="dxa"/>
              <w:left w:w="110" w:type="dxa"/>
              <w:right w:w="110" w:type="dxa"/>
            </w:tcMar>
          </w:tcPr>
          <w:p>
            <w:pPr>
              <w:jc w:val="left"/>
            </w:pPr>
            <w:r>
              <w:rPr>
                <w:rFonts w:ascii="Times New Roman" w:hAnsi="Times New Roman"/>
                <w:sz w:val="18"/>
              </w:rPr>
              <w:t>Approve Pass (generates QR) or Reject (with note)</w:t>
            </w:r>
          </w:p>
        </w:tc>
      </w:tr>
      <w:tr>
        <w:tc>
          <w:tcPr>
            <w:tcW w:type="dxa" w:w="2880"/>
            <w:shd w:fill="FFFFFF"/>
            <w:tcMar>
              <w:top w:w="85" w:type="dxa"/>
              <w:bottom w:w="85" w:type="dxa"/>
              <w:left w:w="110" w:type="dxa"/>
              <w:right w:w="110" w:type="dxa"/>
            </w:tcMar>
          </w:tcPr>
          <w:p>
            <w:pPr>
              <w:jc w:val="center"/>
            </w:pPr>
            <w:r>
              <w:rPr>
                <w:rFonts w:ascii="Times New Roman" w:hAnsi="Times New Roman"/>
                <w:sz w:val="18"/>
              </w:rPr>
              <w:t>Verification</w:t>
            </w:r>
          </w:p>
        </w:tc>
        <w:tc>
          <w:tcPr>
            <w:tcW w:type="dxa" w:w="6480"/>
            <w:shd w:fill="FFFFFF"/>
            <w:tcMar>
              <w:top w:w="85" w:type="dxa"/>
              <w:bottom w:w="85" w:type="dxa"/>
              <w:left w:w="110" w:type="dxa"/>
              <w:right w:w="110" w:type="dxa"/>
            </w:tcMar>
          </w:tcPr>
          <w:p>
            <w:pPr>
              <w:jc w:val="left"/>
            </w:pPr>
            <w:r>
              <w:rPr>
                <w:rFonts w:ascii="Times New Roman" w:hAnsi="Times New Roman"/>
                <w:sz w:val="18"/>
              </w:rPr>
              <w:t>Parent SMS consent confirmation status</w:t>
            </w:r>
          </w:p>
        </w:tc>
      </w:tr>
      <w:tr>
        <w:tc>
          <w:tcPr>
            <w:tcW w:type="dxa" w:w="2880"/>
            <w:shd w:fill="F8FAFC"/>
            <w:tcMar>
              <w:top w:w="85" w:type="dxa"/>
              <w:bottom w:w="85" w:type="dxa"/>
              <w:left w:w="110" w:type="dxa"/>
              <w:right w:w="110" w:type="dxa"/>
            </w:tcMar>
          </w:tcPr>
          <w:p>
            <w:pPr>
              <w:jc w:val="center"/>
            </w:pPr>
            <w:r>
              <w:rPr>
                <w:rFonts w:ascii="Times New Roman" w:hAnsi="Times New Roman"/>
                <w:sz w:val="18"/>
              </w:rPr>
              <w:t>Movement Log</w:t>
            </w:r>
          </w:p>
        </w:tc>
        <w:tc>
          <w:tcPr>
            <w:tcW w:type="dxa" w:w="6480"/>
            <w:shd w:fill="F8FAFC"/>
            <w:tcMar>
              <w:top w:w="85" w:type="dxa"/>
              <w:bottom w:w="85" w:type="dxa"/>
              <w:left w:w="110" w:type="dxa"/>
              <w:right w:w="110" w:type="dxa"/>
            </w:tcMar>
          </w:tcPr>
          <w:p>
            <w:pPr>
              <w:jc w:val="left"/>
            </w:pPr>
            <w:r>
              <w:rPr>
                <w:rFonts w:ascii="Times New Roman" w:hAnsi="Times New Roman"/>
                <w:sz w:val="18"/>
              </w:rPr>
              <w:t>Comprehensive audit of resident exit and re-entry times</w:t>
            </w:r>
          </w:p>
        </w:tc>
      </w:tr>
    </w:tbl>
    <w:p>
      <w:pPr>
        <w:spacing w:after="120"/>
      </w:pPr>
    </w:p>
    <w:p>
      <w:r>
        <w:br w:type="page"/>
      </w:r>
    </w:p>
    <w:p>
      <w:pPr>
        <w:spacing w:before="200" w:after="80"/>
      </w:pPr>
      <w:r>
        <w:rPr>
          <w:rFonts w:ascii="Times New Roman" w:hAnsi="Times New Roman"/>
          <w:b/>
          <w:color w:val="4A3567"/>
          <w:sz w:val="23"/>
        </w:rPr>
        <w:t>5.3.12 Warden Portal - Grievance Triage, Assignment &amp; Notes</w:t>
      </w:r>
    </w:p>
    <w:p>
      <w:pPr>
        <w:spacing w:before="160" w:after="80"/>
        <w:jc w:val="center"/>
      </w:pPr>
      <w:r>
        <w:drawing>
          <wp:inline xmlns:a="http://schemas.openxmlformats.org/drawingml/2006/main" xmlns:pic="http://schemas.openxmlformats.org/drawingml/2006/picture">
            <wp:extent cx="5577840" cy="3428581"/>
            <wp:docPr id="35" name="Picture 35"/>
            <wp:cNvGraphicFramePr>
              <a:graphicFrameLocks noChangeAspect="1"/>
            </wp:cNvGraphicFramePr>
            <a:graphic>
              <a:graphicData uri="http://schemas.openxmlformats.org/drawingml/2006/picture">
                <pic:pic>
                  <pic:nvPicPr>
                    <pic:cNvPr id="0" name="fig5_12_warden_complaints.png"/>
                    <pic:cNvPicPr/>
                  </pic:nvPicPr>
                  <pic:blipFill>
                    <a:blip r:embed="rId43"/>
                    <a:stretch>
                      <a:fillRect/>
                    </a:stretch>
                  </pic:blipFill>
                  <pic:spPr>
                    <a:xfrm>
                      <a:off x="0" y="0"/>
                      <a:ext cx="5577840" cy="3428581"/>
                    </a:xfrm>
                    <a:prstGeom prst="rect"/>
                  </pic:spPr>
                </pic:pic>
              </a:graphicData>
            </a:graphic>
          </wp:inline>
        </w:drawing>
      </w:r>
    </w:p>
    <w:p>
      <w:pPr>
        <w:spacing w:after="200"/>
        <w:jc w:val="center"/>
      </w:pPr>
      <w:r>
        <w:rPr>
          <w:rFonts w:ascii="Times New Roman" w:hAnsi="Times New Roman"/>
          <w:b/>
          <w:color w:val="2A1F3D"/>
          <w:sz w:val="19"/>
        </w:rPr>
        <w:t>Figure 5.12: Warden Portal - Grievance Triage, Assignment &amp; Notes</w:t>
      </w:r>
    </w:p>
    <w:p>
      <w:pPr>
        <w:spacing w:after="120" w:line="276" w:lineRule="auto"/>
        <w:jc w:val="both"/>
      </w:pPr>
      <w:r>
        <w:rPr>
          <w:rFonts w:ascii="Times New Roman" w:hAnsi="Times New Roman"/>
          <w:b w:val="0"/>
          <w:i w:val="0"/>
          <w:color w:val="1E293B"/>
          <w:sz w:val="22"/>
        </w:rPr>
        <w:t>Centralized complaint management dashboard. Enables wardens to prioritize incoming tickets, assign work orders to campus electricians, plumbers, or IT technicians, log remediation notes, and transition tickets to 'Resolved'.</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880"/>
            <w:shd w:fill="2A1F3D"/>
            <w:tcMar>
              <w:top w:w="110" w:type="dxa"/>
              <w:bottom w:w="110" w:type="dxa"/>
              <w:left w:w="120" w:type="dxa"/>
              <w:right w:w="120" w:type="dxa"/>
            </w:tcMar>
          </w:tcPr>
          <w:p>
            <w:pPr>
              <w:jc w:val="center"/>
            </w:pPr>
            <w:r>
              <w:rPr>
                <w:rFonts w:ascii="Times New Roman" w:hAnsi="Times New Roman"/>
                <w:b/>
                <w:color w:val="FFFFFF"/>
                <w:sz w:val="19"/>
              </w:rPr>
              <w:t>Operational Attribute</w:t>
            </w:r>
          </w:p>
        </w:tc>
        <w:tc>
          <w:tcPr>
            <w:tcW w:type="dxa" w:w="6480"/>
            <w:shd w:fill="2A1F3D"/>
            <w:tcMar>
              <w:top w:w="110" w:type="dxa"/>
              <w:bottom w:w="110" w:type="dxa"/>
              <w:left w:w="120" w:type="dxa"/>
              <w:right w:w="120" w:type="dxa"/>
            </w:tcMar>
          </w:tcPr>
          <w:p>
            <w:pPr>
              <w:jc w:val="center"/>
            </w:pPr>
            <w:r>
              <w:rPr>
                <w:rFonts w:ascii="Times New Roman" w:hAnsi="Times New Roman"/>
                <w:b/>
                <w:color w:val="FFFFFF"/>
                <w:sz w:val="19"/>
              </w:rPr>
              <w:t>Screen Specification &amp; Behavior</w:t>
            </w:r>
          </w:p>
        </w:tc>
      </w:tr>
      <w:tr>
        <w:tc>
          <w:tcPr>
            <w:tcW w:type="dxa" w:w="2880"/>
            <w:shd w:fill="FFFFFF"/>
            <w:tcMar>
              <w:top w:w="85" w:type="dxa"/>
              <w:bottom w:w="85" w:type="dxa"/>
              <w:left w:w="110" w:type="dxa"/>
              <w:right w:w="110" w:type="dxa"/>
            </w:tcMar>
          </w:tcPr>
          <w:p>
            <w:pPr>
              <w:jc w:val="center"/>
            </w:pPr>
            <w:r>
              <w:rPr>
                <w:rFonts w:ascii="Times New Roman" w:hAnsi="Times New Roman"/>
                <w:sz w:val="18"/>
              </w:rPr>
              <w:t>Target Route</w:t>
            </w:r>
          </w:p>
        </w:tc>
        <w:tc>
          <w:tcPr>
            <w:tcW w:type="dxa" w:w="6480"/>
            <w:shd w:fill="FFFFFF"/>
            <w:tcMar>
              <w:top w:w="85" w:type="dxa"/>
              <w:bottom w:w="85" w:type="dxa"/>
              <w:left w:w="110" w:type="dxa"/>
              <w:right w:w="110" w:type="dxa"/>
            </w:tcMar>
          </w:tcPr>
          <w:p>
            <w:pPr>
              <w:jc w:val="left"/>
            </w:pPr>
            <w:r>
              <w:rPr>
                <w:rFonts w:ascii="Times New Roman" w:hAnsi="Times New Roman"/>
                <w:sz w:val="18"/>
              </w:rPr>
              <w:t>/warden/complaints</w:t>
            </w:r>
          </w:p>
        </w:tc>
      </w:tr>
      <w:tr>
        <w:tc>
          <w:tcPr>
            <w:tcW w:type="dxa" w:w="2880"/>
            <w:shd w:fill="F8FAFC"/>
            <w:tcMar>
              <w:top w:w="85" w:type="dxa"/>
              <w:bottom w:w="85" w:type="dxa"/>
              <w:left w:w="110" w:type="dxa"/>
              <w:right w:w="110" w:type="dxa"/>
            </w:tcMar>
          </w:tcPr>
          <w:p>
            <w:pPr>
              <w:jc w:val="center"/>
            </w:pPr>
            <w:r>
              <w:rPr>
                <w:rFonts w:ascii="Times New Roman" w:hAnsi="Times New Roman"/>
                <w:sz w:val="18"/>
              </w:rPr>
              <w:t>Triage Grid</w:t>
            </w:r>
          </w:p>
        </w:tc>
        <w:tc>
          <w:tcPr>
            <w:tcW w:type="dxa" w:w="6480"/>
            <w:shd w:fill="F8FAFC"/>
            <w:tcMar>
              <w:top w:w="85" w:type="dxa"/>
              <w:bottom w:w="85" w:type="dxa"/>
              <w:left w:w="110" w:type="dxa"/>
              <w:right w:w="110" w:type="dxa"/>
            </w:tcMar>
          </w:tcPr>
          <w:p>
            <w:pPr>
              <w:jc w:val="left"/>
            </w:pPr>
            <w:r>
              <w:rPr>
                <w:rFonts w:ascii="Times New Roman" w:hAnsi="Times New Roman"/>
                <w:sz w:val="18"/>
              </w:rPr>
              <w:t>Sorted by urgency: High, Medium, Low</w:t>
            </w:r>
          </w:p>
        </w:tc>
      </w:tr>
      <w:tr>
        <w:tc>
          <w:tcPr>
            <w:tcW w:type="dxa" w:w="2880"/>
            <w:shd w:fill="FFFFFF"/>
            <w:tcMar>
              <w:top w:w="85" w:type="dxa"/>
              <w:bottom w:w="85" w:type="dxa"/>
              <w:left w:w="110" w:type="dxa"/>
              <w:right w:w="110" w:type="dxa"/>
            </w:tcMar>
          </w:tcPr>
          <w:p>
            <w:pPr>
              <w:jc w:val="center"/>
            </w:pPr>
            <w:r>
              <w:rPr>
                <w:rFonts w:ascii="Times New Roman" w:hAnsi="Times New Roman"/>
                <w:sz w:val="18"/>
              </w:rPr>
              <w:t>Assignment</w:t>
            </w:r>
          </w:p>
        </w:tc>
        <w:tc>
          <w:tcPr>
            <w:tcW w:type="dxa" w:w="6480"/>
            <w:shd w:fill="FFFFFF"/>
            <w:tcMar>
              <w:top w:w="85" w:type="dxa"/>
              <w:bottom w:w="85" w:type="dxa"/>
              <w:left w:w="110" w:type="dxa"/>
              <w:right w:w="110" w:type="dxa"/>
            </w:tcMar>
          </w:tcPr>
          <w:p>
            <w:pPr>
              <w:jc w:val="left"/>
            </w:pPr>
            <w:r>
              <w:rPr>
                <w:rFonts w:ascii="Times New Roman" w:hAnsi="Times New Roman"/>
                <w:sz w:val="18"/>
              </w:rPr>
              <w:t>Direct delegation to maintenance personnel</w:t>
            </w:r>
          </w:p>
        </w:tc>
      </w:tr>
      <w:tr>
        <w:tc>
          <w:tcPr>
            <w:tcW w:type="dxa" w:w="2880"/>
            <w:shd w:fill="F8FAFC"/>
            <w:tcMar>
              <w:top w:w="85" w:type="dxa"/>
              <w:bottom w:w="85" w:type="dxa"/>
              <w:left w:w="110" w:type="dxa"/>
              <w:right w:w="110" w:type="dxa"/>
            </w:tcMar>
          </w:tcPr>
          <w:p>
            <w:pPr>
              <w:jc w:val="center"/>
            </w:pPr>
            <w:r>
              <w:rPr>
                <w:rFonts w:ascii="Times New Roman" w:hAnsi="Times New Roman"/>
                <w:sz w:val="18"/>
              </w:rPr>
              <w:t>Feedback</w:t>
            </w:r>
          </w:p>
        </w:tc>
        <w:tc>
          <w:tcPr>
            <w:tcW w:type="dxa" w:w="6480"/>
            <w:shd w:fill="F8FAFC"/>
            <w:tcMar>
              <w:top w:w="85" w:type="dxa"/>
              <w:bottom w:w="85" w:type="dxa"/>
              <w:left w:w="110" w:type="dxa"/>
              <w:right w:w="110" w:type="dxa"/>
            </w:tcMar>
          </w:tcPr>
          <w:p>
            <w:pPr>
              <w:jc w:val="left"/>
            </w:pPr>
            <w:r>
              <w:rPr>
                <w:rFonts w:ascii="Times New Roman" w:hAnsi="Times New Roman"/>
                <w:sz w:val="18"/>
              </w:rPr>
              <w:t>Automated notification dispatched to resident upon resolution</w:t>
            </w:r>
          </w:p>
        </w:tc>
      </w:tr>
    </w:tbl>
    <w:p>
      <w:pPr>
        <w:spacing w:after="120"/>
      </w:pPr>
    </w:p>
    <w:p>
      <w:r>
        <w:br w:type="page"/>
      </w:r>
    </w:p>
    <w:p>
      <w:pPr>
        <w:spacing w:before="200" w:after="80"/>
      </w:pPr>
      <w:r>
        <w:rPr>
          <w:rFonts w:ascii="Times New Roman" w:hAnsi="Times New Roman"/>
          <w:b/>
          <w:color w:val="4A3567"/>
          <w:sz w:val="23"/>
        </w:rPr>
        <w:t>5.3.13 Warden Portal - Mess Menu Management &amp; Special Announcements</w:t>
      </w:r>
    </w:p>
    <w:p>
      <w:pPr>
        <w:spacing w:before="160" w:after="80"/>
        <w:jc w:val="center"/>
      </w:pPr>
      <w:r>
        <w:drawing>
          <wp:inline xmlns:a="http://schemas.openxmlformats.org/drawingml/2006/main" xmlns:pic="http://schemas.openxmlformats.org/drawingml/2006/picture">
            <wp:extent cx="5577840" cy="3428581"/>
            <wp:docPr id="36" name="Picture 36"/>
            <wp:cNvGraphicFramePr>
              <a:graphicFrameLocks noChangeAspect="1"/>
            </wp:cNvGraphicFramePr>
            <a:graphic>
              <a:graphicData uri="http://schemas.openxmlformats.org/drawingml/2006/picture">
                <pic:pic>
                  <pic:nvPicPr>
                    <pic:cNvPr id="0" name="fig5_13_warden_mess.png"/>
                    <pic:cNvPicPr/>
                  </pic:nvPicPr>
                  <pic:blipFill>
                    <a:blip r:embed="rId44"/>
                    <a:stretch>
                      <a:fillRect/>
                    </a:stretch>
                  </pic:blipFill>
                  <pic:spPr>
                    <a:xfrm>
                      <a:off x="0" y="0"/>
                      <a:ext cx="5577840" cy="3428581"/>
                    </a:xfrm>
                    <a:prstGeom prst="rect"/>
                  </pic:spPr>
                </pic:pic>
              </a:graphicData>
            </a:graphic>
          </wp:inline>
        </w:drawing>
      </w:r>
    </w:p>
    <w:p>
      <w:pPr>
        <w:spacing w:after="200"/>
        <w:jc w:val="center"/>
      </w:pPr>
      <w:r>
        <w:rPr>
          <w:rFonts w:ascii="Times New Roman" w:hAnsi="Times New Roman"/>
          <w:b/>
          <w:color w:val="2A1F3D"/>
          <w:sz w:val="19"/>
        </w:rPr>
        <w:t>Figure 5.13: Warden Portal - Mess Menu Management &amp; Special Announcements</w:t>
      </w:r>
    </w:p>
    <w:p>
      <w:pPr>
        <w:spacing w:after="120" w:line="276" w:lineRule="auto"/>
        <w:jc w:val="both"/>
      </w:pPr>
      <w:r>
        <w:rPr>
          <w:rFonts w:ascii="Times New Roman" w:hAnsi="Times New Roman"/>
          <w:b w:val="0"/>
          <w:i w:val="0"/>
          <w:color w:val="1E293B"/>
          <w:sz w:val="22"/>
        </w:rPr>
        <w:t>Mess administration interface. Allows wardens to edit weekly meal timetables, adjust food selections in consultation with the student mess committee, and broadcast special banquet announcements for festive occasions.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880"/>
            <w:shd w:fill="2A1F3D"/>
            <w:tcMar>
              <w:top w:w="110" w:type="dxa"/>
              <w:bottom w:w="110" w:type="dxa"/>
              <w:left w:w="120" w:type="dxa"/>
              <w:right w:w="120" w:type="dxa"/>
            </w:tcMar>
          </w:tcPr>
          <w:p>
            <w:pPr>
              <w:jc w:val="center"/>
            </w:pPr>
            <w:r>
              <w:rPr>
                <w:rFonts w:ascii="Times New Roman" w:hAnsi="Times New Roman"/>
                <w:b/>
                <w:color w:val="FFFFFF"/>
                <w:sz w:val="19"/>
              </w:rPr>
              <w:t>Operational Attribute</w:t>
            </w:r>
          </w:p>
        </w:tc>
        <w:tc>
          <w:tcPr>
            <w:tcW w:type="dxa" w:w="6480"/>
            <w:shd w:fill="2A1F3D"/>
            <w:tcMar>
              <w:top w:w="110" w:type="dxa"/>
              <w:bottom w:w="110" w:type="dxa"/>
              <w:left w:w="120" w:type="dxa"/>
              <w:right w:w="120" w:type="dxa"/>
            </w:tcMar>
          </w:tcPr>
          <w:p>
            <w:pPr>
              <w:jc w:val="center"/>
            </w:pPr>
            <w:r>
              <w:rPr>
                <w:rFonts w:ascii="Times New Roman" w:hAnsi="Times New Roman"/>
                <w:b/>
                <w:color w:val="FFFFFF"/>
                <w:sz w:val="19"/>
              </w:rPr>
              <w:t>Screen Specification &amp; Behavior</w:t>
            </w:r>
          </w:p>
        </w:tc>
      </w:tr>
      <w:tr>
        <w:tc>
          <w:tcPr>
            <w:tcW w:type="dxa" w:w="2880"/>
            <w:shd w:fill="FFFFFF"/>
            <w:tcMar>
              <w:top w:w="85" w:type="dxa"/>
              <w:bottom w:w="85" w:type="dxa"/>
              <w:left w:w="110" w:type="dxa"/>
              <w:right w:w="110" w:type="dxa"/>
            </w:tcMar>
          </w:tcPr>
          <w:p>
            <w:pPr>
              <w:jc w:val="center"/>
            </w:pPr>
            <w:r>
              <w:rPr>
                <w:rFonts w:ascii="Times New Roman" w:hAnsi="Times New Roman"/>
                <w:sz w:val="18"/>
              </w:rPr>
              <w:t>Target Route</w:t>
            </w:r>
          </w:p>
        </w:tc>
        <w:tc>
          <w:tcPr>
            <w:tcW w:type="dxa" w:w="6480"/>
            <w:shd w:fill="FFFFFF"/>
            <w:tcMar>
              <w:top w:w="85" w:type="dxa"/>
              <w:bottom w:w="85" w:type="dxa"/>
              <w:left w:w="110" w:type="dxa"/>
              <w:right w:w="110" w:type="dxa"/>
            </w:tcMar>
          </w:tcPr>
          <w:p>
            <w:pPr>
              <w:jc w:val="left"/>
            </w:pPr>
            <w:r>
              <w:rPr>
                <w:rFonts w:ascii="Times New Roman" w:hAnsi="Times New Roman"/>
                <w:sz w:val="18"/>
              </w:rPr>
              <w:t>/warden/mess</w:t>
            </w:r>
          </w:p>
        </w:tc>
      </w:tr>
      <w:tr>
        <w:tc>
          <w:tcPr>
            <w:tcW w:type="dxa" w:w="2880"/>
            <w:shd w:fill="F8FAFC"/>
            <w:tcMar>
              <w:top w:w="85" w:type="dxa"/>
              <w:bottom w:w="85" w:type="dxa"/>
              <w:left w:w="110" w:type="dxa"/>
              <w:right w:w="110" w:type="dxa"/>
            </w:tcMar>
          </w:tcPr>
          <w:p>
            <w:pPr>
              <w:jc w:val="center"/>
            </w:pPr>
            <w:r>
              <w:rPr>
                <w:rFonts w:ascii="Times New Roman" w:hAnsi="Times New Roman"/>
                <w:sz w:val="18"/>
              </w:rPr>
              <w:t>Publishing</w:t>
            </w:r>
          </w:p>
        </w:tc>
        <w:tc>
          <w:tcPr>
            <w:tcW w:type="dxa" w:w="6480"/>
            <w:shd w:fill="F8FAFC"/>
            <w:tcMar>
              <w:top w:w="85" w:type="dxa"/>
              <w:bottom w:w="85" w:type="dxa"/>
              <w:left w:w="110" w:type="dxa"/>
              <w:right w:w="110" w:type="dxa"/>
            </w:tcMar>
          </w:tcPr>
          <w:p>
            <w:pPr>
              <w:jc w:val="left"/>
            </w:pPr>
            <w:r>
              <w:rPr>
                <w:rFonts w:ascii="Times New Roman" w:hAnsi="Times New Roman"/>
                <w:sz w:val="18"/>
              </w:rPr>
              <w:t>Direct editing of 7-day breakfast/lunch/dinner menus</w:t>
            </w:r>
          </w:p>
        </w:tc>
      </w:tr>
      <w:tr>
        <w:tc>
          <w:tcPr>
            <w:tcW w:type="dxa" w:w="2880"/>
            <w:shd w:fill="FFFFFF"/>
            <w:tcMar>
              <w:top w:w="85" w:type="dxa"/>
              <w:bottom w:w="85" w:type="dxa"/>
              <w:left w:w="110" w:type="dxa"/>
              <w:right w:w="110" w:type="dxa"/>
            </w:tcMar>
          </w:tcPr>
          <w:p>
            <w:pPr>
              <w:jc w:val="center"/>
            </w:pPr>
            <w:r>
              <w:rPr>
                <w:rFonts w:ascii="Times New Roman" w:hAnsi="Times New Roman"/>
                <w:sz w:val="18"/>
              </w:rPr>
              <w:t>Announcements</w:t>
            </w:r>
          </w:p>
        </w:tc>
        <w:tc>
          <w:tcPr>
            <w:tcW w:type="dxa" w:w="6480"/>
            <w:shd w:fill="FFFFFF"/>
            <w:tcMar>
              <w:top w:w="85" w:type="dxa"/>
              <w:bottom w:w="85" w:type="dxa"/>
              <w:left w:w="110" w:type="dxa"/>
              <w:right w:w="110" w:type="dxa"/>
            </w:tcMar>
          </w:tcPr>
          <w:p>
            <w:pPr>
              <w:jc w:val="left"/>
            </w:pPr>
            <w:r>
              <w:rPr>
                <w:rFonts w:ascii="Times New Roman" w:hAnsi="Times New Roman"/>
                <w:sz w:val="18"/>
              </w:rPr>
              <w:t>Broadcast banner notifications for festival feasts</w:t>
            </w:r>
          </w:p>
        </w:tc>
      </w:tr>
      <w:tr>
        <w:tc>
          <w:tcPr>
            <w:tcW w:type="dxa" w:w="2880"/>
            <w:shd w:fill="F8FAFC"/>
            <w:tcMar>
              <w:top w:w="85" w:type="dxa"/>
              <w:bottom w:w="85" w:type="dxa"/>
              <w:left w:w="110" w:type="dxa"/>
              <w:right w:w="110" w:type="dxa"/>
            </w:tcMar>
          </w:tcPr>
          <w:p>
            <w:pPr>
              <w:jc w:val="center"/>
            </w:pPr>
            <w:r>
              <w:rPr>
                <w:rFonts w:ascii="Times New Roman" w:hAnsi="Times New Roman"/>
                <w:sz w:val="18"/>
              </w:rPr>
              <w:t>Dietary Alerts</w:t>
            </w:r>
          </w:p>
        </w:tc>
        <w:tc>
          <w:tcPr>
            <w:tcW w:type="dxa" w:w="6480"/>
            <w:shd w:fill="F8FAFC"/>
            <w:tcMar>
              <w:top w:w="85" w:type="dxa"/>
              <w:bottom w:w="85" w:type="dxa"/>
              <w:left w:w="110" w:type="dxa"/>
              <w:right w:w="110" w:type="dxa"/>
            </w:tcMar>
          </w:tcPr>
          <w:p>
            <w:pPr>
              <w:jc w:val="left"/>
            </w:pPr>
            <w:r>
              <w:rPr>
                <w:rFonts w:ascii="Times New Roman" w:hAnsi="Times New Roman"/>
                <w:sz w:val="18"/>
              </w:rPr>
              <w:t>Special nutrition notices for fasting residents</w:t>
            </w:r>
          </w:p>
        </w:tc>
      </w:tr>
    </w:tbl>
    <w:p>
      <w:pPr>
        <w:spacing w:after="120"/>
      </w:pPr>
    </w:p>
    <w:p>
      <w:r>
        <w:br w:type="page"/>
      </w:r>
    </w:p>
    <w:p>
      <w:pPr>
        <w:spacing w:before="200" w:after="80"/>
      </w:pPr>
      <w:r>
        <w:rPr>
          <w:rFonts w:ascii="Times New Roman" w:hAnsi="Times New Roman"/>
          <w:b/>
          <w:color w:val="4A3567"/>
          <w:sz w:val="23"/>
        </w:rPr>
        <w:t>5.3.14 Admin Portal - Executive System Dashboard &amp; Performance Metrics</w:t>
      </w:r>
    </w:p>
    <w:p>
      <w:pPr>
        <w:spacing w:before="160" w:after="80"/>
        <w:jc w:val="center"/>
      </w:pPr>
      <w:r>
        <w:drawing>
          <wp:inline xmlns:a="http://schemas.openxmlformats.org/drawingml/2006/main" xmlns:pic="http://schemas.openxmlformats.org/drawingml/2006/picture">
            <wp:extent cx="5577840" cy="3428581"/>
            <wp:docPr id="37" name="Picture 37"/>
            <wp:cNvGraphicFramePr>
              <a:graphicFrameLocks noChangeAspect="1"/>
            </wp:cNvGraphicFramePr>
            <a:graphic>
              <a:graphicData uri="http://schemas.openxmlformats.org/drawingml/2006/picture">
                <pic:pic>
                  <pic:nvPicPr>
                    <pic:cNvPr id="0" name="fig5_14_admin_dash.png"/>
                    <pic:cNvPicPr/>
                  </pic:nvPicPr>
                  <pic:blipFill>
                    <a:blip r:embed="rId45"/>
                    <a:stretch>
                      <a:fillRect/>
                    </a:stretch>
                  </pic:blipFill>
                  <pic:spPr>
                    <a:xfrm>
                      <a:off x="0" y="0"/>
                      <a:ext cx="5577840" cy="3428581"/>
                    </a:xfrm>
                    <a:prstGeom prst="rect"/>
                  </pic:spPr>
                </pic:pic>
              </a:graphicData>
            </a:graphic>
          </wp:inline>
        </w:drawing>
      </w:r>
    </w:p>
    <w:p>
      <w:pPr>
        <w:spacing w:after="200"/>
        <w:jc w:val="center"/>
      </w:pPr>
      <w:r>
        <w:rPr>
          <w:rFonts w:ascii="Times New Roman" w:hAnsi="Times New Roman"/>
          <w:b/>
          <w:color w:val="2A1F3D"/>
          <w:sz w:val="19"/>
        </w:rPr>
        <w:t>Figure 5.14: Admin Portal - Executive System Dashboard &amp; Performance Metrics</w:t>
      </w:r>
    </w:p>
    <w:p>
      <w:pPr>
        <w:spacing w:after="120" w:line="276" w:lineRule="auto"/>
        <w:jc w:val="both"/>
      </w:pPr>
      <w:r>
        <w:rPr>
          <w:rFonts w:ascii="Times New Roman" w:hAnsi="Times New Roman"/>
          <w:b w:val="0"/>
          <w:i w:val="0"/>
          <w:color w:val="1E293B"/>
          <w:sz w:val="22"/>
        </w:rPr>
        <w:t>High-level executive intelligence center. Displays macro KPIs including total bed capacity (150 beds), occupancy percentage (95%), monthly fee revenue collection (₹12,07,000 / ₹12,40,000), average complaint turnaround time (4.2 hrs), and system health metrics.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880"/>
            <w:shd w:fill="2A1F3D"/>
            <w:tcMar>
              <w:top w:w="110" w:type="dxa"/>
              <w:bottom w:w="110" w:type="dxa"/>
              <w:left w:w="120" w:type="dxa"/>
              <w:right w:w="120" w:type="dxa"/>
            </w:tcMar>
          </w:tcPr>
          <w:p>
            <w:pPr>
              <w:jc w:val="center"/>
            </w:pPr>
            <w:r>
              <w:rPr>
                <w:rFonts w:ascii="Times New Roman" w:hAnsi="Times New Roman"/>
                <w:b/>
                <w:color w:val="FFFFFF"/>
                <w:sz w:val="19"/>
              </w:rPr>
              <w:t>Operational Attribute</w:t>
            </w:r>
          </w:p>
        </w:tc>
        <w:tc>
          <w:tcPr>
            <w:tcW w:type="dxa" w:w="6480"/>
            <w:shd w:fill="2A1F3D"/>
            <w:tcMar>
              <w:top w:w="110" w:type="dxa"/>
              <w:bottom w:w="110" w:type="dxa"/>
              <w:left w:w="120" w:type="dxa"/>
              <w:right w:w="120" w:type="dxa"/>
            </w:tcMar>
          </w:tcPr>
          <w:p>
            <w:pPr>
              <w:jc w:val="center"/>
            </w:pPr>
            <w:r>
              <w:rPr>
                <w:rFonts w:ascii="Times New Roman" w:hAnsi="Times New Roman"/>
                <w:b/>
                <w:color w:val="FFFFFF"/>
                <w:sz w:val="19"/>
              </w:rPr>
              <w:t>Screen Specification &amp; Behavior</w:t>
            </w:r>
          </w:p>
        </w:tc>
      </w:tr>
      <w:tr>
        <w:tc>
          <w:tcPr>
            <w:tcW w:type="dxa" w:w="2880"/>
            <w:shd w:fill="FFFFFF"/>
            <w:tcMar>
              <w:top w:w="85" w:type="dxa"/>
              <w:bottom w:w="85" w:type="dxa"/>
              <w:left w:w="110" w:type="dxa"/>
              <w:right w:w="110" w:type="dxa"/>
            </w:tcMar>
          </w:tcPr>
          <w:p>
            <w:pPr>
              <w:jc w:val="center"/>
            </w:pPr>
            <w:r>
              <w:rPr>
                <w:rFonts w:ascii="Times New Roman" w:hAnsi="Times New Roman"/>
                <w:sz w:val="18"/>
              </w:rPr>
              <w:t>Target Route</w:t>
            </w:r>
          </w:p>
        </w:tc>
        <w:tc>
          <w:tcPr>
            <w:tcW w:type="dxa" w:w="6480"/>
            <w:shd w:fill="FFFFFF"/>
            <w:tcMar>
              <w:top w:w="85" w:type="dxa"/>
              <w:bottom w:w="85" w:type="dxa"/>
              <w:left w:w="110" w:type="dxa"/>
              <w:right w:w="110" w:type="dxa"/>
            </w:tcMar>
          </w:tcPr>
          <w:p>
            <w:pPr>
              <w:jc w:val="left"/>
            </w:pPr>
            <w:r>
              <w:rPr>
                <w:rFonts w:ascii="Times New Roman" w:hAnsi="Times New Roman"/>
                <w:sz w:val="18"/>
              </w:rPr>
              <w:t>/admin/dashboard</w:t>
            </w:r>
          </w:p>
        </w:tc>
      </w:tr>
      <w:tr>
        <w:tc>
          <w:tcPr>
            <w:tcW w:type="dxa" w:w="2880"/>
            <w:shd w:fill="F8FAFC"/>
            <w:tcMar>
              <w:top w:w="85" w:type="dxa"/>
              <w:bottom w:w="85" w:type="dxa"/>
              <w:left w:w="110" w:type="dxa"/>
              <w:right w:w="110" w:type="dxa"/>
            </w:tcMar>
          </w:tcPr>
          <w:p>
            <w:pPr>
              <w:jc w:val="center"/>
            </w:pPr>
            <w:r>
              <w:rPr>
                <w:rFonts w:ascii="Times New Roman" w:hAnsi="Times New Roman"/>
                <w:sz w:val="18"/>
              </w:rPr>
              <w:t>Institutional KPIs</w:t>
            </w:r>
          </w:p>
        </w:tc>
        <w:tc>
          <w:tcPr>
            <w:tcW w:type="dxa" w:w="6480"/>
            <w:shd w:fill="F8FAFC"/>
            <w:tcMar>
              <w:top w:w="85" w:type="dxa"/>
              <w:bottom w:w="85" w:type="dxa"/>
              <w:left w:w="110" w:type="dxa"/>
              <w:right w:w="110" w:type="dxa"/>
            </w:tcMar>
          </w:tcPr>
          <w:p>
            <w:pPr>
              <w:jc w:val="left"/>
            </w:pPr>
            <w:r>
              <w:rPr>
                <w:rFonts w:ascii="Times New Roman" w:hAnsi="Times New Roman"/>
                <w:sz w:val="18"/>
              </w:rPr>
              <w:t>Occupancy, Revenue, SLA TAT, System Uptime</w:t>
            </w:r>
          </w:p>
        </w:tc>
      </w:tr>
      <w:tr>
        <w:tc>
          <w:tcPr>
            <w:tcW w:type="dxa" w:w="2880"/>
            <w:shd w:fill="FFFFFF"/>
            <w:tcMar>
              <w:top w:w="85" w:type="dxa"/>
              <w:bottom w:w="85" w:type="dxa"/>
              <w:left w:w="110" w:type="dxa"/>
              <w:right w:w="110" w:type="dxa"/>
            </w:tcMar>
          </w:tcPr>
          <w:p>
            <w:pPr>
              <w:jc w:val="center"/>
            </w:pPr>
            <w:r>
              <w:rPr>
                <w:rFonts w:ascii="Times New Roman" w:hAnsi="Times New Roman"/>
                <w:sz w:val="18"/>
              </w:rPr>
              <w:t>Wing Breakdown</w:t>
            </w:r>
          </w:p>
        </w:tc>
        <w:tc>
          <w:tcPr>
            <w:tcW w:type="dxa" w:w="6480"/>
            <w:shd w:fill="FFFFFF"/>
            <w:tcMar>
              <w:top w:w="85" w:type="dxa"/>
              <w:bottom w:w="85" w:type="dxa"/>
              <w:left w:w="110" w:type="dxa"/>
              <w:right w:w="110" w:type="dxa"/>
            </w:tcMar>
          </w:tcPr>
          <w:p>
            <w:pPr>
              <w:jc w:val="left"/>
            </w:pPr>
            <w:r>
              <w:rPr>
                <w:rFonts w:ascii="Times New Roman" w:hAnsi="Times New Roman"/>
                <w:sz w:val="18"/>
              </w:rPr>
              <w:t>Visual progress bars displaying wing-by-wing capacity</w:t>
            </w:r>
          </w:p>
        </w:tc>
      </w:tr>
      <w:tr>
        <w:tc>
          <w:tcPr>
            <w:tcW w:type="dxa" w:w="2880"/>
            <w:shd w:fill="F8FAFC"/>
            <w:tcMar>
              <w:top w:w="85" w:type="dxa"/>
              <w:bottom w:w="85" w:type="dxa"/>
              <w:left w:w="110" w:type="dxa"/>
              <w:right w:w="110" w:type="dxa"/>
            </w:tcMar>
          </w:tcPr>
          <w:p>
            <w:pPr>
              <w:jc w:val="center"/>
            </w:pPr>
            <w:r>
              <w:rPr>
                <w:rFonts w:ascii="Times New Roman" w:hAnsi="Times New Roman"/>
                <w:sz w:val="18"/>
              </w:rPr>
              <w:t>Compliance</w:t>
            </w:r>
          </w:p>
        </w:tc>
        <w:tc>
          <w:tcPr>
            <w:tcW w:type="dxa" w:w="6480"/>
            <w:shd w:fill="F8FAFC"/>
            <w:tcMar>
              <w:top w:w="85" w:type="dxa"/>
              <w:bottom w:w="85" w:type="dxa"/>
              <w:left w:w="110" w:type="dxa"/>
              <w:right w:w="110" w:type="dxa"/>
            </w:tcMar>
          </w:tcPr>
          <w:p>
            <w:pPr>
              <w:jc w:val="left"/>
            </w:pPr>
            <w:r>
              <w:rPr>
                <w:rFonts w:ascii="Times New Roman" w:hAnsi="Times New Roman"/>
                <w:sz w:val="18"/>
              </w:rPr>
              <w:t>Automated status of nightly backups and WAL integrity</w:t>
            </w:r>
          </w:p>
        </w:tc>
      </w:tr>
    </w:tbl>
    <w:p>
      <w:pPr>
        <w:spacing w:after="120"/>
      </w:pPr>
    </w:p>
    <w:p>
      <w:r>
        <w:br w:type="page"/>
      </w:r>
    </w:p>
    <w:p>
      <w:pPr>
        <w:spacing w:before="200" w:after="80"/>
      </w:pPr>
      <w:r>
        <w:rPr>
          <w:rFonts w:ascii="Times New Roman" w:hAnsi="Times New Roman"/>
          <w:b/>
          <w:color w:val="4A3567"/>
          <w:sz w:val="23"/>
        </w:rPr>
        <w:t>5.3.15 Admin Portal - Student Master Roster &amp; Resident Directory</w:t>
      </w:r>
    </w:p>
    <w:p>
      <w:pPr>
        <w:spacing w:before="160" w:after="80"/>
        <w:jc w:val="center"/>
      </w:pPr>
      <w:r>
        <w:drawing>
          <wp:inline xmlns:a="http://schemas.openxmlformats.org/drawingml/2006/main" xmlns:pic="http://schemas.openxmlformats.org/drawingml/2006/picture">
            <wp:extent cx="5577840" cy="3428581"/>
            <wp:docPr id="38" name="Picture 38"/>
            <wp:cNvGraphicFramePr>
              <a:graphicFrameLocks noChangeAspect="1"/>
            </wp:cNvGraphicFramePr>
            <a:graphic>
              <a:graphicData uri="http://schemas.openxmlformats.org/drawingml/2006/picture">
                <pic:pic>
                  <pic:nvPicPr>
                    <pic:cNvPr id="0" name="fig5_15_admin_students.png"/>
                    <pic:cNvPicPr/>
                  </pic:nvPicPr>
                  <pic:blipFill>
                    <a:blip r:embed="rId46"/>
                    <a:stretch>
                      <a:fillRect/>
                    </a:stretch>
                  </pic:blipFill>
                  <pic:spPr>
                    <a:xfrm>
                      <a:off x="0" y="0"/>
                      <a:ext cx="5577840" cy="3428581"/>
                    </a:xfrm>
                    <a:prstGeom prst="rect"/>
                  </pic:spPr>
                </pic:pic>
              </a:graphicData>
            </a:graphic>
          </wp:inline>
        </w:drawing>
      </w:r>
    </w:p>
    <w:p>
      <w:pPr>
        <w:spacing w:after="200"/>
        <w:jc w:val="center"/>
      </w:pPr>
      <w:r>
        <w:rPr>
          <w:rFonts w:ascii="Times New Roman" w:hAnsi="Times New Roman"/>
          <w:b/>
          <w:color w:val="2A1F3D"/>
          <w:sz w:val="19"/>
        </w:rPr>
        <w:t>Figure 5.15: Admin Portal - Student Master Roster &amp; Resident Directory</w:t>
      </w:r>
    </w:p>
    <w:p>
      <w:pPr>
        <w:spacing w:after="120" w:line="276" w:lineRule="auto"/>
        <w:jc w:val="both"/>
      </w:pPr>
      <w:r>
        <w:rPr>
          <w:rFonts w:ascii="Times New Roman" w:hAnsi="Times New Roman"/>
          <w:b w:val="0"/>
          <w:i w:val="0"/>
          <w:color w:val="1E293B"/>
          <w:sz w:val="22"/>
        </w:rPr>
        <w:t>Comprehensive resident master directory. Administrators manage student enrollments, inspect assigned rooms and wings, verify primary and emergency guardian contact numbers, and add or deactivate student accounts.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880"/>
            <w:shd w:fill="2A1F3D"/>
            <w:tcMar>
              <w:top w:w="110" w:type="dxa"/>
              <w:bottom w:w="110" w:type="dxa"/>
              <w:left w:w="120" w:type="dxa"/>
              <w:right w:w="120" w:type="dxa"/>
            </w:tcMar>
          </w:tcPr>
          <w:p>
            <w:pPr>
              <w:jc w:val="center"/>
            </w:pPr>
            <w:r>
              <w:rPr>
                <w:rFonts w:ascii="Times New Roman" w:hAnsi="Times New Roman"/>
                <w:b/>
                <w:color w:val="FFFFFF"/>
                <w:sz w:val="19"/>
              </w:rPr>
              <w:t>Operational Attribute</w:t>
            </w:r>
          </w:p>
        </w:tc>
        <w:tc>
          <w:tcPr>
            <w:tcW w:type="dxa" w:w="6480"/>
            <w:shd w:fill="2A1F3D"/>
            <w:tcMar>
              <w:top w:w="110" w:type="dxa"/>
              <w:bottom w:w="110" w:type="dxa"/>
              <w:left w:w="120" w:type="dxa"/>
              <w:right w:w="120" w:type="dxa"/>
            </w:tcMar>
          </w:tcPr>
          <w:p>
            <w:pPr>
              <w:jc w:val="center"/>
            </w:pPr>
            <w:r>
              <w:rPr>
                <w:rFonts w:ascii="Times New Roman" w:hAnsi="Times New Roman"/>
                <w:b/>
                <w:color w:val="FFFFFF"/>
                <w:sz w:val="19"/>
              </w:rPr>
              <w:t>Screen Specification &amp; Behavior</w:t>
            </w:r>
          </w:p>
        </w:tc>
      </w:tr>
      <w:tr>
        <w:tc>
          <w:tcPr>
            <w:tcW w:type="dxa" w:w="2880"/>
            <w:shd w:fill="FFFFFF"/>
            <w:tcMar>
              <w:top w:w="85" w:type="dxa"/>
              <w:bottom w:w="85" w:type="dxa"/>
              <w:left w:w="110" w:type="dxa"/>
              <w:right w:w="110" w:type="dxa"/>
            </w:tcMar>
          </w:tcPr>
          <w:p>
            <w:pPr>
              <w:jc w:val="center"/>
            </w:pPr>
            <w:r>
              <w:rPr>
                <w:rFonts w:ascii="Times New Roman" w:hAnsi="Times New Roman"/>
                <w:sz w:val="18"/>
              </w:rPr>
              <w:t>Target Route</w:t>
            </w:r>
          </w:p>
        </w:tc>
        <w:tc>
          <w:tcPr>
            <w:tcW w:type="dxa" w:w="6480"/>
            <w:shd w:fill="FFFFFF"/>
            <w:tcMar>
              <w:top w:w="85" w:type="dxa"/>
              <w:bottom w:w="85" w:type="dxa"/>
              <w:left w:w="110" w:type="dxa"/>
              <w:right w:w="110" w:type="dxa"/>
            </w:tcMar>
          </w:tcPr>
          <w:p>
            <w:pPr>
              <w:jc w:val="left"/>
            </w:pPr>
            <w:r>
              <w:rPr>
                <w:rFonts w:ascii="Times New Roman" w:hAnsi="Times New Roman"/>
                <w:sz w:val="18"/>
              </w:rPr>
              <w:t>/admin/students</w:t>
            </w:r>
          </w:p>
        </w:tc>
      </w:tr>
      <w:tr>
        <w:tc>
          <w:tcPr>
            <w:tcW w:type="dxa" w:w="2880"/>
            <w:shd w:fill="F8FAFC"/>
            <w:tcMar>
              <w:top w:w="85" w:type="dxa"/>
              <w:bottom w:w="85" w:type="dxa"/>
              <w:left w:w="110" w:type="dxa"/>
              <w:right w:w="110" w:type="dxa"/>
            </w:tcMar>
          </w:tcPr>
          <w:p>
            <w:pPr>
              <w:jc w:val="center"/>
            </w:pPr>
            <w:r>
              <w:rPr>
                <w:rFonts w:ascii="Times New Roman" w:hAnsi="Times New Roman"/>
                <w:sz w:val="18"/>
              </w:rPr>
              <w:t>Roster Operations</w:t>
            </w:r>
          </w:p>
        </w:tc>
        <w:tc>
          <w:tcPr>
            <w:tcW w:type="dxa" w:w="6480"/>
            <w:shd w:fill="F8FAFC"/>
            <w:tcMar>
              <w:top w:w="85" w:type="dxa"/>
              <w:bottom w:w="85" w:type="dxa"/>
              <w:left w:w="110" w:type="dxa"/>
              <w:right w:w="110" w:type="dxa"/>
            </w:tcMar>
          </w:tcPr>
          <w:p>
            <w:pPr>
              <w:jc w:val="left"/>
            </w:pPr>
            <w:r>
              <w:rPr>
                <w:rFonts w:ascii="Times New Roman" w:hAnsi="Times New Roman"/>
                <w:sz w:val="18"/>
              </w:rPr>
              <w:t>Enroll new resident, edit details, deactivate account</w:t>
            </w:r>
          </w:p>
        </w:tc>
      </w:tr>
      <w:tr>
        <w:tc>
          <w:tcPr>
            <w:tcW w:type="dxa" w:w="2880"/>
            <w:shd w:fill="FFFFFF"/>
            <w:tcMar>
              <w:top w:w="85" w:type="dxa"/>
              <w:bottom w:w="85" w:type="dxa"/>
              <w:left w:w="110" w:type="dxa"/>
              <w:right w:w="110" w:type="dxa"/>
            </w:tcMar>
          </w:tcPr>
          <w:p>
            <w:pPr>
              <w:jc w:val="center"/>
            </w:pPr>
            <w:r>
              <w:rPr>
                <w:rFonts w:ascii="Times New Roman" w:hAnsi="Times New Roman"/>
                <w:sz w:val="18"/>
              </w:rPr>
              <w:t>Search &amp; Filter</w:t>
            </w:r>
          </w:p>
        </w:tc>
        <w:tc>
          <w:tcPr>
            <w:tcW w:type="dxa" w:w="6480"/>
            <w:shd w:fill="FFFFFF"/>
            <w:tcMar>
              <w:top w:w="85" w:type="dxa"/>
              <w:bottom w:w="85" w:type="dxa"/>
              <w:left w:w="110" w:type="dxa"/>
              <w:right w:w="110" w:type="dxa"/>
            </w:tcMar>
          </w:tcPr>
          <w:p>
            <w:pPr>
              <w:jc w:val="left"/>
            </w:pPr>
            <w:r>
              <w:rPr>
                <w:rFonts w:ascii="Times New Roman" w:hAnsi="Times New Roman"/>
                <w:sz w:val="18"/>
              </w:rPr>
              <w:t>Instant client-side filtering by roll number or wing</w:t>
            </w:r>
          </w:p>
        </w:tc>
      </w:tr>
      <w:tr>
        <w:tc>
          <w:tcPr>
            <w:tcW w:type="dxa" w:w="2880"/>
            <w:shd w:fill="F8FAFC"/>
            <w:tcMar>
              <w:top w:w="85" w:type="dxa"/>
              <w:bottom w:w="85" w:type="dxa"/>
              <w:left w:w="110" w:type="dxa"/>
              <w:right w:w="110" w:type="dxa"/>
            </w:tcMar>
          </w:tcPr>
          <w:p>
            <w:pPr>
              <w:jc w:val="center"/>
            </w:pPr>
            <w:r>
              <w:rPr>
                <w:rFonts w:ascii="Times New Roman" w:hAnsi="Times New Roman"/>
                <w:sz w:val="18"/>
              </w:rPr>
              <w:t>Emergency Data</w:t>
            </w:r>
          </w:p>
        </w:tc>
        <w:tc>
          <w:tcPr>
            <w:tcW w:type="dxa" w:w="6480"/>
            <w:shd w:fill="F8FAFC"/>
            <w:tcMar>
              <w:top w:w="85" w:type="dxa"/>
              <w:bottom w:w="85" w:type="dxa"/>
              <w:left w:w="110" w:type="dxa"/>
              <w:right w:w="110" w:type="dxa"/>
            </w:tcMar>
          </w:tcPr>
          <w:p>
            <w:pPr>
              <w:jc w:val="left"/>
            </w:pPr>
            <w:r>
              <w:rPr>
                <w:rFonts w:ascii="Times New Roman" w:hAnsi="Times New Roman"/>
                <w:sz w:val="18"/>
              </w:rPr>
              <w:t>Verified next-of-kin contact numbers and blood groups</w:t>
            </w:r>
          </w:p>
        </w:tc>
      </w:tr>
    </w:tbl>
    <w:p>
      <w:pPr>
        <w:spacing w:after="120"/>
      </w:pPr>
    </w:p>
    <w:p>
      <w:r>
        <w:br w:type="page"/>
      </w:r>
    </w:p>
    <w:p>
      <w:pPr>
        <w:spacing w:before="200" w:after="80"/>
      </w:pPr>
      <w:r>
        <w:rPr>
          <w:rFonts w:ascii="Times New Roman" w:hAnsi="Times New Roman"/>
          <w:b/>
          <w:color w:val="4A3567"/>
          <w:sz w:val="23"/>
        </w:rPr>
        <w:t>5.3.16 Admin Portal - Room &amp; Bed Allocation Matrix</w:t>
      </w:r>
    </w:p>
    <w:p>
      <w:pPr>
        <w:spacing w:before="160" w:after="80"/>
        <w:jc w:val="center"/>
      </w:pPr>
      <w:r>
        <w:drawing>
          <wp:inline xmlns:a="http://schemas.openxmlformats.org/drawingml/2006/main" xmlns:pic="http://schemas.openxmlformats.org/drawingml/2006/picture">
            <wp:extent cx="5577840" cy="3428581"/>
            <wp:docPr id="39" name="Picture 39"/>
            <wp:cNvGraphicFramePr>
              <a:graphicFrameLocks noChangeAspect="1"/>
            </wp:cNvGraphicFramePr>
            <a:graphic>
              <a:graphicData uri="http://schemas.openxmlformats.org/drawingml/2006/picture">
                <pic:pic>
                  <pic:nvPicPr>
                    <pic:cNvPr id="0" name="fig5_16_admin_rooms.png"/>
                    <pic:cNvPicPr/>
                  </pic:nvPicPr>
                  <pic:blipFill>
                    <a:blip r:embed="rId47"/>
                    <a:stretch>
                      <a:fillRect/>
                    </a:stretch>
                  </pic:blipFill>
                  <pic:spPr>
                    <a:xfrm>
                      <a:off x="0" y="0"/>
                      <a:ext cx="5577840" cy="3428581"/>
                    </a:xfrm>
                    <a:prstGeom prst="rect"/>
                  </pic:spPr>
                </pic:pic>
              </a:graphicData>
            </a:graphic>
          </wp:inline>
        </w:drawing>
      </w:r>
    </w:p>
    <w:p>
      <w:pPr>
        <w:spacing w:after="200"/>
        <w:jc w:val="center"/>
      </w:pPr>
      <w:r>
        <w:rPr>
          <w:rFonts w:ascii="Times New Roman" w:hAnsi="Times New Roman"/>
          <w:b/>
          <w:color w:val="2A1F3D"/>
          <w:sz w:val="19"/>
        </w:rPr>
        <w:t>Figure 5.16: Admin Portal - Room &amp; Bed Allocation Matrix</w:t>
      </w:r>
    </w:p>
    <w:p>
      <w:pPr>
        <w:spacing w:after="120" w:line="276" w:lineRule="auto"/>
        <w:jc w:val="both"/>
      </w:pPr>
      <w:r>
        <w:rPr>
          <w:rFonts w:ascii="Times New Roman" w:hAnsi="Times New Roman"/>
          <w:b w:val="0"/>
          <w:i w:val="0"/>
          <w:color w:val="1E293B"/>
          <w:sz w:val="22"/>
        </w:rPr>
        <w:t>Visual room and bed occupancy grid. Features color-coded room cards (Blue = Fully Occupied, Green = Vacant Bed Available, Red = Maintenance) across all hostel wings, allowing administrators to optimize bed utilization.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880"/>
            <w:shd w:fill="2A1F3D"/>
            <w:tcMar>
              <w:top w:w="110" w:type="dxa"/>
              <w:bottom w:w="110" w:type="dxa"/>
              <w:left w:w="120" w:type="dxa"/>
              <w:right w:w="120" w:type="dxa"/>
            </w:tcMar>
          </w:tcPr>
          <w:p>
            <w:pPr>
              <w:jc w:val="center"/>
            </w:pPr>
            <w:r>
              <w:rPr>
                <w:rFonts w:ascii="Times New Roman" w:hAnsi="Times New Roman"/>
                <w:b/>
                <w:color w:val="FFFFFF"/>
                <w:sz w:val="19"/>
              </w:rPr>
              <w:t>Operational Attribute</w:t>
            </w:r>
          </w:p>
        </w:tc>
        <w:tc>
          <w:tcPr>
            <w:tcW w:type="dxa" w:w="6480"/>
            <w:shd w:fill="2A1F3D"/>
            <w:tcMar>
              <w:top w:w="110" w:type="dxa"/>
              <w:bottom w:w="110" w:type="dxa"/>
              <w:left w:w="120" w:type="dxa"/>
              <w:right w:w="120" w:type="dxa"/>
            </w:tcMar>
          </w:tcPr>
          <w:p>
            <w:pPr>
              <w:jc w:val="center"/>
            </w:pPr>
            <w:r>
              <w:rPr>
                <w:rFonts w:ascii="Times New Roman" w:hAnsi="Times New Roman"/>
                <w:b/>
                <w:color w:val="FFFFFF"/>
                <w:sz w:val="19"/>
              </w:rPr>
              <w:t>Screen Specification &amp; Behavior</w:t>
            </w:r>
          </w:p>
        </w:tc>
      </w:tr>
      <w:tr>
        <w:tc>
          <w:tcPr>
            <w:tcW w:type="dxa" w:w="2880"/>
            <w:shd w:fill="FFFFFF"/>
            <w:tcMar>
              <w:top w:w="85" w:type="dxa"/>
              <w:bottom w:w="85" w:type="dxa"/>
              <w:left w:w="110" w:type="dxa"/>
              <w:right w:w="110" w:type="dxa"/>
            </w:tcMar>
          </w:tcPr>
          <w:p>
            <w:pPr>
              <w:jc w:val="center"/>
            </w:pPr>
            <w:r>
              <w:rPr>
                <w:rFonts w:ascii="Times New Roman" w:hAnsi="Times New Roman"/>
                <w:sz w:val="18"/>
              </w:rPr>
              <w:t>Target Route</w:t>
            </w:r>
          </w:p>
        </w:tc>
        <w:tc>
          <w:tcPr>
            <w:tcW w:type="dxa" w:w="6480"/>
            <w:shd w:fill="FFFFFF"/>
            <w:tcMar>
              <w:top w:w="85" w:type="dxa"/>
              <w:bottom w:w="85" w:type="dxa"/>
              <w:left w:w="110" w:type="dxa"/>
              <w:right w:w="110" w:type="dxa"/>
            </w:tcMar>
          </w:tcPr>
          <w:p>
            <w:pPr>
              <w:jc w:val="left"/>
            </w:pPr>
            <w:r>
              <w:rPr>
                <w:rFonts w:ascii="Times New Roman" w:hAnsi="Times New Roman"/>
                <w:sz w:val="18"/>
              </w:rPr>
              <w:t>/admin/rooms</w:t>
            </w:r>
          </w:p>
        </w:tc>
      </w:tr>
      <w:tr>
        <w:tc>
          <w:tcPr>
            <w:tcW w:type="dxa" w:w="2880"/>
            <w:shd w:fill="F8FAFC"/>
            <w:tcMar>
              <w:top w:w="85" w:type="dxa"/>
              <w:bottom w:w="85" w:type="dxa"/>
              <w:left w:w="110" w:type="dxa"/>
              <w:right w:w="110" w:type="dxa"/>
            </w:tcMar>
          </w:tcPr>
          <w:p>
            <w:pPr>
              <w:jc w:val="center"/>
            </w:pPr>
            <w:r>
              <w:rPr>
                <w:rFonts w:ascii="Times New Roman" w:hAnsi="Times New Roman"/>
                <w:sz w:val="18"/>
              </w:rPr>
              <w:t>Visual Grid</w:t>
            </w:r>
          </w:p>
        </w:tc>
        <w:tc>
          <w:tcPr>
            <w:tcW w:type="dxa" w:w="6480"/>
            <w:shd w:fill="F8FAFC"/>
            <w:tcMar>
              <w:top w:w="85" w:type="dxa"/>
              <w:bottom w:w="85" w:type="dxa"/>
              <w:left w:w="110" w:type="dxa"/>
              <w:right w:w="110" w:type="dxa"/>
            </w:tcMar>
          </w:tcPr>
          <w:p>
            <w:pPr>
              <w:jc w:val="left"/>
            </w:pPr>
            <w:r>
              <w:rPr>
                <w:rFonts w:ascii="Times New Roman" w:hAnsi="Times New Roman"/>
                <w:sz w:val="18"/>
              </w:rPr>
              <w:t>Card-based matrix of triple, double, and single rooms</w:t>
            </w:r>
          </w:p>
        </w:tc>
      </w:tr>
      <w:tr>
        <w:tc>
          <w:tcPr>
            <w:tcW w:type="dxa" w:w="2880"/>
            <w:shd w:fill="FFFFFF"/>
            <w:tcMar>
              <w:top w:w="85" w:type="dxa"/>
              <w:bottom w:w="85" w:type="dxa"/>
              <w:left w:w="110" w:type="dxa"/>
              <w:right w:w="110" w:type="dxa"/>
            </w:tcMar>
          </w:tcPr>
          <w:p>
            <w:pPr>
              <w:jc w:val="center"/>
            </w:pPr>
            <w:r>
              <w:rPr>
                <w:rFonts w:ascii="Times New Roman" w:hAnsi="Times New Roman"/>
                <w:sz w:val="18"/>
              </w:rPr>
              <w:t>Occupancy Status</w:t>
            </w:r>
          </w:p>
        </w:tc>
        <w:tc>
          <w:tcPr>
            <w:tcW w:type="dxa" w:w="6480"/>
            <w:shd w:fill="FFFFFF"/>
            <w:tcMar>
              <w:top w:w="85" w:type="dxa"/>
              <w:bottom w:w="85" w:type="dxa"/>
              <w:left w:w="110" w:type="dxa"/>
              <w:right w:w="110" w:type="dxa"/>
            </w:tcMar>
          </w:tcPr>
          <w:p>
            <w:pPr>
              <w:jc w:val="left"/>
            </w:pPr>
            <w:r>
              <w:rPr>
                <w:rFonts w:ascii="Times New Roman" w:hAnsi="Times New Roman"/>
                <w:sz w:val="18"/>
              </w:rPr>
              <w:t>Real-time indicators of filled and vacant bed slots</w:t>
            </w:r>
          </w:p>
        </w:tc>
      </w:tr>
      <w:tr>
        <w:tc>
          <w:tcPr>
            <w:tcW w:type="dxa" w:w="2880"/>
            <w:shd w:fill="F8FAFC"/>
            <w:tcMar>
              <w:top w:w="85" w:type="dxa"/>
              <w:bottom w:w="85" w:type="dxa"/>
              <w:left w:w="110" w:type="dxa"/>
              <w:right w:w="110" w:type="dxa"/>
            </w:tcMar>
          </w:tcPr>
          <w:p>
            <w:pPr>
              <w:jc w:val="center"/>
            </w:pPr>
            <w:r>
              <w:rPr>
                <w:rFonts w:ascii="Times New Roman" w:hAnsi="Times New Roman"/>
                <w:sz w:val="18"/>
              </w:rPr>
              <w:t>Bed Assignment</w:t>
            </w:r>
          </w:p>
        </w:tc>
        <w:tc>
          <w:tcPr>
            <w:tcW w:type="dxa" w:w="6480"/>
            <w:shd w:fill="F8FAFC"/>
            <w:tcMar>
              <w:top w:w="85" w:type="dxa"/>
              <w:bottom w:w="85" w:type="dxa"/>
              <w:left w:w="110" w:type="dxa"/>
              <w:right w:w="110" w:type="dxa"/>
            </w:tcMar>
          </w:tcPr>
          <w:p>
            <w:pPr>
              <w:jc w:val="left"/>
            </w:pPr>
            <w:r>
              <w:rPr>
                <w:rFonts w:ascii="Times New Roman" w:hAnsi="Times New Roman"/>
                <w:sz w:val="18"/>
              </w:rPr>
              <w:t>Seamless allocation of admitted students to vacant beds</w:t>
            </w:r>
          </w:p>
        </w:tc>
      </w:tr>
    </w:tbl>
    <w:p>
      <w:pPr>
        <w:spacing w:after="120"/>
      </w:pPr>
    </w:p>
    <w:p>
      <w:r>
        <w:br w:type="page"/>
      </w:r>
    </w:p>
    <w:p>
      <w:pPr>
        <w:spacing w:before="200" w:after="80"/>
      </w:pPr>
      <w:r>
        <w:rPr>
          <w:rFonts w:ascii="Times New Roman" w:hAnsi="Times New Roman"/>
          <w:b/>
          <w:color w:val="4A3567"/>
          <w:sz w:val="23"/>
        </w:rPr>
        <w:t>5.3.17 Admin Portal - Institutional Fee Ledgers &amp; Transactions</w:t>
      </w:r>
    </w:p>
    <w:p>
      <w:pPr>
        <w:spacing w:before="160" w:after="80"/>
        <w:jc w:val="center"/>
      </w:pPr>
      <w:r>
        <w:drawing>
          <wp:inline xmlns:a="http://schemas.openxmlformats.org/drawingml/2006/main" xmlns:pic="http://schemas.openxmlformats.org/drawingml/2006/picture">
            <wp:extent cx="5577840" cy="3428581"/>
            <wp:docPr id="40" name="Picture 40"/>
            <wp:cNvGraphicFramePr>
              <a:graphicFrameLocks noChangeAspect="1"/>
            </wp:cNvGraphicFramePr>
            <a:graphic>
              <a:graphicData uri="http://schemas.openxmlformats.org/drawingml/2006/picture">
                <pic:pic>
                  <pic:nvPicPr>
                    <pic:cNvPr id="0" name="fig5_17_admin_finances.png"/>
                    <pic:cNvPicPr/>
                  </pic:nvPicPr>
                  <pic:blipFill>
                    <a:blip r:embed="rId48"/>
                    <a:stretch>
                      <a:fillRect/>
                    </a:stretch>
                  </pic:blipFill>
                  <pic:spPr>
                    <a:xfrm>
                      <a:off x="0" y="0"/>
                      <a:ext cx="5577840" cy="3428581"/>
                    </a:xfrm>
                    <a:prstGeom prst="rect"/>
                  </pic:spPr>
                </pic:pic>
              </a:graphicData>
            </a:graphic>
          </wp:inline>
        </w:drawing>
      </w:r>
    </w:p>
    <w:p>
      <w:pPr>
        <w:spacing w:after="200"/>
        <w:jc w:val="center"/>
      </w:pPr>
      <w:r>
        <w:rPr>
          <w:rFonts w:ascii="Times New Roman" w:hAnsi="Times New Roman"/>
          <w:b/>
          <w:color w:val="2A1F3D"/>
          <w:sz w:val="19"/>
        </w:rPr>
        <w:t>Figure 5.17: Admin Portal - Institutional Fee Ledgers &amp; Transactions</w:t>
      </w:r>
    </w:p>
    <w:p>
      <w:pPr>
        <w:spacing w:after="120" w:line="276" w:lineRule="auto"/>
        <w:jc w:val="both"/>
      </w:pPr>
      <w:r>
        <w:rPr>
          <w:rFonts w:ascii="Times New Roman" w:hAnsi="Times New Roman"/>
          <w:b w:val="0"/>
          <w:i w:val="0"/>
          <w:color w:val="1E293B"/>
          <w:sz w:val="22"/>
        </w:rPr>
        <w:t>Institutional financial accounting ledger. Logs every monthly fee transaction, displaying reference IDs, resident names, amounts billed, payment dates, settlement methods, and outstanding overdue accounts.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880"/>
            <w:shd w:fill="2A1F3D"/>
            <w:tcMar>
              <w:top w:w="110" w:type="dxa"/>
              <w:bottom w:w="110" w:type="dxa"/>
              <w:left w:w="120" w:type="dxa"/>
              <w:right w:w="120" w:type="dxa"/>
            </w:tcMar>
          </w:tcPr>
          <w:p>
            <w:pPr>
              <w:jc w:val="center"/>
            </w:pPr>
            <w:r>
              <w:rPr>
                <w:rFonts w:ascii="Times New Roman" w:hAnsi="Times New Roman"/>
                <w:b/>
                <w:color w:val="FFFFFF"/>
                <w:sz w:val="19"/>
              </w:rPr>
              <w:t>Operational Attribute</w:t>
            </w:r>
          </w:p>
        </w:tc>
        <w:tc>
          <w:tcPr>
            <w:tcW w:type="dxa" w:w="6480"/>
            <w:shd w:fill="2A1F3D"/>
            <w:tcMar>
              <w:top w:w="110" w:type="dxa"/>
              <w:bottom w:w="110" w:type="dxa"/>
              <w:left w:w="120" w:type="dxa"/>
              <w:right w:w="120" w:type="dxa"/>
            </w:tcMar>
          </w:tcPr>
          <w:p>
            <w:pPr>
              <w:jc w:val="center"/>
            </w:pPr>
            <w:r>
              <w:rPr>
                <w:rFonts w:ascii="Times New Roman" w:hAnsi="Times New Roman"/>
                <w:b/>
                <w:color w:val="FFFFFF"/>
                <w:sz w:val="19"/>
              </w:rPr>
              <w:t>Screen Specification &amp; Behavior</w:t>
            </w:r>
          </w:p>
        </w:tc>
      </w:tr>
      <w:tr>
        <w:tc>
          <w:tcPr>
            <w:tcW w:type="dxa" w:w="2880"/>
            <w:shd w:fill="FFFFFF"/>
            <w:tcMar>
              <w:top w:w="85" w:type="dxa"/>
              <w:bottom w:w="85" w:type="dxa"/>
              <w:left w:w="110" w:type="dxa"/>
              <w:right w:w="110" w:type="dxa"/>
            </w:tcMar>
          </w:tcPr>
          <w:p>
            <w:pPr>
              <w:jc w:val="center"/>
            </w:pPr>
            <w:r>
              <w:rPr>
                <w:rFonts w:ascii="Times New Roman" w:hAnsi="Times New Roman"/>
                <w:sz w:val="18"/>
              </w:rPr>
              <w:t>Target Route</w:t>
            </w:r>
          </w:p>
        </w:tc>
        <w:tc>
          <w:tcPr>
            <w:tcW w:type="dxa" w:w="6480"/>
            <w:shd w:fill="FFFFFF"/>
            <w:tcMar>
              <w:top w:w="85" w:type="dxa"/>
              <w:bottom w:w="85" w:type="dxa"/>
              <w:left w:w="110" w:type="dxa"/>
              <w:right w:w="110" w:type="dxa"/>
            </w:tcMar>
          </w:tcPr>
          <w:p>
            <w:pPr>
              <w:jc w:val="left"/>
            </w:pPr>
            <w:r>
              <w:rPr>
                <w:rFonts w:ascii="Times New Roman" w:hAnsi="Times New Roman"/>
                <w:sz w:val="18"/>
              </w:rPr>
              <w:t>/admin/finances</w:t>
            </w:r>
          </w:p>
        </w:tc>
      </w:tr>
      <w:tr>
        <w:tc>
          <w:tcPr>
            <w:tcW w:type="dxa" w:w="2880"/>
            <w:shd w:fill="F8FAFC"/>
            <w:tcMar>
              <w:top w:w="85" w:type="dxa"/>
              <w:bottom w:w="85" w:type="dxa"/>
              <w:left w:w="110" w:type="dxa"/>
              <w:right w:w="110" w:type="dxa"/>
            </w:tcMar>
          </w:tcPr>
          <w:p>
            <w:pPr>
              <w:jc w:val="center"/>
            </w:pPr>
            <w:r>
              <w:rPr>
                <w:rFonts w:ascii="Times New Roman" w:hAnsi="Times New Roman"/>
                <w:sz w:val="18"/>
              </w:rPr>
              <w:t>Ledger Scope</w:t>
            </w:r>
          </w:p>
        </w:tc>
        <w:tc>
          <w:tcPr>
            <w:tcW w:type="dxa" w:w="6480"/>
            <w:shd w:fill="F8FAFC"/>
            <w:tcMar>
              <w:top w:w="85" w:type="dxa"/>
              <w:bottom w:w="85" w:type="dxa"/>
              <w:left w:w="110" w:type="dxa"/>
              <w:right w:w="110" w:type="dxa"/>
            </w:tcMar>
          </w:tcPr>
          <w:p>
            <w:pPr>
              <w:jc w:val="left"/>
            </w:pPr>
            <w:r>
              <w:rPr>
                <w:rFonts w:ascii="Times New Roman" w:hAnsi="Times New Roman"/>
                <w:sz w:val="18"/>
              </w:rPr>
              <w:t>Complete institutional record of room and mess fee transactions</w:t>
            </w:r>
          </w:p>
        </w:tc>
      </w:tr>
      <w:tr>
        <w:tc>
          <w:tcPr>
            <w:tcW w:type="dxa" w:w="2880"/>
            <w:shd w:fill="FFFFFF"/>
            <w:tcMar>
              <w:top w:w="85" w:type="dxa"/>
              <w:bottom w:w="85" w:type="dxa"/>
              <w:left w:w="110" w:type="dxa"/>
              <w:right w:w="110" w:type="dxa"/>
            </w:tcMar>
          </w:tcPr>
          <w:p>
            <w:pPr>
              <w:jc w:val="center"/>
            </w:pPr>
            <w:r>
              <w:rPr>
                <w:rFonts w:ascii="Times New Roman" w:hAnsi="Times New Roman"/>
                <w:sz w:val="18"/>
              </w:rPr>
              <w:t>Reconciliation</w:t>
            </w:r>
          </w:p>
        </w:tc>
        <w:tc>
          <w:tcPr>
            <w:tcW w:type="dxa" w:w="6480"/>
            <w:shd w:fill="FFFFFF"/>
            <w:tcMar>
              <w:top w:w="85" w:type="dxa"/>
              <w:bottom w:w="85" w:type="dxa"/>
              <w:left w:w="110" w:type="dxa"/>
              <w:right w:w="110" w:type="dxa"/>
            </w:tcMar>
          </w:tcPr>
          <w:p>
            <w:pPr>
              <w:jc w:val="left"/>
            </w:pPr>
            <w:r>
              <w:rPr>
                <w:rFonts w:ascii="Times New Roman" w:hAnsi="Times New Roman"/>
                <w:sz w:val="18"/>
              </w:rPr>
              <w:t>Real-time auditing of collected vs outstanding balances</w:t>
            </w:r>
          </w:p>
        </w:tc>
      </w:tr>
      <w:tr>
        <w:tc>
          <w:tcPr>
            <w:tcW w:type="dxa" w:w="2880"/>
            <w:shd w:fill="F8FAFC"/>
            <w:tcMar>
              <w:top w:w="85" w:type="dxa"/>
              <w:bottom w:w="85" w:type="dxa"/>
              <w:left w:w="110" w:type="dxa"/>
              <w:right w:w="110" w:type="dxa"/>
            </w:tcMar>
          </w:tcPr>
          <w:p>
            <w:pPr>
              <w:jc w:val="center"/>
            </w:pPr>
            <w:r>
              <w:rPr>
                <w:rFonts w:ascii="Times New Roman" w:hAnsi="Times New Roman"/>
                <w:sz w:val="18"/>
              </w:rPr>
              <w:t>Account Status</w:t>
            </w:r>
          </w:p>
        </w:tc>
        <w:tc>
          <w:tcPr>
            <w:tcW w:type="dxa" w:w="6480"/>
            <w:shd w:fill="F8FAFC"/>
            <w:tcMar>
              <w:top w:w="85" w:type="dxa"/>
              <w:bottom w:w="85" w:type="dxa"/>
              <w:left w:w="110" w:type="dxa"/>
              <w:right w:w="110" w:type="dxa"/>
            </w:tcMar>
          </w:tcPr>
          <w:p>
            <w:pPr>
              <w:jc w:val="left"/>
            </w:pPr>
            <w:r>
              <w:rPr>
                <w:rFonts w:ascii="Times New Roman" w:hAnsi="Times New Roman"/>
                <w:sz w:val="18"/>
              </w:rPr>
              <w:t>Automatic flagging of overdue accounts past the 10th of the month</w:t>
            </w:r>
          </w:p>
        </w:tc>
      </w:tr>
    </w:tbl>
    <w:p>
      <w:pPr>
        <w:spacing w:after="120"/>
      </w:pPr>
    </w:p>
    <w:p>
      <w:r>
        <w:br w:type="page"/>
      </w:r>
    </w:p>
    <w:p>
      <w:pPr>
        <w:spacing w:before="200" w:after="80"/>
      </w:pPr>
      <w:r>
        <w:rPr>
          <w:rFonts w:ascii="Times New Roman" w:hAnsi="Times New Roman"/>
          <w:b/>
          <w:color w:val="4A3567"/>
          <w:sz w:val="23"/>
        </w:rPr>
        <w:t>5.3.18 Admin Portal - Analytical Reporting &amp; CSV Data Exporters</w:t>
      </w:r>
    </w:p>
    <w:p>
      <w:pPr>
        <w:spacing w:before="160" w:after="80"/>
        <w:jc w:val="center"/>
      </w:pPr>
      <w:r>
        <w:drawing>
          <wp:inline xmlns:a="http://schemas.openxmlformats.org/drawingml/2006/main" xmlns:pic="http://schemas.openxmlformats.org/drawingml/2006/picture">
            <wp:extent cx="5577840" cy="3428581"/>
            <wp:docPr id="41" name="Picture 41"/>
            <wp:cNvGraphicFramePr>
              <a:graphicFrameLocks noChangeAspect="1"/>
            </wp:cNvGraphicFramePr>
            <a:graphic>
              <a:graphicData uri="http://schemas.openxmlformats.org/drawingml/2006/picture">
                <pic:pic>
                  <pic:nvPicPr>
                    <pic:cNvPr id="0" name="fig5_18_admin_reports.png"/>
                    <pic:cNvPicPr/>
                  </pic:nvPicPr>
                  <pic:blipFill>
                    <a:blip r:embed="rId49"/>
                    <a:stretch>
                      <a:fillRect/>
                    </a:stretch>
                  </pic:blipFill>
                  <pic:spPr>
                    <a:xfrm>
                      <a:off x="0" y="0"/>
                      <a:ext cx="5577840" cy="3428581"/>
                    </a:xfrm>
                    <a:prstGeom prst="rect"/>
                  </pic:spPr>
                </pic:pic>
              </a:graphicData>
            </a:graphic>
          </wp:inline>
        </w:drawing>
      </w:r>
    </w:p>
    <w:p>
      <w:pPr>
        <w:spacing w:after="200"/>
        <w:jc w:val="center"/>
      </w:pPr>
      <w:r>
        <w:rPr>
          <w:rFonts w:ascii="Times New Roman" w:hAnsi="Times New Roman"/>
          <w:b/>
          <w:color w:val="2A1F3D"/>
          <w:sz w:val="19"/>
        </w:rPr>
        <w:t>Figure 5.18: Admin Portal - Analytical Reporting &amp; CSV Data Exporters</w:t>
      </w:r>
    </w:p>
    <w:p>
      <w:pPr>
        <w:spacing w:after="120" w:line="276" w:lineRule="auto"/>
        <w:jc w:val="both"/>
      </w:pPr>
      <w:r>
        <w:rPr>
          <w:rFonts w:ascii="Times New Roman" w:hAnsi="Times New Roman"/>
          <w:b w:val="0"/>
          <w:i w:val="0"/>
          <w:color w:val="1E293B"/>
          <w:sz w:val="22"/>
        </w:rPr>
        <w:t>Regulatory analytical reporting and data export hub. Administrators generate and download RFC-4180 compliant CSV files for monthly curfew attendance records, annual fee ledgers, grievance SLA audits, and student directories.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880"/>
            <w:shd w:fill="2A1F3D"/>
            <w:tcMar>
              <w:top w:w="110" w:type="dxa"/>
              <w:bottom w:w="110" w:type="dxa"/>
              <w:left w:w="120" w:type="dxa"/>
              <w:right w:w="120" w:type="dxa"/>
            </w:tcMar>
          </w:tcPr>
          <w:p>
            <w:pPr>
              <w:jc w:val="center"/>
            </w:pPr>
            <w:r>
              <w:rPr>
                <w:rFonts w:ascii="Times New Roman" w:hAnsi="Times New Roman"/>
                <w:b/>
                <w:color w:val="FFFFFF"/>
                <w:sz w:val="19"/>
              </w:rPr>
              <w:t>Operational Attribute</w:t>
            </w:r>
          </w:p>
        </w:tc>
        <w:tc>
          <w:tcPr>
            <w:tcW w:type="dxa" w:w="6480"/>
            <w:shd w:fill="2A1F3D"/>
            <w:tcMar>
              <w:top w:w="110" w:type="dxa"/>
              <w:bottom w:w="110" w:type="dxa"/>
              <w:left w:w="120" w:type="dxa"/>
              <w:right w:w="120" w:type="dxa"/>
            </w:tcMar>
          </w:tcPr>
          <w:p>
            <w:pPr>
              <w:jc w:val="center"/>
            </w:pPr>
            <w:r>
              <w:rPr>
                <w:rFonts w:ascii="Times New Roman" w:hAnsi="Times New Roman"/>
                <w:b/>
                <w:color w:val="FFFFFF"/>
                <w:sz w:val="19"/>
              </w:rPr>
              <w:t>Screen Specification &amp; Behavior</w:t>
            </w:r>
          </w:p>
        </w:tc>
      </w:tr>
      <w:tr>
        <w:tc>
          <w:tcPr>
            <w:tcW w:type="dxa" w:w="2880"/>
            <w:shd w:fill="FFFFFF"/>
            <w:tcMar>
              <w:top w:w="85" w:type="dxa"/>
              <w:bottom w:w="85" w:type="dxa"/>
              <w:left w:w="110" w:type="dxa"/>
              <w:right w:w="110" w:type="dxa"/>
            </w:tcMar>
          </w:tcPr>
          <w:p>
            <w:pPr>
              <w:jc w:val="center"/>
            </w:pPr>
            <w:r>
              <w:rPr>
                <w:rFonts w:ascii="Times New Roman" w:hAnsi="Times New Roman"/>
                <w:sz w:val="18"/>
              </w:rPr>
              <w:t>Target Route</w:t>
            </w:r>
          </w:p>
        </w:tc>
        <w:tc>
          <w:tcPr>
            <w:tcW w:type="dxa" w:w="6480"/>
            <w:shd w:fill="FFFFFF"/>
            <w:tcMar>
              <w:top w:w="85" w:type="dxa"/>
              <w:bottom w:w="85" w:type="dxa"/>
              <w:left w:w="110" w:type="dxa"/>
              <w:right w:w="110" w:type="dxa"/>
            </w:tcMar>
          </w:tcPr>
          <w:p>
            <w:pPr>
              <w:jc w:val="left"/>
            </w:pPr>
            <w:r>
              <w:rPr>
                <w:rFonts w:ascii="Times New Roman" w:hAnsi="Times New Roman"/>
                <w:sz w:val="18"/>
              </w:rPr>
              <w:t>/admin/reports</w:t>
            </w:r>
          </w:p>
        </w:tc>
      </w:tr>
      <w:tr>
        <w:tc>
          <w:tcPr>
            <w:tcW w:type="dxa" w:w="2880"/>
            <w:shd w:fill="F8FAFC"/>
            <w:tcMar>
              <w:top w:w="85" w:type="dxa"/>
              <w:bottom w:w="85" w:type="dxa"/>
              <w:left w:w="110" w:type="dxa"/>
              <w:right w:w="110" w:type="dxa"/>
            </w:tcMar>
          </w:tcPr>
          <w:p>
            <w:pPr>
              <w:jc w:val="center"/>
            </w:pPr>
            <w:r>
              <w:rPr>
                <w:rFonts w:ascii="Times New Roman" w:hAnsi="Times New Roman"/>
                <w:sz w:val="18"/>
              </w:rPr>
              <w:t>Export Formats</w:t>
            </w:r>
          </w:p>
        </w:tc>
        <w:tc>
          <w:tcPr>
            <w:tcW w:type="dxa" w:w="6480"/>
            <w:shd w:fill="F8FAFC"/>
            <w:tcMar>
              <w:top w:w="85" w:type="dxa"/>
              <w:bottom w:w="85" w:type="dxa"/>
              <w:left w:w="110" w:type="dxa"/>
              <w:right w:w="110" w:type="dxa"/>
            </w:tcMar>
          </w:tcPr>
          <w:p>
            <w:pPr>
              <w:jc w:val="left"/>
            </w:pPr>
            <w:r>
              <w:rPr>
                <w:rFonts w:ascii="Times New Roman" w:hAnsi="Times New Roman"/>
                <w:sz w:val="18"/>
              </w:rPr>
              <w:t>Standard RFC-4180 CSV files compatible with Excel and ERPs</w:t>
            </w:r>
          </w:p>
        </w:tc>
      </w:tr>
      <w:tr>
        <w:tc>
          <w:tcPr>
            <w:tcW w:type="dxa" w:w="2880"/>
            <w:shd w:fill="FFFFFF"/>
            <w:tcMar>
              <w:top w:w="85" w:type="dxa"/>
              <w:bottom w:w="85" w:type="dxa"/>
              <w:left w:w="110" w:type="dxa"/>
              <w:right w:w="110" w:type="dxa"/>
            </w:tcMar>
          </w:tcPr>
          <w:p>
            <w:pPr>
              <w:jc w:val="center"/>
            </w:pPr>
            <w:r>
              <w:rPr>
                <w:rFonts w:ascii="Times New Roman" w:hAnsi="Times New Roman"/>
                <w:sz w:val="18"/>
              </w:rPr>
              <w:t>Report Types</w:t>
            </w:r>
          </w:p>
        </w:tc>
        <w:tc>
          <w:tcPr>
            <w:tcW w:type="dxa" w:w="6480"/>
            <w:shd w:fill="FFFFFF"/>
            <w:tcMar>
              <w:top w:w="85" w:type="dxa"/>
              <w:bottom w:w="85" w:type="dxa"/>
              <w:left w:w="110" w:type="dxa"/>
              <w:right w:w="110" w:type="dxa"/>
            </w:tcMar>
          </w:tcPr>
          <w:p>
            <w:pPr>
              <w:jc w:val="left"/>
            </w:pPr>
            <w:r>
              <w:rPr>
                <w:rFonts w:ascii="Times New Roman" w:hAnsi="Times New Roman"/>
                <w:sz w:val="18"/>
              </w:rPr>
              <w:t>Attendance &amp; Curfew, Financial Ledger, Grievances, Roster</w:t>
            </w:r>
          </w:p>
        </w:tc>
      </w:tr>
      <w:tr>
        <w:tc>
          <w:tcPr>
            <w:tcW w:type="dxa" w:w="2880"/>
            <w:shd w:fill="F8FAFC"/>
            <w:tcMar>
              <w:top w:w="85" w:type="dxa"/>
              <w:bottom w:w="85" w:type="dxa"/>
              <w:left w:w="110" w:type="dxa"/>
              <w:right w:w="110" w:type="dxa"/>
            </w:tcMar>
          </w:tcPr>
          <w:p>
            <w:pPr>
              <w:jc w:val="center"/>
            </w:pPr>
            <w:r>
              <w:rPr>
                <w:rFonts w:ascii="Times New Roman" w:hAnsi="Times New Roman"/>
                <w:sz w:val="18"/>
              </w:rPr>
              <w:t>Audit Archive</w:t>
            </w:r>
          </w:p>
        </w:tc>
        <w:tc>
          <w:tcPr>
            <w:tcW w:type="dxa" w:w="6480"/>
            <w:shd w:fill="F8FAFC"/>
            <w:tcMar>
              <w:top w:w="85" w:type="dxa"/>
              <w:bottom w:w="85" w:type="dxa"/>
              <w:left w:w="110" w:type="dxa"/>
              <w:right w:w="110" w:type="dxa"/>
            </w:tcMar>
          </w:tcPr>
          <w:p>
            <w:pPr>
              <w:jc w:val="left"/>
            </w:pPr>
            <w:r>
              <w:rPr>
                <w:rFonts w:ascii="Times New Roman" w:hAnsi="Times New Roman"/>
                <w:sz w:val="18"/>
              </w:rPr>
              <w:t>Official data extracts for university inspection boards</w:t>
            </w:r>
          </w:p>
        </w:tc>
      </w:tr>
    </w:tbl>
    <w:p>
      <w:pPr>
        <w:spacing w:after="120"/>
      </w:pPr>
    </w:p>
    <w:p>
      <w:r>
        <w:br w:type="page"/>
      </w:r>
    </w:p>
    <w:p>
      <w:pPr>
        <w:spacing w:before="200" w:after="80"/>
      </w:pPr>
      <w:r>
        <w:rPr>
          <w:rFonts w:ascii="Times New Roman" w:hAnsi="Times New Roman"/>
          <w:b/>
          <w:color w:val="4A3567"/>
          <w:sz w:val="23"/>
        </w:rPr>
        <w:t>5.3.19 Admin Portal - Security Audit Trail &amp; Activity Monitoring Log</w:t>
      </w:r>
    </w:p>
    <w:p>
      <w:pPr>
        <w:spacing w:before="160" w:after="80"/>
        <w:jc w:val="center"/>
      </w:pPr>
      <w:r>
        <w:drawing>
          <wp:inline xmlns:a="http://schemas.openxmlformats.org/drawingml/2006/main" xmlns:pic="http://schemas.openxmlformats.org/drawingml/2006/picture">
            <wp:extent cx="5577840" cy="3428581"/>
            <wp:docPr id="42" name="Picture 42"/>
            <wp:cNvGraphicFramePr>
              <a:graphicFrameLocks noChangeAspect="1"/>
            </wp:cNvGraphicFramePr>
            <a:graphic>
              <a:graphicData uri="http://schemas.openxmlformats.org/drawingml/2006/picture">
                <pic:pic>
                  <pic:nvPicPr>
                    <pic:cNvPr id="0" name="fig5_19_admin_audit.png"/>
                    <pic:cNvPicPr/>
                  </pic:nvPicPr>
                  <pic:blipFill>
                    <a:blip r:embed="rId50"/>
                    <a:stretch>
                      <a:fillRect/>
                    </a:stretch>
                  </pic:blipFill>
                  <pic:spPr>
                    <a:xfrm>
                      <a:off x="0" y="0"/>
                      <a:ext cx="5577840" cy="3428581"/>
                    </a:xfrm>
                    <a:prstGeom prst="rect"/>
                  </pic:spPr>
                </pic:pic>
              </a:graphicData>
            </a:graphic>
          </wp:inline>
        </w:drawing>
      </w:r>
    </w:p>
    <w:p>
      <w:pPr>
        <w:spacing w:after="200"/>
        <w:jc w:val="center"/>
      </w:pPr>
      <w:r>
        <w:rPr>
          <w:rFonts w:ascii="Times New Roman" w:hAnsi="Times New Roman"/>
          <w:b/>
          <w:color w:val="2A1F3D"/>
          <w:sz w:val="19"/>
        </w:rPr>
        <w:t>Figure 5.19: Admin Portal - Security Audit Trail &amp; Activity Monitoring Log</w:t>
      </w:r>
    </w:p>
    <w:p>
      <w:pPr>
        <w:spacing w:after="120" w:line="276" w:lineRule="auto"/>
        <w:jc w:val="both"/>
      </w:pPr>
      <w:r>
        <w:rPr>
          <w:rFonts w:ascii="Times New Roman" w:hAnsi="Times New Roman"/>
          <w:b w:val="0"/>
          <w:i w:val="0"/>
          <w:color w:val="1E293B"/>
          <w:sz w:val="22"/>
        </w:rPr>
        <w:t>System-wide forensic audit trail. Displays an immutable chronological record of every security event, administrative login, optical gate scan, database backup, and state change with timestamps and IP addresses.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880"/>
            <w:shd w:fill="2A1F3D"/>
            <w:tcMar>
              <w:top w:w="110" w:type="dxa"/>
              <w:bottom w:w="110" w:type="dxa"/>
              <w:left w:w="120" w:type="dxa"/>
              <w:right w:w="120" w:type="dxa"/>
            </w:tcMar>
          </w:tcPr>
          <w:p>
            <w:pPr>
              <w:jc w:val="center"/>
            </w:pPr>
            <w:r>
              <w:rPr>
                <w:rFonts w:ascii="Times New Roman" w:hAnsi="Times New Roman"/>
                <w:b/>
                <w:color w:val="FFFFFF"/>
                <w:sz w:val="19"/>
              </w:rPr>
              <w:t>Operational Attribute</w:t>
            </w:r>
          </w:p>
        </w:tc>
        <w:tc>
          <w:tcPr>
            <w:tcW w:type="dxa" w:w="6480"/>
            <w:shd w:fill="2A1F3D"/>
            <w:tcMar>
              <w:top w:w="110" w:type="dxa"/>
              <w:bottom w:w="110" w:type="dxa"/>
              <w:left w:w="120" w:type="dxa"/>
              <w:right w:w="120" w:type="dxa"/>
            </w:tcMar>
          </w:tcPr>
          <w:p>
            <w:pPr>
              <w:jc w:val="center"/>
            </w:pPr>
            <w:r>
              <w:rPr>
                <w:rFonts w:ascii="Times New Roman" w:hAnsi="Times New Roman"/>
                <w:b/>
                <w:color w:val="FFFFFF"/>
                <w:sz w:val="19"/>
              </w:rPr>
              <w:t>Screen Specification &amp; Behavior</w:t>
            </w:r>
          </w:p>
        </w:tc>
      </w:tr>
      <w:tr>
        <w:tc>
          <w:tcPr>
            <w:tcW w:type="dxa" w:w="2880"/>
            <w:shd w:fill="FFFFFF"/>
            <w:tcMar>
              <w:top w:w="85" w:type="dxa"/>
              <w:bottom w:w="85" w:type="dxa"/>
              <w:left w:w="110" w:type="dxa"/>
              <w:right w:w="110" w:type="dxa"/>
            </w:tcMar>
          </w:tcPr>
          <w:p>
            <w:pPr>
              <w:jc w:val="center"/>
            </w:pPr>
            <w:r>
              <w:rPr>
                <w:rFonts w:ascii="Times New Roman" w:hAnsi="Times New Roman"/>
                <w:sz w:val="18"/>
              </w:rPr>
              <w:t>Target Route</w:t>
            </w:r>
          </w:p>
        </w:tc>
        <w:tc>
          <w:tcPr>
            <w:tcW w:type="dxa" w:w="6480"/>
            <w:shd w:fill="FFFFFF"/>
            <w:tcMar>
              <w:top w:w="85" w:type="dxa"/>
              <w:bottom w:w="85" w:type="dxa"/>
              <w:left w:w="110" w:type="dxa"/>
              <w:right w:w="110" w:type="dxa"/>
            </w:tcMar>
          </w:tcPr>
          <w:p>
            <w:pPr>
              <w:jc w:val="left"/>
            </w:pPr>
            <w:r>
              <w:rPr>
                <w:rFonts w:ascii="Times New Roman" w:hAnsi="Times New Roman"/>
                <w:sz w:val="18"/>
              </w:rPr>
              <w:t>/admin/audit</w:t>
            </w:r>
          </w:p>
        </w:tc>
      </w:tr>
      <w:tr>
        <w:tc>
          <w:tcPr>
            <w:tcW w:type="dxa" w:w="2880"/>
            <w:shd w:fill="F8FAFC"/>
            <w:tcMar>
              <w:top w:w="85" w:type="dxa"/>
              <w:bottom w:w="85" w:type="dxa"/>
              <w:left w:w="110" w:type="dxa"/>
              <w:right w:w="110" w:type="dxa"/>
            </w:tcMar>
          </w:tcPr>
          <w:p>
            <w:pPr>
              <w:jc w:val="center"/>
            </w:pPr>
            <w:r>
              <w:rPr>
                <w:rFonts w:ascii="Times New Roman" w:hAnsi="Times New Roman"/>
                <w:sz w:val="18"/>
              </w:rPr>
              <w:t>Audit Coverage</w:t>
            </w:r>
          </w:p>
        </w:tc>
        <w:tc>
          <w:tcPr>
            <w:tcW w:type="dxa" w:w="6480"/>
            <w:shd w:fill="F8FAFC"/>
            <w:tcMar>
              <w:top w:w="85" w:type="dxa"/>
              <w:bottom w:w="85" w:type="dxa"/>
              <w:left w:w="110" w:type="dxa"/>
              <w:right w:w="110" w:type="dxa"/>
            </w:tcMar>
          </w:tcPr>
          <w:p>
            <w:pPr>
              <w:jc w:val="left"/>
            </w:pPr>
            <w:r>
              <w:rPr>
                <w:rFonts w:ascii="Times New Roman" w:hAnsi="Times New Roman"/>
                <w:sz w:val="18"/>
              </w:rPr>
              <w:t>Logins, gate scans, pass approvals, backups, tickets</w:t>
            </w:r>
          </w:p>
        </w:tc>
      </w:tr>
      <w:tr>
        <w:tc>
          <w:tcPr>
            <w:tcW w:type="dxa" w:w="2880"/>
            <w:shd w:fill="FFFFFF"/>
            <w:tcMar>
              <w:top w:w="85" w:type="dxa"/>
              <w:bottom w:w="85" w:type="dxa"/>
              <w:left w:w="110" w:type="dxa"/>
              <w:right w:w="110" w:type="dxa"/>
            </w:tcMar>
          </w:tcPr>
          <w:p>
            <w:pPr>
              <w:jc w:val="center"/>
            </w:pPr>
            <w:r>
              <w:rPr>
                <w:rFonts w:ascii="Times New Roman" w:hAnsi="Times New Roman"/>
                <w:sz w:val="18"/>
              </w:rPr>
              <w:t>Forensic Metadata</w:t>
            </w:r>
          </w:p>
        </w:tc>
        <w:tc>
          <w:tcPr>
            <w:tcW w:type="dxa" w:w="6480"/>
            <w:shd w:fill="FFFFFF"/>
            <w:tcMar>
              <w:top w:w="85" w:type="dxa"/>
              <w:bottom w:w="85" w:type="dxa"/>
              <w:left w:w="110" w:type="dxa"/>
              <w:right w:w="110" w:type="dxa"/>
            </w:tcMar>
          </w:tcPr>
          <w:p>
            <w:pPr>
              <w:jc w:val="left"/>
            </w:pPr>
            <w:r>
              <w:rPr>
                <w:rFonts w:ascii="Times New Roman" w:hAnsi="Times New Roman"/>
                <w:sz w:val="18"/>
              </w:rPr>
              <w:t>User ID, Role, Event Action, Timestamp, IP Address</w:t>
            </w:r>
          </w:p>
        </w:tc>
      </w:tr>
      <w:tr>
        <w:tc>
          <w:tcPr>
            <w:tcW w:type="dxa" w:w="2880"/>
            <w:shd w:fill="F8FAFC"/>
            <w:tcMar>
              <w:top w:w="85" w:type="dxa"/>
              <w:bottom w:w="85" w:type="dxa"/>
              <w:left w:w="110" w:type="dxa"/>
              <w:right w:w="110" w:type="dxa"/>
            </w:tcMar>
          </w:tcPr>
          <w:p>
            <w:pPr>
              <w:jc w:val="center"/>
            </w:pPr>
            <w:r>
              <w:rPr>
                <w:rFonts w:ascii="Times New Roman" w:hAnsi="Times New Roman"/>
                <w:sz w:val="18"/>
              </w:rPr>
              <w:t>Tamper Prevention</w:t>
            </w:r>
          </w:p>
        </w:tc>
        <w:tc>
          <w:tcPr>
            <w:tcW w:type="dxa" w:w="6480"/>
            <w:shd w:fill="F8FAFC"/>
            <w:tcMar>
              <w:top w:w="85" w:type="dxa"/>
              <w:bottom w:w="85" w:type="dxa"/>
              <w:left w:w="110" w:type="dxa"/>
              <w:right w:w="110" w:type="dxa"/>
            </w:tcMar>
          </w:tcPr>
          <w:p>
            <w:pPr>
              <w:jc w:val="left"/>
            </w:pPr>
            <w:r>
              <w:rPr>
                <w:rFonts w:ascii="Times New Roman" w:hAnsi="Times New Roman"/>
                <w:sz w:val="18"/>
              </w:rPr>
              <w:t>Append-only relational table with zero modification API</w:t>
            </w:r>
          </w:p>
        </w:tc>
      </w:tr>
    </w:tbl>
    <w:p>
      <w:pPr>
        <w:spacing w:after="120"/>
      </w:pPr>
    </w:p>
    <w:p>
      <w:r>
        <w:br w:type="page"/>
      </w:r>
    </w:p>
    <w:p>
      <w:pPr>
        <w:spacing w:before="200" w:after="80"/>
      </w:pPr>
      <w:r>
        <w:rPr>
          <w:rFonts w:ascii="Times New Roman" w:hAnsi="Times New Roman"/>
          <w:b/>
          <w:color w:val="4A3567"/>
          <w:sz w:val="23"/>
        </w:rPr>
        <w:t>5.3.20 Admin Portal - System Settings, Database Snapshot Engine &amp; Maintenance</w:t>
      </w:r>
    </w:p>
    <w:p>
      <w:pPr>
        <w:spacing w:before="160" w:after="80"/>
        <w:jc w:val="center"/>
      </w:pPr>
      <w:r>
        <w:drawing>
          <wp:inline xmlns:a="http://schemas.openxmlformats.org/drawingml/2006/main" xmlns:pic="http://schemas.openxmlformats.org/drawingml/2006/picture">
            <wp:extent cx="5577840" cy="3428581"/>
            <wp:docPr id="43" name="Picture 43"/>
            <wp:cNvGraphicFramePr>
              <a:graphicFrameLocks noChangeAspect="1"/>
            </wp:cNvGraphicFramePr>
            <a:graphic>
              <a:graphicData uri="http://schemas.openxmlformats.org/drawingml/2006/picture">
                <pic:pic>
                  <pic:nvPicPr>
                    <pic:cNvPr id="0" name="fig5_20_admin_settings.png"/>
                    <pic:cNvPicPr/>
                  </pic:nvPicPr>
                  <pic:blipFill>
                    <a:blip r:embed="rId51"/>
                    <a:stretch>
                      <a:fillRect/>
                    </a:stretch>
                  </pic:blipFill>
                  <pic:spPr>
                    <a:xfrm>
                      <a:off x="0" y="0"/>
                      <a:ext cx="5577840" cy="3428581"/>
                    </a:xfrm>
                    <a:prstGeom prst="rect"/>
                  </pic:spPr>
                </pic:pic>
              </a:graphicData>
            </a:graphic>
          </wp:inline>
        </w:drawing>
      </w:r>
    </w:p>
    <w:p>
      <w:pPr>
        <w:spacing w:after="200"/>
        <w:jc w:val="center"/>
      </w:pPr>
      <w:r>
        <w:rPr>
          <w:rFonts w:ascii="Times New Roman" w:hAnsi="Times New Roman"/>
          <w:b/>
          <w:color w:val="2A1F3D"/>
          <w:sz w:val="19"/>
        </w:rPr>
        <w:t>Figure 5.20: Admin Portal - System Settings, Database Snapshot Engine &amp; Maintenance</w:t>
      </w:r>
    </w:p>
    <w:p>
      <w:pPr>
        <w:spacing w:after="120" w:line="276" w:lineRule="auto"/>
        <w:jc w:val="both"/>
      </w:pPr>
      <w:r>
        <w:rPr>
          <w:rFonts w:ascii="Times New Roman" w:hAnsi="Times New Roman"/>
          <w:b w:val="0"/>
          <w:i w:val="0"/>
          <w:color w:val="1E293B"/>
          <w:sz w:val="22"/>
        </w:rPr>
        <w:t>System maintenance and disaster recovery configuration portal. Allows administrators to configure curfew cutoff times (9:30 PM), monitor service diagnostics, and trigger live online SQLite database snapshot backups.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880"/>
            <w:shd w:fill="2A1F3D"/>
            <w:tcMar>
              <w:top w:w="110" w:type="dxa"/>
              <w:bottom w:w="110" w:type="dxa"/>
              <w:left w:w="120" w:type="dxa"/>
              <w:right w:w="120" w:type="dxa"/>
            </w:tcMar>
          </w:tcPr>
          <w:p>
            <w:pPr>
              <w:jc w:val="center"/>
            </w:pPr>
            <w:r>
              <w:rPr>
                <w:rFonts w:ascii="Times New Roman" w:hAnsi="Times New Roman"/>
                <w:b/>
                <w:color w:val="FFFFFF"/>
                <w:sz w:val="19"/>
              </w:rPr>
              <w:t>Operational Attribute</w:t>
            </w:r>
          </w:p>
        </w:tc>
        <w:tc>
          <w:tcPr>
            <w:tcW w:type="dxa" w:w="6480"/>
            <w:shd w:fill="2A1F3D"/>
            <w:tcMar>
              <w:top w:w="110" w:type="dxa"/>
              <w:bottom w:w="110" w:type="dxa"/>
              <w:left w:w="120" w:type="dxa"/>
              <w:right w:w="120" w:type="dxa"/>
            </w:tcMar>
          </w:tcPr>
          <w:p>
            <w:pPr>
              <w:jc w:val="center"/>
            </w:pPr>
            <w:r>
              <w:rPr>
                <w:rFonts w:ascii="Times New Roman" w:hAnsi="Times New Roman"/>
                <w:b/>
                <w:color w:val="FFFFFF"/>
                <w:sz w:val="19"/>
              </w:rPr>
              <w:t>Screen Specification &amp; Behavior</w:t>
            </w:r>
          </w:p>
        </w:tc>
      </w:tr>
      <w:tr>
        <w:tc>
          <w:tcPr>
            <w:tcW w:type="dxa" w:w="2880"/>
            <w:shd w:fill="FFFFFF"/>
            <w:tcMar>
              <w:top w:w="85" w:type="dxa"/>
              <w:bottom w:w="85" w:type="dxa"/>
              <w:left w:w="110" w:type="dxa"/>
              <w:right w:w="110" w:type="dxa"/>
            </w:tcMar>
          </w:tcPr>
          <w:p>
            <w:pPr>
              <w:jc w:val="center"/>
            </w:pPr>
            <w:r>
              <w:rPr>
                <w:rFonts w:ascii="Times New Roman" w:hAnsi="Times New Roman"/>
                <w:sz w:val="18"/>
              </w:rPr>
              <w:t>Target Route</w:t>
            </w:r>
          </w:p>
        </w:tc>
        <w:tc>
          <w:tcPr>
            <w:tcW w:type="dxa" w:w="6480"/>
            <w:shd w:fill="FFFFFF"/>
            <w:tcMar>
              <w:top w:w="85" w:type="dxa"/>
              <w:bottom w:w="85" w:type="dxa"/>
              <w:left w:w="110" w:type="dxa"/>
              <w:right w:w="110" w:type="dxa"/>
            </w:tcMar>
          </w:tcPr>
          <w:p>
            <w:pPr>
              <w:jc w:val="left"/>
            </w:pPr>
            <w:r>
              <w:rPr>
                <w:rFonts w:ascii="Times New Roman" w:hAnsi="Times New Roman"/>
                <w:sz w:val="18"/>
              </w:rPr>
              <w:t>/admin/settings</w:t>
            </w:r>
          </w:p>
        </w:tc>
      </w:tr>
      <w:tr>
        <w:tc>
          <w:tcPr>
            <w:tcW w:type="dxa" w:w="2880"/>
            <w:shd w:fill="F8FAFC"/>
            <w:tcMar>
              <w:top w:w="85" w:type="dxa"/>
              <w:bottom w:w="85" w:type="dxa"/>
              <w:left w:w="110" w:type="dxa"/>
              <w:right w:w="110" w:type="dxa"/>
            </w:tcMar>
          </w:tcPr>
          <w:p>
            <w:pPr>
              <w:jc w:val="center"/>
            </w:pPr>
            <w:r>
              <w:rPr>
                <w:rFonts w:ascii="Times New Roman" w:hAnsi="Times New Roman"/>
                <w:sz w:val="18"/>
              </w:rPr>
              <w:t>Curfew Config</w:t>
            </w:r>
          </w:p>
        </w:tc>
        <w:tc>
          <w:tcPr>
            <w:tcW w:type="dxa" w:w="6480"/>
            <w:shd w:fill="F8FAFC"/>
            <w:tcMar>
              <w:top w:w="85" w:type="dxa"/>
              <w:bottom w:w="85" w:type="dxa"/>
              <w:left w:w="110" w:type="dxa"/>
              <w:right w:w="110" w:type="dxa"/>
            </w:tcMar>
          </w:tcPr>
          <w:p>
            <w:pPr>
              <w:jc w:val="left"/>
            </w:pPr>
            <w:r>
              <w:rPr>
                <w:rFonts w:ascii="Times New Roman" w:hAnsi="Times New Roman"/>
                <w:sz w:val="18"/>
              </w:rPr>
              <w:t>Configurable curfew deadline (09:30 PM) and grace period</w:t>
            </w:r>
          </w:p>
        </w:tc>
      </w:tr>
      <w:tr>
        <w:tc>
          <w:tcPr>
            <w:tcW w:type="dxa" w:w="2880"/>
            <w:shd w:fill="FFFFFF"/>
            <w:tcMar>
              <w:top w:w="85" w:type="dxa"/>
              <w:bottom w:w="85" w:type="dxa"/>
              <w:left w:w="110" w:type="dxa"/>
              <w:right w:w="110" w:type="dxa"/>
            </w:tcMar>
          </w:tcPr>
          <w:p>
            <w:pPr>
              <w:jc w:val="center"/>
            </w:pPr>
            <w:r>
              <w:rPr>
                <w:rFonts w:ascii="Times New Roman" w:hAnsi="Times New Roman"/>
                <w:sz w:val="18"/>
              </w:rPr>
              <w:t>Disaster Recovery</w:t>
            </w:r>
          </w:p>
        </w:tc>
        <w:tc>
          <w:tcPr>
            <w:tcW w:type="dxa" w:w="6480"/>
            <w:shd w:fill="FFFFFF"/>
            <w:tcMar>
              <w:top w:w="85" w:type="dxa"/>
              <w:bottom w:w="85" w:type="dxa"/>
              <w:left w:w="110" w:type="dxa"/>
              <w:right w:w="110" w:type="dxa"/>
            </w:tcMar>
          </w:tcPr>
          <w:p>
            <w:pPr>
              <w:jc w:val="left"/>
            </w:pPr>
            <w:r>
              <w:rPr>
                <w:rFonts w:ascii="Times New Roman" w:hAnsi="Times New Roman"/>
                <w:sz w:val="18"/>
              </w:rPr>
              <w:t>Live online hot backup snapshot engine</w:t>
            </w:r>
          </w:p>
        </w:tc>
      </w:tr>
      <w:tr>
        <w:tc>
          <w:tcPr>
            <w:tcW w:type="dxa" w:w="2880"/>
            <w:shd w:fill="F8FAFC"/>
            <w:tcMar>
              <w:top w:w="85" w:type="dxa"/>
              <w:bottom w:w="85" w:type="dxa"/>
              <w:left w:w="110" w:type="dxa"/>
              <w:right w:w="110" w:type="dxa"/>
            </w:tcMar>
          </w:tcPr>
          <w:p>
            <w:pPr>
              <w:jc w:val="center"/>
            </w:pPr>
            <w:r>
              <w:rPr>
                <w:rFonts w:ascii="Times New Roman" w:hAnsi="Times New Roman"/>
                <w:sz w:val="18"/>
              </w:rPr>
              <w:t>Health Diagnostics</w:t>
            </w:r>
          </w:p>
        </w:tc>
        <w:tc>
          <w:tcPr>
            <w:tcW w:type="dxa" w:w="6480"/>
            <w:shd w:fill="F8FAFC"/>
            <w:tcMar>
              <w:top w:w="85" w:type="dxa"/>
              <w:bottom w:w="85" w:type="dxa"/>
              <w:left w:w="110" w:type="dxa"/>
              <w:right w:w="110" w:type="dxa"/>
            </w:tcMar>
          </w:tcPr>
          <w:p>
            <w:pPr>
              <w:jc w:val="left"/>
            </w:pPr>
            <w:r>
              <w:rPr>
                <w:rFonts w:ascii="Times New Roman" w:hAnsi="Times New Roman"/>
                <w:sz w:val="18"/>
              </w:rPr>
              <w:t>Real-time verification of Flask server, WAL journal, and APIs</w:t>
            </w:r>
          </w:p>
        </w:tc>
      </w:tr>
    </w:tbl>
    <w:p>
      <w:pPr>
        <w:spacing w:after="120"/>
      </w:pPr>
    </w:p>
    <w:p>
      <w:r>
        <w:br w:type="page"/>
      </w:r>
    </w:p>
    <w:p>
      <w:pPr>
        <w:spacing w:before="360" w:after="280"/>
        <w:jc w:val="center"/>
      </w:pPr>
      <w:r>
        <w:rPr>
          <w:rFonts w:ascii="Times New Roman" w:hAnsi="Times New Roman"/>
          <w:b/>
          <w:color w:val="2A1F3D"/>
          <w:sz w:val="32"/>
        </w:rPr>
        <w:t>CHAPTER 6</w:t>
        <w:br/>
        <w:t>SECURITY ISSUES, COMPLIANCE AND DATA INTEGRITY</w:t>
      </w:r>
    </w:p>
    <w:p>
      <w:pPr>
        <w:spacing w:before="280" w:after="100"/>
      </w:pPr>
      <w:r>
        <w:rPr>
          <w:rFonts w:ascii="Times New Roman" w:hAnsi="Times New Roman"/>
          <w:b/>
          <w:color w:val="2A1F3D"/>
          <w:sz w:val="26"/>
        </w:rPr>
        <w:t>6.1 Vulnerability Assessment and Mitigation Strategies (OWASP Top 10)</w:t>
      </w:r>
    </w:p>
    <w:p>
      <w:pPr>
        <w:spacing w:after="120" w:line="276" w:lineRule="auto"/>
        <w:jc w:val="both"/>
      </w:pPr>
      <w:r>
        <w:rPr>
          <w:rFonts w:ascii="Times New Roman" w:hAnsi="Times New Roman"/>
          <w:b w:val="0"/>
          <w:i w:val="0"/>
          <w:color w:val="1E293B"/>
          <w:sz w:val="22"/>
        </w:rPr>
        <w:t>Security is the paramount engineering consideration in a women's hostel safety management platform. SafeStay was subjected to a rigorous vulnerability assessment modeled on the OWASP Top 10 Web Application Security Risks. Table 6.1 enumerates the mitigations implemented.</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680"/>
        <w:gridCol w:w="4680"/>
      </w:tblGrid>
      <w:tr>
        <w:tc>
          <w:tcPr>
            <w:tcW w:type="dxa" w:w="2880"/>
            <w:shd w:fill="2A1F3D"/>
            <w:tcMar>
              <w:top w:w="110" w:type="dxa"/>
              <w:bottom w:w="110" w:type="dxa"/>
              <w:left w:w="120" w:type="dxa"/>
              <w:right w:w="120" w:type="dxa"/>
            </w:tcMar>
          </w:tcPr>
          <w:p>
            <w:pPr>
              <w:jc w:val="center"/>
            </w:pPr>
            <w:r>
              <w:rPr>
                <w:rFonts w:ascii="Times New Roman" w:hAnsi="Times New Roman"/>
                <w:b/>
                <w:color w:val="FFFFFF"/>
                <w:sz w:val="19"/>
              </w:rPr>
              <w:t>OWASP Security Category</w:t>
            </w:r>
          </w:p>
        </w:tc>
        <w:tc>
          <w:tcPr>
            <w:tcW w:type="dxa" w:w="6480"/>
            <w:shd w:fill="2A1F3D"/>
            <w:tcMar>
              <w:top w:w="110" w:type="dxa"/>
              <w:bottom w:w="110" w:type="dxa"/>
              <w:left w:w="120" w:type="dxa"/>
              <w:right w:w="120" w:type="dxa"/>
            </w:tcMar>
          </w:tcPr>
          <w:p>
            <w:pPr>
              <w:jc w:val="center"/>
            </w:pPr>
            <w:r>
              <w:rPr>
                <w:rFonts w:ascii="Times New Roman" w:hAnsi="Times New Roman"/>
                <w:b/>
                <w:color w:val="FFFFFF"/>
                <w:sz w:val="19"/>
              </w:rPr>
              <w:t>SafeStay Architectural Mitigation</w:t>
            </w:r>
          </w:p>
        </w:tc>
      </w:tr>
      <w:tr>
        <w:tc>
          <w:tcPr>
            <w:tcW w:type="dxa" w:w="2880"/>
            <w:shd w:fill="FFFFFF"/>
            <w:tcMar>
              <w:top w:w="85" w:type="dxa"/>
              <w:bottom w:w="85" w:type="dxa"/>
              <w:left w:w="110" w:type="dxa"/>
              <w:right w:w="110" w:type="dxa"/>
            </w:tcMar>
          </w:tcPr>
          <w:p>
            <w:pPr>
              <w:jc w:val="center"/>
            </w:pPr>
            <w:r>
              <w:rPr>
                <w:rFonts w:ascii="Times New Roman" w:hAnsi="Times New Roman"/>
                <w:sz w:val="18"/>
              </w:rPr>
              <w:t>A01: Broken Access Control</w:t>
            </w:r>
          </w:p>
        </w:tc>
        <w:tc>
          <w:tcPr>
            <w:tcW w:type="dxa" w:w="6480"/>
            <w:shd w:fill="FFFFFF"/>
            <w:tcMar>
              <w:top w:w="85" w:type="dxa"/>
              <w:bottom w:w="85" w:type="dxa"/>
              <w:left w:w="110" w:type="dxa"/>
              <w:right w:w="110" w:type="dxa"/>
            </w:tcMar>
          </w:tcPr>
          <w:p>
            <w:pPr>
              <w:jc w:val="left"/>
            </w:pPr>
            <w:r>
              <w:rPr>
                <w:rFonts w:ascii="Times New Roman" w:hAnsi="Times New Roman"/>
                <w:sz w:val="18"/>
              </w:rPr>
              <w:t>Enforced strict role-based session isolation. Students, Wardens, and Admins operate in segregated API namespaces with zero cross-portal accessibility.</w:t>
            </w:r>
          </w:p>
        </w:tc>
      </w:tr>
      <w:tr>
        <w:tc>
          <w:tcPr>
            <w:tcW w:type="dxa" w:w="2880"/>
            <w:shd w:fill="F8FAFC"/>
            <w:tcMar>
              <w:top w:w="85" w:type="dxa"/>
              <w:bottom w:w="85" w:type="dxa"/>
              <w:left w:w="110" w:type="dxa"/>
              <w:right w:w="110" w:type="dxa"/>
            </w:tcMar>
          </w:tcPr>
          <w:p>
            <w:pPr>
              <w:jc w:val="center"/>
            </w:pPr>
            <w:r>
              <w:rPr>
                <w:rFonts w:ascii="Times New Roman" w:hAnsi="Times New Roman"/>
                <w:sz w:val="18"/>
              </w:rPr>
              <w:t>A02: Cryptographic Failures</w:t>
            </w:r>
          </w:p>
        </w:tc>
        <w:tc>
          <w:tcPr>
            <w:tcW w:type="dxa" w:w="6480"/>
            <w:shd w:fill="F8FAFC"/>
            <w:tcMar>
              <w:top w:w="85" w:type="dxa"/>
              <w:bottom w:w="85" w:type="dxa"/>
              <w:left w:w="110" w:type="dxa"/>
              <w:right w:w="110" w:type="dxa"/>
            </w:tcMar>
          </w:tcPr>
          <w:p>
            <w:pPr>
              <w:jc w:val="left"/>
            </w:pPr>
            <w:r>
              <w:rPr>
                <w:rFonts w:ascii="Times New Roman" w:hAnsi="Times New Roman"/>
                <w:sz w:val="18"/>
              </w:rPr>
              <w:t>All user passwords are encrypted using salted SHA-256 digests. Sensitive session tokens are transmitted over TLS/HTTPS with Secure and HttpOnly flags.</w:t>
            </w:r>
          </w:p>
        </w:tc>
      </w:tr>
      <w:tr>
        <w:tc>
          <w:tcPr>
            <w:tcW w:type="dxa" w:w="2880"/>
            <w:shd w:fill="FFFFFF"/>
            <w:tcMar>
              <w:top w:w="85" w:type="dxa"/>
              <w:bottom w:w="85" w:type="dxa"/>
              <w:left w:w="110" w:type="dxa"/>
              <w:right w:w="110" w:type="dxa"/>
            </w:tcMar>
          </w:tcPr>
          <w:p>
            <w:pPr>
              <w:jc w:val="center"/>
            </w:pPr>
            <w:r>
              <w:rPr>
                <w:rFonts w:ascii="Times New Roman" w:hAnsi="Times New Roman"/>
                <w:sz w:val="18"/>
              </w:rPr>
              <w:t>A03: Injection (SQL / XSS)</w:t>
            </w:r>
          </w:p>
        </w:tc>
        <w:tc>
          <w:tcPr>
            <w:tcW w:type="dxa" w:w="6480"/>
            <w:shd w:fill="FFFFFF"/>
            <w:tcMar>
              <w:top w:w="85" w:type="dxa"/>
              <w:bottom w:w="85" w:type="dxa"/>
              <w:left w:w="110" w:type="dxa"/>
              <w:right w:w="110" w:type="dxa"/>
            </w:tcMar>
          </w:tcPr>
          <w:p>
            <w:pPr>
              <w:jc w:val="left"/>
            </w:pPr>
            <w:r>
              <w:rPr>
                <w:rFonts w:ascii="Times New Roman" w:hAnsi="Times New Roman"/>
                <w:sz w:val="18"/>
              </w:rPr>
              <w:t>Zero raw string concatenation in SQL queries. 100% of database operations utilize parameterized placeholders (?). React's JSX auto-escapes client-side XSS.</w:t>
            </w:r>
          </w:p>
        </w:tc>
      </w:tr>
      <w:tr>
        <w:tc>
          <w:tcPr>
            <w:tcW w:type="dxa" w:w="2880"/>
            <w:shd w:fill="F8FAFC"/>
            <w:tcMar>
              <w:top w:w="85" w:type="dxa"/>
              <w:bottom w:w="85" w:type="dxa"/>
              <w:left w:w="110" w:type="dxa"/>
              <w:right w:w="110" w:type="dxa"/>
            </w:tcMar>
          </w:tcPr>
          <w:p>
            <w:pPr>
              <w:jc w:val="center"/>
            </w:pPr>
            <w:r>
              <w:rPr>
                <w:rFonts w:ascii="Times New Roman" w:hAnsi="Times New Roman"/>
                <w:sz w:val="18"/>
              </w:rPr>
              <w:t>A04: Insecure Design</w:t>
            </w:r>
          </w:p>
        </w:tc>
        <w:tc>
          <w:tcPr>
            <w:tcW w:type="dxa" w:w="6480"/>
            <w:shd w:fill="F8FAFC"/>
            <w:tcMar>
              <w:top w:w="85" w:type="dxa"/>
              <w:bottom w:w="85" w:type="dxa"/>
              <w:left w:w="110" w:type="dxa"/>
              <w:right w:w="110" w:type="dxa"/>
            </w:tcMar>
          </w:tcPr>
          <w:p>
            <w:pPr>
              <w:jc w:val="left"/>
            </w:pPr>
            <w:r>
              <w:rPr>
                <w:rFonts w:ascii="Times New Roman" w:hAnsi="Times New Roman"/>
                <w:sz w:val="18"/>
              </w:rPr>
              <w:t>Designed with the Principle of Least Privilege. QR code gate tokens contain short-lived cryptographic nonces preventing replay and cloning.</w:t>
            </w:r>
          </w:p>
        </w:tc>
      </w:tr>
      <w:tr>
        <w:tc>
          <w:tcPr>
            <w:tcW w:type="dxa" w:w="2880"/>
            <w:shd w:fill="FFFFFF"/>
            <w:tcMar>
              <w:top w:w="85" w:type="dxa"/>
              <w:bottom w:w="85" w:type="dxa"/>
              <w:left w:w="110" w:type="dxa"/>
              <w:right w:w="110" w:type="dxa"/>
            </w:tcMar>
          </w:tcPr>
          <w:p>
            <w:pPr>
              <w:jc w:val="center"/>
            </w:pPr>
            <w:r>
              <w:rPr>
                <w:rFonts w:ascii="Times New Roman" w:hAnsi="Times New Roman"/>
                <w:sz w:val="18"/>
              </w:rPr>
              <w:t>A05: Security Misconfiguration</w:t>
            </w:r>
          </w:p>
        </w:tc>
        <w:tc>
          <w:tcPr>
            <w:tcW w:type="dxa" w:w="6480"/>
            <w:shd w:fill="FFFFFF"/>
            <w:tcMar>
              <w:top w:w="85" w:type="dxa"/>
              <w:bottom w:w="85" w:type="dxa"/>
              <w:left w:w="110" w:type="dxa"/>
              <w:right w:w="110" w:type="dxa"/>
            </w:tcMar>
          </w:tcPr>
          <w:p>
            <w:pPr>
              <w:jc w:val="left"/>
            </w:pPr>
            <w:r>
              <w:rPr>
                <w:rFonts w:ascii="Times New Roman" w:hAnsi="Times New Roman"/>
                <w:sz w:val="18"/>
              </w:rPr>
              <w:t>Default login credentials removed completely. Production error responses omit stack traces and sensitive internal database metadata.</w:t>
            </w:r>
          </w:p>
        </w:tc>
      </w:tr>
      <w:tr>
        <w:tc>
          <w:tcPr>
            <w:tcW w:type="dxa" w:w="2880"/>
            <w:shd w:fill="F8FAFC"/>
            <w:tcMar>
              <w:top w:w="85" w:type="dxa"/>
              <w:bottom w:w="85" w:type="dxa"/>
              <w:left w:w="110" w:type="dxa"/>
              <w:right w:w="110" w:type="dxa"/>
            </w:tcMar>
          </w:tcPr>
          <w:p>
            <w:pPr>
              <w:jc w:val="center"/>
            </w:pPr>
            <w:r>
              <w:rPr>
                <w:rFonts w:ascii="Times New Roman" w:hAnsi="Times New Roman"/>
                <w:sz w:val="18"/>
              </w:rPr>
              <w:t>A06: Vulnerable Components</w:t>
            </w:r>
          </w:p>
        </w:tc>
        <w:tc>
          <w:tcPr>
            <w:tcW w:type="dxa" w:w="6480"/>
            <w:shd w:fill="F8FAFC"/>
            <w:tcMar>
              <w:top w:w="85" w:type="dxa"/>
              <w:bottom w:w="85" w:type="dxa"/>
              <w:left w:w="110" w:type="dxa"/>
              <w:right w:w="110" w:type="dxa"/>
            </w:tcMar>
          </w:tcPr>
          <w:p>
            <w:pPr>
              <w:jc w:val="left"/>
            </w:pPr>
            <w:r>
              <w:rPr>
                <w:rFonts w:ascii="Times New Roman" w:hAnsi="Times New Roman"/>
                <w:sz w:val="18"/>
              </w:rPr>
              <w:t>Minimal external dependency footprint. Python 3 standard library utilized for cryptography and SQLite access; React 18 and Tailwind CSS pinned to stable versions.</w:t>
            </w:r>
          </w:p>
        </w:tc>
      </w:tr>
      <w:tr>
        <w:tc>
          <w:tcPr>
            <w:tcW w:type="dxa" w:w="2880"/>
            <w:shd w:fill="FFFFFF"/>
            <w:tcMar>
              <w:top w:w="85" w:type="dxa"/>
              <w:bottom w:w="85" w:type="dxa"/>
              <w:left w:w="110" w:type="dxa"/>
              <w:right w:w="110" w:type="dxa"/>
            </w:tcMar>
          </w:tcPr>
          <w:p>
            <w:pPr>
              <w:jc w:val="center"/>
            </w:pPr>
            <w:r>
              <w:rPr>
                <w:rFonts w:ascii="Times New Roman" w:hAnsi="Times New Roman"/>
                <w:sz w:val="18"/>
              </w:rPr>
              <w:t>A07: Identification &amp; Auth Failures</w:t>
            </w:r>
          </w:p>
        </w:tc>
        <w:tc>
          <w:tcPr>
            <w:tcW w:type="dxa" w:w="6480"/>
            <w:shd w:fill="FFFFFF"/>
            <w:tcMar>
              <w:top w:w="85" w:type="dxa"/>
              <w:bottom w:w="85" w:type="dxa"/>
              <w:left w:w="110" w:type="dxa"/>
              <w:right w:w="110" w:type="dxa"/>
            </w:tcMar>
          </w:tcPr>
          <w:p>
            <w:pPr>
              <w:jc w:val="left"/>
            </w:pPr>
            <w:r>
              <w:rPr>
                <w:rFonts w:ascii="Times New Roman" w:hAnsi="Times New Roman"/>
                <w:sz w:val="18"/>
              </w:rPr>
              <w:t>Empty login inputs enforced by default. Brute-force attacks mitigated via rate-limiting hooks and audit trail tracking.</w:t>
            </w:r>
          </w:p>
        </w:tc>
      </w:tr>
      <w:tr>
        <w:tc>
          <w:tcPr>
            <w:tcW w:type="dxa" w:w="2880"/>
            <w:shd w:fill="F8FAFC"/>
            <w:tcMar>
              <w:top w:w="85" w:type="dxa"/>
              <w:bottom w:w="85" w:type="dxa"/>
              <w:left w:w="110" w:type="dxa"/>
              <w:right w:w="110" w:type="dxa"/>
            </w:tcMar>
          </w:tcPr>
          <w:p>
            <w:pPr>
              <w:jc w:val="center"/>
            </w:pPr>
            <w:r>
              <w:rPr>
                <w:rFonts w:ascii="Times New Roman" w:hAnsi="Times New Roman"/>
                <w:sz w:val="18"/>
              </w:rPr>
              <w:t>A08: Software &amp; Data Integrity</w:t>
            </w:r>
          </w:p>
        </w:tc>
        <w:tc>
          <w:tcPr>
            <w:tcW w:type="dxa" w:w="6480"/>
            <w:shd w:fill="F8FAFC"/>
            <w:tcMar>
              <w:top w:w="85" w:type="dxa"/>
              <w:bottom w:w="85" w:type="dxa"/>
              <w:left w:w="110" w:type="dxa"/>
              <w:right w:w="110" w:type="dxa"/>
            </w:tcMar>
          </w:tcPr>
          <w:p>
            <w:pPr>
              <w:jc w:val="left"/>
            </w:pPr>
            <w:r>
              <w:rPr>
                <w:rFonts w:ascii="Times New Roman" w:hAnsi="Times New Roman"/>
                <w:sz w:val="18"/>
              </w:rPr>
              <w:t>Dynamic QR passes signed with internal secret tokens; tampering invalidates scanner verification at the gate.</w:t>
            </w:r>
          </w:p>
        </w:tc>
      </w:tr>
      <w:tr>
        <w:tc>
          <w:tcPr>
            <w:tcW w:type="dxa" w:w="2880"/>
            <w:shd w:fill="FFFFFF"/>
            <w:tcMar>
              <w:top w:w="85" w:type="dxa"/>
              <w:bottom w:w="85" w:type="dxa"/>
              <w:left w:w="110" w:type="dxa"/>
              <w:right w:w="110" w:type="dxa"/>
            </w:tcMar>
          </w:tcPr>
          <w:p>
            <w:pPr>
              <w:jc w:val="center"/>
            </w:pPr>
            <w:r>
              <w:rPr>
                <w:rFonts w:ascii="Times New Roman" w:hAnsi="Times New Roman"/>
                <w:sz w:val="18"/>
              </w:rPr>
              <w:t>A09: Security Logging &amp; Monitoring</w:t>
            </w:r>
          </w:p>
        </w:tc>
        <w:tc>
          <w:tcPr>
            <w:tcW w:type="dxa" w:w="6480"/>
            <w:shd w:fill="FFFFFF"/>
            <w:tcMar>
              <w:top w:w="85" w:type="dxa"/>
              <w:bottom w:w="85" w:type="dxa"/>
              <w:left w:w="110" w:type="dxa"/>
              <w:right w:w="110" w:type="dxa"/>
            </w:tcMar>
          </w:tcPr>
          <w:p>
            <w:pPr>
              <w:jc w:val="left"/>
            </w:pPr>
            <w:r>
              <w:rPr>
                <w:rFonts w:ascii="Times New Roman" w:hAnsi="Times New Roman"/>
                <w:sz w:val="18"/>
              </w:rPr>
              <w:t>System captures immutable audit records for all authentication events, gate scans, and administrative actions with IP addresses.</w:t>
            </w:r>
          </w:p>
        </w:tc>
      </w:tr>
      <w:tr>
        <w:tc>
          <w:tcPr>
            <w:tcW w:type="dxa" w:w="2880"/>
            <w:shd w:fill="F8FAFC"/>
            <w:tcMar>
              <w:top w:w="85" w:type="dxa"/>
              <w:bottom w:w="85" w:type="dxa"/>
              <w:left w:w="110" w:type="dxa"/>
              <w:right w:w="110" w:type="dxa"/>
            </w:tcMar>
          </w:tcPr>
          <w:p>
            <w:pPr>
              <w:jc w:val="center"/>
            </w:pPr>
            <w:r>
              <w:rPr>
                <w:rFonts w:ascii="Times New Roman" w:hAnsi="Times New Roman"/>
                <w:sz w:val="18"/>
              </w:rPr>
              <w:t>A10: Server-Side Request Forgery</w:t>
            </w:r>
          </w:p>
        </w:tc>
        <w:tc>
          <w:tcPr>
            <w:tcW w:type="dxa" w:w="6480"/>
            <w:shd w:fill="F8FAFC"/>
            <w:tcMar>
              <w:top w:w="85" w:type="dxa"/>
              <w:bottom w:w="85" w:type="dxa"/>
              <w:left w:w="110" w:type="dxa"/>
              <w:right w:w="110" w:type="dxa"/>
            </w:tcMar>
          </w:tcPr>
          <w:p>
            <w:pPr>
              <w:jc w:val="left"/>
            </w:pPr>
            <w:r>
              <w:rPr>
                <w:rFonts w:ascii="Times New Roman" w:hAnsi="Times New Roman"/>
                <w:sz w:val="18"/>
              </w:rPr>
              <w:t>Zero outbound URL fetching or unvalidated remote webhook calls in the core application.</w:t>
            </w:r>
          </w:p>
        </w:tc>
      </w:tr>
    </w:tbl>
    <w:p>
      <w:pPr>
        <w:spacing w:after="120"/>
      </w:pPr>
    </w:p>
    <w:p>
      <w:pPr>
        <w:spacing w:before="280" w:after="100"/>
      </w:pPr>
      <w:r>
        <w:rPr>
          <w:rFonts w:ascii="Times New Roman" w:hAnsi="Times New Roman"/>
          <w:b/>
          <w:color w:val="2A1F3D"/>
          <w:sz w:val="26"/>
        </w:rPr>
        <w:t>6.2 Strict Role Isolation and Broken Access Control Prevention</w:t>
      </w:r>
    </w:p>
    <w:p>
      <w:pPr>
        <w:spacing w:after="120" w:line="276" w:lineRule="auto"/>
        <w:jc w:val="both"/>
      </w:pPr>
      <w:r>
        <w:rPr>
          <w:rFonts w:ascii="Times New Roman" w:hAnsi="Times New Roman"/>
          <w:b w:val="0"/>
          <w:i w:val="0"/>
          <w:color w:val="1E293B"/>
          <w:sz w:val="22"/>
        </w:rPr>
        <w:t>A primary design directive of SafeStay is the absolute prevention of Broken Access Control. In conventional multi-role web applications, vulnerabilities often arise where a student can inspect warden routes or a warden can access administrative financial controls simply by altering URL parameters (Insecure Direct Object References - IDOR).</w:t>
      </w:r>
    </w:p>
    <w:p>
      <w:pPr>
        <w:spacing w:after="120" w:line="276" w:lineRule="auto"/>
        <w:jc w:val="both"/>
      </w:pPr>
      <w:r>
        <w:rPr>
          <w:rFonts w:ascii="Times New Roman" w:hAnsi="Times New Roman"/>
          <w:b w:val="0"/>
          <w:i w:val="0"/>
          <w:color w:val="1E293B"/>
          <w:sz w:val="22"/>
        </w:rPr>
        <w:t>SafeStay enforces strict role isolation at two independent architectural boundaries:</w:t>
      </w:r>
    </w:p>
    <w:p>
      <w:pPr>
        <w:pStyle w:val="ListBullet"/>
        <w:spacing w:after="80" w:line="276" w:lineRule="auto"/>
      </w:pPr>
      <w:r>
        <w:rPr>
          <w:rFonts w:ascii="Times New Roman" w:hAnsi="Times New Roman"/>
          <w:color w:val="1E293B"/>
          <w:sz w:val="21"/>
        </w:rPr>
        <w:t>1. Client-Side Route Guards: The React Single-Page Application verifies the authenticated user's role before rendering portal views. If a student attempts to navigate to /warden/dashboard or /admin/settings, the application immediately aborts rendering, purges unauthorized state, and redirects to the login screen.</w:t>
      </w:r>
    </w:p>
    <w:p>
      <w:pPr>
        <w:pStyle w:val="ListBullet"/>
        <w:spacing w:after="80" w:line="276" w:lineRule="auto"/>
      </w:pPr>
      <w:r>
        <w:rPr>
          <w:rFonts w:ascii="Times New Roman" w:hAnsi="Times New Roman"/>
          <w:color w:val="1E293B"/>
          <w:sz w:val="21"/>
        </w:rPr>
        <w:t>2. Server-Side REST Middleware: Every incoming HTTP request to /api/warden/* or /api/admin/* endpoints passes through an authentication decorator that verifies session role tokens against the database. Unauthorized requests are rejected immediately with HTTP 403 Forbidden status codes and logged to the security audit trail.</w:t>
      </w:r>
    </w:p>
    <w:p>
      <w:pPr>
        <w:spacing w:before="280" w:after="100"/>
      </w:pPr>
      <w:r>
        <w:rPr>
          <w:rFonts w:ascii="Times New Roman" w:hAnsi="Times New Roman"/>
          <w:b/>
          <w:color w:val="2A1F3D"/>
          <w:sz w:val="26"/>
        </w:rPr>
        <w:t>6.3 Resident Confidentiality and Data Protection Protocols</w:t>
      </w:r>
    </w:p>
    <w:p>
      <w:pPr>
        <w:spacing w:after="120" w:line="276" w:lineRule="auto"/>
        <w:jc w:val="both"/>
      </w:pPr>
      <w:r>
        <w:rPr>
          <w:rFonts w:ascii="Times New Roman" w:hAnsi="Times New Roman"/>
          <w:b w:val="0"/>
          <w:i w:val="0"/>
          <w:color w:val="1E293B"/>
          <w:sz w:val="22"/>
        </w:rPr>
        <w:t>Protecting resident privacy is critical in an institutional women's hostel. SafeStay implements strict data privacy protocols:</w:t>
      </w:r>
    </w:p>
    <w:p>
      <w:pPr>
        <w:pStyle w:val="ListBullet"/>
        <w:spacing w:after="80" w:line="276" w:lineRule="auto"/>
      </w:pPr>
      <w:r>
        <w:rPr>
          <w:rFonts w:ascii="Times New Roman" w:hAnsi="Times New Roman"/>
          <w:color w:val="1E293B"/>
          <w:sz w:val="21"/>
        </w:rPr>
        <w:t>• Grievance Anonymity: When a resident lodges a complaint with the anonymity flag enabled, the student's name and roll number are decoupled from the ticket in the warden's triage view. Maintenance personnel see only the category, room number, and description, eliminating potential harassment or bias.</w:t>
      </w:r>
    </w:p>
    <w:p>
      <w:pPr>
        <w:pStyle w:val="ListBullet"/>
        <w:spacing w:after="80" w:line="276" w:lineRule="auto"/>
      </w:pPr>
      <w:r>
        <w:rPr>
          <w:rFonts w:ascii="Times New Roman" w:hAnsi="Times New Roman"/>
          <w:color w:val="1E293B"/>
          <w:sz w:val="21"/>
        </w:rPr>
        <w:t>• Restricted Medical &amp; Emergency Visibility: Sensitive personal data (blood group, guardian phone numbers) is accessible solely to authorized wardens during verified emergency events and is concealed from general view.</w:t>
      </w:r>
    </w:p>
    <w:p>
      <w:pPr>
        <w:spacing w:before="280" w:after="100"/>
      </w:pPr>
      <w:r>
        <w:rPr>
          <w:rFonts w:ascii="Times New Roman" w:hAnsi="Times New Roman"/>
          <w:b/>
          <w:color w:val="2A1F3D"/>
          <w:sz w:val="26"/>
        </w:rPr>
        <w:t>6.4 Disaster Recovery, Online WAL Snapshots &amp; Audit Trails</w:t>
      </w:r>
    </w:p>
    <w:p>
      <w:pPr>
        <w:spacing w:after="120" w:line="276" w:lineRule="auto"/>
        <w:jc w:val="both"/>
      </w:pPr>
      <w:r>
        <w:rPr>
          <w:rFonts w:ascii="Times New Roman" w:hAnsi="Times New Roman"/>
          <w:b w:val="0"/>
          <w:i w:val="0"/>
          <w:color w:val="1E293B"/>
          <w:sz w:val="22"/>
        </w:rPr>
        <w:t>To ensure continuous availability and data preservation during hardware failures or power disruptions, SafeStay implements an automated disaster recovery engine.</w:t>
      </w:r>
    </w:p>
    <w:p>
      <w:pPr>
        <w:pStyle w:val="ListBullet"/>
        <w:spacing w:after="80" w:line="276" w:lineRule="auto"/>
      </w:pPr>
      <w:r>
        <w:rPr>
          <w:rFonts w:ascii="Times New Roman" w:hAnsi="Times New Roman"/>
          <w:color w:val="1E293B"/>
          <w:sz w:val="21"/>
        </w:rPr>
        <w:t>• PRAGMA journal_mode=WAL: Operates SQLite in Write-Ahead Logging mode, permitting concurrent read transactions during active writes and eliminating database corruption risks during abrupt power cuts.</w:t>
      </w:r>
    </w:p>
    <w:p>
      <w:pPr>
        <w:pStyle w:val="ListBullet"/>
        <w:spacing w:after="80" w:line="276" w:lineRule="auto"/>
      </w:pPr>
      <w:r>
        <w:rPr>
          <w:rFonts w:ascii="Times New Roman" w:hAnsi="Times New Roman"/>
          <w:color w:val="1E293B"/>
          <w:sz w:val="21"/>
        </w:rPr>
        <w:t>• Online Hot Backup API: Utilizing SQLite's native sqlite3.connect().backup() interface, SafeStay captures hot database snapshots to an external /backups directory without locking tables or interrupting active gate scanner terminals.</w:t>
      </w:r>
    </w:p>
    <w:p>
      <w:pPr>
        <w:pStyle w:val="ListBullet"/>
        <w:spacing w:after="80" w:line="276" w:lineRule="auto"/>
      </w:pPr>
      <w:r>
        <w:rPr>
          <w:rFonts w:ascii="Times New Roman" w:hAnsi="Times New Roman"/>
          <w:color w:val="1E293B"/>
          <w:sz w:val="21"/>
        </w:rPr>
        <w:t>• Forensic Audit Trail: Every database modification writes a permanent record to the AUDIT_LOGS table detailing the actor ID, event action, payload summary, client IP address, and timestamp.</w:t>
      </w:r>
    </w:p>
    <w:p>
      <w:r>
        <w:br w:type="page"/>
      </w:r>
    </w:p>
    <w:p>
      <w:pPr>
        <w:spacing w:before="360" w:after="280"/>
        <w:jc w:val="center"/>
      </w:pPr>
      <w:r>
        <w:rPr>
          <w:rFonts w:ascii="Times New Roman" w:hAnsi="Times New Roman"/>
          <w:b/>
          <w:color w:val="2A1F3D"/>
          <w:sz w:val="32"/>
        </w:rPr>
        <w:t>CHAPTER 7</w:t>
        <w:br/>
        <w:t>TESTING, VERIFICATION AND QUALITY ASSURANCE</w:t>
      </w:r>
    </w:p>
    <w:p>
      <w:pPr>
        <w:spacing w:before="280" w:after="100"/>
      </w:pPr>
      <w:r>
        <w:rPr>
          <w:rFonts w:ascii="Times New Roman" w:hAnsi="Times New Roman"/>
          <w:b/>
          <w:color w:val="2A1F3D"/>
          <w:sz w:val="26"/>
        </w:rPr>
        <w:t>7.1 Testing Methodologies and Verification Standards</w:t>
      </w:r>
    </w:p>
    <w:p>
      <w:pPr>
        <w:spacing w:after="120" w:line="276" w:lineRule="auto"/>
        <w:jc w:val="both"/>
      </w:pPr>
      <w:r>
        <w:rPr>
          <w:rFonts w:ascii="Times New Roman" w:hAnsi="Times New Roman"/>
          <w:b w:val="0"/>
          <w:i w:val="0"/>
          <w:color w:val="1E293B"/>
          <w:sz w:val="22"/>
        </w:rPr>
        <w:t>SafeStay was subjected to a comprehensive quality assurance lifecycle encompassing Unit Testing of backend Python controller functions, Integration Testing of REST API endpoints, System Testing of full end-to-end workflows, and User Acceptance Testing (UAT) conducted with resident students and hostel wardens.</w:t>
      </w:r>
    </w:p>
    <w:p>
      <w:pPr>
        <w:spacing w:before="280" w:after="100"/>
      </w:pPr>
      <w:r>
        <w:rPr>
          <w:rFonts w:ascii="Times New Roman" w:hAnsi="Times New Roman"/>
          <w:b/>
          <w:color w:val="2A1F3D"/>
          <w:sz w:val="26"/>
        </w:rPr>
        <w:t>7.2 Comprehensive Test Execution Matrix (25 Test Cases)</w:t>
      </w:r>
    </w:p>
    <w:p>
      <w:pPr>
        <w:spacing w:after="120" w:line="276" w:lineRule="auto"/>
        <w:jc w:val="both"/>
      </w:pPr>
      <w:r>
        <w:rPr>
          <w:rFonts w:ascii="Times New Roman" w:hAnsi="Times New Roman"/>
          <w:b w:val="0"/>
          <w:i w:val="0"/>
          <w:color w:val="1E293B"/>
          <w:sz w:val="22"/>
        </w:rPr>
        <w:t>Table 7.1 documents the execution of twenty-five formal test cases covering authentication, gate pass workflows, curfew tracking, grievances, financial ledgers, and security defenses. Every test case demonstrated a 100% Pass status.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1560"/>
        <w:gridCol w:w="1560"/>
        <w:gridCol w:w="1560"/>
        <w:gridCol w:w="1560"/>
        <w:gridCol w:w="1560"/>
        <w:gridCol w:w="1560"/>
      </w:tblGrid>
      <w:tr>
        <w:tc>
          <w:tcPr>
            <w:tcW w:type="dxa" w:w="1008"/>
            <w:shd w:fill="2A1F3D"/>
            <w:tcMar>
              <w:top w:w="110" w:type="dxa"/>
              <w:bottom w:w="110" w:type="dxa"/>
              <w:left w:w="120" w:type="dxa"/>
              <w:right w:w="120" w:type="dxa"/>
            </w:tcMar>
          </w:tcPr>
          <w:p>
            <w:pPr>
              <w:jc w:val="center"/>
            </w:pPr>
            <w:r>
              <w:rPr>
                <w:rFonts w:ascii="Times New Roman" w:hAnsi="Times New Roman"/>
                <w:b/>
                <w:color w:val="FFFFFF"/>
                <w:sz w:val="19"/>
              </w:rPr>
              <w:t>TC ID</w:t>
            </w:r>
          </w:p>
        </w:tc>
        <w:tc>
          <w:tcPr>
            <w:tcW w:type="dxa" w:w="2592"/>
            <w:shd w:fill="2A1F3D"/>
            <w:tcMar>
              <w:top w:w="110" w:type="dxa"/>
              <w:bottom w:w="110" w:type="dxa"/>
              <w:left w:w="120" w:type="dxa"/>
              <w:right w:w="120" w:type="dxa"/>
            </w:tcMar>
          </w:tcPr>
          <w:p>
            <w:pPr>
              <w:jc w:val="center"/>
            </w:pPr>
            <w:r>
              <w:rPr>
                <w:rFonts w:ascii="Times New Roman" w:hAnsi="Times New Roman"/>
                <w:b/>
                <w:color w:val="FFFFFF"/>
                <w:sz w:val="19"/>
              </w:rPr>
              <w:t>Test Case Description</w:t>
            </w:r>
          </w:p>
        </w:tc>
        <w:tc>
          <w:tcPr>
            <w:tcW w:type="dxa" w:w="2448"/>
            <w:shd w:fill="2A1F3D"/>
            <w:tcMar>
              <w:top w:w="110" w:type="dxa"/>
              <w:bottom w:w="110" w:type="dxa"/>
              <w:left w:w="120" w:type="dxa"/>
              <w:right w:w="120" w:type="dxa"/>
            </w:tcMar>
          </w:tcPr>
          <w:p>
            <w:pPr>
              <w:jc w:val="center"/>
            </w:pPr>
            <w:r>
              <w:rPr>
                <w:rFonts w:ascii="Times New Roman" w:hAnsi="Times New Roman"/>
                <w:b/>
                <w:color w:val="FFFFFF"/>
                <w:sz w:val="19"/>
              </w:rPr>
              <w:t>Test Execution Steps</w:t>
            </w:r>
          </w:p>
        </w:tc>
        <w:tc>
          <w:tcPr>
            <w:tcW w:type="dxa" w:w="1872"/>
            <w:shd w:fill="2A1F3D"/>
            <w:tcMar>
              <w:top w:w="110" w:type="dxa"/>
              <w:bottom w:w="110" w:type="dxa"/>
              <w:left w:w="120" w:type="dxa"/>
              <w:right w:w="120" w:type="dxa"/>
            </w:tcMar>
          </w:tcPr>
          <w:p>
            <w:pPr>
              <w:jc w:val="center"/>
            </w:pPr>
            <w:r>
              <w:rPr>
                <w:rFonts w:ascii="Times New Roman" w:hAnsi="Times New Roman"/>
                <w:b/>
                <w:color w:val="FFFFFF"/>
                <w:sz w:val="19"/>
              </w:rPr>
              <w:t>Expected Result</w:t>
            </w:r>
          </w:p>
        </w:tc>
        <w:tc>
          <w:tcPr>
            <w:tcW w:type="dxa" w:w="864"/>
            <w:shd w:fill="2A1F3D"/>
            <w:tcMar>
              <w:top w:w="110" w:type="dxa"/>
              <w:bottom w:w="110" w:type="dxa"/>
              <w:left w:w="120" w:type="dxa"/>
              <w:right w:w="120" w:type="dxa"/>
            </w:tcMar>
          </w:tcPr>
          <w:p>
            <w:pPr>
              <w:jc w:val="center"/>
            </w:pPr>
            <w:r>
              <w:rPr>
                <w:rFonts w:ascii="Times New Roman" w:hAnsi="Times New Roman"/>
                <w:b/>
                <w:color w:val="FFFFFF"/>
                <w:sz w:val="19"/>
              </w:rPr>
              <w:t>Actual</w:t>
            </w:r>
          </w:p>
        </w:tc>
        <w:tc>
          <w:tcPr>
            <w:tcW w:type="dxa" w:w="720"/>
            <w:shd w:fill="2A1F3D"/>
            <w:tcMar>
              <w:top w:w="110" w:type="dxa"/>
              <w:bottom w:w="110" w:type="dxa"/>
              <w:left w:w="120" w:type="dxa"/>
              <w:right w:w="120" w:type="dxa"/>
            </w:tcMar>
          </w:tcPr>
          <w:p>
            <w:pPr>
              <w:jc w:val="center"/>
            </w:pPr>
            <w:r>
              <w:rPr>
                <w:rFonts w:ascii="Times New Roman" w:hAnsi="Times New Roman"/>
                <w:b/>
                <w:color w:val="FFFFFF"/>
                <w:sz w:val="19"/>
              </w:rPr>
              <w:t>Status</w:t>
            </w:r>
          </w:p>
        </w:tc>
      </w:tr>
      <w:tr>
        <w:tc>
          <w:tcPr>
            <w:tcW w:type="dxa" w:w="1008"/>
            <w:shd w:fill="FFFFFF"/>
            <w:tcMar>
              <w:top w:w="85" w:type="dxa"/>
              <w:bottom w:w="85" w:type="dxa"/>
              <w:left w:w="110" w:type="dxa"/>
              <w:right w:w="110" w:type="dxa"/>
            </w:tcMar>
          </w:tcPr>
          <w:p>
            <w:pPr>
              <w:jc w:val="center"/>
            </w:pPr>
            <w:r>
              <w:rPr>
                <w:rFonts w:ascii="Times New Roman" w:hAnsi="Times New Roman"/>
                <w:sz w:val="18"/>
              </w:rPr>
              <w:t>TC01</w:t>
            </w:r>
          </w:p>
        </w:tc>
        <w:tc>
          <w:tcPr>
            <w:tcW w:type="dxa" w:w="2592"/>
            <w:shd w:fill="FFFFFF"/>
            <w:tcMar>
              <w:top w:w="85" w:type="dxa"/>
              <w:bottom w:w="85" w:type="dxa"/>
              <w:left w:w="110" w:type="dxa"/>
              <w:right w:w="110" w:type="dxa"/>
            </w:tcMar>
          </w:tcPr>
          <w:p>
            <w:pPr>
              <w:jc w:val="left"/>
            </w:pPr>
            <w:r>
              <w:rPr>
                <w:rFonts w:ascii="Times New Roman" w:hAnsi="Times New Roman"/>
                <w:sz w:val="18"/>
              </w:rPr>
              <w:t>Student Login with Valid Credentials</w:t>
            </w:r>
          </w:p>
        </w:tc>
        <w:tc>
          <w:tcPr>
            <w:tcW w:type="dxa" w:w="2448"/>
            <w:shd w:fill="FFFFFF"/>
            <w:tcMar>
              <w:top w:w="85" w:type="dxa"/>
              <w:bottom w:w="85" w:type="dxa"/>
              <w:left w:w="110" w:type="dxa"/>
              <w:right w:w="110" w:type="dxa"/>
            </w:tcMar>
          </w:tcPr>
          <w:p>
            <w:pPr>
              <w:jc w:val="left"/>
            </w:pPr>
            <w:r>
              <w:rPr>
                <w:rFonts w:ascii="Times New Roman" w:hAnsi="Times New Roman"/>
                <w:sz w:val="18"/>
              </w:rPr>
              <w:t>Enter roll number 6420 and correct password.</w:t>
            </w:r>
          </w:p>
        </w:tc>
        <w:tc>
          <w:tcPr>
            <w:tcW w:type="dxa" w:w="1872"/>
            <w:shd w:fill="FFFFFF"/>
            <w:tcMar>
              <w:top w:w="85" w:type="dxa"/>
              <w:bottom w:w="85" w:type="dxa"/>
              <w:left w:w="110" w:type="dxa"/>
              <w:right w:w="110" w:type="dxa"/>
            </w:tcMar>
          </w:tcPr>
          <w:p>
            <w:pPr>
              <w:jc w:val="left"/>
            </w:pPr>
            <w:r>
              <w:rPr>
                <w:rFonts w:ascii="Times New Roman" w:hAnsi="Times New Roman"/>
                <w:sz w:val="18"/>
              </w:rPr>
              <w:t>SHA-256 hash verified; session created.</w:t>
            </w:r>
          </w:p>
        </w:tc>
        <w:tc>
          <w:tcPr>
            <w:tcW w:type="dxa" w:w="864"/>
            <w:shd w:fill="FFFFFF"/>
            <w:tcMar>
              <w:top w:w="85" w:type="dxa"/>
              <w:bottom w:w="85" w:type="dxa"/>
              <w:left w:w="110" w:type="dxa"/>
              <w:right w:w="110" w:type="dxa"/>
            </w:tcMar>
          </w:tcPr>
          <w:p>
            <w:pPr>
              <w:jc w:val="left"/>
            </w:pPr>
            <w:r>
              <w:rPr>
                <w:rFonts w:ascii="Times New Roman" w:hAnsi="Times New Roman"/>
                <w:sz w:val="18"/>
              </w:rPr>
              <w:t>Redirected to Student Portal.</w:t>
            </w:r>
          </w:p>
        </w:tc>
        <w:tc>
          <w:tcPr>
            <w:tcW w:type="dxa" w:w="720"/>
            <w:shd w:fill="FFFFFF"/>
            <w:tcMar>
              <w:top w:w="85" w:type="dxa"/>
              <w:bottom w:w="85" w:type="dxa"/>
              <w:left w:w="110" w:type="dxa"/>
              <w:right w:w="110" w:type="dxa"/>
            </w:tcMar>
          </w:tcPr>
          <w:p>
            <w:pPr>
              <w:jc w:val="center"/>
            </w:pPr>
            <w:r>
              <w:rPr>
                <w:rFonts w:ascii="Times New Roman" w:hAnsi="Times New Roman"/>
                <w:b/>
                <w:color w:val="16A34A"/>
                <w:sz w:val="18"/>
              </w:rPr>
              <w:t>Pass</w:t>
            </w:r>
          </w:p>
        </w:tc>
      </w:tr>
      <w:tr>
        <w:tc>
          <w:tcPr>
            <w:tcW w:type="dxa" w:w="1008"/>
            <w:shd w:fill="F8FAFC"/>
            <w:tcMar>
              <w:top w:w="85" w:type="dxa"/>
              <w:bottom w:w="85" w:type="dxa"/>
              <w:left w:w="110" w:type="dxa"/>
              <w:right w:w="110" w:type="dxa"/>
            </w:tcMar>
          </w:tcPr>
          <w:p>
            <w:pPr>
              <w:jc w:val="center"/>
            </w:pPr>
            <w:r>
              <w:rPr>
                <w:rFonts w:ascii="Times New Roman" w:hAnsi="Times New Roman"/>
                <w:sz w:val="18"/>
              </w:rPr>
              <w:t>TC02</w:t>
            </w:r>
          </w:p>
        </w:tc>
        <w:tc>
          <w:tcPr>
            <w:tcW w:type="dxa" w:w="2592"/>
            <w:shd w:fill="F8FAFC"/>
            <w:tcMar>
              <w:top w:w="85" w:type="dxa"/>
              <w:bottom w:w="85" w:type="dxa"/>
              <w:left w:w="110" w:type="dxa"/>
              <w:right w:w="110" w:type="dxa"/>
            </w:tcMar>
          </w:tcPr>
          <w:p>
            <w:pPr>
              <w:jc w:val="left"/>
            </w:pPr>
            <w:r>
              <w:rPr>
                <w:rFonts w:ascii="Times New Roman" w:hAnsi="Times New Roman"/>
                <w:sz w:val="18"/>
              </w:rPr>
              <w:t>Login with Invalid Password</w:t>
            </w:r>
          </w:p>
        </w:tc>
        <w:tc>
          <w:tcPr>
            <w:tcW w:type="dxa" w:w="2448"/>
            <w:shd w:fill="F8FAFC"/>
            <w:tcMar>
              <w:top w:w="85" w:type="dxa"/>
              <w:bottom w:w="85" w:type="dxa"/>
              <w:left w:w="110" w:type="dxa"/>
              <w:right w:w="110" w:type="dxa"/>
            </w:tcMar>
          </w:tcPr>
          <w:p>
            <w:pPr>
              <w:jc w:val="left"/>
            </w:pPr>
            <w:r>
              <w:rPr>
                <w:rFonts w:ascii="Times New Roman" w:hAnsi="Times New Roman"/>
                <w:sz w:val="18"/>
              </w:rPr>
              <w:t>Enter correct roll number but incorrect password.</w:t>
            </w:r>
          </w:p>
        </w:tc>
        <w:tc>
          <w:tcPr>
            <w:tcW w:type="dxa" w:w="1872"/>
            <w:shd w:fill="F8FAFC"/>
            <w:tcMar>
              <w:top w:w="85" w:type="dxa"/>
              <w:bottom w:w="85" w:type="dxa"/>
              <w:left w:w="110" w:type="dxa"/>
              <w:right w:w="110" w:type="dxa"/>
            </w:tcMar>
          </w:tcPr>
          <w:p>
            <w:pPr>
              <w:jc w:val="left"/>
            </w:pPr>
            <w:r>
              <w:rPr>
                <w:rFonts w:ascii="Times New Roman" w:hAnsi="Times New Roman"/>
                <w:sz w:val="18"/>
              </w:rPr>
              <w:t>Authentication fails with 401 error.</w:t>
            </w:r>
          </w:p>
        </w:tc>
        <w:tc>
          <w:tcPr>
            <w:tcW w:type="dxa" w:w="864"/>
            <w:shd w:fill="F8FAFC"/>
            <w:tcMar>
              <w:top w:w="85" w:type="dxa"/>
              <w:bottom w:w="85" w:type="dxa"/>
              <w:left w:w="110" w:type="dxa"/>
              <w:right w:w="110" w:type="dxa"/>
            </w:tcMar>
          </w:tcPr>
          <w:p>
            <w:pPr>
              <w:jc w:val="left"/>
            </w:pPr>
            <w:r>
              <w:rPr>
                <w:rFonts w:ascii="Times New Roman" w:hAnsi="Times New Roman"/>
                <w:sz w:val="18"/>
              </w:rPr>
              <w:t>Error displayed; inputs cleared.</w:t>
            </w:r>
          </w:p>
        </w:tc>
        <w:tc>
          <w:tcPr>
            <w:tcW w:type="dxa" w:w="720"/>
            <w:shd w:fill="F8FAFC"/>
            <w:tcMar>
              <w:top w:w="85" w:type="dxa"/>
              <w:bottom w:w="85" w:type="dxa"/>
              <w:left w:w="110" w:type="dxa"/>
              <w:right w:w="110" w:type="dxa"/>
            </w:tcMar>
          </w:tcPr>
          <w:p>
            <w:pPr>
              <w:jc w:val="center"/>
            </w:pPr>
            <w:r>
              <w:rPr>
                <w:rFonts w:ascii="Times New Roman" w:hAnsi="Times New Roman"/>
                <w:b/>
                <w:color w:val="16A34A"/>
                <w:sz w:val="18"/>
              </w:rPr>
              <w:t>Pass</w:t>
            </w:r>
          </w:p>
        </w:tc>
      </w:tr>
      <w:tr>
        <w:tc>
          <w:tcPr>
            <w:tcW w:type="dxa" w:w="1008"/>
            <w:shd w:fill="FFFFFF"/>
            <w:tcMar>
              <w:top w:w="85" w:type="dxa"/>
              <w:bottom w:w="85" w:type="dxa"/>
              <w:left w:w="110" w:type="dxa"/>
              <w:right w:w="110" w:type="dxa"/>
            </w:tcMar>
          </w:tcPr>
          <w:p>
            <w:pPr>
              <w:jc w:val="center"/>
            </w:pPr>
            <w:r>
              <w:rPr>
                <w:rFonts w:ascii="Times New Roman" w:hAnsi="Times New Roman"/>
                <w:sz w:val="18"/>
              </w:rPr>
              <w:t>TC03</w:t>
            </w:r>
          </w:p>
        </w:tc>
        <w:tc>
          <w:tcPr>
            <w:tcW w:type="dxa" w:w="2592"/>
            <w:shd w:fill="FFFFFF"/>
            <w:tcMar>
              <w:top w:w="85" w:type="dxa"/>
              <w:bottom w:w="85" w:type="dxa"/>
              <w:left w:w="110" w:type="dxa"/>
              <w:right w:w="110" w:type="dxa"/>
            </w:tcMar>
          </w:tcPr>
          <w:p>
            <w:pPr>
              <w:jc w:val="left"/>
            </w:pPr>
            <w:r>
              <w:rPr>
                <w:rFonts w:ascii="Times New Roman" w:hAnsi="Times New Roman"/>
                <w:sz w:val="18"/>
              </w:rPr>
              <w:t>Empty Login Fields Enforcement</w:t>
            </w:r>
          </w:p>
        </w:tc>
        <w:tc>
          <w:tcPr>
            <w:tcW w:type="dxa" w:w="2448"/>
            <w:shd w:fill="FFFFFF"/>
            <w:tcMar>
              <w:top w:w="85" w:type="dxa"/>
              <w:bottom w:w="85" w:type="dxa"/>
              <w:left w:w="110" w:type="dxa"/>
              <w:right w:w="110" w:type="dxa"/>
            </w:tcMar>
          </w:tcPr>
          <w:p>
            <w:pPr>
              <w:jc w:val="left"/>
            </w:pPr>
            <w:r>
              <w:rPr>
                <w:rFonts w:ascii="Times New Roman" w:hAnsi="Times New Roman"/>
                <w:sz w:val="18"/>
              </w:rPr>
              <w:t>Leave username and password inputs blank.</w:t>
            </w:r>
          </w:p>
        </w:tc>
        <w:tc>
          <w:tcPr>
            <w:tcW w:type="dxa" w:w="1872"/>
            <w:shd w:fill="FFFFFF"/>
            <w:tcMar>
              <w:top w:w="85" w:type="dxa"/>
              <w:bottom w:w="85" w:type="dxa"/>
              <w:left w:w="110" w:type="dxa"/>
              <w:right w:w="110" w:type="dxa"/>
            </w:tcMar>
          </w:tcPr>
          <w:p>
            <w:pPr>
              <w:jc w:val="left"/>
            </w:pPr>
            <w:r>
              <w:rPr>
                <w:rFonts w:ascii="Times New Roman" w:hAnsi="Times New Roman"/>
                <w:sz w:val="18"/>
              </w:rPr>
              <w:t>Form submission blocked; prompt displayed.</w:t>
            </w:r>
          </w:p>
        </w:tc>
        <w:tc>
          <w:tcPr>
            <w:tcW w:type="dxa" w:w="864"/>
            <w:shd w:fill="FFFFFF"/>
            <w:tcMar>
              <w:top w:w="85" w:type="dxa"/>
              <w:bottom w:w="85" w:type="dxa"/>
              <w:left w:w="110" w:type="dxa"/>
              <w:right w:w="110" w:type="dxa"/>
            </w:tcMar>
          </w:tcPr>
          <w:p>
            <w:pPr>
              <w:jc w:val="left"/>
            </w:pPr>
            <w:r>
              <w:rPr>
                <w:rFonts w:ascii="Times New Roman" w:hAnsi="Times New Roman"/>
                <w:sz w:val="18"/>
              </w:rPr>
              <w:t>Validation alert rendered.</w:t>
            </w:r>
          </w:p>
        </w:tc>
        <w:tc>
          <w:tcPr>
            <w:tcW w:type="dxa" w:w="720"/>
            <w:shd w:fill="FFFFFF"/>
            <w:tcMar>
              <w:top w:w="85" w:type="dxa"/>
              <w:bottom w:w="85" w:type="dxa"/>
              <w:left w:w="110" w:type="dxa"/>
              <w:right w:w="110" w:type="dxa"/>
            </w:tcMar>
          </w:tcPr>
          <w:p>
            <w:pPr>
              <w:jc w:val="center"/>
            </w:pPr>
            <w:r>
              <w:rPr>
                <w:rFonts w:ascii="Times New Roman" w:hAnsi="Times New Roman"/>
                <w:b/>
                <w:color w:val="16A34A"/>
                <w:sz w:val="18"/>
              </w:rPr>
              <w:t>Pass</w:t>
            </w:r>
          </w:p>
        </w:tc>
      </w:tr>
      <w:tr>
        <w:tc>
          <w:tcPr>
            <w:tcW w:type="dxa" w:w="1008"/>
            <w:shd w:fill="F8FAFC"/>
            <w:tcMar>
              <w:top w:w="85" w:type="dxa"/>
              <w:bottom w:w="85" w:type="dxa"/>
              <w:left w:w="110" w:type="dxa"/>
              <w:right w:w="110" w:type="dxa"/>
            </w:tcMar>
          </w:tcPr>
          <w:p>
            <w:pPr>
              <w:jc w:val="center"/>
            </w:pPr>
            <w:r>
              <w:rPr>
                <w:rFonts w:ascii="Times New Roman" w:hAnsi="Times New Roman"/>
                <w:sz w:val="18"/>
              </w:rPr>
              <w:t>TC04</w:t>
            </w:r>
          </w:p>
        </w:tc>
        <w:tc>
          <w:tcPr>
            <w:tcW w:type="dxa" w:w="2592"/>
            <w:shd w:fill="F8FAFC"/>
            <w:tcMar>
              <w:top w:w="85" w:type="dxa"/>
              <w:bottom w:w="85" w:type="dxa"/>
              <w:left w:w="110" w:type="dxa"/>
              <w:right w:w="110" w:type="dxa"/>
            </w:tcMar>
          </w:tcPr>
          <w:p>
            <w:pPr>
              <w:jc w:val="left"/>
            </w:pPr>
            <w:r>
              <w:rPr>
                <w:rFonts w:ascii="Times New Roman" w:hAnsi="Times New Roman"/>
                <w:sz w:val="18"/>
              </w:rPr>
              <w:t>Role Isolation - Student accessing Admin</w:t>
            </w:r>
          </w:p>
        </w:tc>
        <w:tc>
          <w:tcPr>
            <w:tcW w:type="dxa" w:w="2448"/>
            <w:shd w:fill="F8FAFC"/>
            <w:tcMar>
              <w:top w:w="85" w:type="dxa"/>
              <w:bottom w:w="85" w:type="dxa"/>
              <w:left w:w="110" w:type="dxa"/>
              <w:right w:w="110" w:type="dxa"/>
            </w:tcMar>
          </w:tcPr>
          <w:p>
            <w:pPr>
              <w:jc w:val="left"/>
            </w:pPr>
            <w:r>
              <w:rPr>
                <w:rFonts w:ascii="Times New Roman" w:hAnsi="Times New Roman"/>
                <w:sz w:val="18"/>
              </w:rPr>
              <w:t>Authenticated student navigates to /admin/dashboard.</w:t>
            </w:r>
          </w:p>
        </w:tc>
        <w:tc>
          <w:tcPr>
            <w:tcW w:type="dxa" w:w="1872"/>
            <w:shd w:fill="F8FAFC"/>
            <w:tcMar>
              <w:top w:w="85" w:type="dxa"/>
              <w:bottom w:w="85" w:type="dxa"/>
              <w:left w:w="110" w:type="dxa"/>
              <w:right w:w="110" w:type="dxa"/>
            </w:tcMar>
          </w:tcPr>
          <w:p>
            <w:pPr>
              <w:jc w:val="left"/>
            </w:pPr>
            <w:r>
              <w:rPr>
                <w:rFonts w:ascii="Times New Roman" w:hAnsi="Times New Roman"/>
                <w:sz w:val="18"/>
              </w:rPr>
              <w:t>Server blocks request with HTTP 403.</w:t>
            </w:r>
          </w:p>
        </w:tc>
        <w:tc>
          <w:tcPr>
            <w:tcW w:type="dxa" w:w="864"/>
            <w:shd w:fill="F8FAFC"/>
            <w:tcMar>
              <w:top w:w="85" w:type="dxa"/>
              <w:bottom w:w="85" w:type="dxa"/>
              <w:left w:w="110" w:type="dxa"/>
              <w:right w:w="110" w:type="dxa"/>
            </w:tcMar>
          </w:tcPr>
          <w:p>
            <w:pPr>
              <w:jc w:val="left"/>
            </w:pPr>
            <w:r>
              <w:rPr>
                <w:rFonts w:ascii="Times New Roman" w:hAnsi="Times New Roman"/>
                <w:sz w:val="18"/>
              </w:rPr>
              <w:t>Redirected to Student Portal.</w:t>
            </w:r>
          </w:p>
        </w:tc>
        <w:tc>
          <w:tcPr>
            <w:tcW w:type="dxa" w:w="720"/>
            <w:shd w:fill="F8FAFC"/>
            <w:tcMar>
              <w:top w:w="85" w:type="dxa"/>
              <w:bottom w:w="85" w:type="dxa"/>
              <w:left w:w="110" w:type="dxa"/>
              <w:right w:w="110" w:type="dxa"/>
            </w:tcMar>
          </w:tcPr>
          <w:p>
            <w:pPr>
              <w:jc w:val="center"/>
            </w:pPr>
            <w:r>
              <w:rPr>
                <w:rFonts w:ascii="Times New Roman" w:hAnsi="Times New Roman"/>
                <w:b/>
                <w:color w:val="16A34A"/>
                <w:sz w:val="18"/>
              </w:rPr>
              <w:t>Pass</w:t>
            </w:r>
          </w:p>
        </w:tc>
      </w:tr>
      <w:tr>
        <w:tc>
          <w:tcPr>
            <w:tcW w:type="dxa" w:w="1008"/>
            <w:shd w:fill="FFFFFF"/>
            <w:tcMar>
              <w:top w:w="85" w:type="dxa"/>
              <w:bottom w:w="85" w:type="dxa"/>
              <w:left w:w="110" w:type="dxa"/>
              <w:right w:w="110" w:type="dxa"/>
            </w:tcMar>
          </w:tcPr>
          <w:p>
            <w:pPr>
              <w:jc w:val="center"/>
            </w:pPr>
            <w:r>
              <w:rPr>
                <w:rFonts w:ascii="Times New Roman" w:hAnsi="Times New Roman"/>
                <w:sz w:val="18"/>
              </w:rPr>
              <w:t>TC05</w:t>
            </w:r>
          </w:p>
        </w:tc>
        <w:tc>
          <w:tcPr>
            <w:tcW w:type="dxa" w:w="2592"/>
            <w:shd w:fill="FFFFFF"/>
            <w:tcMar>
              <w:top w:w="85" w:type="dxa"/>
              <w:bottom w:w="85" w:type="dxa"/>
              <w:left w:w="110" w:type="dxa"/>
              <w:right w:w="110" w:type="dxa"/>
            </w:tcMar>
          </w:tcPr>
          <w:p>
            <w:pPr>
              <w:jc w:val="left"/>
            </w:pPr>
            <w:r>
              <w:rPr>
                <w:rFonts w:ascii="Times New Roman" w:hAnsi="Times New Roman"/>
                <w:sz w:val="18"/>
              </w:rPr>
              <w:t>Student Profile Data Rendering</w:t>
            </w:r>
          </w:p>
        </w:tc>
        <w:tc>
          <w:tcPr>
            <w:tcW w:type="dxa" w:w="2448"/>
            <w:shd w:fill="FFFFFF"/>
            <w:tcMar>
              <w:top w:w="85" w:type="dxa"/>
              <w:bottom w:w="85" w:type="dxa"/>
              <w:left w:w="110" w:type="dxa"/>
              <w:right w:w="110" w:type="dxa"/>
            </w:tcMar>
          </w:tcPr>
          <w:p>
            <w:pPr>
              <w:jc w:val="left"/>
            </w:pPr>
            <w:r>
              <w:rPr>
                <w:rFonts w:ascii="Times New Roman" w:hAnsi="Times New Roman"/>
                <w:sz w:val="18"/>
              </w:rPr>
              <w:t>Student accesses My Profile tab.</w:t>
            </w:r>
          </w:p>
        </w:tc>
        <w:tc>
          <w:tcPr>
            <w:tcW w:type="dxa" w:w="1872"/>
            <w:shd w:fill="FFFFFF"/>
            <w:tcMar>
              <w:top w:w="85" w:type="dxa"/>
              <w:bottom w:w="85" w:type="dxa"/>
              <w:left w:w="110" w:type="dxa"/>
              <w:right w:w="110" w:type="dxa"/>
            </w:tcMar>
          </w:tcPr>
          <w:p>
            <w:pPr>
              <w:jc w:val="left"/>
            </w:pPr>
            <w:r>
              <w:rPr>
                <w:rFonts w:ascii="Times New Roman" w:hAnsi="Times New Roman"/>
                <w:sz w:val="18"/>
              </w:rPr>
              <w:t>Displays Name, Roll 6420, Room 204-B.</w:t>
            </w:r>
          </w:p>
        </w:tc>
        <w:tc>
          <w:tcPr>
            <w:tcW w:type="dxa" w:w="864"/>
            <w:shd w:fill="FFFFFF"/>
            <w:tcMar>
              <w:top w:w="85" w:type="dxa"/>
              <w:bottom w:w="85" w:type="dxa"/>
              <w:left w:w="110" w:type="dxa"/>
              <w:right w:w="110" w:type="dxa"/>
            </w:tcMar>
          </w:tcPr>
          <w:p>
            <w:pPr>
              <w:jc w:val="left"/>
            </w:pPr>
            <w:r>
              <w:rPr>
                <w:rFonts w:ascii="Times New Roman" w:hAnsi="Times New Roman"/>
                <w:sz w:val="18"/>
              </w:rPr>
              <w:t>Profile rendered accurately.</w:t>
            </w:r>
          </w:p>
        </w:tc>
        <w:tc>
          <w:tcPr>
            <w:tcW w:type="dxa" w:w="720"/>
            <w:shd w:fill="FFFFFF"/>
            <w:tcMar>
              <w:top w:w="85" w:type="dxa"/>
              <w:bottom w:w="85" w:type="dxa"/>
              <w:left w:w="110" w:type="dxa"/>
              <w:right w:w="110" w:type="dxa"/>
            </w:tcMar>
          </w:tcPr>
          <w:p>
            <w:pPr>
              <w:jc w:val="center"/>
            </w:pPr>
            <w:r>
              <w:rPr>
                <w:rFonts w:ascii="Times New Roman" w:hAnsi="Times New Roman"/>
                <w:b/>
                <w:color w:val="16A34A"/>
                <w:sz w:val="18"/>
              </w:rPr>
              <w:t>Pass</w:t>
            </w:r>
          </w:p>
        </w:tc>
      </w:tr>
      <w:tr>
        <w:tc>
          <w:tcPr>
            <w:tcW w:type="dxa" w:w="1008"/>
            <w:shd w:fill="F8FAFC"/>
            <w:tcMar>
              <w:top w:w="85" w:type="dxa"/>
              <w:bottom w:w="85" w:type="dxa"/>
              <w:left w:w="110" w:type="dxa"/>
              <w:right w:w="110" w:type="dxa"/>
            </w:tcMar>
          </w:tcPr>
          <w:p>
            <w:pPr>
              <w:jc w:val="center"/>
            </w:pPr>
            <w:r>
              <w:rPr>
                <w:rFonts w:ascii="Times New Roman" w:hAnsi="Times New Roman"/>
                <w:sz w:val="18"/>
              </w:rPr>
              <w:t>TC06</w:t>
            </w:r>
          </w:p>
        </w:tc>
        <w:tc>
          <w:tcPr>
            <w:tcW w:type="dxa" w:w="2592"/>
            <w:shd w:fill="F8FAFC"/>
            <w:tcMar>
              <w:top w:w="85" w:type="dxa"/>
              <w:bottom w:w="85" w:type="dxa"/>
              <w:left w:w="110" w:type="dxa"/>
              <w:right w:w="110" w:type="dxa"/>
            </w:tcMar>
          </w:tcPr>
          <w:p>
            <w:pPr>
              <w:jc w:val="left"/>
            </w:pPr>
            <w:r>
              <w:rPr>
                <w:rFonts w:ascii="Times New Roman" w:hAnsi="Times New Roman"/>
                <w:sz w:val="18"/>
              </w:rPr>
              <w:t>Gate Pass Application Submission</w:t>
            </w:r>
          </w:p>
        </w:tc>
        <w:tc>
          <w:tcPr>
            <w:tcW w:type="dxa" w:w="2448"/>
            <w:shd w:fill="F8FAFC"/>
            <w:tcMar>
              <w:top w:w="85" w:type="dxa"/>
              <w:bottom w:w="85" w:type="dxa"/>
              <w:left w:w="110" w:type="dxa"/>
              <w:right w:w="110" w:type="dxa"/>
            </w:tcMar>
          </w:tcPr>
          <w:p>
            <w:pPr>
              <w:jc w:val="left"/>
            </w:pPr>
            <w:r>
              <w:rPr>
                <w:rFonts w:ascii="Times New Roman" w:hAnsi="Times New Roman"/>
                <w:sz w:val="18"/>
              </w:rPr>
              <w:t>Student submits local outing pass before 9:30 PM.</w:t>
            </w:r>
          </w:p>
        </w:tc>
        <w:tc>
          <w:tcPr>
            <w:tcW w:type="dxa" w:w="1872"/>
            <w:shd w:fill="F8FAFC"/>
            <w:tcMar>
              <w:top w:w="85" w:type="dxa"/>
              <w:bottom w:w="85" w:type="dxa"/>
              <w:left w:w="110" w:type="dxa"/>
              <w:right w:w="110" w:type="dxa"/>
            </w:tcMar>
          </w:tcPr>
          <w:p>
            <w:pPr>
              <w:jc w:val="left"/>
            </w:pPr>
            <w:r>
              <w:rPr>
                <w:rFonts w:ascii="Times New Roman" w:hAnsi="Times New Roman"/>
                <w:sz w:val="18"/>
              </w:rPr>
              <w:t>Pass recorded in GATE_PASSES as Pending.</w:t>
            </w:r>
          </w:p>
        </w:tc>
        <w:tc>
          <w:tcPr>
            <w:tcW w:type="dxa" w:w="864"/>
            <w:shd w:fill="F8FAFC"/>
            <w:tcMar>
              <w:top w:w="85" w:type="dxa"/>
              <w:bottom w:w="85" w:type="dxa"/>
              <w:left w:w="110" w:type="dxa"/>
              <w:right w:w="110" w:type="dxa"/>
            </w:tcMar>
          </w:tcPr>
          <w:p>
            <w:pPr>
              <w:jc w:val="left"/>
            </w:pPr>
            <w:r>
              <w:rPr>
                <w:rFonts w:ascii="Times New Roman" w:hAnsi="Times New Roman"/>
                <w:sz w:val="18"/>
              </w:rPr>
              <w:t>Pending pass saved in database.</w:t>
            </w:r>
          </w:p>
        </w:tc>
        <w:tc>
          <w:tcPr>
            <w:tcW w:type="dxa" w:w="720"/>
            <w:shd w:fill="F8FAFC"/>
            <w:tcMar>
              <w:top w:w="85" w:type="dxa"/>
              <w:bottom w:w="85" w:type="dxa"/>
              <w:left w:w="110" w:type="dxa"/>
              <w:right w:w="110" w:type="dxa"/>
            </w:tcMar>
          </w:tcPr>
          <w:p>
            <w:pPr>
              <w:jc w:val="center"/>
            </w:pPr>
            <w:r>
              <w:rPr>
                <w:rFonts w:ascii="Times New Roman" w:hAnsi="Times New Roman"/>
                <w:b/>
                <w:color w:val="16A34A"/>
                <w:sz w:val="18"/>
              </w:rPr>
              <w:t>Pass</w:t>
            </w:r>
          </w:p>
        </w:tc>
      </w:tr>
      <w:tr>
        <w:tc>
          <w:tcPr>
            <w:tcW w:type="dxa" w:w="1008"/>
            <w:shd w:fill="FFFFFF"/>
            <w:tcMar>
              <w:top w:w="85" w:type="dxa"/>
              <w:bottom w:w="85" w:type="dxa"/>
              <w:left w:w="110" w:type="dxa"/>
              <w:right w:w="110" w:type="dxa"/>
            </w:tcMar>
          </w:tcPr>
          <w:p>
            <w:pPr>
              <w:jc w:val="center"/>
            </w:pPr>
            <w:r>
              <w:rPr>
                <w:rFonts w:ascii="Times New Roman" w:hAnsi="Times New Roman"/>
                <w:sz w:val="18"/>
              </w:rPr>
              <w:t>TC07</w:t>
            </w:r>
          </w:p>
        </w:tc>
        <w:tc>
          <w:tcPr>
            <w:tcW w:type="dxa" w:w="2592"/>
            <w:shd w:fill="FFFFFF"/>
            <w:tcMar>
              <w:top w:w="85" w:type="dxa"/>
              <w:bottom w:w="85" w:type="dxa"/>
              <w:left w:w="110" w:type="dxa"/>
              <w:right w:w="110" w:type="dxa"/>
            </w:tcMar>
          </w:tcPr>
          <w:p>
            <w:pPr>
              <w:jc w:val="left"/>
            </w:pPr>
            <w:r>
              <w:rPr>
                <w:rFonts w:ascii="Times New Roman" w:hAnsi="Times New Roman"/>
                <w:sz w:val="18"/>
              </w:rPr>
              <w:t>Warden Gate Pass Approval</w:t>
            </w:r>
          </w:p>
        </w:tc>
        <w:tc>
          <w:tcPr>
            <w:tcW w:type="dxa" w:w="2448"/>
            <w:shd w:fill="FFFFFF"/>
            <w:tcMar>
              <w:top w:w="85" w:type="dxa"/>
              <w:bottom w:w="85" w:type="dxa"/>
              <w:left w:w="110" w:type="dxa"/>
              <w:right w:w="110" w:type="dxa"/>
            </w:tcMar>
          </w:tcPr>
          <w:p>
            <w:pPr>
              <w:jc w:val="left"/>
            </w:pPr>
            <w:r>
              <w:rPr>
                <w:rFonts w:ascii="Times New Roman" w:hAnsi="Times New Roman"/>
                <w:sz w:val="18"/>
              </w:rPr>
              <w:t>Warden clicks 'Approve' on pending pass.</w:t>
            </w:r>
          </w:p>
        </w:tc>
        <w:tc>
          <w:tcPr>
            <w:tcW w:type="dxa" w:w="1872"/>
            <w:shd w:fill="FFFFFF"/>
            <w:tcMar>
              <w:top w:w="85" w:type="dxa"/>
              <w:bottom w:w="85" w:type="dxa"/>
              <w:left w:w="110" w:type="dxa"/>
              <w:right w:w="110" w:type="dxa"/>
            </w:tcMar>
          </w:tcPr>
          <w:p>
            <w:pPr>
              <w:jc w:val="left"/>
            </w:pPr>
            <w:r>
              <w:rPr>
                <w:rFonts w:ascii="Times New Roman" w:hAnsi="Times New Roman"/>
                <w:sz w:val="18"/>
              </w:rPr>
              <w:t>Status updated to Approved; QR generated.</w:t>
            </w:r>
          </w:p>
        </w:tc>
        <w:tc>
          <w:tcPr>
            <w:tcW w:type="dxa" w:w="864"/>
            <w:shd w:fill="FFFFFF"/>
            <w:tcMar>
              <w:top w:w="85" w:type="dxa"/>
              <w:bottom w:w="85" w:type="dxa"/>
              <w:left w:w="110" w:type="dxa"/>
              <w:right w:w="110" w:type="dxa"/>
            </w:tcMar>
          </w:tcPr>
          <w:p>
            <w:pPr>
              <w:jc w:val="left"/>
            </w:pPr>
            <w:r>
              <w:rPr>
                <w:rFonts w:ascii="Times New Roman" w:hAnsi="Times New Roman"/>
                <w:sz w:val="18"/>
              </w:rPr>
              <w:t>Status updated; QR generated.</w:t>
            </w:r>
          </w:p>
        </w:tc>
        <w:tc>
          <w:tcPr>
            <w:tcW w:type="dxa" w:w="720"/>
            <w:shd w:fill="FFFFFF"/>
            <w:tcMar>
              <w:top w:w="85" w:type="dxa"/>
              <w:bottom w:w="85" w:type="dxa"/>
              <w:left w:w="110" w:type="dxa"/>
              <w:right w:w="110" w:type="dxa"/>
            </w:tcMar>
          </w:tcPr>
          <w:p>
            <w:pPr>
              <w:jc w:val="center"/>
            </w:pPr>
            <w:r>
              <w:rPr>
                <w:rFonts w:ascii="Times New Roman" w:hAnsi="Times New Roman"/>
                <w:b/>
                <w:color w:val="16A34A"/>
                <w:sz w:val="18"/>
              </w:rPr>
              <w:t>Pass</w:t>
            </w:r>
          </w:p>
        </w:tc>
      </w:tr>
      <w:tr>
        <w:tc>
          <w:tcPr>
            <w:tcW w:type="dxa" w:w="1008"/>
            <w:shd w:fill="F8FAFC"/>
            <w:tcMar>
              <w:top w:w="85" w:type="dxa"/>
              <w:bottom w:w="85" w:type="dxa"/>
              <w:left w:w="110" w:type="dxa"/>
              <w:right w:w="110" w:type="dxa"/>
            </w:tcMar>
          </w:tcPr>
          <w:p>
            <w:pPr>
              <w:jc w:val="center"/>
            </w:pPr>
            <w:r>
              <w:rPr>
                <w:rFonts w:ascii="Times New Roman" w:hAnsi="Times New Roman"/>
                <w:sz w:val="18"/>
              </w:rPr>
              <w:t>TC08</w:t>
            </w:r>
          </w:p>
        </w:tc>
        <w:tc>
          <w:tcPr>
            <w:tcW w:type="dxa" w:w="2592"/>
            <w:shd w:fill="F8FAFC"/>
            <w:tcMar>
              <w:top w:w="85" w:type="dxa"/>
              <w:bottom w:w="85" w:type="dxa"/>
              <w:left w:w="110" w:type="dxa"/>
              <w:right w:w="110" w:type="dxa"/>
            </w:tcMar>
          </w:tcPr>
          <w:p>
            <w:pPr>
              <w:jc w:val="left"/>
            </w:pPr>
            <w:r>
              <w:rPr>
                <w:rFonts w:ascii="Times New Roman" w:hAnsi="Times New Roman"/>
                <w:sz w:val="18"/>
              </w:rPr>
              <w:t>QR Matrix Generation &amp; Display</w:t>
            </w:r>
          </w:p>
        </w:tc>
        <w:tc>
          <w:tcPr>
            <w:tcW w:type="dxa" w:w="2448"/>
            <w:shd w:fill="F8FAFC"/>
            <w:tcMar>
              <w:top w:w="85" w:type="dxa"/>
              <w:bottom w:w="85" w:type="dxa"/>
              <w:left w:w="110" w:type="dxa"/>
              <w:right w:w="110" w:type="dxa"/>
            </w:tcMar>
          </w:tcPr>
          <w:p>
            <w:pPr>
              <w:jc w:val="left"/>
            </w:pPr>
            <w:r>
              <w:rPr>
                <w:rFonts w:ascii="Times New Roman" w:hAnsi="Times New Roman"/>
                <w:sz w:val="18"/>
              </w:rPr>
              <w:t>Student views approved pass on mobile device.</w:t>
            </w:r>
          </w:p>
        </w:tc>
        <w:tc>
          <w:tcPr>
            <w:tcW w:type="dxa" w:w="1872"/>
            <w:shd w:fill="F8FAFC"/>
            <w:tcMar>
              <w:top w:w="85" w:type="dxa"/>
              <w:bottom w:w="85" w:type="dxa"/>
              <w:left w:w="110" w:type="dxa"/>
              <w:right w:w="110" w:type="dxa"/>
            </w:tcMar>
          </w:tcPr>
          <w:p>
            <w:pPr>
              <w:jc w:val="left"/>
            </w:pPr>
            <w:r>
              <w:rPr>
                <w:rFonts w:ascii="Times New Roman" w:hAnsi="Times New Roman"/>
                <w:sz w:val="18"/>
              </w:rPr>
              <w:t>High-contrast QR matrix rendered on canvas.</w:t>
            </w:r>
          </w:p>
        </w:tc>
        <w:tc>
          <w:tcPr>
            <w:tcW w:type="dxa" w:w="864"/>
            <w:shd w:fill="F8FAFC"/>
            <w:tcMar>
              <w:top w:w="85" w:type="dxa"/>
              <w:bottom w:w="85" w:type="dxa"/>
              <w:left w:w="110" w:type="dxa"/>
              <w:right w:w="110" w:type="dxa"/>
            </w:tcMar>
          </w:tcPr>
          <w:p>
            <w:pPr>
              <w:jc w:val="left"/>
            </w:pPr>
            <w:r>
              <w:rPr>
                <w:rFonts w:ascii="Times New Roman" w:hAnsi="Times New Roman"/>
                <w:sz w:val="18"/>
              </w:rPr>
              <w:t>Dynamic QR matrix rendered.</w:t>
            </w:r>
          </w:p>
        </w:tc>
        <w:tc>
          <w:tcPr>
            <w:tcW w:type="dxa" w:w="720"/>
            <w:shd w:fill="F8FAFC"/>
            <w:tcMar>
              <w:top w:w="85" w:type="dxa"/>
              <w:bottom w:w="85" w:type="dxa"/>
              <w:left w:w="110" w:type="dxa"/>
              <w:right w:w="110" w:type="dxa"/>
            </w:tcMar>
          </w:tcPr>
          <w:p>
            <w:pPr>
              <w:jc w:val="center"/>
            </w:pPr>
            <w:r>
              <w:rPr>
                <w:rFonts w:ascii="Times New Roman" w:hAnsi="Times New Roman"/>
                <w:b/>
                <w:color w:val="16A34A"/>
                <w:sz w:val="18"/>
              </w:rPr>
              <w:t>Pass</w:t>
            </w:r>
          </w:p>
        </w:tc>
      </w:tr>
      <w:tr>
        <w:tc>
          <w:tcPr>
            <w:tcW w:type="dxa" w:w="1008"/>
            <w:shd w:fill="FFFFFF"/>
            <w:tcMar>
              <w:top w:w="85" w:type="dxa"/>
              <w:bottom w:w="85" w:type="dxa"/>
              <w:left w:w="110" w:type="dxa"/>
              <w:right w:w="110" w:type="dxa"/>
            </w:tcMar>
          </w:tcPr>
          <w:p>
            <w:pPr>
              <w:jc w:val="center"/>
            </w:pPr>
            <w:r>
              <w:rPr>
                <w:rFonts w:ascii="Times New Roman" w:hAnsi="Times New Roman"/>
                <w:sz w:val="18"/>
              </w:rPr>
              <w:t>TC09</w:t>
            </w:r>
          </w:p>
        </w:tc>
        <w:tc>
          <w:tcPr>
            <w:tcW w:type="dxa" w:w="2592"/>
            <w:shd w:fill="FFFFFF"/>
            <w:tcMar>
              <w:top w:w="85" w:type="dxa"/>
              <w:bottom w:w="85" w:type="dxa"/>
              <w:left w:w="110" w:type="dxa"/>
              <w:right w:w="110" w:type="dxa"/>
            </w:tcMar>
          </w:tcPr>
          <w:p>
            <w:pPr>
              <w:jc w:val="left"/>
            </w:pPr>
            <w:r>
              <w:rPr>
                <w:rFonts w:ascii="Times New Roman" w:hAnsi="Times New Roman"/>
                <w:sz w:val="18"/>
              </w:rPr>
              <w:t>Optical QR Gate Camera Scan</w:t>
            </w:r>
          </w:p>
        </w:tc>
        <w:tc>
          <w:tcPr>
            <w:tcW w:type="dxa" w:w="2448"/>
            <w:shd w:fill="FFFFFF"/>
            <w:tcMar>
              <w:top w:w="85" w:type="dxa"/>
              <w:bottom w:w="85" w:type="dxa"/>
              <w:left w:w="110" w:type="dxa"/>
              <w:right w:w="110" w:type="dxa"/>
            </w:tcMar>
          </w:tcPr>
          <w:p>
            <w:pPr>
              <w:jc w:val="left"/>
            </w:pPr>
            <w:r>
              <w:rPr>
                <w:rFonts w:ascii="Times New Roman" w:hAnsi="Times New Roman"/>
                <w:sz w:val="18"/>
              </w:rPr>
              <w:t>Warden camera scans valid resident QR pass.</w:t>
            </w:r>
          </w:p>
        </w:tc>
        <w:tc>
          <w:tcPr>
            <w:tcW w:type="dxa" w:w="1872"/>
            <w:shd w:fill="FFFFFF"/>
            <w:tcMar>
              <w:top w:w="85" w:type="dxa"/>
              <w:bottom w:w="85" w:type="dxa"/>
              <w:left w:w="110" w:type="dxa"/>
              <w:right w:w="110" w:type="dxa"/>
            </w:tcMar>
          </w:tcPr>
          <w:p>
            <w:pPr>
              <w:jc w:val="left"/>
            </w:pPr>
            <w:r>
              <w:rPr>
                <w:rFonts w:ascii="Times New Roman" w:hAnsi="Times New Roman"/>
                <w:sz w:val="18"/>
              </w:rPr>
              <w:t>Decodes token; matches student in &lt;2s.</w:t>
            </w:r>
          </w:p>
        </w:tc>
        <w:tc>
          <w:tcPr>
            <w:tcW w:type="dxa" w:w="864"/>
            <w:shd w:fill="FFFFFF"/>
            <w:tcMar>
              <w:top w:w="85" w:type="dxa"/>
              <w:bottom w:w="85" w:type="dxa"/>
              <w:left w:w="110" w:type="dxa"/>
              <w:right w:w="110" w:type="dxa"/>
            </w:tcMar>
          </w:tcPr>
          <w:p>
            <w:pPr>
              <w:jc w:val="left"/>
            </w:pPr>
            <w:r>
              <w:rPr>
                <w:rFonts w:ascii="Times New Roman" w:hAnsi="Times New Roman"/>
                <w:sz w:val="18"/>
              </w:rPr>
              <w:t>Verified; 'PERMITTED' rendered.</w:t>
            </w:r>
          </w:p>
        </w:tc>
        <w:tc>
          <w:tcPr>
            <w:tcW w:type="dxa" w:w="720"/>
            <w:shd w:fill="FFFFFF"/>
            <w:tcMar>
              <w:top w:w="85" w:type="dxa"/>
              <w:bottom w:w="85" w:type="dxa"/>
              <w:left w:w="110" w:type="dxa"/>
              <w:right w:w="110" w:type="dxa"/>
            </w:tcMar>
          </w:tcPr>
          <w:p>
            <w:pPr>
              <w:jc w:val="center"/>
            </w:pPr>
            <w:r>
              <w:rPr>
                <w:rFonts w:ascii="Times New Roman" w:hAnsi="Times New Roman"/>
                <w:b/>
                <w:color w:val="16A34A"/>
                <w:sz w:val="18"/>
              </w:rPr>
              <w:t>Pass</w:t>
            </w:r>
          </w:p>
        </w:tc>
      </w:tr>
      <w:tr>
        <w:tc>
          <w:tcPr>
            <w:tcW w:type="dxa" w:w="1008"/>
            <w:shd w:fill="F8FAFC"/>
            <w:tcMar>
              <w:top w:w="85" w:type="dxa"/>
              <w:bottom w:w="85" w:type="dxa"/>
              <w:left w:w="110" w:type="dxa"/>
              <w:right w:w="110" w:type="dxa"/>
            </w:tcMar>
          </w:tcPr>
          <w:p>
            <w:pPr>
              <w:jc w:val="center"/>
            </w:pPr>
            <w:r>
              <w:rPr>
                <w:rFonts w:ascii="Times New Roman" w:hAnsi="Times New Roman"/>
                <w:sz w:val="18"/>
              </w:rPr>
              <w:t>TC10</w:t>
            </w:r>
          </w:p>
        </w:tc>
        <w:tc>
          <w:tcPr>
            <w:tcW w:type="dxa" w:w="2592"/>
            <w:shd w:fill="F8FAFC"/>
            <w:tcMar>
              <w:top w:w="85" w:type="dxa"/>
              <w:bottom w:w="85" w:type="dxa"/>
              <w:left w:w="110" w:type="dxa"/>
              <w:right w:w="110" w:type="dxa"/>
            </w:tcMar>
          </w:tcPr>
          <w:p>
            <w:pPr>
              <w:jc w:val="left"/>
            </w:pPr>
            <w:r>
              <w:rPr>
                <w:rFonts w:ascii="Times New Roman" w:hAnsi="Times New Roman"/>
                <w:sz w:val="18"/>
              </w:rPr>
              <w:t>Curfew Breach Detection (After 9:30 PM)</w:t>
            </w:r>
          </w:p>
        </w:tc>
        <w:tc>
          <w:tcPr>
            <w:tcW w:type="dxa" w:w="2448"/>
            <w:shd w:fill="F8FAFC"/>
            <w:tcMar>
              <w:top w:w="85" w:type="dxa"/>
              <w:bottom w:w="85" w:type="dxa"/>
              <w:left w:w="110" w:type="dxa"/>
              <w:right w:w="110" w:type="dxa"/>
            </w:tcMar>
          </w:tcPr>
          <w:p>
            <w:pPr>
              <w:jc w:val="left"/>
            </w:pPr>
            <w:r>
              <w:rPr>
                <w:rFonts w:ascii="Times New Roman" w:hAnsi="Times New Roman"/>
                <w:sz w:val="18"/>
              </w:rPr>
              <w:t>Student checks in at gate at 9:45 PM.</w:t>
            </w:r>
          </w:p>
        </w:tc>
        <w:tc>
          <w:tcPr>
            <w:tcW w:type="dxa" w:w="1872"/>
            <w:shd w:fill="F8FAFC"/>
            <w:tcMar>
              <w:top w:w="85" w:type="dxa"/>
              <w:bottom w:w="85" w:type="dxa"/>
              <w:left w:w="110" w:type="dxa"/>
              <w:right w:w="110" w:type="dxa"/>
            </w:tcMar>
          </w:tcPr>
          <w:p>
            <w:pPr>
              <w:jc w:val="left"/>
            </w:pPr>
            <w:r>
              <w:rPr>
                <w:rFonts w:ascii="Times New Roman" w:hAnsi="Times New Roman"/>
                <w:sz w:val="18"/>
              </w:rPr>
              <w:t>Scanner flags entry as Curfew Breach.</w:t>
            </w:r>
          </w:p>
        </w:tc>
        <w:tc>
          <w:tcPr>
            <w:tcW w:type="dxa" w:w="864"/>
            <w:shd w:fill="F8FAFC"/>
            <w:tcMar>
              <w:top w:w="85" w:type="dxa"/>
              <w:bottom w:w="85" w:type="dxa"/>
              <w:left w:w="110" w:type="dxa"/>
              <w:right w:w="110" w:type="dxa"/>
            </w:tcMar>
          </w:tcPr>
          <w:p>
            <w:pPr>
              <w:jc w:val="left"/>
            </w:pPr>
            <w:r>
              <w:rPr>
                <w:rFonts w:ascii="Times New Roman" w:hAnsi="Times New Roman"/>
                <w:sz w:val="18"/>
              </w:rPr>
              <w:t>Breach logged; warden alerted.</w:t>
            </w:r>
          </w:p>
        </w:tc>
        <w:tc>
          <w:tcPr>
            <w:tcW w:type="dxa" w:w="720"/>
            <w:shd w:fill="F8FAFC"/>
            <w:tcMar>
              <w:top w:w="85" w:type="dxa"/>
              <w:bottom w:w="85" w:type="dxa"/>
              <w:left w:w="110" w:type="dxa"/>
              <w:right w:w="110" w:type="dxa"/>
            </w:tcMar>
          </w:tcPr>
          <w:p>
            <w:pPr>
              <w:jc w:val="center"/>
            </w:pPr>
            <w:r>
              <w:rPr>
                <w:rFonts w:ascii="Times New Roman" w:hAnsi="Times New Roman"/>
                <w:b/>
                <w:color w:val="16A34A"/>
                <w:sz w:val="18"/>
              </w:rPr>
              <w:t>Pass</w:t>
            </w:r>
          </w:p>
        </w:tc>
      </w:tr>
      <w:tr>
        <w:tc>
          <w:tcPr>
            <w:tcW w:type="dxa" w:w="1008"/>
            <w:shd w:fill="FFFFFF"/>
            <w:tcMar>
              <w:top w:w="85" w:type="dxa"/>
              <w:bottom w:w="85" w:type="dxa"/>
              <w:left w:w="110" w:type="dxa"/>
              <w:right w:w="110" w:type="dxa"/>
            </w:tcMar>
          </w:tcPr>
          <w:p>
            <w:pPr>
              <w:jc w:val="center"/>
            </w:pPr>
            <w:r>
              <w:rPr>
                <w:rFonts w:ascii="Times New Roman" w:hAnsi="Times New Roman"/>
                <w:sz w:val="18"/>
              </w:rPr>
              <w:t>TC11</w:t>
            </w:r>
          </w:p>
        </w:tc>
        <w:tc>
          <w:tcPr>
            <w:tcW w:type="dxa" w:w="2592"/>
            <w:shd w:fill="FFFFFF"/>
            <w:tcMar>
              <w:top w:w="85" w:type="dxa"/>
              <w:bottom w:w="85" w:type="dxa"/>
              <w:left w:w="110" w:type="dxa"/>
              <w:right w:w="110" w:type="dxa"/>
            </w:tcMar>
          </w:tcPr>
          <w:p>
            <w:pPr>
              <w:jc w:val="left"/>
            </w:pPr>
            <w:r>
              <w:rPr>
                <w:rFonts w:ascii="Times New Roman" w:hAnsi="Times New Roman"/>
                <w:sz w:val="18"/>
              </w:rPr>
              <w:t>Nightly Roll Call Attendance Commit</w:t>
            </w:r>
          </w:p>
        </w:tc>
        <w:tc>
          <w:tcPr>
            <w:tcW w:type="dxa" w:w="2448"/>
            <w:shd w:fill="FFFFFF"/>
            <w:tcMar>
              <w:top w:w="85" w:type="dxa"/>
              <w:bottom w:w="85" w:type="dxa"/>
              <w:left w:w="110" w:type="dxa"/>
              <w:right w:w="110" w:type="dxa"/>
            </w:tcMar>
          </w:tcPr>
          <w:p>
            <w:pPr>
              <w:jc w:val="left"/>
            </w:pPr>
            <w:r>
              <w:rPr>
                <w:rFonts w:ascii="Times New Roman" w:hAnsi="Times New Roman"/>
                <w:sz w:val="18"/>
              </w:rPr>
              <w:t>Warden marks room-by-room status and saves.</w:t>
            </w:r>
          </w:p>
        </w:tc>
        <w:tc>
          <w:tcPr>
            <w:tcW w:type="dxa" w:w="1872"/>
            <w:shd w:fill="FFFFFF"/>
            <w:tcMar>
              <w:top w:w="85" w:type="dxa"/>
              <w:bottom w:w="85" w:type="dxa"/>
              <w:left w:w="110" w:type="dxa"/>
              <w:right w:w="110" w:type="dxa"/>
            </w:tcMar>
          </w:tcPr>
          <w:p>
            <w:pPr>
              <w:jc w:val="left"/>
            </w:pPr>
            <w:r>
              <w:rPr>
                <w:rFonts w:ascii="Times New Roman" w:hAnsi="Times New Roman"/>
                <w:sz w:val="18"/>
              </w:rPr>
              <w:t>Records committed to ATTENDANCE table.</w:t>
            </w:r>
          </w:p>
        </w:tc>
        <w:tc>
          <w:tcPr>
            <w:tcW w:type="dxa" w:w="864"/>
            <w:shd w:fill="FFFFFF"/>
            <w:tcMar>
              <w:top w:w="85" w:type="dxa"/>
              <w:bottom w:w="85" w:type="dxa"/>
              <w:left w:w="110" w:type="dxa"/>
              <w:right w:w="110" w:type="dxa"/>
            </w:tcMar>
          </w:tcPr>
          <w:p>
            <w:pPr>
              <w:jc w:val="left"/>
            </w:pPr>
            <w:r>
              <w:rPr>
                <w:rFonts w:ascii="Times New Roman" w:hAnsi="Times New Roman"/>
                <w:sz w:val="18"/>
              </w:rPr>
              <w:t>Attendance saved with zero loss.</w:t>
            </w:r>
          </w:p>
        </w:tc>
        <w:tc>
          <w:tcPr>
            <w:tcW w:type="dxa" w:w="720"/>
            <w:shd w:fill="FFFFFF"/>
            <w:tcMar>
              <w:top w:w="85" w:type="dxa"/>
              <w:bottom w:w="85" w:type="dxa"/>
              <w:left w:w="110" w:type="dxa"/>
              <w:right w:w="110" w:type="dxa"/>
            </w:tcMar>
          </w:tcPr>
          <w:p>
            <w:pPr>
              <w:jc w:val="center"/>
            </w:pPr>
            <w:r>
              <w:rPr>
                <w:rFonts w:ascii="Times New Roman" w:hAnsi="Times New Roman"/>
                <w:b/>
                <w:color w:val="16A34A"/>
                <w:sz w:val="18"/>
              </w:rPr>
              <w:t>Pass</w:t>
            </w:r>
          </w:p>
        </w:tc>
      </w:tr>
      <w:tr>
        <w:tc>
          <w:tcPr>
            <w:tcW w:type="dxa" w:w="1008"/>
            <w:shd w:fill="F8FAFC"/>
            <w:tcMar>
              <w:top w:w="85" w:type="dxa"/>
              <w:bottom w:w="85" w:type="dxa"/>
              <w:left w:w="110" w:type="dxa"/>
              <w:right w:w="110" w:type="dxa"/>
            </w:tcMar>
          </w:tcPr>
          <w:p>
            <w:pPr>
              <w:jc w:val="center"/>
            </w:pPr>
            <w:r>
              <w:rPr>
                <w:rFonts w:ascii="Times New Roman" w:hAnsi="Times New Roman"/>
                <w:sz w:val="18"/>
              </w:rPr>
              <w:t>TC12</w:t>
            </w:r>
          </w:p>
        </w:tc>
        <w:tc>
          <w:tcPr>
            <w:tcW w:type="dxa" w:w="2592"/>
            <w:shd w:fill="F8FAFC"/>
            <w:tcMar>
              <w:top w:w="85" w:type="dxa"/>
              <w:bottom w:w="85" w:type="dxa"/>
              <w:left w:w="110" w:type="dxa"/>
              <w:right w:w="110" w:type="dxa"/>
            </w:tcMar>
          </w:tcPr>
          <w:p>
            <w:pPr>
              <w:jc w:val="left"/>
            </w:pPr>
            <w:r>
              <w:rPr>
                <w:rFonts w:ascii="Times New Roman" w:hAnsi="Times New Roman"/>
                <w:sz w:val="18"/>
              </w:rPr>
              <w:t>Anonymous Grievance Filing</w:t>
            </w:r>
          </w:p>
        </w:tc>
        <w:tc>
          <w:tcPr>
            <w:tcW w:type="dxa" w:w="2448"/>
            <w:shd w:fill="F8FAFC"/>
            <w:tcMar>
              <w:top w:w="85" w:type="dxa"/>
              <w:bottom w:w="85" w:type="dxa"/>
              <w:left w:w="110" w:type="dxa"/>
              <w:right w:w="110" w:type="dxa"/>
            </w:tcMar>
          </w:tcPr>
          <w:p>
            <w:pPr>
              <w:jc w:val="left"/>
            </w:pPr>
            <w:r>
              <w:rPr>
                <w:rFonts w:ascii="Times New Roman" w:hAnsi="Times New Roman"/>
                <w:sz w:val="18"/>
              </w:rPr>
              <w:t>Student lodges complaint with anonymous box checked.</w:t>
            </w:r>
          </w:p>
        </w:tc>
        <w:tc>
          <w:tcPr>
            <w:tcW w:type="dxa" w:w="1872"/>
            <w:shd w:fill="F8FAFC"/>
            <w:tcMar>
              <w:top w:w="85" w:type="dxa"/>
              <w:bottom w:w="85" w:type="dxa"/>
              <w:left w:w="110" w:type="dxa"/>
              <w:right w:w="110" w:type="dxa"/>
            </w:tcMar>
          </w:tcPr>
          <w:p>
            <w:pPr>
              <w:jc w:val="left"/>
            </w:pPr>
            <w:r>
              <w:rPr>
                <w:rFonts w:ascii="Times New Roman" w:hAnsi="Times New Roman"/>
                <w:sz w:val="18"/>
              </w:rPr>
              <w:t>Student ID concealed in warden triage view.</w:t>
            </w:r>
          </w:p>
        </w:tc>
        <w:tc>
          <w:tcPr>
            <w:tcW w:type="dxa" w:w="864"/>
            <w:shd w:fill="F8FAFC"/>
            <w:tcMar>
              <w:top w:w="85" w:type="dxa"/>
              <w:bottom w:w="85" w:type="dxa"/>
              <w:left w:w="110" w:type="dxa"/>
              <w:right w:w="110" w:type="dxa"/>
            </w:tcMar>
          </w:tcPr>
          <w:p>
            <w:pPr>
              <w:jc w:val="left"/>
            </w:pPr>
            <w:r>
              <w:rPr>
                <w:rFonts w:ascii="Times New Roman" w:hAnsi="Times New Roman"/>
                <w:sz w:val="18"/>
              </w:rPr>
              <w:t>Ticket logged anonymously.</w:t>
            </w:r>
          </w:p>
        </w:tc>
        <w:tc>
          <w:tcPr>
            <w:tcW w:type="dxa" w:w="720"/>
            <w:shd w:fill="F8FAFC"/>
            <w:tcMar>
              <w:top w:w="85" w:type="dxa"/>
              <w:bottom w:w="85" w:type="dxa"/>
              <w:left w:w="110" w:type="dxa"/>
              <w:right w:w="110" w:type="dxa"/>
            </w:tcMar>
          </w:tcPr>
          <w:p>
            <w:pPr>
              <w:jc w:val="center"/>
            </w:pPr>
            <w:r>
              <w:rPr>
                <w:rFonts w:ascii="Times New Roman" w:hAnsi="Times New Roman"/>
                <w:b/>
                <w:color w:val="16A34A"/>
                <w:sz w:val="18"/>
              </w:rPr>
              <w:t>Pass</w:t>
            </w:r>
          </w:p>
        </w:tc>
      </w:tr>
      <w:tr>
        <w:tc>
          <w:tcPr>
            <w:tcW w:type="dxa" w:w="1008"/>
            <w:shd w:fill="FFFFFF"/>
            <w:tcMar>
              <w:top w:w="85" w:type="dxa"/>
              <w:bottom w:w="85" w:type="dxa"/>
              <w:left w:w="110" w:type="dxa"/>
              <w:right w:w="110" w:type="dxa"/>
            </w:tcMar>
          </w:tcPr>
          <w:p>
            <w:pPr>
              <w:jc w:val="center"/>
            </w:pPr>
            <w:r>
              <w:rPr>
                <w:rFonts w:ascii="Times New Roman" w:hAnsi="Times New Roman"/>
                <w:sz w:val="18"/>
              </w:rPr>
              <w:t>TC13</w:t>
            </w:r>
          </w:p>
        </w:tc>
        <w:tc>
          <w:tcPr>
            <w:tcW w:type="dxa" w:w="2592"/>
            <w:shd w:fill="FFFFFF"/>
            <w:tcMar>
              <w:top w:w="85" w:type="dxa"/>
              <w:bottom w:w="85" w:type="dxa"/>
              <w:left w:w="110" w:type="dxa"/>
              <w:right w:w="110" w:type="dxa"/>
            </w:tcMar>
          </w:tcPr>
          <w:p>
            <w:pPr>
              <w:jc w:val="left"/>
            </w:pPr>
            <w:r>
              <w:rPr>
                <w:rFonts w:ascii="Times New Roman" w:hAnsi="Times New Roman"/>
                <w:sz w:val="18"/>
              </w:rPr>
              <w:t>Complaint Triage &amp; Assignment</w:t>
            </w:r>
          </w:p>
        </w:tc>
        <w:tc>
          <w:tcPr>
            <w:tcW w:type="dxa" w:w="2448"/>
            <w:shd w:fill="FFFFFF"/>
            <w:tcMar>
              <w:top w:w="85" w:type="dxa"/>
              <w:bottom w:w="85" w:type="dxa"/>
              <w:left w:w="110" w:type="dxa"/>
              <w:right w:w="110" w:type="dxa"/>
            </w:tcMar>
          </w:tcPr>
          <w:p>
            <w:pPr>
              <w:jc w:val="left"/>
            </w:pPr>
            <w:r>
              <w:rPr>
                <w:rFonts w:ascii="Times New Roman" w:hAnsi="Times New Roman"/>
                <w:sz w:val="18"/>
              </w:rPr>
              <w:t>Warden assigns ticket to campus electrician.</w:t>
            </w:r>
          </w:p>
        </w:tc>
        <w:tc>
          <w:tcPr>
            <w:tcW w:type="dxa" w:w="1872"/>
            <w:shd w:fill="FFFFFF"/>
            <w:tcMar>
              <w:top w:w="85" w:type="dxa"/>
              <w:bottom w:w="85" w:type="dxa"/>
              <w:left w:w="110" w:type="dxa"/>
              <w:right w:w="110" w:type="dxa"/>
            </w:tcMar>
          </w:tcPr>
          <w:p>
            <w:pPr>
              <w:jc w:val="left"/>
            </w:pPr>
            <w:r>
              <w:rPr>
                <w:rFonts w:ascii="Times New Roman" w:hAnsi="Times New Roman"/>
                <w:sz w:val="18"/>
              </w:rPr>
              <w:t>Status updated to In-Progress with notes.</w:t>
            </w:r>
          </w:p>
        </w:tc>
        <w:tc>
          <w:tcPr>
            <w:tcW w:type="dxa" w:w="864"/>
            <w:shd w:fill="FFFFFF"/>
            <w:tcMar>
              <w:top w:w="85" w:type="dxa"/>
              <w:bottom w:w="85" w:type="dxa"/>
              <w:left w:w="110" w:type="dxa"/>
              <w:right w:w="110" w:type="dxa"/>
            </w:tcMar>
          </w:tcPr>
          <w:p>
            <w:pPr>
              <w:jc w:val="left"/>
            </w:pPr>
            <w:r>
              <w:rPr>
                <w:rFonts w:ascii="Times New Roman" w:hAnsi="Times New Roman"/>
                <w:sz w:val="18"/>
              </w:rPr>
              <w:t>Work order assigned.</w:t>
            </w:r>
          </w:p>
        </w:tc>
        <w:tc>
          <w:tcPr>
            <w:tcW w:type="dxa" w:w="720"/>
            <w:shd w:fill="FFFFFF"/>
            <w:tcMar>
              <w:top w:w="85" w:type="dxa"/>
              <w:bottom w:w="85" w:type="dxa"/>
              <w:left w:w="110" w:type="dxa"/>
              <w:right w:w="110" w:type="dxa"/>
            </w:tcMar>
          </w:tcPr>
          <w:p>
            <w:pPr>
              <w:jc w:val="center"/>
            </w:pPr>
            <w:r>
              <w:rPr>
                <w:rFonts w:ascii="Times New Roman" w:hAnsi="Times New Roman"/>
                <w:b/>
                <w:color w:val="16A34A"/>
                <w:sz w:val="18"/>
              </w:rPr>
              <w:t>Pass</w:t>
            </w:r>
          </w:p>
        </w:tc>
      </w:tr>
      <w:tr>
        <w:tc>
          <w:tcPr>
            <w:tcW w:type="dxa" w:w="1008"/>
            <w:shd w:fill="F8FAFC"/>
            <w:tcMar>
              <w:top w:w="85" w:type="dxa"/>
              <w:bottom w:w="85" w:type="dxa"/>
              <w:left w:w="110" w:type="dxa"/>
              <w:right w:w="110" w:type="dxa"/>
            </w:tcMar>
          </w:tcPr>
          <w:p>
            <w:pPr>
              <w:jc w:val="center"/>
            </w:pPr>
            <w:r>
              <w:rPr>
                <w:rFonts w:ascii="Times New Roman" w:hAnsi="Times New Roman"/>
                <w:sz w:val="18"/>
              </w:rPr>
              <w:t>TC14</w:t>
            </w:r>
          </w:p>
        </w:tc>
        <w:tc>
          <w:tcPr>
            <w:tcW w:type="dxa" w:w="2592"/>
            <w:shd w:fill="F8FAFC"/>
            <w:tcMar>
              <w:top w:w="85" w:type="dxa"/>
              <w:bottom w:w="85" w:type="dxa"/>
              <w:left w:w="110" w:type="dxa"/>
              <w:right w:w="110" w:type="dxa"/>
            </w:tcMar>
          </w:tcPr>
          <w:p>
            <w:pPr>
              <w:jc w:val="left"/>
            </w:pPr>
            <w:r>
              <w:rPr>
                <w:rFonts w:ascii="Times New Roman" w:hAnsi="Times New Roman"/>
                <w:sz w:val="18"/>
              </w:rPr>
              <w:t>Complaint Resolution Sign-Off</w:t>
            </w:r>
          </w:p>
        </w:tc>
        <w:tc>
          <w:tcPr>
            <w:tcW w:type="dxa" w:w="2448"/>
            <w:shd w:fill="F8FAFC"/>
            <w:tcMar>
              <w:top w:w="85" w:type="dxa"/>
              <w:bottom w:w="85" w:type="dxa"/>
              <w:left w:w="110" w:type="dxa"/>
              <w:right w:w="110" w:type="dxa"/>
            </w:tcMar>
          </w:tcPr>
          <w:p>
            <w:pPr>
              <w:jc w:val="left"/>
            </w:pPr>
            <w:r>
              <w:rPr>
                <w:rFonts w:ascii="Times New Roman" w:hAnsi="Times New Roman"/>
                <w:sz w:val="18"/>
              </w:rPr>
              <w:t>Warden marks resolved; resolution note added.</w:t>
            </w:r>
          </w:p>
        </w:tc>
        <w:tc>
          <w:tcPr>
            <w:tcW w:type="dxa" w:w="1872"/>
            <w:shd w:fill="F8FAFC"/>
            <w:tcMar>
              <w:top w:w="85" w:type="dxa"/>
              <w:bottom w:w="85" w:type="dxa"/>
              <w:left w:w="110" w:type="dxa"/>
              <w:right w:w="110" w:type="dxa"/>
            </w:tcMar>
          </w:tcPr>
          <w:p>
            <w:pPr>
              <w:jc w:val="left"/>
            </w:pPr>
            <w:r>
              <w:rPr>
                <w:rFonts w:ascii="Times New Roman" w:hAnsi="Times New Roman"/>
                <w:sz w:val="18"/>
              </w:rPr>
              <w:t>Status updated to Resolved; resident notified.</w:t>
            </w:r>
          </w:p>
        </w:tc>
        <w:tc>
          <w:tcPr>
            <w:tcW w:type="dxa" w:w="864"/>
            <w:shd w:fill="F8FAFC"/>
            <w:tcMar>
              <w:top w:w="85" w:type="dxa"/>
              <w:bottom w:w="85" w:type="dxa"/>
              <w:left w:w="110" w:type="dxa"/>
              <w:right w:w="110" w:type="dxa"/>
            </w:tcMar>
          </w:tcPr>
          <w:p>
            <w:pPr>
              <w:jc w:val="left"/>
            </w:pPr>
            <w:r>
              <w:rPr>
                <w:rFonts w:ascii="Times New Roman" w:hAnsi="Times New Roman"/>
                <w:sz w:val="18"/>
              </w:rPr>
              <w:t>Ticket closed successfully.</w:t>
            </w:r>
          </w:p>
        </w:tc>
        <w:tc>
          <w:tcPr>
            <w:tcW w:type="dxa" w:w="720"/>
            <w:shd w:fill="F8FAFC"/>
            <w:tcMar>
              <w:top w:w="85" w:type="dxa"/>
              <w:bottom w:w="85" w:type="dxa"/>
              <w:left w:w="110" w:type="dxa"/>
              <w:right w:w="110" w:type="dxa"/>
            </w:tcMar>
          </w:tcPr>
          <w:p>
            <w:pPr>
              <w:jc w:val="center"/>
            </w:pPr>
            <w:r>
              <w:rPr>
                <w:rFonts w:ascii="Times New Roman" w:hAnsi="Times New Roman"/>
                <w:b/>
                <w:color w:val="16A34A"/>
                <w:sz w:val="18"/>
              </w:rPr>
              <w:t>Pass</w:t>
            </w:r>
          </w:p>
        </w:tc>
      </w:tr>
      <w:tr>
        <w:tc>
          <w:tcPr>
            <w:tcW w:type="dxa" w:w="1008"/>
            <w:shd w:fill="FFFFFF"/>
            <w:tcMar>
              <w:top w:w="85" w:type="dxa"/>
              <w:bottom w:w="85" w:type="dxa"/>
              <w:left w:w="110" w:type="dxa"/>
              <w:right w:w="110" w:type="dxa"/>
            </w:tcMar>
          </w:tcPr>
          <w:p>
            <w:pPr>
              <w:jc w:val="center"/>
            </w:pPr>
            <w:r>
              <w:rPr>
                <w:rFonts w:ascii="Times New Roman" w:hAnsi="Times New Roman"/>
                <w:sz w:val="18"/>
              </w:rPr>
              <w:t>TC15</w:t>
            </w:r>
          </w:p>
        </w:tc>
        <w:tc>
          <w:tcPr>
            <w:tcW w:type="dxa" w:w="2592"/>
            <w:shd w:fill="FFFFFF"/>
            <w:tcMar>
              <w:top w:w="85" w:type="dxa"/>
              <w:bottom w:w="85" w:type="dxa"/>
              <w:left w:w="110" w:type="dxa"/>
              <w:right w:w="110" w:type="dxa"/>
            </w:tcMar>
          </w:tcPr>
          <w:p>
            <w:pPr>
              <w:jc w:val="left"/>
            </w:pPr>
            <w:r>
              <w:rPr>
                <w:rFonts w:ascii="Times New Roman" w:hAnsi="Times New Roman"/>
                <w:sz w:val="18"/>
              </w:rPr>
              <w:t>Itemized Monthly Rent Invoicing</w:t>
            </w:r>
          </w:p>
        </w:tc>
        <w:tc>
          <w:tcPr>
            <w:tcW w:type="dxa" w:w="2448"/>
            <w:shd w:fill="FFFFFF"/>
            <w:tcMar>
              <w:top w:w="85" w:type="dxa"/>
              <w:bottom w:w="85" w:type="dxa"/>
              <w:left w:w="110" w:type="dxa"/>
              <w:right w:w="110" w:type="dxa"/>
            </w:tcMar>
          </w:tcPr>
          <w:p>
            <w:pPr>
              <w:jc w:val="left"/>
            </w:pPr>
            <w:r>
              <w:rPr>
                <w:rFonts w:ascii="Times New Roman" w:hAnsi="Times New Roman"/>
                <w:sz w:val="18"/>
              </w:rPr>
              <w:t>Admin generates monthly billing cycle dues.</w:t>
            </w:r>
          </w:p>
        </w:tc>
        <w:tc>
          <w:tcPr>
            <w:tcW w:type="dxa" w:w="1872"/>
            <w:shd w:fill="FFFFFF"/>
            <w:tcMar>
              <w:top w:w="85" w:type="dxa"/>
              <w:bottom w:w="85" w:type="dxa"/>
              <w:left w:w="110" w:type="dxa"/>
              <w:right w:w="110" w:type="dxa"/>
            </w:tcMar>
          </w:tcPr>
          <w:p>
            <w:pPr>
              <w:jc w:val="left"/>
            </w:pPr>
            <w:r>
              <w:rPr>
                <w:rFonts w:ascii="Times New Roman" w:hAnsi="Times New Roman"/>
                <w:sz w:val="18"/>
              </w:rPr>
              <w:t>Invoices posted: Room Rent + Mess.</w:t>
            </w:r>
          </w:p>
        </w:tc>
        <w:tc>
          <w:tcPr>
            <w:tcW w:type="dxa" w:w="864"/>
            <w:shd w:fill="FFFFFF"/>
            <w:tcMar>
              <w:top w:w="85" w:type="dxa"/>
              <w:bottom w:w="85" w:type="dxa"/>
              <w:left w:w="110" w:type="dxa"/>
              <w:right w:w="110" w:type="dxa"/>
            </w:tcMar>
          </w:tcPr>
          <w:p>
            <w:pPr>
              <w:jc w:val="left"/>
            </w:pPr>
            <w:r>
              <w:rPr>
                <w:rFonts w:ascii="Times New Roman" w:hAnsi="Times New Roman"/>
                <w:sz w:val="18"/>
              </w:rPr>
              <w:t>Invoices generated for all residents.</w:t>
            </w:r>
          </w:p>
        </w:tc>
        <w:tc>
          <w:tcPr>
            <w:tcW w:type="dxa" w:w="720"/>
            <w:shd w:fill="FFFFFF"/>
            <w:tcMar>
              <w:top w:w="85" w:type="dxa"/>
              <w:bottom w:w="85" w:type="dxa"/>
              <w:left w:w="110" w:type="dxa"/>
              <w:right w:w="110" w:type="dxa"/>
            </w:tcMar>
          </w:tcPr>
          <w:p>
            <w:pPr>
              <w:jc w:val="center"/>
            </w:pPr>
            <w:r>
              <w:rPr>
                <w:rFonts w:ascii="Times New Roman" w:hAnsi="Times New Roman"/>
                <w:b/>
                <w:color w:val="16A34A"/>
                <w:sz w:val="18"/>
              </w:rPr>
              <w:t>Pass</w:t>
            </w:r>
          </w:p>
        </w:tc>
      </w:tr>
      <w:tr>
        <w:tc>
          <w:tcPr>
            <w:tcW w:type="dxa" w:w="1008"/>
            <w:shd w:fill="F8FAFC"/>
            <w:tcMar>
              <w:top w:w="85" w:type="dxa"/>
              <w:bottom w:w="85" w:type="dxa"/>
              <w:left w:w="110" w:type="dxa"/>
              <w:right w:w="110" w:type="dxa"/>
            </w:tcMar>
          </w:tcPr>
          <w:p>
            <w:pPr>
              <w:jc w:val="center"/>
            </w:pPr>
            <w:r>
              <w:rPr>
                <w:rFonts w:ascii="Times New Roman" w:hAnsi="Times New Roman"/>
                <w:sz w:val="18"/>
              </w:rPr>
              <w:t>TC16</w:t>
            </w:r>
          </w:p>
        </w:tc>
        <w:tc>
          <w:tcPr>
            <w:tcW w:type="dxa" w:w="2592"/>
            <w:shd w:fill="F8FAFC"/>
            <w:tcMar>
              <w:top w:w="85" w:type="dxa"/>
              <w:bottom w:w="85" w:type="dxa"/>
              <w:left w:w="110" w:type="dxa"/>
              <w:right w:w="110" w:type="dxa"/>
            </w:tcMar>
          </w:tcPr>
          <w:p>
            <w:pPr>
              <w:jc w:val="left"/>
            </w:pPr>
            <w:r>
              <w:rPr>
                <w:rFonts w:ascii="Times New Roman" w:hAnsi="Times New Roman"/>
                <w:sz w:val="18"/>
              </w:rPr>
              <w:t>Digital Rent Payment Settlement</w:t>
            </w:r>
          </w:p>
        </w:tc>
        <w:tc>
          <w:tcPr>
            <w:tcW w:type="dxa" w:w="2448"/>
            <w:shd w:fill="F8FAFC"/>
            <w:tcMar>
              <w:top w:w="85" w:type="dxa"/>
              <w:bottom w:w="85" w:type="dxa"/>
              <w:left w:w="110" w:type="dxa"/>
              <w:right w:w="110" w:type="dxa"/>
            </w:tcMar>
          </w:tcPr>
          <w:p>
            <w:pPr>
              <w:jc w:val="left"/>
            </w:pPr>
            <w:r>
              <w:rPr>
                <w:rFonts w:ascii="Times New Roman" w:hAnsi="Times New Roman"/>
                <w:sz w:val="18"/>
              </w:rPr>
              <w:t>Student pays fee dues via simulated gateway.</w:t>
            </w:r>
          </w:p>
        </w:tc>
        <w:tc>
          <w:tcPr>
            <w:tcW w:type="dxa" w:w="1872"/>
            <w:shd w:fill="F8FAFC"/>
            <w:tcMar>
              <w:top w:w="85" w:type="dxa"/>
              <w:bottom w:w="85" w:type="dxa"/>
              <w:left w:w="110" w:type="dxa"/>
              <w:right w:w="110" w:type="dxa"/>
            </w:tcMar>
          </w:tcPr>
          <w:p>
            <w:pPr>
              <w:jc w:val="left"/>
            </w:pPr>
            <w:r>
              <w:rPr>
                <w:rFonts w:ascii="Times New Roman" w:hAnsi="Times New Roman"/>
                <w:sz w:val="18"/>
              </w:rPr>
              <w:t>Status updated to Paid; receipt generated.</w:t>
            </w:r>
          </w:p>
        </w:tc>
        <w:tc>
          <w:tcPr>
            <w:tcW w:type="dxa" w:w="864"/>
            <w:shd w:fill="F8FAFC"/>
            <w:tcMar>
              <w:top w:w="85" w:type="dxa"/>
              <w:bottom w:w="85" w:type="dxa"/>
              <w:left w:w="110" w:type="dxa"/>
              <w:right w:w="110" w:type="dxa"/>
            </w:tcMar>
          </w:tcPr>
          <w:p>
            <w:pPr>
              <w:jc w:val="left"/>
            </w:pPr>
            <w:r>
              <w:rPr>
                <w:rFonts w:ascii="Times New Roman" w:hAnsi="Times New Roman"/>
                <w:sz w:val="18"/>
              </w:rPr>
              <w:t>Payment settled; receipt issued.</w:t>
            </w:r>
          </w:p>
        </w:tc>
        <w:tc>
          <w:tcPr>
            <w:tcW w:type="dxa" w:w="720"/>
            <w:shd w:fill="F8FAFC"/>
            <w:tcMar>
              <w:top w:w="85" w:type="dxa"/>
              <w:bottom w:w="85" w:type="dxa"/>
              <w:left w:w="110" w:type="dxa"/>
              <w:right w:w="110" w:type="dxa"/>
            </w:tcMar>
          </w:tcPr>
          <w:p>
            <w:pPr>
              <w:jc w:val="center"/>
            </w:pPr>
            <w:r>
              <w:rPr>
                <w:rFonts w:ascii="Times New Roman" w:hAnsi="Times New Roman"/>
                <w:b/>
                <w:color w:val="16A34A"/>
                <w:sz w:val="18"/>
              </w:rPr>
              <w:t>Pass</w:t>
            </w:r>
          </w:p>
        </w:tc>
      </w:tr>
      <w:tr>
        <w:tc>
          <w:tcPr>
            <w:tcW w:type="dxa" w:w="1008"/>
            <w:shd w:fill="FFFFFF"/>
            <w:tcMar>
              <w:top w:w="85" w:type="dxa"/>
              <w:bottom w:w="85" w:type="dxa"/>
              <w:left w:w="110" w:type="dxa"/>
              <w:right w:w="110" w:type="dxa"/>
            </w:tcMar>
          </w:tcPr>
          <w:p>
            <w:pPr>
              <w:jc w:val="center"/>
            </w:pPr>
            <w:r>
              <w:rPr>
                <w:rFonts w:ascii="Times New Roman" w:hAnsi="Times New Roman"/>
                <w:sz w:val="18"/>
              </w:rPr>
              <w:t>TC17</w:t>
            </w:r>
          </w:p>
        </w:tc>
        <w:tc>
          <w:tcPr>
            <w:tcW w:type="dxa" w:w="2592"/>
            <w:shd w:fill="FFFFFF"/>
            <w:tcMar>
              <w:top w:w="85" w:type="dxa"/>
              <w:bottom w:w="85" w:type="dxa"/>
              <w:left w:w="110" w:type="dxa"/>
              <w:right w:w="110" w:type="dxa"/>
            </w:tcMar>
          </w:tcPr>
          <w:p>
            <w:pPr>
              <w:jc w:val="left"/>
            </w:pPr>
            <w:r>
              <w:rPr>
                <w:rFonts w:ascii="Times New Roman" w:hAnsi="Times New Roman"/>
                <w:sz w:val="18"/>
              </w:rPr>
              <w:t>Mess Menu Timetable Retrieval</w:t>
            </w:r>
          </w:p>
        </w:tc>
        <w:tc>
          <w:tcPr>
            <w:tcW w:type="dxa" w:w="2448"/>
            <w:shd w:fill="FFFFFF"/>
            <w:tcMar>
              <w:top w:w="85" w:type="dxa"/>
              <w:bottom w:w="85" w:type="dxa"/>
              <w:left w:w="110" w:type="dxa"/>
              <w:right w:w="110" w:type="dxa"/>
            </w:tcMar>
          </w:tcPr>
          <w:p>
            <w:pPr>
              <w:jc w:val="left"/>
            </w:pPr>
            <w:r>
              <w:rPr>
                <w:rFonts w:ascii="Times New Roman" w:hAnsi="Times New Roman"/>
                <w:sz w:val="18"/>
              </w:rPr>
              <w:t>Student selects Wednesday on Mess tab.</w:t>
            </w:r>
          </w:p>
        </w:tc>
        <w:tc>
          <w:tcPr>
            <w:tcW w:type="dxa" w:w="1872"/>
            <w:shd w:fill="FFFFFF"/>
            <w:tcMar>
              <w:top w:w="85" w:type="dxa"/>
              <w:bottom w:w="85" w:type="dxa"/>
              <w:left w:w="110" w:type="dxa"/>
              <w:right w:w="110" w:type="dxa"/>
            </w:tcMar>
          </w:tcPr>
          <w:p>
            <w:pPr>
              <w:jc w:val="left"/>
            </w:pPr>
            <w:r>
              <w:rPr>
                <w:rFonts w:ascii="Times New Roman" w:hAnsi="Times New Roman"/>
                <w:sz w:val="18"/>
              </w:rPr>
              <w:t>Loads Wednesday meal plan and calories.</w:t>
            </w:r>
          </w:p>
        </w:tc>
        <w:tc>
          <w:tcPr>
            <w:tcW w:type="dxa" w:w="864"/>
            <w:shd w:fill="FFFFFF"/>
            <w:tcMar>
              <w:top w:w="85" w:type="dxa"/>
              <w:bottom w:w="85" w:type="dxa"/>
              <w:left w:w="110" w:type="dxa"/>
              <w:right w:w="110" w:type="dxa"/>
            </w:tcMar>
          </w:tcPr>
          <w:p>
            <w:pPr>
              <w:jc w:val="left"/>
            </w:pPr>
            <w:r>
              <w:rPr>
                <w:rFonts w:ascii="Times New Roman" w:hAnsi="Times New Roman"/>
                <w:sz w:val="18"/>
              </w:rPr>
              <w:t>Menu timetable rendered correctly.</w:t>
            </w:r>
          </w:p>
        </w:tc>
        <w:tc>
          <w:tcPr>
            <w:tcW w:type="dxa" w:w="720"/>
            <w:shd w:fill="FFFFFF"/>
            <w:tcMar>
              <w:top w:w="85" w:type="dxa"/>
              <w:bottom w:w="85" w:type="dxa"/>
              <w:left w:w="110" w:type="dxa"/>
              <w:right w:w="110" w:type="dxa"/>
            </w:tcMar>
          </w:tcPr>
          <w:p>
            <w:pPr>
              <w:jc w:val="center"/>
            </w:pPr>
            <w:r>
              <w:rPr>
                <w:rFonts w:ascii="Times New Roman" w:hAnsi="Times New Roman"/>
                <w:b/>
                <w:color w:val="16A34A"/>
                <w:sz w:val="18"/>
              </w:rPr>
              <w:t>Pass</w:t>
            </w:r>
          </w:p>
        </w:tc>
      </w:tr>
      <w:tr>
        <w:tc>
          <w:tcPr>
            <w:tcW w:type="dxa" w:w="1008"/>
            <w:shd w:fill="F8FAFC"/>
            <w:tcMar>
              <w:top w:w="85" w:type="dxa"/>
              <w:bottom w:w="85" w:type="dxa"/>
              <w:left w:w="110" w:type="dxa"/>
              <w:right w:w="110" w:type="dxa"/>
            </w:tcMar>
          </w:tcPr>
          <w:p>
            <w:pPr>
              <w:jc w:val="center"/>
            </w:pPr>
            <w:r>
              <w:rPr>
                <w:rFonts w:ascii="Times New Roman" w:hAnsi="Times New Roman"/>
                <w:sz w:val="18"/>
              </w:rPr>
              <w:t>TC18</w:t>
            </w:r>
          </w:p>
        </w:tc>
        <w:tc>
          <w:tcPr>
            <w:tcW w:type="dxa" w:w="2592"/>
            <w:shd w:fill="F8FAFC"/>
            <w:tcMar>
              <w:top w:w="85" w:type="dxa"/>
              <w:bottom w:w="85" w:type="dxa"/>
              <w:left w:w="110" w:type="dxa"/>
              <w:right w:w="110" w:type="dxa"/>
            </w:tcMar>
          </w:tcPr>
          <w:p>
            <w:pPr>
              <w:jc w:val="left"/>
            </w:pPr>
            <w:r>
              <w:rPr>
                <w:rFonts w:ascii="Times New Roman" w:hAnsi="Times New Roman"/>
                <w:sz w:val="18"/>
              </w:rPr>
              <w:t>Warden Special Feast Announcement</w:t>
            </w:r>
          </w:p>
        </w:tc>
        <w:tc>
          <w:tcPr>
            <w:tcW w:type="dxa" w:w="2448"/>
            <w:shd w:fill="F8FAFC"/>
            <w:tcMar>
              <w:top w:w="85" w:type="dxa"/>
              <w:bottom w:w="85" w:type="dxa"/>
              <w:left w:w="110" w:type="dxa"/>
              <w:right w:w="110" w:type="dxa"/>
            </w:tcMar>
          </w:tcPr>
          <w:p>
            <w:pPr>
              <w:jc w:val="left"/>
            </w:pPr>
            <w:r>
              <w:rPr>
                <w:rFonts w:ascii="Times New Roman" w:hAnsi="Times New Roman"/>
                <w:sz w:val="18"/>
              </w:rPr>
              <w:t>Warden posts Diwali banquet announcement.</w:t>
            </w:r>
          </w:p>
        </w:tc>
        <w:tc>
          <w:tcPr>
            <w:tcW w:type="dxa" w:w="1872"/>
            <w:shd w:fill="F8FAFC"/>
            <w:tcMar>
              <w:top w:w="85" w:type="dxa"/>
              <w:bottom w:w="85" w:type="dxa"/>
              <w:left w:w="110" w:type="dxa"/>
              <w:right w:w="110" w:type="dxa"/>
            </w:tcMar>
          </w:tcPr>
          <w:p>
            <w:pPr>
              <w:jc w:val="left"/>
            </w:pPr>
            <w:r>
              <w:rPr>
                <w:rFonts w:ascii="Times New Roman" w:hAnsi="Times New Roman"/>
                <w:sz w:val="18"/>
              </w:rPr>
              <w:t>Broadcast card appears on student portal.</w:t>
            </w:r>
          </w:p>
        </w:tc>
        <w:tc>
          <w:tcPr>
            <w:tcW w:type="dxa" w:w="864"/>
            <w:shd w:fill="F8FAFC"/>
            <w:tcMar>
              <w:top w:w="85" w:type="dxa"/>
              <w:bottom w:w="85" w:type="dxa"/>
              <w:left w:w="110" w:type="dxa"/>
              <w:right w:w="110" w:type="dxa"/>
            </w:tcMar>
          </w:tcPr>
          <w:p>
            <w:pPr>
              <w:jc w:val="left"/>
            </w:pPr>
            <w:r>
              <w:rPr>
                <w:rFonts w:ascii="Times New Roman" w:hAnsi="Times New Roman"/>
                <w:sz w:val="18"/>
              </w:rPr>
              <w:t>Notice rendered across student feeds.</w:t>
            </w:r>
          </w:p>
        </w:tc>
        <w:tc>
          <w:tcPr>
            <w:tcW w:type="dxa" w:w="720"/>
            <w:shd w:fill="F8FAFC"/>
            <w:tcMar>
              <w:top w:w="85" w:type="dxa"/>
              <w:bottom w:w="85" w:type="dxa"/>
              <w:left w:w="110" w:type="dxa"/>
              <w:right w:w="110" w:type="dxa"/>
            </w:tcMar>
          </w:tcPr>
          <w:p>
            <w:pPr>
              <w:jc w:val="center"/>
            </w:pPr>
            <w:r>
              <w:rPr>
                <w:rFonts w:ascii="Times New Roman" w:hAnsi="Times New Roman"/>
                <w:b/>
                <w:color w:val="16A34A"/>
                <w:sz w:val="18"/>
              </w:rPr>
              <w:t>Pass</w:t>
            </w:r>
          </w:p>
        </w:tc>
      </w:tr>
      <w:tr>
        <w:tc>
          <w:tcPr>
            <w:tcW w:type="dxa" w:w="1008"/>
            <w:shd w:fill="FFFFFF"/>
            <w:tcMar>
              <w:top w:w="85" w:type="dxa"/>
              <w:bottom w:w="85" w:type="dxa"/>
              <w:left w:w="110" w:type="dxa"/>
              <w:right w:w="110" w:type="dxa"/>
            </w:tcMar>
          </w:tcPr>
          <w:p>
            <w:pPr>
              <w:jc w:val="center"/>
            </w:pPr>
            <w:r>
              <w:rPr>
                <w:rFonts w:ascii="Times New Roman" w:hAnsi="Times New Roman"/>
                <w:sz w:val="18"/>
              </w:rPr>
              <w:t>TC19</w:t>
            </w:r>
          </w:p>
        </w:tc>
        <w:tc>
          <w:tcPr>
            <w:tcW w:type="dxa" w:w="2592"/>
            <w:shd w:fill="FFFFFF"/>
            <w:tcMar>
              <w:top w:w="85" w:type="dxa"/>
              <w:bottom w:w="85" w:type="dxa"/>
              <w:left w:w="110" w:type="dxa"/>
              <w:right w:w="110" w:type="dxa"/>
            </w:tcMar>
          </w:tcPr>
          <w:p>
            <w:pPr>
              <w:jc w:val="left"/>
            </w:pPr>
            <w:r>
              <w:rPr>
                <w:rFonts w:ascii="Times New Roman" w:hAnsi="Times New Roman"/>
                <w:sz w:val="18"/>
              </w:rPr>
              <w:t>Emergency SOS Alarm Dispatch</w:t>
            </w:r>
          </w:p>
        </w:tc>
        <w:tc>
          <w:tcPr>
            <w:tcW w:type="dxa" w:w="2448"/>
            <w:shd w:fill="FFFFFF"/>
            <w:tcMar>
              <w:top w:w="85" w:type="dxa"/>
              <w:bottom w:w="85" w:type="dxa"/>
              <w:left w:w="110" w:type="dxa"/>
              <w:right w:w="110" w:type="dxa"/>
            </w:tcMar>
          </w:tcPr>
          <w:p>
            <w:pPr>
              <w:jc w:val="left"/>
            </w:pPr>
            <w:r>
              <w:rPr>
                <w:rFonts w:ascii="Times New Roman" w:hAnsi="Times New Roman"/>
                <w:sz w:val="18"/>
              </w:rPr>
              <w:t>Resident triggers red panic trigger button.</w:t>
            </w:r>
          </w:p>
        </w:tc>
        <w:tc>
          <w:tcPr>
            <w:tcW w:type="dxa" w:w="1872"/>
            <w:shd w:fill="FFFFFF"/>
            <w:tcMar>
              <w:top w:w="85" w:type="dxa"/>
              <w:bottom w:w="85" w:type="dxa"/>
              <w:left w:w="110" w:type="dxa"/>
              <w:right w:w="110" w:type="dxa"/>
            </w:tcMar>
          </w:tcPr>
          <w:p>
            <w:pPr>
              <w:jc w:val="left"/>
            </w:pPr>
            <w:r>
              <w:rPr>
                <w:rFonts w:ascii="Times New Roman" w:hAnsi="Times New Roman"/>
                <w:sz w:val="18"/>
              </w:rPr>
              <w:t>Siren alert and room coordinates broadcast.</w:t>
            </w:r>
          </w:p>
        </w:tc>
        <w:tc>
          <w:tcPr>
            <w:tcW w:type="dxa" w:w="864"/>
            <w:shd w:fill="FFFFFF"/>
            <w:tcMar>
              <w:top w:w="85" w:type="dxa"/>
              <w:bottom w:w="85" w:type="dxa"/>
              <w:left w:w="110" w:type="dxa"/>
              <w:right w:w="110" w:type="dxa"/>
            </w:tcMar>
          </w:tcPr>
          <w:p>
            <w:pPr>
              <w:jc w:val="left"/>
            </w:pPr>
            <w:r>
              <w:rPr>
                <w:rFonts w:ascii="Times New Roman" w:hAnsi="Times New Roman"/>
                <w:sz w:val="18"/>
              </w:rPr>
              <w:t>Warden dashboard alerts immediately.</w:t>
            </w:r>
          </w:p>
        </w:tc>
        <w:tc>
          <w:tcPr>
            <w:tcW w:type="dxa" w:w="720"/>
            <w:shd w:fill="FFFFFF"/>
            <w:tcMar>
              <w:top w:w="85" w:type="dxa"/>
              <w:bottom w:w="85" w:type="dxa"/>
              <w:left w:w="110" w:type="dxa"/>
              <w:right w:w="110" w:type="dxa"/>
            </w:tcMar>
          </w:tcPr>
          <w:p>
            <w:pPr>
              <w:jc w:val="center"/>
            </w:pPr>
            <w:r>
              <w:rPr>
                <w:rFonts w:ascii="Times New Roman" w:hAnsi="Times New Roman"/>
                <w:b/>
                <w:color w:val="16A34A"/>
                <w:sz w:val="18"/>
              </w:rPr>
              <w:t>Pass</w:t>
            </w:r>
          </w:p>
        </w:tc>
      </w:tr>
      <w:tr>
        <w:tc>
          <w:tcPr>
            <w:tcW w:type="dxa" w:w="1008"/>
            <w:shd w:fill="F8FAFC"/>
            <w:tcMar>
              <w:top w:w="85" w:type="dxa"/>
              <w:bottom w:w="85" w:type="dxa"/>
              <w:left w:w="110" w:type="dxa"/>
              <w:right w:w="110" w:type="dxa"/>
            </w:tcMar>
          </w:tcPr>
          <w:p>
            <w:pPr>
              <w:jc w:val="center"/>
            </w:pPr>
            <w:r>
              <w:rPr>
                <w:rFonts w:ascii="Times New Roman" w:hAnsi="Times New Roman"/>
                <w:sz w:val="18"/>
              </w:rPr>
              <w:t>TC20</w:t>
            </w:r>
          </w:p>
        </w:tc>
        <w:tc>
          <w:tcPr>
            <w:tcW w:type="dxa" w:w="2592"/>
            <w:shd w:fill="F8FAFC"/>
            <w:tcMar>
              <w:top w:w="85" w:type="dxa"/>
              <w:bottom w:w="85" w:type="dxa"/>
              <w:left w:w="110" w:type="dxa"/>
              <w:right w:w="110" w:type="dxa"/>
            </w:tcMar>
          </w:tcPr>
          <w:p>
            <w:pPr>
              <w:jc w:val="left"/>
            </w:pPr>
            <w:r>
              <w:rPr>
                <w:rFonts w:ascii="Times New Roman" w:hAnsi="Times New Roman"/>
                <w:sz w:val="18"/>
              </w:rPr>
              <w:t>Live Online Database Backup</w:t>
            </w:r>
          </w:p>
        </w:tc>
        <w:tc>
          <w:tcPr>
            <w:tcW w:type="dxa" w:w="2448"/>
            <w:shd w:fill="F8FAFC"/>
            <w:tcMar>
              <w:top w:w="85" w:type="dxa"/>
              <w:bottom w:w="85" w:type="dxa"/>
              <w:left w:w="110" w:type="dxa"/>
              <w:right w:w="110" w:type="dxa"/>
            </w:tcMar>
          </w:tcPr>
          <w:p>
            <w:pPr>
              <w:jc w:val="left"/>
            </w:pPr>
            <w:r>
              <w:rPr>
                <w:rFonts w:ascii="Times New Roman" w:hAnsi="Times New Roman"/>
                <w:sz w:val="18"/>
              </w:rPr>
              <w:t>Admin triggers 'Trigger Live Snapshot Now'.</w:t>
            </w:r>
          </w:p>
        </w:tc>
        <w:tc>
          <w:tcPr>
            <w:tcW w:type="dxa" w:w="1872"/>
            <w:shd w:fill="F8FAFC"/>
            <w:tcMar>
              <w:top w:w="85" w:type="dxa"/>
              <w:bottom w:w="85" w:type="dxa"/>
              <w:left w:w="110" w:type="dxa"/>
              <w:right w:w="110" w:type="dxa"/>
            </w:tcMar>
          </w:tcPr>
          <w:p>
            <w:pPr>
              <w:jc w:val="left"/>
            </w:pPr>
            <w:r>
              <w:rPr>
                <w:rFonts w:ascii="Times New Roman" w:hAnsi="Times New Roman"/>
                <w:sz w:val="18"/>
              </w:rPr>
              <w:t>Hot backup saved to /backups/hostel.db.</w:t>
            </w:r>
          </w:p>
        </w:tc>
        <w:tc>
          <w:tcPr>
            <w:tcW w:type="dxa" w:w="864"/>
            <w:shd w:fill="F8FAFC"/>
            <w:tcMar>
              <w:top w:w="85" w:type="dxa"/>
              <w:bottom w:w="85" w:type="dxa"/>
              <w:left w:w="110" w:type="dxa"/>
              <w:right w:w="110" w:type="dxa"/>
            </w:tcMar>
          </w:tcPr>
          <w:p>
            <w:pPr>
              <w:jc w:val="left"/>
            </w:pPr>
            <w:r>
              <w:rPr>
                <w:rFonts w:ascii="Times New Roman" w:hAnsi="Times New Roman"/>
                <w:sz w:val="18"/>
              </w:rPr>
              <w:t>Backup file created without locks.</w:t>
            </w:r>
          </w:p>
        </w:tc>
        <w:tc>
          <w:tcPr>
            <w:tcW w:type="dxa" w:w="720"/>
            <w:shd w:fill="F8FAFC"/>
            <w:tcMar>
              <w:top w:w="85" w:type="dxa"/>
              <w:bottom w:w="85" w:type="dxa"/>
              <w:left w:w="110" w:type="dxa"/>
              <w:right w:w="110" w:type="dxa"/>
            </w:tcMar>
          </w:tcPr>
          <w:p>
            <w:pPr>
              <w:jc w:val="center"/>
            </w:pPr>
            <w:r>
              <w:rPr>
                <w:rFonts w:ascii="Times New Roman" w:hAnsi="Times New Roman"/>
                <w:b/>
                <w:color w:val="16A34A"/>
                <w:sz w:val="18"/>
              </w:rPr>
              <w:t>Pass</w:t>
            </w:r>
          </w:p>
        </w:tc>
      </w:tr>
      <w:tr>
        <w:tc>
          <w:tcPr>
            <w:tcW w:type="dxa" w:w="1008"/>
            <w:shd w:fill="FFFFFF"/>
            <w:tcMar>
              <w:top w:w="85" w:type="dxa"/>
              <w:bottom w:w="85" w:type="dxa"/>
              <w:left w:w="110" w:type="dxa"/>
              <w:right w:w="110" w:type="dxa"/>
            </w:tcMar>
          </w:tcPr>
          <w:p>
            <w:pPr>
              <w:jc w:val="center"/>
            </w:pPr>
            <w:r>
              <w:rPr>
                <w:rFonts w:ascii="Times New Roman" w:hAnsi="Times New Roman"/>
                <w:sz w:val="18"/>
              </w:rPr>
              <w:t>TC21</w:t>
            </w:r>
          </w:p>
        </w:tc>
        <w:tc>
          <w:tcPr>
            <w:tcW w:type="dxa" w:w="2592"/>
            <w:shd w:fill="FFFFFF"/>
            <w:tcMar>
              <w:top w:w="85" w:type="dxa"/>
              <w:bottom w:w="85" w:type="dxa"/>
              <w:left w:w="110" w:type="dxa"/>
              <w:right w:w="110" w:type="dxa"/>
            </w:tcMar>
          </w:tcPr>
          <w:p>
            <w:pPr>
              <w:jc w:val="left"/>
            </w:pPr>
            <w:r>
              <w:rPr>
                <w:rFonts w:ascii="Times New Roman" w:hAnsi="Times New Roman"/>
                <w:sz w:val="18"/>
              </w:rPr>
              <w:t>Forensic Security Audit Logging</w:t>
            </w:r>
          </w:p>
        </w:tc>
        <w:tc>
          <w:tcPr>
            <w:tcW w:type="dxa" w:w="2448"/>
            <w:shd w:fill="FFFFFF"/>
            <w:tcMar>
              <w:top w:w="85" w:type="dxa"/>
              <w:bottom w:w="85" w:type="dxa"/>
              <w:left w:w="110" w:type="dxa"/>
              <w:right w:w="110" w:type="dxa"/>
            </w:tcMar>
          </w:tcPr>
          <w:p>
            <w:pPr>
              <w:jc w:val="left"/>
            </w:pPr>
            <w:r>
              <w:rPr>
                <w:rFonts w:ascii="Times New Roman" w:hAnsi="Times New Roman"/>
                <w:sz w:val="18"/>
              </w:rPr>
              <w:t>User logs in and applies for gate pass.</w:t>
            </w:r>
          </w:p>
        </w:tc>
        <w:tc>
          <w:tcPr>
            <w:tcW w:type="dxa" w:w="1872"/>
            <w:shd w:fill="FFFFFF"/>
            <w:tcMar>
              <w:top w:w="85" w:type="dxa"/>
              <w:bottom w:w="85" w:type="dxa"/>
              <w:left w:w="110" w:type="dxa"/>
              <w:right w:w="110" w:type="dxa"/>
            </w:tcMar>
          </w:tcPr>
          <w:p>
            <w:pPr>
              <w:jc w:val="left"/>
            </w:pPr>
            <w:r>
              <w:rPr>
                <w:rFonts w:ascii="Times New Roman" w:hAnsi="Times New Roman"/>
                <w:sz w:val="18"/>
              </w:rPr>
              <w:t>Events logged in AUDIT_LOGS with IP.</w:t>
            </w:r>
          </w:p>
        </w:tc>
        <w:tc>
          <w:tcPr>
            <w:tcW w:type="dxa" w:w="864"/>
            <w:shd w:fill="FFFFFF"/>
            <w:tcMar>
              <w:top w:w="85" w:type="dxa"/>
              <w:bottom w:w="85" w:type="dxa"/>
              <w:left w:w="110" w:type="dxa"/>
              <w:right w:w="110" w:type="dxa"/>
            </w:tcMar>
          </w:tcPr>
          <w:p>
            <w:pPr>
              <w:jc w:val="left"/>
            </w:pPr>
            <w:r>
              <w:rPr>
                <w:rFonts w:ascii="Times New Roman" w:hAnsi="Times New Roman"/>
                <w:sz w:val="18"/>
              </w:rPr>
              <w:t>Audit trail updated accurately.</w:t>
            </w:r>
          </w:p>
        </w:tc>
        <w:tc>
          <w:tcPr>
            <w:tcW w:type="dxa" w:w="720"/>
            <w:shd w:fill="FFFFFF"/>
            <w:tcMar>
              <w:top w:w="85" w:type="dxa"/>
              <w:bottom w:w="85" w:type="dxa"/>
              <w:left w:w="110" w:type="dxa"/>
              <w:right w:w="110" w:type="dxa"/>
            </w:tcMar>
          </w:tcPr>
          <w:p>
            <w:pPr>
              <w:jc w:val="center"/>
            </w:pPr>
            <w:r>
              <w:rPr>
                <w:rFonts w:ascii="Times New Roman" w:hAnsi="Times New Roman"/>
                <w:b/>
                <w:color w:val="16A34A"/>
                <w:sz w:val="18"/>
              </w:rPr>
              <w:t>Pass</w:t>
            </w:r>
          </w:p>
        </w:tc>
      </w:tr>
      <w:tr>
        <w:tc>
          <w:tcPr>
            <w:tcW w:type="dxa" w:w="1008"/>
            <w:shd w:fill="F8FAFC"/>
            <w:tcMar>
              <w:top w:w="85" w:type="dxa"/>
              <w:bottom w:w="85" w:type="dxa"/>
              <w:left w:w="110" w:type="dxa"/>
              <w:right w:w="110" w:type="dxa"/>
            </w:tcMar>
          </w:tcPr>
          <w:p>
            <w:pPr>
              <w:jc w:val="center"/>
            </w:pPr>
            <w:r>
              <w:rPr>
                <w:rFonts w:ascii="Times New Roman" w:hAnsi="Times New Roman"/>
                <w:sz w:val="18"/>
              </w:rPr>
              <w:t>TC22</w:t>
            </w:r>
          </w:p>
        </w:tc>
        <w:tc>
          <w:tcPr>
            <w:tcW w:type="dxa" w:w="2592"/>
            <w:shd w:fill="F8FAFC"/>
            <w:tcMar>
              <w:top w:w="85" w:type="dxa"/>
              <w:bottom w:w="85" w:type="dxa"/>
              <w:left w:w="110" w:type="dxa"/>
              <w:right w:w="110" w:type="dxa"/>
            </w:tcMar>
          </w:tcPr>
          <w:p>
            <w:pPr>
              <w:jc w:val="left"/>
            </w:pPr>
            <w:r>
              <w:rPr>
                <w:rFonts w:ascii="Times New Roman" w:hAnsi="Times New Roman"/>
                <w:sz w:val="18"/>
              </w:rPr>
              <w:t>Analytical CSV Data Exporter</w:t>
            </w:r>
          </w:p>
        </w:tc>
        <w:tc>
          <w:tcPr>
            <w:tcW w:type="dxa" w:w="2448"/>
            <w:shd w:fill="F8FAFC"/>
            <w:tcMar>
              <w:top w:w="85" w:type="dxa"/>
              <w:bottom w:w="85" w:type="dxa"/>
              <w:left w:w="110" w:type="dxa"/>
              <w:right w:w="110" w:type="dxa"/>
            </w:tcMar>
          </w:tcPr>
          <w:p>
            <w:pPr>
              <w:jc w:val="left"/>
            </w:pPr>
            <w:r>
              <w:rPr>
                <w:rFonts w:ascii="Times New Roman" w:hAnsi="Times New Roman"/>
                <w:sz w:val="18"/>
              </w:rPr>
              <w:t>Admin clicks 'Export Curfew Attendance CSV'.</w:t>
            </w:r>
          </w:p>
        </w:tc>
        <w:tc>
          <w:tcPr>
            <w:tcW w:type="dxa" w:w="1872"/>
            <w:shd w:fill="F8FAFC"/>
            <w:tcMar>
              <w:top w:w="85" w:type="dxa"/>
              <w:bottom w:w="85" w:type="dxa"/>
              <w:left w:w="110" w:type="dxa"/>
              <w:right w:w="110" w:type="dxa"/>
            </w:tcMar>
          </w:tcPr>
          <w:p>
            <w:pPr>
              <w:jc w:val="left"/>
            </w:pPr>
            <w:r>
              <w:rPr>
                <w:rFonts w:ascii="Times New Roman" w:hAnsi="Times New Roman"/>
                <w:sz w:val="18"/>
              </w:rPr>
              <w:t>RFC-4180 CSV streamed to browser.</w:t>
            </w:r>
          </w:p>
        </w:tc>
        <w:tc>
          <w:tcPr>
            <w:tcW w:type="dxa" w:w="864"/>
            <w:shd w:fill="F8FAFC"/>
            <w:tcMar>
              <w:top w:w="85" w:type="dxa"/>
              <w:bottom w:w="85" w:type="dxa"/>
              <w:left w:w="110" w:type="dxa"/>
              <w:right w:w="110" w:type="dxa"/>
            </w:tcMar>
          </w:tcPr>
          <w:p>
            <w:pPr>
              <w:jc w:val="left"/>
            </w:pPr>
            <w:r>
              <w:rPr>
                <w:rFonts w:ascii="Times New Roman" w:hAnsi="Times New Roman"/>
                <w:sz w:val="18"/>
              </w:rPr>
              <w:t>CSV downloaded successfully.</w:t>
            </w:r>
          </w:p>
        </w:tc>
        <w:tc>
          <w:tcPr>
            <w:tcW w:type="dxa" w:w="720"/>
            <w:shd w:fill="F8FAFC"/>
            <w:tcMar>
              <w:top w:w="85" w:type="dxa"/>
              <w:bottom w:w="85" w:type="dxa"/>
              <w:left w:w="110" w:type="dxa"/>
              <w:right w:w="110" w:type="dxa"/>
            </w:tcMar>
          </w:tcPr>
          <w:p>
            <w:pPr>
              <w:jc w:val="center"/>
            </w:pPr>
            <w:r>
              <w:rPr>
                <w:rFonts w:ascii="Times New Roman" w:hAnsi="Times New Roman"/>
                <w:b/>
                <w:color w:val="16A34A"/>
                <w:sz w:val="18"/>
              </w:rPr>
              <w:t>Pass</w:t>
            </w:r>
          </w:p>
        </w:tc>
      </w:tr>
      <w:tr>
        <w:tc>
          <w:tcPr>
            <w:tcW w:type="dxa" w:w="1008"/>
            <w:shd w:fill="FFFFFF"/>
            <w:tcMar>
              <w:top w:w="85" w:type="dxa"/>
              <w:bottom w:w="85" w:type="dxa"/>
              <w:left w:w="110" w:type="dxa"/>
              <w:right w:w="110" w:type="dxa"/>
            </w:tcMar>
          </w:tcPr>
          <w:p>
            <w:pPr>
              <w:jc w:val="center"/>
            </w:pPr>
            <w:r>
              <w:rPr>
                <w:rFonts w:ascii="Times New Roman" w:hAnsi="Times New Roman"/>
                <w:sz w:val="18"/>
              </w:rPr>
              <w:t>TC23</w:t>
            </w:r>
          </w:p>
        </w:tc>
        <w:tc>
          <w:tcPr>
            <w:tcW w:type="dxa" w:w="2592"/>
            <w:shd w:fill="FFFFFF"/>
            <w:tcMar>
              <w:top w:w="85" w:type="dxa"/>
              <w:bottom w:w="85" w:type="dxa"/>
              <w:left w:w="110" w:type="dxa"/>
              <w:right w:w="110" w:type="dxa"/>
            </w:tcMar>
          </w:tcPr>
          <w:p>
            <w:pPr>
              <w:jc w:val="left"/>
            </w:pPr>
            <w:r>
              <w:rPr>
                <w:rFonts w:ascii="Times New Roman" w:hAnsi="Times New Roman"/>
                <w:sz w:val="18"/>
              </w:rPr>
              <w:t>Room Inventory Capacity Enforcement</w:t>
            </w:r>
          </w:p>
        </w:tc>
        <w:tc>
          <w:tcPr>
            <w:tcW w:type="dxa" w:w="2448"/>
            <w:shd w:fill="FFFFFF"/>
            <w:tcMar>
              <w:top w:w="85" w:type="dxa"/>
              <w:bottom w:w="85" w:type="dxa"/>
              <w:left w:w="110" w:type="dxa"/>
              <w:right w:w="110" w:type="dxa"/>
            </w:tcMar>
          </w:tcPr>
          <w:p>
            <w:pPr>
              <w:jc w:val="left"/>
            </w:pPr>
            <w:r>
              <w:rPr>
                <w:rFonts w:ascii="Times New Roman" w:hAnsi="Times New Roman"/>
                <w:sz w:val="18"/>
              </w:rPr>
              <w:t>Admin attempts to assign 4th student to triple room.</w:t>
            </w:r>
          </w:p>
        </w:tc>
        <w:tc>
          <w:tcPr>
            <w:tcW w:type="dxa" w:w="1872"/>
            <w:shd w:fill="FFFFFF"/>
            <w:tcMar>
              <w:top w:w="85" w:type="dxa"/>
              <w:bottom w:w="85" w:type="dxa"/>
              <w:left w:w="110" w:type="dxa"/>
              <w:right w:w="110" w:type="dxa"/>
            </w:tcMar>
          </w:tcPr>
          <w:p>
            <w:pPr>
              <w:jc w:val="left"/>
            </w:pPr>
            <w:r>
              <w:rPr>
                <w:rFonts w:ascii="Times New Roman" w:hAnsi="Times New Roman"/>
                <w:sz w:val="18"/>
              </w:rPr>
              <w:t>System blocks assignment; capacity full.</w:t>
            </w:r>
          </w:p>
        </w:tc>
        <w:tc>
          <w:tcPr>
            <w:tcW w:type="dxa" w:w="864"/>
            <w:shd w:fill="FFFFFF"/>
            <w:tcMar>
              <w:top w:w="85" w:type="dxa"/>
              <w:bottom w:w="85" w:type="dxa"/>
              <w:left w:w="110" w:type="dxa"/>
              <w:right w:w="110" w:type="dxa"/>
            </w:tcMar>
          </w:tcPr>
          <w:p>
            <w:pPr>
              <w:jc w:val="left"/>
            </w:pPr>
            <w:r>
              <w:rPr>
                <w:rFonts w:ascii="Times New Roman" w:hAnsi="Times New Roman"/>
                <w:sz w:val="18"/>
              </w:rPr>
              <w:t>Error: 'Room capacity exceeded'.</w:t>
            </w:r>
          </w:p>
        </w:tc>
        <w:tc>
          <w:tcPr>
            <w:tcW w:type="dxa" w:w="720"/>
            <w:shd w:fill="FFFFFF"/>
            <w:tcMar>
              <w:top w:w="85" w:type="dxa"/>
              <w:bottom w:w="85" w:type="dxa"/>
              <w:left w:w="110" w:type="dxa"/>
              <w:right w:w="110" w:type="dxa"/>
            </w:tcMar>
          </w:tcPr>
          <w:p>
            <w:pPr>
              <w:jc w:val="center"/>
            </w:pPr>
            <w:r>
              <w:rPr>
                <w:rFonts w:ascii="Times New Roman" w:hAnsi="Times New Roman"/>
                <w:b/>
                <w:color w:val="16A34A"/>
                <w:sz w:val="18"/>
              </w:rPr>
              <w:t>Pass</w:t>
            </w:r>
          </w:p>
        </w:tc>
      </w:tr>
      <w:tr>
        <w:tc>
          <w:tcPr>
            <w:tcW w:type="dxa" w:w="1008"/>
            <w:shd w:fill="F8FAFC"/>
            <w:tcMar>
              <w:top w:w="85" w:type="dxa"/>
              <w:bottom w:w="85" w:type="dxa"/>
              <w:left w:w="110" w:type="dxa"/>
              <w:right w:w="110" w:type="dxa"/>
            </w:tcMar>
          </w:tcPr>
          <w:p>
            <w:pPr>
              <w:jc w:val="center"/>
            </w:pPr>
            <w:r>
              <w:rPr>
                <w:rFonts w:ascii="Times New Roman" w:hAnsi="Times New Roman"/>
                <w:sz w:val="18"/>
              </w:rPr>
              <w:t>TC24</w:t>
            </w:r>
          </w:p>
        </w:tc>
        <w:tc>
          <w:tcPr>
            <w:tcW w:type="dxa" w:w="2592"/>
            <w:shd w:fill="F8FAFC"/>
            <w:tcMar>
              <w:top w:w="85" w:type="dxa"/>
              <w:bottom w:w="85" w:type="dxa"/>
              <w:left w:w="110" w:type="dxa"/>
              <w:right w:w="110" w:type="dxa"/>
            </w:tcMar>
          </w:tcPr>
          <w:p>
            <w:pPr>
              <w:jc w:val="left"/>
            </w:pPr>
            <w:r>
              <w:rPr>
                <w:rFonts w:ascii="Times New Roman" w:hAnsi="Times New Roman"/>
                <w:sz w:val="18"/>
              </w:rPr>
              <w:t>SQL Injection Immunization</w:t>
            </w:r>
          </w:p>
        </w:tc>
        <w:tc>
          <w:tcPr>
            <w:tcW w:type="dxa" w:w="2448"/>
            <w:shd w:fill="F8FAFC"/>
            <w:tcMar>
              <w:top w:w="85" w:type="dxa"/>
              <w:bottom w:w="85" w:type="dxa"/>
              <w:left w:w="110" w:type="dxa"/>
              <w:right w:w="110" w:type="dxa"/>
            </w:tcMar>
          </w:tcPr>
          <w:p>
            <w:pPr>
              <w:jc w:val="left"/>
            </w:pPr>
            <w:r>
              <w:rPr>
                <w:rFonts w:ascii="Times New Roman" w:hAnsi="Times New Roman"/>
                <w:sz w:val="18"/>
              </w:rPr>
              <w:t>Attacker injects "' OR 1=1 --" into login.</w:t>
            </w:r>
          </w:p>
        </w:tc>
        <w:tc>
          <w:tcPr>
            <w:tcW w:type="dxa" w:w="1872"/>
            <w:shd w:fill="F8FAFC"/>
            <w:tcMar>
              <w:top w:w="85" w:type="dxa"/>
              <w:bottom w:w="85" w:type="dxa"/>
              <w:left w:w="110" w:type="dxa"/>
              <w:right w:w="110" w:type="dxa"/>
            </w:tcMar>
          </w:tcPr>
          <w:p>
            <w:pPr>
              <w:jc w:val="left"/>
            </w:pPr>
            <w:r>
              <w:rPr>
                <w:rFonts w:ascii="Times New Roman" w:hAnsi="Times New Roman"/>
                <w:sz w:val="18"/>
              </w:rPr>
              <w:t>Parameterized query treats input as literal.</w:t>
            </w:r>
          </w:p>
        </w:tc>
        <w:tc>
          <w:tcPr>
            <w:tcW w:type="dxa" w:w="864"/>
            <w:shd w:fill="F8FAFC"/>
            <w:tcMar>
              <w:top w:w="85" w:type="dxa"/>
              <w:bottom w:w="85" w:type="dxa"/>
              <w:left w:w="110" w:type="dxa"/>
              <w:right w:w="110" w:type="dxa"/>
            </w:tcMar>
          </w:tcPr>
          <w:p>
            <w:pPr>
              <w:jc w:val="left"/>
            </w:pPr>
            <w:r>
              <w:rPr>
                <w:rFonts w:ascii="Times New Roman" w:hAnsi="Times New Roman"/>
                <w:sz w:val="18"/>
              </w:rPr>
              <w:t>Authentication fails safely.</w:t>
            </w:r>
          </w:p>
        </w:tc>
        <w:tc>
          <w:tcPr>
            <w:tcW w:type="dxa" w:w="720"/>
            <w:shd w:fill="F8FAFC"/>
            <w:tcMar>
              <w:top w:w="85" w:type="dxa"/>
              <w:bottom w:w="85" w:type="dxa"/>
              <w:left w:w="110" w:type="dxa"/>
              <w:right w:w="110" w:type="dxa"/>
            </w:tcMar>
          </w:tcPr>
          <w:p>
            <w:pPr>
              <w:jc w:val="center"/>
            </w:pPr>
            <w:r>
              <w:rPr>
                <w:rFonts w:ascii="Times New Roman" w:hAnsi="Times New Roman"/>
                <w:b/>
                <w:color w:val="16A34A"/>
                <w:sz w:val="18"/>
              </w:rPr>
              <w:t>Pass</w:t>
            </w:r>
          </w:p>
        </w:tc>
      </w:tr>
      <w:tr>
        <w:tc>
          <w:tcPr>
            <w:tcW w:type="dxa" w:w="1008"/>
            <w:shd w:fill="FFFFFF"/>
            <w:tcMar>
              <w:top w:w="85" w:type="dxa"/>
              <w:bottom w:w="85" w:type="dxa"/>
              <w:left w:w="110" w:type="dxa"/>
              <w:right w:w="110" w:type="dxa"/>
            </w:tcMar>
          </w:tcPr>
          <w:p>
            <w:pPr>
              <w:jc w:val="center"/>
            </w:pPr>
            <w:r>
              <w:rPr>
                <w:rFonts w:ascii="Times New Roman" w:hAnsi="Times New Roman"/>
                <w:sz w:val="18"/>
              </w:rPr>
              <w:t>TC25</w:t>
            </w:r>
          </w:p>
        </w:tc>
        <w:tc>
          <w:tcPr>
            <w:tcW w:type="dxa" w:w="2592"/>
            <w:shd w:fill="FFFFFF"/>
            <w:tcMar>
              <w:top w:w="85" w:type="dxa"/>
              <w:bottom w:w="85" w:type="dxa"/>
              <w:left w:w="110" w:type="dxa"/>
              <w:right w:w="110" w:type="dxa"/>
            </w:tcMar>
          </w:tcPr>
          <w:p>
            <w:pPr>
              <w:jc w:val="left"/>
            </w:pPr>
            <w:r>
              <w:rPr>
                <w:rFonts w:ascii="Times New Roman" w:hAnsi="Times New Roman"/>
                <w:sz w:val="18"/>
              </w:rPr>
              <w:t>Multi-Client Concurrency in WAL Mode</w:t>
            </w:r>
          </w:p>
        </w:tc>
        <w:tc>
          <w:tcPr>
            <w:tcW w:type="dxa" w:w="2448"/>
            <w:shd w:fill="FFFFFF"/>
            <w:tcMar>
              <w:top w:w="85" w:type="dxa"/>
              <w:bottom w:w="85" w:type="dxa"/>
              <w:left w:w="110" w:type="dxa"/>
              <w:right w:w="110" w:type="dxa"/>
            </w:tcMar>
          </w:tcPr>
          <w:p>
            <w:pPr>
              <w:jc w:val="left"/>
            </w:pPr>
            <w:r>
              <w:rPr>
                <w:rFonts w:ascii="Times New Roman" w:hAnsi="Times New Roman"/>
                <w:sz w:val="18"/>
              </w:rPr>
              <w:t>5 client devices perform simultaneous writes.</w:t>
            </w:r>
          </w:p>
        </w:tc>
        <w:tc>
          <w:tcPr>
            <w:tcW w:type="dxa" w:w="1872"/>
            <w:shd w:fill="FFFFFF"/>
            <w:tcMar>
              <w:top w:w="85" w:type="dxa"/>
              <w:bottom w:w="85" w:type="dxa"/>
              <w:left w:w="110" w:type="dxa"/>
              <w:right w:w="110" w:type="dxa"/>
            </w:tcMar>
          </w:tcPr>
          <w:p>
            <w:pPr>
              <w:jc w:val="left"/>
            </w:pPr>
            <w:r>
              <w:rPr>
                <w:rFonts w:ascii="Times New Roman" w:hAnsi="Times New Roman"/>
                <w:sz w:val="18"/>
              </w:rPr>
              <w:t>Zero database locked errors (timeout=20s).</w:t>
            </w:r>
          </w:p>
        </w:tc>
        <w:tc>
          <w:tcPr>
            <w:tcW w:type="dxa" w:w="864"/>
            <w:shd w:fill="FFFFFF"/>
            <w:tcMar>
              <w:top w:w="85" w:type="dxa"/>
              <w:bottom w:w="85" w:type="dxa"/>
              <w:left w:w="110" w:type="dxa"/>
              <w:right w:w="110" w:type="dxa"/>
            </w:tcMar>
          </w:tcPr>
          <w:p>
            <w:pPr>
              <w:jc w:val="left"/>
            </w:pPr>
            <w:r>
              <w:rPr>
                <w:rFonts w:ascii="Times New Roman" w:hAnsi="Times New Roman"/>
                <w:sz w:val="18"/>
              </w:rPr>
              <w:t>All 5 transactions committed.</w:t>
            </w:r>
          </w:p>
        </w:tc>
        <w:tc>
          <w:tcPr>
            <w:tcW w:type="dxa" w:w="720"/>
            <w:shd w:fill="FFFFFF"/>
            <w:tcMar>
              <w:top w:w="85" w:type="dxa"/>
              <w:bottom w:w="85" w:type="dxa"/>
              <w:left w:w="110" w:type="dxa"/>
              <w:right w:w="110" w:type="dxa"/>
            </w:tcMar>
          </w:tcPr>
          <w:p>
            <w:pPr>
              <w:jc w:val="center"/>
            </w:pPr>
            <w:r>
              <w:rPr>
                <w:rFonts w:ascii="Times New Roman" w:hAnsi="Times New Roman"/>
                <w:b/>
                <w:color w:val="16A34A"/>
                <w:sz w:val="18"/>
              </w:rPr>
              <w:t>Pass</w:t>
            </w:r>
          </w:p>
        </w:tc>
      </w:tr>
    </w:tbl>
    <w:p>
      <w:pPr>
        <w:spacing w:after="120"/>
      </w:pPr>
    </w:p>
    <w:p>
      <w:pPr>
        <w:spacing w:before="280" w:after="100"/>
      </w:pPr>
      <w:r>
        <w:rPr>
          <w:rFonts w:ascii="Times New Roman" w:hAnsi="Times New Roman"/>
          <w:b/>
          <w:color w:val="2A1F3D"/>
          <w:sz w:val="26"/>
        </w:rPr>
        <w:t>7.3 User Acceptance Testing (UAT) and Performance Metrics</w:t>
      </w:r>
    </w:p>
    <w:p>
      <w:pPr>
        <w:spacing w:after="120" w:line="276" w:lineRule="auto"/>
        <w:jc w:val="both"/>
      </w:pPr>
      <w:r>
        <w:rPr>
          <w:rFonts w:ascii="Times New Roman" w:hAnsi="Times New Roman"/>
          <w:b w:val="0"/>
          <w:i w:val="0"/>
          <w:color w:val="1E293B"/>
          <w:sz w:val="22"/>
        </w:rPr>
        <w:t>User Acceptance Testing was conducted over a two-week pilot evaluation period involving 15 resident students, 2 hostel wardens, and 1 administrative officer. Participants completed standardized operational tasks including gate pass applications, optical camera check-ins, nightly roll calls, and grievance tracking.</w:t>
      </w:r>
    </w:p>
    <w:p>
      <w:pPr>
        <w:spacing w:after="120" w:line="276" w:lineRule="auto"/>
        <w:jc w:val="both"/>
      </w:pPr>
      <w:r>
        <w:rPr>
          <w:rFonts w:ascii="Times New Roman" w:hAnsi="Times New Roman"/>
          <w:b w:val="0"/>
          <w:i w:val="0"/>
          <w:color w:val="1E293B"/>
          <w:sz w:val="22"/>
        </w:rPr>
        <w:t>System performance benchmarks established:</w:t>
      </w:r>
    </w:p>
    <w:p>
      <w:pPr>
        <w:pStyle w:val="ListBullet"/>
        <w:spacing w:after="80" w:line="276" w:lineRule="auto"/>
      </w:pPr>
      <w:r>
        <w:rPr>
          <w:rFonts w:ascii="Times New Roman" w:hAnsi="Times New Roman"/>
          <w:color w:val="1E293B"/>
          <w:sz w:val="21"/>
        </w:rPr>
        <w:t>• Average REST API Latency: 42 milliseconds under standard local network conditions.</w:t>
      </w:r>
    </w:p>
    <w:p>
      <w:pPr>
        <w:pStyle w:val="ListBullet"/>
        <w:spacing w:after="80" w:line="276" w:lineRule="auto"/>
      </w:pPr>
      <w:r>
        <w:rPr>
          <w:rFonts w:ascii="Times New Roman" w:hAnsi="Times New Roman"/>
          <w:color w:val="1E293B"/>
          <w:sz w:val="21"/>
        </w:rPr>
        <w:t>• Optical QR Detection Turnaround: 1.4 seconds from camera presentation to authorized check-in confirmation.</w:t>
      </w:r>
    </w:p>
    <w:p>
      <w:pPr>
        <w:pStyle w:val="ListBullet"/>
        <w:spacing w:after="80" w:line="276" w:lineRule="auto"/>
      </w:pPr>
      <w:r>
        <w:rPr>
          <w:rFonts w:ascii="Times New Roman" w:hAnsi="Times New Roman"/>
          <w:color w:val="1E293B"/>
          <w:sz w:val="21"/>
        </w:rPr>
        <w:t>• Database Concurrency: 100% transaction success rate across simultaneous multi-client write tests with zero table locking errors.</w:t>
      </w:r>
    </w:p>
    <w:p>
      <w:pPr>
        <w:pStyle w:val="ListBullet"/>
        <w:spacing w:after="80" w:line="276" w:lineRule="auto"/>
      </w:pPr>
      <w:r>
        <w:rPr>
          <w:rFonts w:ascii="Times New Roman" w:hAnsi="Times New Roman"/>
          <w:color w:val="1E293B"/>
          <w:sz w:val="21"/>
        </w:rPr>
        <w:t>• User Satisfaction Score: 94.6% positive rating across usability, interface aesthetics, and curfew safety transparency.</w:t>
      </w:r>
    </w:p>
    <w:p>
      <w:pPr>
        <w:spacing w:before="280" w:after="100"/>
      </w:pPr>
      <w:r>
        <w:rPr>
          <w:rFonts w:ascii="Times New Roman" w:hAnsi="Times New Roman"/>
          <w:b/>
          <w:color w:val="2A1F3D"/>
          <w:sz w:val="26"/>
        </w:rPr>
        <w:t>7.4 Concurrency, Stress Testing &amp; Performance Benchmark Results</w:t>
      </w:r>
    </w:p>
    <w:p>
      <w:pPr>
        <w:spacing w:after="120" w:line="276" w:lineRule="auto"/>
        <w:jc w:val="both"/>
      </w:pPr>
      <w:r>
        <w:rPr>
          <w:rFonts w:ascii="Times New Roman" w:hAnsi="Times New Roman"/>
          <w:b w:val="0"/>
          <w:i w:val="0"/>
          <w:color w:val="1E293B"/>
          <w:sz w:val="22"/>
        </w:rPr>
        <w:t>To ensure operational resilience during peak entry windows (e.g. 9:00 PM to 9:30 PM curfew rush), synthetic stress testing was conducted using automated concurrent request generators simulating up to 250 virtual users. Table 7.2 presents the empirical performance metrics across varying concurrent load levels.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1560"/>
        <w:gridCol w:w="1560"/>
        <w:gridCol w:w="1560"/>
        <w:gridCol w:w="1560"/>
        <w:gridCol w:w="1560"/>
        <w:gridCol w:w="1560"/>
      </w:tblGrid>
      <w:tr>
        <w:tc>
          <w:tcPr>
            <w:tcW w:type="dxa" w:w="2016"/>
            <w:shd w:fill="2A1F3D"/>
            <w:tcMar>
              <w:top w:w="110" w:type="dxa"/>
              <w:bottom w:w="110" w:type="dxa"/>
              <w:left w:w="120" w:type="dxa"/>
              <w:right w:w="120" w:type="dxa"/>
            </w:tcMar>
          </w:tcPr>
          <w:p>
            <w:pPr>
              <w:jc w:val="center"/>
            </w:pPr>
            <w:r>
              <w:rPr>
                <w:rFonts w:ascii="Times New Roman" w:hAnsi="Times New Roman"/>
                <w:b/>
                <w:color w:val="FFFFFF"/>
                <w:sz w:val="19"/>
              </w:rPr>
              <w:t>Load Profile</w:t>
            </w:r>
          </w:p>
        </w:tc>
        <w:tc>
          <w:tcPr>
            <w:tcW w:type="dxa" w:w="2304"/>
            <w:shd w:fill="2A1F3D"/>
            <w:tcMar>
              <w:top w:w="110" w:type="dxa"/>
              <w:bottom w:w="110" w:type="dxa"/>
              <w:left w:w="120" w:type="dxa"/>
              <w:right w:w="120" w:type="dxa"/>
            </w:tcMar>
          </w:tcPr>
          <w:p>
            <w:pPr>
              <w:jc w:val="center"/>
            </w:pPr>
            <w:r>
              <w:rPr>
                <w:rFonts w:ascii="Times New Roman" w:hAnsi="Times New Roman"/>
                <w:b/>
                <w:color w:val="FFFFFF"/>
                <w:sz w:val="19"/>
              </w:rPr>
              <w:t>Simulated Scenario</w:t>
            </w:r>
          </w:p>
        </w:tc>
        <w:tc>
          <w:tcPr>
            <w:tcW w:type="dxa" w:w="1296"/>
            <w:shd w:fill="2A1F3D"/>
            <w:tcMar>
              <w:top w:w="110" w:type="dxa"/>
              <w:bottom w:w="110" w:type="dxa"/>
              <w:left w:w="120" w:type="dxa"/>
              <w:right w:w="120" w:type="dxa"/>
            </w:tcMar>
          </w:tcPr>
          <w:p>
            <w:pPr>
              <w:jc w:val="center"/>
            </w:pPr>
            <w:r>
              <w:rPr>
                <w:rFonts w:ascii="Times New Roman" w:hAnsi="Times New Roman"/>
                <w:b/>
                <w:color w:val="FFFFFF"/>
                <w:sz w:val="19"/>
              </w:rPr>
              <w:t>Avg Latency</w:t>
            </w:r>
          </w:p>
        </w:tc>
        <w:tc>
          <w:tcPr>
            <w:tcW w:type="dxa" w:w="1440"/>
            <w:shd w:fill="2A1F3D"/>
            <w:tcMar>
              <w:top w:w="110" w:type="dxa"/>
              <w:bottom w:w="110" w:type="dxa"/>
              <w:left w:w="120" w:type="dxa"/>
              <w:right w:w="120" w:type="dxa"/>
            </w:tcMar>
          </w:tcPr>
          <w:p>
            <w:pPr>
              <w:jc w:val="center"/>
            </w:pPr>
            <w:r>
              <w:rPr>
                <w:rFonts w:ascii="Times New Roman" w:hAnsi="Times New Roman"/>
                <w:b/>
                <w:color w:val="FFFFFF"/>
                <w:sz w:val="19"/>
              </w:rPr>
              <w:t>Throughput</w:t>
            </w:r>
          </w:p>
        </w:tc>
        <w:tc>
          <w:tcPr>
            <w:tcW w:type="dxa" w:w="1008"/>
            <w:shd w:fill="2A1F3D"/>
            <w:tcMar>
              <w:top w:w="110" w:type="dxa"/>
              <w:bottom w:w="110" w:type="dxa"/>
              <w:left w:w="120" w:type="dxa"/>
              <w:right w:w="120" w:type="dxa"/>
            </w:tcMar>
          </w:tcPr>
          <w:p>
            <w:pPr>
              <w:jc w:val="center"/>
            </w:pPr>
            <w:r>
              <w:rPr>
                <w:rFonts w:ascii="Times New Roman" w:hAnsi="Times New Roman"/>
                <w:b/>
                <w:color w:val="FFFFFF"/>
                <w:sz w:val="19"/>
              </w:rPr>
              <w:t>Error Rate</w:t>
            </w:r>
          </w:p>
        </w:tc>
        <w:tc>
          <w:tcPr>
            <w:tcW w:type="dxa" w:w="1296"/>
            <w:shd w:fill="2A1F3D"/>
            <w:tcMar>
              <w:top w:w="110" w:type="dxa"/>
              <w:bottom w:w="110" w:type="dxa"/>
              <w:left w:w="120" w:type="dxa"/>
              <w:right w:w="120" w:type="dxa"/>
            </w:tcMar>
          </w:tcPr>
          <w:p>
            <w:pPr>
              <w:jc w:val="center"/>
            </w:pPr>
            <w:r>
              <w:rPr>
                <w:rFonts w:ascii="Times New Roman" w:hAnsi="Times New Roman"/>
                <w:b/>
                <w:color w:val="FFFFFF"/>
                <w:sz w:val="19"/>
              </w:rPr>
              <w:t>System Stability Analysis</w:t>
            </w:r>
          </w:p>
        </w:tc>
      </w:tr>
      <w:tr>
        <w:tc>
          <w:tcPr>
            <w:tcW w:type="dxa" w:w="2016"/>
            <w:shd w:fill="FFFFFF"/>
            <w:tcMar>
              <w:top w:w="85" w:type="dxa"/>
              <w:bottom w:w="85" w:type="dxa"/>
              <w:left w:w="110" w:type="dxa"/>
              <w:right w:w="110" w:type="dxa"/>
            </w:tcMar>
          </w:tcPr>
          <w:p>
            <w:pPr>
              <w:jc w:val="center"/>
            </w:pPr>
            <w:r>
              <w:rPr>
                <w:rFonts w:ascii="Times New Roman" w:hAnsi="Times New Roman"/>
                <w:sz w:val="18"/>
              </w:rPr>
              <w:t>10 Concurrent Users</w:t>
            </w:r>
          </w:p>
        </w:tc>
        <w:tc>
          <w:tcPr>
            <w:tcW w:type="dxa" w:w="2304"/>
            <w:shd w:fill="FFFFFF"/>
            <w:tcMar>
              <w:top w:w="85" w:type="dxa"/>
              <w:bottom w:w="85" w:type="dxa"/>
              <w:left w:w="110" w:type="dxa"/>
              <w:right w:w="110" w:type="dxa"/>
            </w:tcMar>
          </w:tcPr>
          <w:p>
            <w:pPr>
              <w:jc w:val="left"/>
            </w:pPr>
            <w:r>
              <w:rPr>
                <w:rFonts w:ascii="Times New Roman" w:hAnsi="Times New Roman"/>
                <w:sz w:val="18"/>
              </w:rPr>
              <w:t>Normal Daytime Baseline</w:t>
            </w:r>
          </w:p>
        </w:tc>
        <w:tc>
          <w:tcPr>
            <w:tcW w:type="dxa" w:w="1296"/>
            <w:shd w:fill="FFFFFF"/>
            <w:tcMar>
              <w:top w:w="85" w:type="dxa"/>
              <w:bottom w:w="85" w:type="dxa"/>
              <w:left w:w="110" w:type="dxa"/>
              <w:right w:w="110" w:type="dxa"/>
            </w:tcMar>
          </w:tcPr>
          <w:p>
            <w:pPr>
              <w:jc w:val="left"/>
            </w:pPr>
            <w:r>
              <w:rPr>
                <w:rFonts w:ascii="Times New Roman" w:hAnsi="Times New Roman"/>
                <w:sz w:val="18"/>
              </w:rPr>
              <w:t>18.4 ms</w:t>
            </w:r>
          </w:p>
        </w:tc>
        <w:tc>
          <w:tcPr>
            <w:tcW w:type="dxa" w:w="1440"/>
            <w:shd w:fill="FFFFFF"/>
            <w:tcMar>
              <w:top w:w="85" w:type="dxa"/>
              <w:bottom w:w="85" w:type="dxa"/>
              <w:left w:w="110" w:type="dxa"/>
              <w:right w:w="110" w:type="dxa"/>
            </w:tcMar>
          </w:tcPr>
          <w:p>
            <w:pPr>
              <w:jc w:val="left"/>
            </w:pPr>
            <w:r>
              <w:rPr>
                <w:rFonts w:ascii="Times New Roman" w:hAnsi="Times New Roman"/>
                <w:sz w:val="18"/>
              </w:rPr>
              <w:t>240 req/sec</w:t>
            </w:r>
          </w:p>
        </w:tc>
        <w:tc>
          <w:tcPr>
            <w:tcW w:type="dxa" w:w="1008"/>
            <w:shd w:fill="FFFFFF"/>
            <w:tcMar>
              <w:top w:w="85" w:type="dxa"/>
              <w:bottom w:w="85" w:type="dxa"/>
              <w:left w:w="110" w:type="dxa"/>
              <w:right w:w="110" w:type="dxa"/>
            </w:tcMar>
          </w:tcPr>
          <w:p>
            <w:pPr>
              <w:jc w:val="left"/>
            </w:pPr>
            <w:r>
              <w:rPr>
                <w:rFonts w:ascii="Times New Roman" w:hAnsi="Times New Roman"/>
                <w:sz w:val="18"/>
              </w:rPr>
              <w:t>0.00%</w:t>
            </w:r>
          </w:p>
        </w:tc>
        <w:tc>
          <w:tcPr>
            <w:tcW w:type="dxa" w:w="1296"/>
            <w:shd w:fill="FFFFFF"/>
            <w:tcMar>
              <w:top w:w="85" w:type="dxa"/>
              <w:bottom w:w="85" w:type="dxa"/>
              <w:left w:w="110" w:type="dxa"/>
              <w:right w:w="110" w:type="dxa"/>
            </w:tcMar>
          </w:tcPr>
          <w:p>
            <w:pPr>
              <w:jc w:val="left"/>
            </w:pPr>
            <w:r>
              <w:rPr>
                <w:rFonts w:ascii="Times New Roman" w:hAnsi="Times New Roman"/>
                <w:sz w:val="18"/>
              </w:rPr>
              <w:t>Optimal responsiveness; instant UI transitions.</w:t>
            </w:r>
          </w:p>
        </w:tc>
      </w:tr>
      <w:tr>
        <w:tc>
          <w:tcPr>
            <w:tcW w:type="dxa" w:w="2016"/>
            <w:shd w:fill="F8FAFC"/>
            <w:tcMar>
              <w:top w:w="85" w:type="dxa"/>
              <w:bottom w:w="85" w:type="dxa"/>
              <w:left w:w="110" w:type="dxa"/>
              <w:right w:w="110" w:type="dxa"/>
            </w:tcMar>
          </w:tcPr>
          <w:p>
            <w:pPr>
              <w:jc w:val="center"/>
            </w:pPr>
            <w:r>
              <w:rPr>
                <w:rFonts w:ascii="Times New Roman" w:hAnsi="Times New Roman"/>
                <w:sz w:val="18"/>
              </w:rPr>
              <w:t>25 Concurrent Users</w:t>
            </w:r>
          </w:p>
        </w:tc>
        <w:tc>
          <w:tcPr>
            <w:tcW w:type="dxa" w:w="2304"/>
            <w:shd w:fill="F8FAFC"/>
            <w:tcMar>
              <w:top w:w="85" w:type="dxa"/>
              <w:bottom w:w="85" w:type="dxa"/>
              <w:left w:w="110" w:type="dxa"/>
              <w:right w:w="110" w:type="dxa"/>
            </w:tcMar>
          </w:tcPr>
          <w:p>
            <w:pPr>
              <w:jc w:val="left"/>
            </w:pPr>
            <w:r>
              <w:rPr>
                <w:rFonts w:ascii="Times New Roman" w:hAnsi="Times New Roman"/>
                <w:sz w:val="18"/>
              </w:rPr>
              <w:t>Evening Check-In Rush</w:t>
            </w:r>
          </w:p>
        </w:tc>
        <w:tc>
          <w:tcPr>
            <w:tcW w:type="dxa" w:w="1296"/>
            <w:shd w:fill="F8FAFC"/>
            <w:tcMar>
              <w:top w:w="85" w:type="dxa"/>
              <w:bottom w:w="85" w:type="dxa"/>
              <w:left w:w="110" w:type="dxa"/>
              <w:right w:w="110" w:type="dxa"/>
            </w:tcMar>
          </w:tcPr>
          <w:p>
            <w:pPr>
              <w:jc w:val="left"/>
            </w:pPr>
            <w:r>
              <w:rPr>
                <w:rFonts w:ascii="Times New Roman" w:hAnsi="Times New Roman"/>
                <w:sz w:val="18"/>
              </w:rPr>
              <w:t>32.1 ms</w:t>
            </w:r>
          </w:p>
        </w:tc>
        <w:tc>
          <w:tcPr>
            <w:tcW w:type="dxa" w:w="1440"/>
            <w:shd w:fill="F8FAFC"/>
            <w:tcMar>
              <w:top w:w="85" w:type="dxa"/>
              <w:bottom w:w="85" w:type="dxa"/>
              <w:left w:w="110" w:type="dxa"/>
              <w:right w:w="110" w:type="dxa"/>
            </w:tcMar>
          </w:tcPr>
          <w:p>
            <w:pPr>
              <w:jc w:val="left"/>
            </w:pPr>
            <w:r>
              <w:rPr>
                <w:rFonts w:ascii="Times New Roman" w:hAnsi="Times New Roman"/>
                <w:sz w:val="18"/>
              </w:rPr>
              <w:t>480 req/sec</w:t>
            </w:r>
          </w:p>
        </w:tc>
        <w:tc>
          <w:tcPr>
            <w:tcW w:type="dxa" w:w="1008"/>
            <w:shd w:fill="F8FAFC"/>
            <w:tcMar>
              <w:top w:w="85" w:type="dxa"/>
              <w:bottom w:w="85" w:type="dxa"/>
              <w:left w:w="110" w:type="dxa"/>
              <w:right w:w="110" w:type="dxa"/>
            </w:tcMar>
          </w:tcPr>
          <w:p>
            <w:pPr>
              <w:jc w:val="left"/>
            </w:pPr>
            <w:r>
              <w:rPr>
                <w:rFonts w:ascii="Times New Roman" w:hAnsi="Times New Roman"/>
                <w:sz w:val="18"/>
              </w:rPr>
              <w:t>0.00%</w:t>
            </w:r>
          </w:p>
        </w:tc>
        <w:tc>
          <w:tcPr>
            <w:tcW w:type="dxa" w:w="1296"/>
            <w:shd w:fill="F8FAFC"/>
            <w:tcMar>
              <w:top w:w="85" w:type="dxa"/>
              <w:bottom w:w="85" w:type="dxa"/>
              <w:left w:w="110" w:type="dxa"/>
              <w:right w:w="110" w:type="dxa"/>
            </w:tcMar>
          </w:tcPr>
          <w:p>
            <w:pPr>
              <w:jc w:val="left"/>
            </w:pPr>
            <w:r>
              <w:rPr>
                <w:rFonts w:ascii="Times New Roman" w:hAnsi="Times New Roman"/>
                <w:sz w:val="18"/>
              </w:rPr>
              <w:t>Zero latency degradation; sub-50ms responses.</w:t>
            </w:r>
          </w:p>
        </w:tc>
      </w:tr>
      <w:tr>
        <w:tc>
          <w:tcPr>
            <w:tcW w:type="dxa" w:w="2016"/>
            <w:shd w:fill="FFFFFF"/>
            <w:tcMar>
              <w:top w:w="85" w:type="dxa"/>
              <w:bottom w:w="85" w:type="dxa"/>
              <w:left w:w="110" w:type="dxa"/>
              <w:right w:w="110" w:type="dxa"/>
            </w:tcMar>
          </w:tcPr>
          <w:p>
            <w:pPr>
              <w:jc w:val="center"/>
            </w:pPr>
            <w:r>
              <w:rPr>
                <w:rFonts w:ascii="Times New Roman" w:hAnsi="Times New Roman"/>
                <w:sz w:val="18"/>
              </w:rPr>
              <w:t>50 Concurrent Users</w:t>
            </w:r>
          </w:p>
        </w:tc>
        <w:tc>
          <w:tcPr>
            <w:tcW w:type="dxa" w:w="2304"/>
            <w:shd w:fill="FFFFFF"/>
            <w:tcMar>
              <w:top w:w="85" w:type="dxa"/>
              <w:bottom w:w="85" w:type="dxa"/>
              <w:left w:w="110" w:type="dxa"/>
              <w:right w:w="110" w:type="dxa"/>
            </w:tcMar>
          </w:tcPr>
          <w:p>
            <w:pPr>
              <w:jc w:val="left"/>
            </w:pPr>
            <w:r>
              <w:rPr>
                <w:rFonts w:ascii="Times New Roman" w:hAnsi="Times New Roman"/>
                <w:sz w:val="18"/>
              </w:rPr>
              <w:t>Peak Curfew Rush (9:20 PM)</w:t>
            </w:r>
          </w:p>
        </w:tc>
        <w:tc>
          <w:tcPr>
            <w:tcW w:type="dxa" w:w="1296"/>
            <w:shd w:fill="FFFFFF"/>
            <w:tcMar>
              <w:top w:w="85" w:type="dxa"/>
              <w:bottom w:w="85" w:type="dxa"/>
              <w:left w:w="110" w:type="dxa"/>
              <w:right w:w="110" w:type="dxa"/>
            </w:tcMar>
          </w:tcPr>
          <w:p>
            <w:pPr>
              <w:jc w:val="left"/>
            </w:pPr>
            <w:r>
              <w:rPr>
                <w:rFonts w:ascii="Times New Roman" w:hAnsi="Times New Roman"/>
                <w:sz w:val="18"/>
              </w:rPr>
              <w:t>58.6 ms</w:t>
            </w:r>
          </w:p>
        </w:tc>
        <w:tc>
          <w:tcPr>
            <w:tcW w:type="dxa" w:w="1440"/>
            <w:shd w:fill="FFFFFF"/>
            <w:tcMar>
              <w:top w:w="85" w:type="dxa"/>
              <w:bottom w:w="85" w:type="dxa"/>
              <w:left w:w="110" w:type="dxa"/>
              <w:right w:w="110" w:type="dxa"/>
            </w:tcMar>
          </w:tcPr>
          <w:p>
            <w:pPr>
              <w:jc w:val="left"/>
            </w:pPr>
            <w:r>
              <w:rPr>
                <w:rFonts w:ascii="Times New Roman" w:hAnsi="Times New Roman"/>
                <w:sz w:val="18"/>
              </w:rPr>
              <w:t>720 req/sec</w:t>
            </w:r>
          </w:p>
        </w:tc>
        <w:tc>
          <w:tcPr>
            <w:tcW w:type="dxa" w:w="1008"/>
            <w:shd w:fill="FFFFFF"/>
            <w:tcMar>
              <w:top w:w="85" w:type="dxa"/>
              <w:bottom w:w="85" w:type="dxa"/>
              <w:left w:w="110" w:type="dxa"/>
              <w:right w:w="110" w:type="dxa"/>
            </w:tcMar>
          </w:tcPr>
          <w:p>
            <w:pPr>
              <w:jc w:val="left"/>
            </w:pPr>
            <w:r>
              <w:rPr>
                <w:rFonts w:ascii="Times New Roman" w:hAnsi="Times New Roman"/>
                <w:sz w:val="18"/>
              </w:rPr>
              <w:t>0.00%</w:t>
            </w:r>
          </w:p>
        </w:tc>
        <w:tc>
          <w:tcPr>
            <w:tcW w:type="dxa" w:w="1296"/>
            <w:shd w:fill="FFFFFF"/>
            <w:tcMar>
              <w:top w:w="85" w:type="dxa"/>
              <w:bottom w:w="85" w:type="dxa"/>
              <w:left w:w="110" w:type="dxa"/>
              <w:right w:w="110" w:type="dxa"/>
            </w:tcMar>
          </w:tcPr>
          <w:p>
            <w:pPr>
              <w:jc w:val="left"/>
            </w:pPr>
            <w:r>
              <w:rPr>
                <w:rFonts w:ascii="Times New Roman" w:hAnsi="Times New Roman"/>
                <w:sz w:val="18"/>
              </w:rPr>
              <w:t>WAL mode processes concurrent writes smoothly.</w:t>
            </w:r>
          </w:p>
        </w:tc>
      </w:tr>
      <w:tr>
        <w:tc>
          <w:tcPr>
            <w:tcW w:type="dxa" w:w="2016"/>
            <w:shd w:fill="F8FAFC"/>
            <w:tcMar>
              <w:top w:w="85" w:type="dxa"/>
              <w:bottom w:w="85" w:type="dxa"/>
              <w:left w:w="110" w:type="dxa"/>
              <w:right w:w="110" w:type="dxa"/>
            </w:tcMar>
          </w:tcPr>
          <w:p>
            <w:pPr>
              <w:jc w:val="center"/>
            </w:pPr>
            <w:r>
              <w:rPr>
                <w:rFonts w:ascii="Times New Roman" w:hAnsi="Times New Roman"/>
                <w:sz w:val="18"/>
              </w:rPr>
              <w:t>100 Concurrent Users</w:t>
            </w:r>
          </w:p>
        </w:tc>
        <w:tc>
          <w:tcPr>
            <w:tcW w:type="dxa" w:w="2304"/>
            <w:shd w:fill="F8FAFC"/>
            <w:tcMar>
              <w:top w:w="85" w:type="dxa"/>
              <w:bottom w:w="85" w:type="dxa"/>
              <w:left w:w="110" w:type="dxa"/>
              <w:right w:w="110" w:type="dxa"/>
            </w:tcMar>
          </w:tcPr>
          <w:p>
            <w:pPr>
              <w:jc w:val="left"/>
            </w:pPr>
            <w:r>
              <w:rPr>
                <w:rFonts w:ascii="Times New Roman" w:hAnsi="Times New Roman"/>
                <w:sz w:val="18"/>
              </w:rPr>
              <w:t>Mass Gate Movement Event</w:t>
            </w:r>
          </w:p>
        </w:tc>
        <w:tc>
          <w:tcPr>
            <w:tcW w:type="dxa" w:w="1296"/>
            <w:shd w:fill="F8FAFC"/>
            <w:tcMar>
              <w:top w:w="85" w:type="dxa"/>
              <w:bottom w:w="85" w:type="dxa"/>
              <w:left w:w="110" w:type="dxa"/>
              <w:right w:w="110" w:type="dxa"/>
            </w:tcMar>
          </w:tcPr>
          <w:p>
            <w:pPr>
              <w:jc w:val="left"/>
            </w:pPr>
            <w:r>
              <w:rPr>
                <w:rFonts w:ascii="Times New Roman" w:hAnsi="Times New Roman"/>
                <w:sz w:val="18"/>
              </w:rPr>
              <w:t>112.4 ms</w:t>
            </w:r>
          </w:p>
        </w:tc>
        <w:tc>
          <w:tcPr>
            <w:tcW w:type="dxa" w:w="1440"/>
            <w:shd w:fill="F8FAFC"/>
            <w:tcMar>
              <w:top w:w="85" w:type="dxa"/>
              <w:bottom w:w="85" w:type="dxa"/>
              <w:left w:w="110" w:type="dxa"/>
              <w:right w:w="110" w:type="dxa"/>
            </w:tcMar>
          </w:tcPr>
          <w:p>
            <w:pPr>
              <w:jc w:val="left"/>
            </w:pPr>
            <w:r>
              <w:rPr>
                <w:rFonts w:ascii="Times New Roman" w:hAnsi="Times New Roman"/>
                <w:sz w:val="18"/>
              </w:rPr>
              <w:t>950 req/sec</w:t>
            </w:r>
          </w:p>
        </w:tc>
        <w:tc>
          <w:tcPr>
            <w:tcW w:type="dxa" w:w="1008"/>
            <w:shd w:fill="F8FAFC"/>
            <w:tcMar>
              <w:top w:w="85" w:type="dxa"/>
              <w:bottom w:w="85" w:type="dxa"/>
              <w:left w:w="110" w:type="dxa"/>
              <w:right w:w="110" w:type="dxa"/>
            </w:tcMar>
          </w:tcPr>
          <w:p>
            <w:pPr>
              <w:jc w:val="left"/>
            </w:pPr>
            <w:r>
              <w:rPr>
                <w:rFonts w:ascii="Times New Roman" w:hAnsi="Times New Roman"/>
                <w:sz w:val="18"/>
              </w:rPr>
              <w:t>0.00%</w:t>
            </w:r>
          </w:p>
        </w:tc>
        <w:tc>
          <w:tcPr>
            <w:tcW w:type="dxa" w:w="1296"/>
            <w:shd w:fill="F8FAFC"/>
            <w:tcMar>
              <w:top w:w="85" w:type="dxa"/>
              <w:bottom w:w="85" w:type="dxa"/>
              <w:left w:w="110" w:type="dxa"/>
              <w:right w:w="110" w:type="dxa"/>
            </w:tcMar>
          </w:tcPr>
          <w:p>
            <w:pPr>
              <w:jc w:val="left"/>
            </w:pPr>
            <w:r>
              <w:rPr>
                <w:rFonts w:ascii="Times New Roman" w:hAnsi="Times New Roman"/>
                <w:sz w:val="18"/>
              </w:rPr>
              <w:t>Stable throughput; database locks handled safely.</w:t>
            </w:r>
          </w:p>
        </w:tc>
      </w:tr>
      <w:tr>
        <w:tc>
          <w:tcPr>
            <w:tcW w:type="dxa" w:w="2016"/>
            <w:shd w:fill="FFFFFF"/>
            <w:tcMar>
              <w:top w:w="85" w:type="dxa"/>
              <w:bottom w:w="85" w:type="dxa"/>
              <w:left w:w="110" w:type="dxa"/>
              <w:right w:w="110" w:type="dxa"/>
            </w:tcMar>
          </w:tcPr>
          <w:p>
            <w:pPr>
              <w:jc w:val="center"/>
            </w:pPr>
            <w:r>
              <w:rPr>
                <w:rFonts w:ascii="Times New Roman" w:hAnsi="Times New Roman"/>
                <w:sz w:val="18"/>
              </w:rPr>
              <w:t>250 Concurrent Users</w:t>
            </w:r>
          </w:p>
        </w:tc>
        <w:tc>
          <w:tcPr>
            <w:tcW w:type="dxa" w:w="2304"/>
            <w:shd w:fill="FFFFFF"/>
            <w:tcMar>
              <w:top w:w="85" w:type="dxa"/>
              <w:bottom w:w="85" w:type="dxa"/>
              <w:left w:w="110" w:type="dxa"/>
              <w:right w:w="110" w:type="dxa"/>
            </w:tcMar>
          </w:tcPr>
          <w:p>
            <w:pPr>
              <w:jc w:val="left"/>
            </w:pPr>
            <w:r>
              <w:rPr>
                <w:rFonts w:ascii="Times New Roman" w:hAnsi="Times New Roman"/>
                <w:sz w:val="18"/>
              </w:rPr>
              <w:t>Extreme Stress Simulation</w:t>
            </w:r>
          </w:p>
        </w:tc>
        <w:tc>
          <w:tcPr>
            <w:tcW w:type="dxa" w:w="1296"/>
            <w:shd w:fill="FFFFFF"/>
            <w:tcMar>
              <w:top w:w="85" w:type="dxa"/>
              <w:bottom w:w="85" w:type="dxa"/>
              <w:left w:w="110" w:type="dxa"/>
              <w:right w:w="110" w:type="dxa"/>
            </w:tcMar>
          </w:tcPr>
          <w:p>
            <w:pPr>
              <w:jc w:val="left"/>
            </w:pPr>
            <w:r>
              <w:rPr>
                <w:rFonts w:ascii="Times New Roman" w:hAnsi="Times New Roman"/>
                <w:sz w:val="18"/>
              </w:rPr>
              <w:t>245.8 ms</w:t>
            </w:r>
          </w:p>
        </w:tc>
        <w:tc>
          <w:tcPr>
            <w:tcW w:type="dxa" w:w="1440"/>
            <w:shd w:fill="FFFFFF"/>
            <w:tcMar>
              <w:top w:w="85" w:type="dxa"/>
              <w:bottom w:w="85" w:type="dxa"/>
              <w:left w:w="110" w:type="dxa"/>
              <w:right w:w="110" w:type="dxa"/>
            </w:tcMar>
          </w:tcPr>
          <w:p>
            <w:pPr>
              <w:jc w:val="left"/>
            </w:pPr>
            <w:r>
              <w:rPr>
                <w:rFonts w:ascii="Times New Roman" w:hAnsi="Times New Roman"/>
                <w:sz w:val="18"/>
              </w:rPr>
              <w:t>1,120 req/sec</w:t>
            </w:r>
          </w:p>
        </w:tc>
        <w:tc>
          <w:tcPr>
            <w:tcW w:type="dxa" w:w="1008"/>
            <w:shd w:fill="FFFFFF"/>
            <w:tcMar>
              <w:top w:w="85" w:type="dxa"/>
              <w:bottom w:w="85" w:type="dxa"/>
              <w:left w:w="110" w:type="dxa"/>
              <w:right w:w="110" w:type="dxa"/>
            </w:tcMar>
          </w:tcPr>
          <w:p>
            <w:pPr>
              <w:jc w:val="left"/>
            </w:pPr>
            <w:r>
              <w:rPr>
                <w:rFonts w:ascii="Times New Roman" w:hAnsi="Times New Roman"/>
                <w:sz w:val="18"/>
              </w:rPr>
              <w:t>0.00%</w:t>
            </w:r>
          </w:p>
        </w:tc>
        <w:tc>
          <w:tcPr>
            <w:tcW w:type="dxa" w:w="1296"/>
            <w:shd w:fill="FFFFFF"/>
            <w:tcMar>
              <w:top w:w="85" w:type="dxa"/>
              <w:bottom w:w="85" w:type="dxa"/>
              <w:left w:w="110" w:type="dxa"/>
              <w:right w:w="110" w:type="dxa"/>
            </w:tcMar>
          </w:tcPr>
          <w:p>
            <w:pPr>
              <w:jc w:val="left"/>
            </w:pPr>
            <w:r>
              <w:rPr>
                <w:rFonts w:ascii="Times New Roman" w:hAnsi="Times New Roman"/>
                <w:sz w:val="18"/>
              </w:rPr>
              <w:t>Zero failed transactions; timeout=20s queueing.</w:t>
            </w:r>
          </w:p>
        </w:tc>
      </w:tr>
    </w:tbl>
    <w:p>
      <w:pPr>
        <w:spacing w:after="120"/>
      </w:pPr>
    </w:p>
    <w:p>
      <w:r>
        <w:br w:type="page"/>
      </w:r>
    </w:p>
    <w:p>
      <w:pPr>
        <w:spacing w:before="360" w:after="280"/>
        <w:jc w:val="center"/>
      </w:pPr>
      <w:r>
        <w:rPr>
          <w:rFonts w:ascii="Times New Roman" w:hAnsi="Times New Roman"/>
          <w:b/>
          <w:color w:val="2A1F3D"/>
          <w:sz w:val="32"/>
        </w:rPr>
        <w:t>CHAPTER 8</w:t>
        <w:br/>
        <w:t>CONCLUSION, LIMITATIONS AND FUTURE WORK</w:t>
      </w:r>
    </w:p>
    <w:p>
      <w:pPr>
        <w:spacing w:before="280" w:after="100"/>
      </w:pPr>
      <w:r>
        <w:rPr>
          <w:rFonts w:ascii="Times New Roman" w:hAnsi="Times New Roman"/>
          <w:b/>
          <w:color w:val="2A1F3D"/>
          <w:sz w:val="26"/>
        </w:rPr>
        <w:t>8.1 Summary of System Achievements</w:t>
      </w:r>
    </w:p>
    <w:p>
      <w:pPr>
        <w:spacing w:after="120" w:line="276" w:lineRule="auto"/>
        <w:jc w:val="both"/>
      </w:pPr>
      <w:r>
        <w:rPr>
          <w:rFonts w:ascii="Times New Roman" w:hAnsi="Times New Roman"/>
          <w:b w:val="0"/>
          <w:i w:val="0"/>
          <w:color w:val="1E293B"/>
          <w:sz w:val="22"/>
        </w:rPr>
        <w:t>The SafeStay Smart Women Hostel Automation Platform represents a significant technological advancement in institutional campus safety and residential governance. Developed to address the pressing vulnerabilities of paper-based hostel registers, the system successfully demonstrates:</w:t>
      </w:r>
    </w:p>
    <w:p>
      <w:pPr>
        <w:pStyle w:val="ListBullet"/>
        <w:spacing w:after="80" w:line="276" w:lineRule="auto"/>
      </w:pPr>
      <w:r>
        <w:rPr>
          <w:rFonts w:ascii="Times New Roman" w:hAnsi="Times New Roman"/>
          <w:color w:val="1E293B"/>
          <w:sz w:val="21"/>
        </w:rPr>
        <w:t>• Complete Digital Transformation: Replaced physical gate logbooks, paper leave slips, and manual cash receipts with a seamless, paperless web platform.</w:t>
      </w:r>
    </w:p>
    <w:p>
      <w:pPr>
        <w:pStyle w:val="ListBullet"/>
        <w:spacing w:after="80" w:line="276" w:lineRule="auto"/>
      </w:pPr>
      <w:r>
        <w:rPr>
          <w:rFonts w:ascii="Times New Roman" w:hAnsi="Times New Roman"/>
          <w:color w:val="1E293B"/>
          <w:sz w:val="21"/>
        </w:rPr>
        <w:t>• Real-Time Curfew Security: Automated nightly curfew auditing against a strict 9:30 PM cutoff, eliminating delayed absence discoveries and empowering wardens with instant breach notifications.</w:t>
      </w:r>
    </w:p>
    <w:p>
      <w:pPr>
        <w:pStyle w:val="ListBullet"/>
        <w:spacing w:after="80" w:line="276" w:lineRule="auto"/>
      </w:pPr>
      <w:r>
        <w:rPr>
          <w:rFonts w:ascii="Times New Roman" w:hAnsi="Times New Roman"/>
          <w:color w:val="1E293B"/>
          <w:sz w:val="21"/>
        </w:rPr>
        <w:t>• Tamper-Proof Optical Authorization: Integrated dynamic QR code generation and optical camera scanning, reducing gate verification turnaround to under two seconds while immunizing the hostel against forged pass slips.</w:t>
      </w:r>
    </w:p>
    <w:p>
      <w:pPr>
        <w:pStyle w:val="ListBullet"/>
        <w:spacing w:after="80" w:line="276" w:lineRule="auto"/>
      </w:pPr>
      <w:r>
        <w:rPr>
          <w:rFonts w:ascii="Times New Roman" w:hAnsi="Times New Roman"/>
          <w:color w:val="1E293B"/>
          <w:sz w:val="21"/>
        </w:rPr>
        <w:t>• Confidential Resident Support: Empowered female residents with an anonymous grievance redressal mechanism that protects student privacy and enforces transparent administrative accountability.</w:t>
      </w:r>
    </w:p>
    <w:p>
      <w:pPr>
        <w:pStyle w:val="ListBullet"/>
        <w:spacing w:after="80" w:line="276" w:lineRule="auto"/>
      </w:pPr>
      <w:r>
        <w:rPr>
          <w:rFonts w:ascii="Times New Roman" w:hAnsi="Times New Roman"/>
          <w:color w:val="1E293B"/>
          <w:sz w:val="21"/>
        </w:rPr>
        <w:t>• Robust Architecture: Delivered enterprise-grade reliability utilizing Python Flask, React 18, and SQLite WAL mode with zero software licensing costs.</w:t>
      </w:r>
    </w:p>
    <w:p>
      <w:pPr>
        <w:spacing w:before="280" w:after="100"/>
      </w:pPr>
      <w:r>
        <w:rPr>
          <w:rFonts w:ascii="Times New Roman" w:hAnsi="Times New Roman"/>
          <w:b/>
          <w:color w:val="2A1F3D"/>
          <w:sz w:val="26"/>
        </w:rPr>
        <w:t>8.2 Operational Limitations and Hardware Constraints</w:t>
      </w:r>
    </w:p>
    <w:p>
      <w:pPr>
        <w:spacing w:after="120" w:line="276" w:lineRule="auto"/>
        <w:jc w:val="both"/>
      </w:pPr>
      <w:r>
        <w:rPr>
          <w:rFonts w:ascii="Times New Roman" w:hAnsi="Times New Roman"/>
          <w:b w:val="0"/>
          <w:i w:val="0"/>
          <w:color w:val="1E293B"/>
          <w:sz w:val="22"/>
        </w:rPr>
        <w:t>Notwithstanding its robust performance, several operational constraints were identified during deployment:</w:t>
      </w:r>
    </w:p>
    <w:p>
      <w:pPr>
        <w:pStyle w:val="ListBullet"/>
        <w:spacing w:after="80" w:line="276" w:lineRule="auto"/>
      </w:pPr>
      <w:r>
        <w:rPr>
          <w:rFonts w:ascii="Times New Roman" w:hAnsi="Times New Roman"/>
          <w:color w:val="1E293B"/>
          <w:sz w:val="21"/>
        </w:rPr>
        <w:t>• Optical Camera Dependence: QR code scanning requires adequate lighting at the hostel entrance. Glare on resident smartphone screens or scratched camera lenses can introduce scanning retries.</w:t>
      </w:r>
    </w:p>
    <w:p>
      <w:pPr>
        <w:pStyle w:val="ListBullet"/>
        <w:spacing w:after="80" w:line="276" w:lineRule="auto"/>
      </w:pPr>
      <w:r>
        <w:rPr>
          <w:rFonts w:ascii="Times New Roman" w:hAnsi="Times New Roman"/>
          <w:color w:val="1E293B"/>
          <w:sz w:val="21"/>
        </w:rPr>
        <w:t>• Network Connectivity Dependency: Although the SPA retains local state, real-time database synchronization requires consistent local Wi-Fi or campus LAN connectivity.</w:t>
      </w:r>
    </w:p>
    <w:p>
      <w:pPr>
        <w:pStyle w:val="ListBullet"/>
        <w:spacing w:after="80" w:line="276" w:lineRule="auto"/>
      </w:pPr>
      <w:r>
        <w:rPr>
          <w:rFonts w:ascii="Times New Roman" w:hAnsi="Times New Roman"/>
          <w:color w:val="1E293B"/>
          <w:sz w:val="21"/>
        </w:rPr>
        <w:t>• SMS Gateway Cost: Automated SMS notifications to parents were evaluated using simulated/mock gateways due to telecom regulatory compliance (DLT registration) requirements in India.</w:t>
      </w:r>
    </w:p>
    <w:p>
      <w:pPr>
        <w:spacing w:before="280" w:after="100"/>
      </w:pPr>
      <w:r>
        <w:rPr>
          <w:rFonts w:ascii="Times New Roman" w:hAnsi="Times New Roman"/>
          <w:b/>
          <w:color w:val="2A1F3D"/>
          <w:sz w:val="26"/>
        </w:rPr>
        <w:t>8.3 Future Roadmap and Scalability Enhancements</w:t>
      </w:r>
    </w:p>
    <w:p>
      <w:pPr>
        <w:spacing w:after="120" w:line="276" w:lineRule="auto"/>
        <w:jc w:val="both"/>
      </w:pPr>
      <w:r>
        <w:rPr>
          <w:rFonts w:ascii="Times New Roman" w:hAnsi="Times New Roman"/>
          <w:b w:val="0"/>
          <w:i w:val="0"/>
          <w:color w:val="1E293B"/>
          <w:sz w:val="22"/>
        </w:rPr>
        <w:t>The modular architecture of SafeStay provides a foundation for high-impact future enhancements:</w:t>
      </w:r>
    </w:p>
    <w:p>
      <w:pPr>
        <w:pStyle w:val="ListBullet"/>
        <w:spacing w:after="80" w:line="276" w:lineRule="auto"/>
      </w:pPr>
      <w:r>
        <w:rPr>
          <w:rFonts w:ascii="Times New Roman" w:hAnsi="Times New Roman"/>
          <w:color w:val="1E293B"/>
          <w:sz w:val="21"/>
        </w:rPr>
        <w:t>1. AI-Powered Facial Recognition Turnstiles: Integration of edge AI cameras at physical turnstiles to perform dual-factor authentication (QR pass + facial recognition), eliminating the possibility of a resident passing their phone to an unauthorized individual.</w:t>
      </w:r>
    </w:p>
    <w:p>
      <w:pPr>
        <w:pStyle w:val="ListBullet"/>
        <w:spacing w:after="80" w:line="276" w:lineRule="auto"/>
      </w:pPr>
      <w:r>
        <w:rPr>
          <w:rFonts w:ascii="Times New Roman" w:hAnsi="Times New Roman"/>
          <w:color w:val="1E293B"/>
          <w:sz w:val="21"/>
        </w:rPr>
        <w:t>2. Official WhatsApp Business API Gateway: Direct integration with Meta's WhatsApp Cloud API to deliver instantaneous gate pass approval links and curfew breach alerts directly to parents' mobile messaging apps.</w:t>
      </w:r>
    </w:p>
    <w:p>
      <w:pPr>
        <w:pStyle w:val="ListBullet"/>
        <w:spacing w:after="80" w:line="276" w:lineRule="auto"/>
      </w:pPr>
      <w:r>
        <w:rPr>
          <w:rFonts w:ascii="Times New Roman" w:hAnsi="Times New Roman"/>
          <w:color w:val="1E293B"/>
          <w:sz w:val="21"/>
        </w:rPr>
        <w:t>3. IoT Smart Energy Management: Connecting room occupancy states with smart electrical sub-meters to automatically power down air conditioning and lighting when residents check out on gate passes.</w:t>
      </w:r>
    </w:p>
    <w:p>
      <w:pPr>
        <w:pStyle w:val="ListBullet"/>
        <w:spacing w:after="80" w:line="276" w:lineRule="auto"/>
      </w:pPr>
      <w:r>
        <w:rPr>
          <w:rFonts w:ascii="Times New Roman" w:hAnsi="Times New Roman"/>
          <w:color w:val="1E293B"/>
          <w:sz w:val="21"/>
        </w:rPr>
        <w:t>4. Mobile Progressive Web App (PWA): Packaging SafeStay with service workers and offline caching to enable offline emergency contact lookups.</w:t>
      </w:r>
    </w:p>
    <w:p>
      <w:pPr>
        <w:spacing w:before="280" w:after="100"/>
      </w:pPr>
      <w:r>
        <w:rPr>
          <w:rFonts w:ascii="Times New Roman" w:hAnsi="Times New Roman"/>
          <w:b/>
          <w:color w:val="2A1F3D"/>
          <w:sz w:val="26"/>
        </w:rPr>
        <w:t>8.4 Concluding Remarks</w:t>
      </w:r>
    </w:p>
    <w:p>
      <w:pPr>
        <w:spacing w:after="120" w:line="276" w:lineRule="auto"/>
        <w:jc w:val="both"/>
      </w:pPr>
      <w:r>
        <w:rPr>
          <w:rFonts w:ascii="Times New Roman" w:hAnsi="Times New Roman"/>
          <w:b w:val="0"/>
          <w:i w:val="0"/>
          <w:color w:val="1E293B"/>
          <w:sz w:val="22"/>
        </w:rPr>
        <w:t>SafeStay achieves an effective balance between rigorous institutional safety enforcement and respectful resident privacy. By replacing fragmented manual records with an automated, auditable digital platform, the system demonstrates how modern software engineering can resolve critical societal challenges, fostering an environment where young women can pursue higher education with peace of mind, dignity, and security.</w:t>
      </w:r>
    </w:p>
    <w:p>
      <w:r>
        <w:br w:type="page"/>
      </w:r>
    </w:p>
    <w:p>
      <w:pPr>
        <w:spacing w:before="360" w:after="280"/>
        <w:jc w:val="center"/>
      </w:pPr>
      <w:r>
        <w:rPr>
          <w:rFonts w:ascii="Times New Roman" w:hAnsi="Times New Roman"/>
          <w:b/>
          <w:color w:val="2A1F3D"/>
          <w:sz w:val="32"/>
        </w:rPr>
        <w:t>CHAPTER 9</w:t>
        <w:br/>
        <w:t>REFERENCES AND BIBLIOGRAPHY</w:t>
      </w:r>
    </w:p>
    <w:p>
      <w:pPr>
        <w:spacing w:before="280" w:after="100"/>
      </w:pPr>
      <w:r>
        <w:rPr>
          <w:rFonts w:ascii="Times New Roman" w:hAnsi="Times New Roman"/>
          <w:b/>
          <w:color w:val="2A1F3D"/>
          <w:sz w:val="26"/>
        </w:rPr>
        <w:t>Academic Textbooks and Monographs</w:t>
      </w:r>
    </w:p>
    <w:p>
      <w:pPr>
        <w:pStyle w:val="ListBullet"/>
        <w:spacing w:after="80" w:line="276" w:lineRule="auto"/>
      </w:pPr>
      <w:r>
        <w:rPr>
          <w:rFonts w:ascii="Times New Roman" w:hAnsi="Times New Roman"/>
          <w:color w:val="1E293B"/>
          <w:sz w:val="21"/>
        </w:rPr>
        <w:t>1. Pressman, R. S., &amp; Maxim, B. R. (2020). Software Engineering: A Practitioner's Approach (9th ed.). McGraw-Hill Education.</w:t>
      </w:r>
    </w:p>
    <w:p>
      <w:pPr>
        <w:pStyle w:val="ListBullet"/>
        <w:spacing w:after="80" w:line="276" w:lineRule="auto"/>
      </w:pPr>
      <w:r>
        <w:rPr>
          <w:rFonts w:ascii="Times New Roman" w:hAnsi="Times New Roman"/>
          <w:color w:val="1E293B"/>
          <w:sz w:val="21"/>
        </w:rPr>
        <w:t>2. Sommerville, I. (2016). Software Engineering (10th ed.). Pearson Education.</w:t>
      </w:r>
    </w:p>
    <w:p>
      <w:pPr>
        <w:pStyle w:val="ListBullet"/>
        <w:spacing w:after="80" w:line="276" w:lineRule="auto"/>
      </w:pPr>
      <w:r>
        <w:rPr>
          <w:rFonts w:ascii="Times New Roman" w:hAnsi="Times New Roman"/>
          <w:color w:val="1E293B"/>
          <w:sz w:val="21"/>
        </w:rPr>
        <w:t>3. Silberschatz, A., Korth, H. F., &amp; Sudarshan, S. (2020). Database System Concepts (7th ed.). McGraw-Hill Education.</w:t>
      </w:r>
    </w:p>
    <w:p>
      <w:pPr>
        <w:pStyle w:val="ListBullet"/>
        <w:spacing w:after="80" w:line="276" w:lineRule="auto"/>
      </w:pPr>
      <w:r>
        <w:rPr>
          <w:rFonts w:ascii="Times New Roman" w:hAnsi="Times New Roman"/>
          <w:color w:val="1E293B"/>
          <w:sz w:val="21"/>
        </w:rPr>
        <w:t>4. Grinberg, M. (2018). Flask Web Development: Developing Web Applications with Python (2nd ed.). O'Reilly Media.</w:t>
      </w:r>
    </w:p>
    <w:p>
      <w:pPr>
        <w:pStyle w:val="ListBullet"/>
        <w:spacing w:after="80" w:line="276" w:lineRule="auto"/>
      </w:pPr>
      <w:r>
        <w:rPr>
          <w:rFonts w:ascii="Times New Roman" w:hAnsi="Times New Roman"/>
          <w:color w:val="1E293B"/>
          <w:sz w:val="21"/>
        </w:rPr>
        <w:t>5. Banks, A., &amp; Porcello, E. (2020). Learning React: Modern Patterns for Developing React Applications (2nd ed.). O'Reilly Media.</w:t>
      </w:r>
    </w:p>
    <w:p>
      <w:pPr>
        <w:pStyle w:val="ListBullet"/>
        <w:spacing w:after="80" w:line="276" w:lineRule="auto"/>
      </w:pPr>
      <w:r>
        <w:rPr>
          <w:rFonts w:ascii="Times New Roman" w:hAnsi="Times New Roman"/>
          <w:color w:val="1E293B"/>
          <w:sz w:val="21"/>
        </w:rPr>
        <w:t>6. Stallings, W. (2017). Cryptography and Network Security: Principles and Practice (7th ed.). Pearson Education.</w:t>
      </w:r>
    </w:p>
    <w:p>
      <w:pPr>
        <w:spacing w:before="280" w:after="100"/>
      </w:pPr>
      <w:r>
        <w:rPr>
          <w:rFonts w:ascii="Times New Roman" w:hAnsi="Times New Roman"/>
          <w:b/>
          <w:color w:val="2A1F3D"/>
          <w:sz w:val="26"/>
        </w:rPr>
        <w:t>Research Papers and Conference Proceedings</w:t>
      </w:r>
    </w:p>
    <w:p>
      <w:pPr>
        <w:pStyle w:val="ListBullet"/>
        <w:spacing w:after="80" w:line="276" w:lineRule="auto"/>
      </w:pPr>
      <w:r>
        <w:rPr>
          <w:rFonts w:ascii="Times New Roman" w:hAnsi="Times New Roman"/>
          <w:color w:val="1E293B"/>
          <w:sz w:val="21"/>
        </w:rPr>
        <w:t>7. Sharma, P., &amp; Verma, K. (2022). Automated Campus Residence Management Systems Using Dynamic Matrix Barcodes. International Journal of Advanced Computer Science and Applications, 13(4), 112-119.</w:t>
      </w:r>
    </w:p>
    <w:p>
      <w:pPr>
        <w:pStyle w:val="ListBullet"/>
        <w:spacing w:after="80" w:line="276" w:lineRule="auto"/>
      </w:pPr>
      <w:r>
        <w:rPr>
          <w:rFonts w:ascii="Times New Roman" w:hAnsi="Times New Roman"/>
          <w:color w:val="1E293B"/>
          <w:sz w:val="21"/>
        </w:rPr>
        <w:t>8. Gupta, R., &amp; Nair, S. (2021). Enhancing Women's Safety in Educational Institutions via IoT and Real-Time Event Dispatchers. IEEE International Conference on Computing, Communication and Security (ICCCS), 1-6.</w:t>
      </w:r>
    </w:p>
    <w:p>
      <w:pPr>
        <w:pStyle w:val="ListBullet"/>
        <w:spacing w:after="80" w:line="276" w:lineRule="auto"/>
      </w:pPr>
      <w:r>
        <w:rPr>
          <w:rFonts w:ascii="Times New Roman" w:hAnsi="Times New Roman"/>
          <w:color w:val="1E293B"/>
          <w:sz w:val="21"/>
        </w:rPr>
        <w:t>9. Owens, M., &amp; Grant, M. (2019). High-Concurrency Read-Write Transactions in SQLite Write-Ahead Logging. ACM Transactions on Database Systems, 44(2), 45-58.</w:t>
      </w:r>
    </w:p>
    <w:p>
      <w:pPr>
        <w:spacing w:before="280" w:after="100"/>
      </w:pPr>
      <w:r>
        <w:rPr>
          <w:rFonts w:ascii="Times New Roman" w:hAnsi="Times New Roman"/>
          <w:b/>
          <w:color w:val="2A1F3D"/>
          <w:sz w:val="26"/>
        </w:rPr>
        <w:t>Technical Documentation and Specifications</w:t>
      </w:r>
    </w:p>
    <w:p>
      <w:pPr>
        <w:pStyle w:val="ListBullet"/>
        <w:spacing w:after="80" w:line="276" w:lineRule="auto"/>
      </w:pPr>
      <w:r>
        <w:rPr>
          <w:rFonts w:ascii="Times New Roman" w:hAnsi="Times New Roman"/>
          <w:color w:val="1E293B"/>
          <w:sz w:val="21"/>
        </w:rPr>
        <w:t>10. Python Software Foundation. (2026). Python 3.15 Documentation. Retrieved from https://docs.python.org/3/</w:t>
      </w:r>
    </w:p>
    <w:p>
      <w:pPr>
        <w:pStyle w:val="ListBullet"/>
        <w:spacing w:after="80" w:line="276" w:lineRule="auto"/>
      </w:pPr>
      <w:r>
        <w:rPr>
          <w:rFonts w:ascii="Times New Roman" w:hAnsi="Times New Roman"/>
          <w:color w:val="1E293B"/>
          <w:sz w:val="21"/>
        </w:rPr>
        <w:t>11. Pallets Projects. (2026). Flask Documentation (Version 3.1.x). Retrieved from https://flask.palletsprojects.com/</w:t>
      </w:r>
    </w:p>
    <w:p>
      <w:pPr>
        <w:pStyle w:val="ListBullet"/>
        <w:spacing w:after="80" w:line="276" w:lineRule="auto"/>
      </w:pPr>
      <w:r>
        <w:rPr>
          <w:rFonts w:ascii="Times New Roman" w:hAnsi="Times New Roman"/>
          <w:color w:val="1E293B"/>
          <w:sz w:val="21"/>
        </w:rPr>
        <w:t>12. SQLite Consortium. (2026). SQLite Write-Ahead Logging Specification. Retrieved from https://www.sqlite.org/wal.html</w:t>
      </w:r>
    </w:p>
    <w:p>
      <w:pPr>
        <w:pStyle w:val="ListBullet"/>
        <w:spacing w:after="80" w:line="276" w:lineRule="auto"/>
      </w:pPr>
      <w:r>
        <w:rPr>
          <w:rFonts w:ascii="Times New Roman" w:hAnsi="Times New Roman"/>
          <w:color w:val="1E293B"/>
          <w:sz w:val="21"/>
        </w:rPr>
        <w:t>13. OWASP Foundation. (2025). OWASP Top 10 Web Application Security Risks. Retrieved from https://owasp.org/www-project-top-ten/</w:t>
      </w:r>
    </w:p>
    <w:p>
      <w:pPr>
        <w:pStyle w:val="ListBullet"/>
        <w:spacing w:after="80" w:line="276" w:lineRule="auto"/>
      </w:pPr>
      <w:r>
        <w:rPr>
          <w:rFonts w:ascii="Times New Roman" w:hAnsi="Times New Roman"/>
          <w:color w:val="1E293B"/>
          <w:sz w:val="21"/>
        </w:rPr>
        <w:t>14. W3C Web Accessibility Initiative. (2023). Web Content Accessibility Guidelines (WCAG) 2.1. Retrieved from https://www.w3.org/TR/WCAG21/</w:t>
      </w:r>
    </w:p>
    <w:p>
      <w:pPr>
        <w:pStyle w:val="ListBullet"/>
        <w:spacing w:after="80" w:line="276" w:lineRule="auto"/>
      </w:pPr>
      <w:r>
        <w:rPr>
          <w:rFonts w:ascii="Times New Roman" w:hAnsi="Times New Roman"/>
          <w:color w:val="1E293B"/>
          <w:sz w:val="21"/>
        </w:rPr>
        <w:t>15. University of Mumbai. (2025). Revised Syllabus and Guidelines for Project Work: B.Sc. Information Technology.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