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5514" w14:textId="7C94EB56" w:rsidR="005617A2" w:rsidRPr="00787A3B" w:rsidRDefault="00787A3B">
      <w:pPr>
        <w:spacing w:after="200" w:line="276" w:lineRule="auto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 xml:space="preserve">The ECR is to replace </w:t>
      </w:r>
      <w:proofErr w:type="spellStart"/>
      <w:r w:rsidR="00F13650">
        <w:rPr>
          <w:rFonts w:ascii="Calibri" w:eastAsia="Calibri" w:hAnsi="Calibri" w:cs="Calibri"/>
          <w:sz w:val="40"/>
          <w:szCs w:val="40"/>
        </w:rPr>
        <w:t>H</w:t>
      </w:r>
      <w:r>
        <w:rPr>
          <w:rFonts w:ascii="Calibri" w:eastAsia="Calibri" w:hAnsi="Calibri" w:cs="Calibri"/>
          <w:sz w:val="40"/>
          <w:szCs w:val="40"/>
        </w:rPr>
        <w:t>usco</w:t>
      </w:r>
      <w:proofErr w:type="spellEnd"/>
      <w:r>
        <w:rPr>
          <w:rFonts w:ascii="Calibri" w:eastAsia="Calibri" w:hAnsi="Calibri" w:cs="Calibri"/>
          <w:sz w:val="40"/>
          <w:szCs w:val="40"/>
        </w:rPr>
        <w:t xml:space="preserve"> regulated valve with </w:t>
      </w:r>
      <w:proofErr w:type="spellStart"/>
      <w:r w:rsidR="00F13650">
        <w:rPr>
          <w:rFonts w:ascii="Calibri" w:eastAsia="Calibri" w:hAnsi="Calibri" w:cs="Calibri"/>
          <w:sz w:val="40"/>
          <w:szCs w:val="40"/>
        </w:rPr>
        <w:t>T</w:t>
      </w:r>
      <w:r>
        <w:rPr>
          <w:rFonts w:ascii="Calibri" w:eastAsia="Calibri" w:hAnsi="Calibri" w:cs="Calibri"/>
          <w:sz w:val="40"/>
          <w:szCs w:val="40"/>
        </w:rPr>
        <w:t>ecnord</w:t>
      </w:r>
      <w:proofErr w:type="spellEnd"/>
      <w:r>
        <w:rPr>
          <w:rFonts w:ascii="Calibri" w:eastAsia="Calibri" w:hAnsi="Calibri" w:cs="Calibri"/>
          <w:sz w:val="40"/>
          <w:szCs w:val="40"/>
        </w:rPr>
        <w:t xml:space="preserve"> regulated valve.</w:t>
      </w:r>
      <w:r w:rsidR="00A1142F">
        <w:rPr>
          <w:rFonts w:ascii="Calibri" w:eastAsia="Calibri" w:hAnsi="Calibri" w:cs="Calibri"/>
          <w:sz w:val="40"/>
          <w:szCs w:val="40"/>
        </w:rPr>
        <w:t xml:space="preserve"> The new valve has a pressure setting of 60 </w:t>
      </w:r>
      <w:proofErr w:type="gramStart"/>
      <w:r w:rsidR="00A1142F">
        <w:rPr>
          <w:rFonts w:ascii="Calibri" w:eastAsia="Calibri" w:hAnsi="Calibri" w:cs="Calibri"/>
          <w:sz w:val="40"/>
          <w:szCs w:val="40"/>
        </w:rPr>
        <w:t>bar</w:t>
      </w:r>
      <w:proofErr w:type="gramEnd"/>
      <w:r w:rsidR="00A1142F">
        <w:rPr>
          <w:rFonts w:ascii="Calibri" w:eastAsia="Calibri" w:hAnsi="Calibri" w:cs="Calibri"/>
          <w:sz w:val="40"/>
          <w:szCs w:val="40"/>
        </w:rPr>
        <w:t>.</w:t>
      </w:r>
    </w:p>
    <w:sectPr w:rsidR="005617A2" w:rsidRPr="00787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7A2"/>
    <w:rsid w:val="000400BB"/>
    <w:rsid w:val="0026767B"/>
    <w:rsid w:val="005617A2"/>
    <w:rsid w:val="0069224E"/>
    <w:rsid w:val="007836B8"/>
    <w:rsid w:val="00787A3B"/>
    <w:rsid w:val="00A1142F"/>
    <w:rsid w:val="00BC6AD5"/>
    <w:rsid w:val="00C45931"/>
    <w:rsid w:val="00F1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A663"/>
  <w15:docId w15:val="{D5793520-7E89-4CDE-B543-BD39676D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Chandradeep Vala</cp:lastModifiedBy>
  <cp:revision>7</cp:revision>
  <dcterms:created xsi:type="dcterms:W3CDTF">2026-07-15T13:42:00Z</dcterms:created>
  <dcterms:modified xsi:type="dcterms:W3CDTF">2026-07-30T02:36:00Z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2026-07-30T02:26:58Z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c1764090-93c8-436f-9864-d09e44af3871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