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66.jpg" ContentType="image/jpeg"/>
  <Override PartName="/word/media/rId30.jpg" ContentType="image/jpeg"/>
  <Override PartName="/word/media/rId26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Адмиральская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Заполнение отчета по выполнению лабораторной работы №3 с помощью языка разметки Markdown и выполнение задания для самостоятельной работы.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открываем терминал и переходим в каталог курса сформированный при выполнении лабораторной работы №2. Далее обновляем локальный репозиторий, скачав изменения из удаленного репозитория (рис. 1).</w:t>
      </w:r>
    </w:p>
    <w:bookmarkStart w:id="25" w:name="fig:001"/>
    <w:p>
      <w:pPr>
        <w:pStyle w:val="CaptionedFigure"/>
      </w:pPr>
      <w:r>
        <w:drawing>
          <wp:inline>
            <wp:extent cx="3733800" cy="608471"/>
            <wp:effectExtent b="0" l="0" r="0" t="0"/>
            <wp:docPr descr="Рис. 1: Переход в каталог курса и обновление локального репозитория.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 и обновление локального репозитория.</w:t>
      </w:r>
    </w:p>
    <w:bookmarkEnd w:id="25"/>
    <w:p>
      <w:pPr>
        <w:pStyle w:val="BodyText"/>
      </w:pPr>
      <w:r>
        <w:t xml:space="preserve">Затем переходим в каталог с шаблоном отчета по лабораторной работе № 3 (рис. 2).</w:t>
      </w:r>
    </w:p>
    <w:bookmarkStart w:id="29" w:name="fig:002"/>
    <w:p>
      <w:pPr>
        <w:pStyle w:val="CaptionedFigure"/>
      </w:pPr>
      <w:r>
        <w:drawing>
          <wp:inline>
            <wp:extent cx="3733800" cy="609115"/>
            <wp:effectExtent b="0" l="0" r="0" t="0"/>
            <wp:docPr descr="Рис. 2: Переход в каталог с шаблоном отчета по лабораторной работе № 3.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 с шаблоном отчета по лабораторной работе № 3.</w:t>
      </w:r>
    </w:p>
    <w:bookmarkEnd w:id="29"/>
    <w:p>
      <w:pPr>
        <w:pStyle w:val="BodyText"/>
      </w:pPr>
      <w:r>
        <w:t xml:space="preserve">Проводим компиляцию шаблона с использованием Makefile при помощи команды make (рис. 3).</w:t>
      </w:r>
    </w:p>
    <w:bookmarkStart w:id="33" w:name="fig:003"/>
    <w:p>
      <w:pPr>
        <w:pStyle w:val="CaptionedFigure"/>
      </w:pPr>
      <w:r>
        <w:drawing>
          <wp:inline>
            <wp:extent cx="3733800" cy="620981"/>
            <wp:effectExtent b="0" l="0" r="0" t="0"/>
            <wp:docPr descr="Рис. 3: Компиляция шаблона с использованием Makefile." title="" id="31" name="Picture"/>
            <a:graphic>
              <a:graphicData uri="http://schemas.openxmlformats.org/drawingml/2006/picture">
                <pic:pic>
                  <pic:nvPicPr>
                    <pic:cNvPr descr="image/2.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шаблона с использованием Makefile.</w:t>
      </w:r>
    </w:p>
    <w:bookmarkEnd w:id="33"/>
    <w:p>
      <w:pPr>
        <w:pStyle w:val="BodyText"/>
      </w:pPr>
      <w:r>
        <w:t xml:space="preserve">Далее удаляем полученные файлы с использованием Makefile при помощи команды make clean (рис. 4).</w:t>
      </w:r>
    </w:p>
    <w:bookmarkStart w:id="37" w:name="fig:004"/>
    <w:p>
      <w:pPr>
        <w:pStyle w:val="CaptionedFigure"/>
      </w:pPr>
      <w:r>
        <w:drawing>
          <wp:inline>
            <wp:extent cx="3733800" cy="652656"/>
            <wp:effectExtent b="0" l="0" r="0" t="0"/>
            <wp:docPr descr="Рис. 4: Удаление полученных файлов с использованием Makefile.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полученных файлов с использованием Makefile.</w:t>
      </w:r>
    </w:p>
    <w:bookmarkEnd w:id="37"/>
    <w:p>
      <w:pPr>
        <w:pStyle w:val="BodyText"/>
      </w:pPr>
      <w:r>
        <w:t xml:space="preserve">Открываем файл report.md c помощью текстового редактора gedit (рис. 5).</w:t>
      </w:r>
    </w:p>
    <w:bookmarkStart w:id="41" w:name="fig:005"/>
    <w:p>
      <w:pPr>
        <w:pStyle w:val="CaptionedFigure"/>
      </w:pPr>
      <w:r>
        <w:drawing>
          <wp:inline>
            <wp:extent cx="3733800" cy="645206"/>
            <wp:effectExtent b="0" l="0" r="0" t="0"/>
            <wp:docPr descr="Рис. 5: Открытие файла report.md.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report.md.</w:t>
      </w:r>
    </w:p>
    <w:bookmarkEnd w:id="41"/>
    <w:p>
      <w:pPr>
        <w:pStyle w:val="BodyText"/>
      </w:pPr>
      <w:r>
        <w:t xml:space="preserve">Внимательно изучаем структуру этого файла (рис. 6).</w:t>
      </w:r>
    </w:p>
    <w:bookmarkStart w:id="45" w:name="fig:006"/>
    <w:p>
      <w:pPr>
        <w:pStyle w:val="CaptionedFigure"/>
      </w:pPr>
      <w:r>
        <w:drawing>
          <wp:inline>
            <wp:extent cx="3733800" cy="3101093"/>
            <wp:effectExtent b="0" l="0" r="0" t="0"/>
            <wp:docPr descr="Рис. 6: Структура файла report.md.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Структура файла report.md.</w:t>
      </w:r>
    </w:p>
    <w:bookmarkEnd w:id="45"/>
    <w:p>
      <w:pPr>
        <w:pStyle w:val="BodyText"/>
      </w:pPr>
      <w:r>
        <w:t xml:space="preserve">Начинаем заполнять отчет с использованием Makefile (рис. 7).</w:t>
      </w:r>
    </w:p>
    <w:bookmarkStart w:id="49" w:name="fig:007"/>
    <w:p>
      <w:pPr>
        <w:pStyle w:val="CaptionedFigure"/>
      </w:pPr>
      <w:r>
        <w:drawing>
          <wp:inline>
            <wp:extent cx="3733800" cy="2112381"/>
            <wp:effectExtent b="0" l="0" r="0" t="0"/>
            <wp:docPr descr="Рис. 7: Заполнение отчета.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отчета.</w:t>
      </w:r>
    </w:p>
    <w:bookmarkEnd w:id="49"/>
    <w:p>
      <w:pPr>
        <w:pStyle w:val="BodyText"/>
      </w:pPr>
      <w:r>
        <w:t xml:space="preserve">Компилируем файл с отчетом. Загружаем файлы на Github.</w:t>
      </w:r>
    </w:p>
    <w:p>
      <w:pPr>
        <w:pStyle w:val="BodyText"/>
      </w:pPr>
      <w:r>
        <w:t xml:space="preserve">Приступим к выполнению заданий для самостоятельной работы. Перехожу в директорию lab02/report с помощью cd, чтобы там заполнять отчет по второй лабораторной работе (рис. 8).</w:t>
      </w:r>
    </w:p>
    <w:bookmarkStart w:id="53" w:name="fig:008"/>
    <w:p>
      <w:pPr>
        <w:pStyle w:val="CaptionedFigure"/>
      </w:pPr>
      <w:r>
        <w:drawing>
          <wp:inline>
            <wp:extent cx="3733800" cy="279743"/>
            <wp:effectExtent b="0" l="0" r="0" t="0"/>
            <wp:docPr descr="Рис. 8: Перемещение между директориями.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между директориями.</w:t>
      </w:r>
    </w:p>
    <w:bookmarkEnd w:id="53"/>
    <w:p>
      <w:pPr>
        <w:pStyle w:val="BodyText"/>
      </w:pPr>
      <w:r>
        <w:t xml:space="preserve">Копируем файл report.md с новым именем для заполнения отчета (рис. 9).</w:t>
      </w:r>
    </w:p>
    <w:bookmarkStart w:id="57" w:name="fig:009"/>
    <w:p>
      <w:pPr>
        <w:pStyle w:val="CaptionedFigure"/>
      </w:pPr>
      <w:r>
        <w:drawing>
          <wp:inline>
            <wp:extent cx="3733800" cy="376876"/>
            <wp:effectExtent b="0" l="0" r="0" t="0"/>
            <wp:docPr descr="Рис. 9: Копирование файла.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файла.</w:t>
      </w:r>
    </w:p>
    <w:bookmarkEnd w:id="57"/>
    <w:p>
      <w:pPr>
        <w:pStyle w:val="BodyText"/>
      </w:pPr>
      <w:r>
        <w:t xml:space="preserve">Открываем файл с помощью текстового редактора gedit и начинаем заполнять отчет (рис. 10).</w:t>
      </w:r>
    </w:p>
    <w:bookmarkStart w:id="61" w:name="fig:010"/>
    <w:p>
      <w:pPr>
        <w:pStyle w:val="CaptionedFigure"/>
      </w:pPr>
      <w:r>
        <w:drawing>
          <wp:inline>
            <wp:extent cx="3733800" cy="1274387"/>
            <wp:effectExtent b="0" l="0" r="0" t="0"/>
            <wp:docPr descr="Рис. 10: Заполнение отчета.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Заполнение отчета.</w:t>
      </w:r>
    </w:p>
    <w:bookmarkEnd w:id="61"/>
    <w:p>
      <w:pPr>
        <w:pStyle w:val="BodyText"/>
      </w:pPr>
      <w:r>
        <w:t xml:space="preserve">Создаем файлы docx и pdf (рис. 11).</w:t>
      </w:r>
    </w:p>
    <w:bookmarkStart w:id="65" w:name="fig:011"/>
    <w:p>
      <w:pPr>
        <w:pStyle w:val="CaptionedFigure"/>
      </w:pPr>
      <w:r>
        <w:drawing>
          <wp:inline>
            <wp:extent cx="3733800" cy="272915"/>
            <wp:effectExtent b="0" l="0" r="0" t="0"/>
            <wp:docPr descr="Рис. 11: Создание файлов.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файлов.</w:t>
      </w:r>
    </w:p>
    <w:bookmarkEnd w:id="65"/>
    <w:p>
      <w:pPr>
        <w:pStyle w:val="BodyText"/>
      </w:pPr>
      <w:r>
        <w:t xml:space="preserve">Добавляем изменения на GitHub с помощью команды git add и сохраняем изменения с помощью commit (рис. 12).</w:t>
      </w:r>
    </w:p>
    <w:bookmarkStart w:id="69" w:name="fig:012"/>
    <w:p>
      <w:pPr>
        <w:pStyle w:val="CaptionedFigure"/>
      </w:pPr>
      <w:r>
        <w:drawing>
          <wp:inline>
            <wp:extent cx="3733800" cy="893897"/>
            <wp:effectExtent b="0" l="0" r="0" t="0"/>
            <wp:docPr descr="Рис. 12: Добавление и сохранение изменений" title="" id="67" name="Picture"/>
            <a:graphic>
              <a:graphicData uri="http://schemas.openxmlformats.org/drawingml/2006/picture">
                <pic:pic>
                  <pic:nvPicPr>
                    <pic:cNvPr descr="image/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и сохранение изменений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30" Target="media/rId30.jpg" /><Relationship Type="http://schemas.openxmlformats.org/officeDocument/2006/relationships/image" Id="rId26" Target="media/rId26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Адмиральская Александра Андреевна</dc:creator>
  <dc:language>ru-RU</dc:language>
  <cp:keywords/>
  <dcterms:created xsi:type="dcterms:W3CDTF">2024-10-11T16:48:56Z</dcterms:created>
  <dcterms:modified xsi:type="dcterms:W3CDTF">2024-10-11T16:48:56Z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